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E88D1" w14:textId="6077CD16" w:rsidR="00E84382" w:rsidRDefault="003866C4" w:rsidP="003866C4">
      <w:pPr>
        <w:pStyle w:val="Title"/>
      </w:pPr>
      <w:bookmarkStart w:id="0" w:name="_Hlk123645850"/>
      <w:r w:rsidRPr="00090894">
        <w:t xml:space="preserve">Safety and Efficacy of Autologous RNA Chimeric Antigen Receptor T-cell </w:t>
      </w:r>
      <w:r w:rsidR="009A58E1">
        <w:t xml:space="preserve">(rCAR-T) </w:t>
      </w:r>
      <w:r w:rsidRPr="00090894">
        <w:t xml:space="preserve">Therapy </w:t>
      </w:r>
      <w:r w:rsidR="00F1408D" w:rsidRPr="00090894">
        <w:t>in</w:t>
      </w:r>
      <w:r w:rsidRPr="00090894">
        <w:t xml:space="preserve"> Myasthenia Gravis</w:t>
      </w:r>
    </w:p>
    <w:p w14:paraId="6F03A4AC" w14:textId="48F39DB0" w:rsidR="00625A9D" w:rsidRDefault="00625A9D" w:rsidP="00625A9D">
      <w:pPr>
        <w:pStyle w:val="Subtitle"/>
      </w:pPr>
      <w:bookmarkStart w:id="1" w:name="_Hlk123645852"/>
      <w:bookmarkEnd w:id="0"/>
      <w:r>
        <w:t>Supplementary Appendix</w:t>
      </w:r>
    </w:p>
    <w:bookmarkEnd w:id="1"/>
    <w:p w14:paraId="44F54819" w14:textId="50137997" w:rsidR="00625A9D" w:rsidRDefault="00625A9D" w:rsidP="00625A9D"/>
    <w:p w14:paraId="162C88A6" w14:textId="7094E974" w:rsidR="00625A9D" w:rsidRDefault="00625A9D" w:rsidP="00625A9D">
      <w:pPr>
        <w:pStyle w:val="Heading1"/>
      </w:pPr>
      <w:r>
        <w:t>Table of Contents</w:t>
      </w:r>
    </w:p>
    <w:p w14:paraId="1BCCFF41" w14:textId="2AD47C87" w:rsidR="00625A9D" w:rsidRDefault="00625A9D" w:rsidP="00625A9D">
      <w:pPr>
        <w:tabs>
          <w:tab w:val="left" w:pos="8550"/>
        </w:tabs>
      </w:pPr>
      <w:r>
        <w:t>MG-001 Study Team members</w:t>
      </w:r>
      <w:r>
        <w:tab/>
        <w:t>2</w:t>
      </w:r>
    </w:p>
    <w:p w14:paraId="278A287A" w14:textId="77777777" w:rsidR="00987A63" w:rsidRDefault="00625A9D" w:rsidP="00625A9D">
      <w:pPr>
        <w:tabs>
          <w:tab w:val="left" w:pos="8550"/>
        </w:tabs>
      </w:pPr>
      <w:r>
        <w:t>Supplementary Figures</w:t>
      </w:r>
    </w:p>
    <w:p w14:paraId="408ADBDE" w14:textId="717E4426" w:rsidR="00625A9D" w:rsidRPr="00CB795E" w:rsidRDefault="00987A63" w:rsidP="00F92A36">
      <w:pPr>
        <w:tabs>
          <w:tab w:val="left" w:pos="720"/>
          <w:tab w:val="left" w:pos="1710"/>
          <w:tab w:val="left" w:pos="8550"/>
        </w:tabs>
        <w:ind w:left="1710" w:hanging="1710"/>
      </w:pPr>
      <w:r>
        <w:tab/>
        <w:t xml:space="preserve">Figure s1: </w:t>
      </w:r>
      <w:r>
        <w:tab/>
      </w:r>
      <w:r w:rsidR="00F92A36" w:rsidRPr="00F92A36">
        <w:t>Vaccine-associated antibody levels for individual participants who</w:t>
      </w:r>
      <w:r w:rsidR="00F92A36">
        <w:br/>
      </w:r>
      <w:r w:rsidR="00F92A36" w:rsidRPr="00F92A36">
        <w:t>received six once-weekly infusions of Descartes-08.</w:t>
      </w:r>
      <w:r>
        <w:tab/>
        <w:t>3</w:t>
      </w:r>
      <w:bookmarkStart w:id="2" w:name="_Hlk121228436"/>
    </w:p>
    <w:p w14:paraId="5F743961" w14:textId="1EF38D51" w:rsidR="00A77328" w:rsidRDefault="00A77328" w:rsidP="00A77328">
      <w:pPr>
        <w:tabs>
          <w:tab w:val="left" w:pos="8550"/>
        </w:tabs>
      </w:pPr>
      <w:r>
        <w:t>Supplementary Tables</w:t>
      </w:r>
    </w:p>
    <w:p w14:paraId="08CA2066" w14:textId="651E9AB5" w:rsidR="00A77328" w:rsidRPr="00CB795E" w:rsidRDefault="00A77328" w:rsidP="00A77328">
      <w:pPr>
        <w:tabs>
          <w:tab w:val="left" w:pos="720"/>
          <w:tab w:val="left" w:pos="1710"/>
          <w:tab w:val="left" w:pos="8550"/>
        </w:tabs>
        <w:ind w:left="1710" w:hanging="1710"/>
      </w:pPr>
      <w:r>
        <w:tab/>
        <w:t xml:space="preserve">Table s1: </w:t>
      </w:r>
      <w:r>
        <w:tab/>
      </w:r>
      <w:bookmarkStart w:id="3" w:name="_Hlk197252903"/>
      <w:r>
        <w:t xml:space="preserve">Baseline characteristics of participants who received </w:t>
      </w:r>
      <w:r w:rsidR="00EF5A7F">
        <w:t>retreatment</w:t>
      </w:r>
      <w:r w:rsidR="00EF5A7F">
        <w:br/>
        <w:t>with Descartes-08</w:t>
      </w:r>
      <w:r w:rsidRPr="00F92A36">
        <w:t>.</w:t>
      </w:r>
      <w:bookmarkEnd w:id="3"/>
      <w:r>
        <w:tab/>
      </w:r>
      <w:r w:rsidR="00EF5A7F">
        <w:t>4</w:t>
      </w:r>
    </w:p>
    <w:p w14:paraId="22BD9E72" w14:textId="77777777" w:rsidR="00A77328" w:rsidRDefault="00A77328">
      <w:pPr>
        <w:spacing w:before="0" w:line="240" w:lineRule="auto"/>
        <w:rPr>
          <w:b/>
          <w:bCs/>
        </w:rPr>
      </w:pPr>
    </w:p>
    <w:p w14:paraId="687F6C4A" w14:textId="630A71D3" w:rsidR="00625A9D" w:rsidRDefault="00625A9D">
      <w:pPr>
        <w:spacing w:before="0" w:line="240" w:lineRule="auto"/>
        <w:rPr>
          <w:b/>
          <w:bCs/>
        </w:rPr>
      </w:pPr>
      <w:r>
        <w:rPr>
          <w:b/>
          <w:bCs/>
        </w:rPr>
        <w:br w:type="page"/>
      </w:r>
    </w:p>
    <w:p w14:paraId="262ED2A5" w14:textId="3FDB3301" w:rsidR="00216BEA" w:rsidRDefault="00216BEA" w:rsidP="00216BEA">
      <w:pPr>
        <w:pStyle w:val="Heading1"/>
      </w:pPr>
      <w:r>
        <w:lastRenderedPageBreak/>
        <w:t>MG-001 Study Team members</w:t>
      </w:r>
    </w:p>
    <w:p w14:paraId="57408F98" w14:textId="4EED5804" w:rsidR="00216BEA" w:rsidRDefault="00216BEA" w:rsidP="00216BEA">
      <w:r>
        <w:t>Volkan Granit MD</w:t>
      </w:r>
      <w:r w:rsidRPr="00216BEA">
        <w:rPr>
          <w:vertAlign w:val="superscript"/>
        </w:rPr>
        <w:t>1</w:t>
      </w:r>
      <w:r>
        <w:t>, Michael Benatar MD</w:t>
      </w:r>
      <w:r w:rsidR="009C12DF">
        <w:t xml:space="preserve"> PhD</w:t>
      </w:r>
      <w:r>
        <w:t>,</w:t>
      </w:r>
      <w:r w:rsidRPr="00216BEA">
        <w:rPr>
          <w:vertAlign w:val="superscript"/>
        </w:rPr>
        <w:t xml:space="preserve"> 1</w:t>
      </w:r>
      <w:r>
        <w:t xml:space="preserve"> Tahseen Mozaffar M</w:t>
      </w:r>
      <w:r w:rsidR="009C12DF">
        <w:t>BBS</w:t>
      </w:r>
      <w:r>
        <w:rPr>
          <w:vertAlign w:val="superscript"/>
        </w:rPr>
        <w:t>2</w:t>
      </w:r>
      <w:r>
        <w:t>, Nizar Chahin MD</w:t>
      </w:r>
      <w:r>
        <w:rPr>
          <w:vertAlign w:val="superscript"/>
        </w:rPr>
        <w:t>3</w:t>
      </w:r>
      <w:r>
        <w:t xml:space="preserve">, James </w:t>
      </w:r>
      <w:r w:rsidR="009C12DF">
        <w:t>F.</w:t>
      </w:r>
      <w:r>
        <w:t xml:space="preserve"> Howard</w:t>
      </w:r>
      <w:r w:rsidR="009C12DF">
        <w:t xml:space="preserve"> Jr.</w:t>
      </w:r>
      <w:r>
        <w:t xml:space="preserve"> MD</w:t>
      </w:r>
      <w:r w:rsidRPr="00216BEA">
        <w:rPr>
          <w:vertAlign w:val="superscript"/>
        </w:rPr>
        <w:t>4</w:t>
      </w:r>
      <w:r>
        <w:t xml:space="preserve">, </w:t>
      </w:r>
      <w:bookmarkStart w:id="4" w:name="_Hlk123648943"/>
      <w:r>
        <w:t xml:space="preserve">Adam </w:t>
      </w:r>
      <w:r w:rsidR="009C12DF">
        <w:t xml:space="preserve">D. </w:t>
      </w:r>
      <w:r>
        <w:t>Slanksy MD</w:t>
      </w:r>
      <w:r>
        <w:rPr>
          <w:vertAlign w:val="superscript"/>
        </w:rPr>
        <w:t>5</w:t>
      </w:r>
      <w:r>
        <w:t>,</w:t>
      </w:r>
      <w:bookmarkEnd w:id="4"/>
      <w:r>
        <w:t xml:space="preserve"> </w:t>
      </w:r>
      <w:r w:rsidR="009C12DF">
        <w:t>Marc H.</w:t>
      </w:r>
      <w:r>
        <w:t xml:space="preserve"> Feinberg MD</w:t>
      </w:r>
      <w:r>
        <w:rPr>
          <w:vertAlign w:val="superscript"/>
        </w:rPr>
        <w:t>6</w:t>
      </w:r>
      <w:r>
        <w:t>, Gregory Sahagian MD</w:t>
      </w:r>
      <w:r>
        <w:rPr>
          <w:vertAlign w:val="superscript"/>
        </w:rPr>
        <w:t>7</w:t>
      </w:r>
      <w:r>
        <w:t>, Tuan Vu MD</w:t>
      </w:r>
      <w:r>
        <w:rPr>
          <w:vertAlign w:val="superscript"/>
        </w:rPr>
        <w:t>8</w:t>
      </w:r>
      <w:r>
        <w:t>, Denise Pereira MD</w:t>
      </w:r>
      <w:r w:rsidRPr="00216BEA">
        <w:rPr>
          <w:vertAlign w:val="superscript"/>
        </w:rPr>
        <w:t>1</w:t>
      </w:r>
      <w:r>
        <w:t xml:space="preserve">, </w:t>
      </w:r>
      <w:r w:rsidRPr="00216BEA">
        <w:t>Julie Steele</w:t>
      </w:r>
      <w:r>
        <w:t xml:space="preserve"> RN</w:t>
      </w:r>
      <w:r w:rsidRPr="00216BEA">
        <w:rPr>
          <w:vertAlign w:val="superscript"/>
        </w:rPr>
        <w:t>1</w:t>
      </w:r>
      <w:r w:rsidRPr="00216BEA">
        <w:t>, Maria Elena Paredes</w:t>
      </w:r>
      <w:r>
        <w:t xml:space="preserve"> MD</w:t>
      </w:r>
      <w:bookmarkStart w:id="5" w:name="_Hlk123762937"/>
      <w:r w:rsidRPr="00216BEA">
        <w:rPr>
          <w:vertAlign w:val="superscript"/>
        </w:rPr>
        <w:t>1</w:t>
      </w:r>
      <w:bookmarkEnd w:id="5"/>
      <w:r w:rsidRPr="00216BEA">
        <w:t>, Cara Benjamin</w:t>
      </w:r>
      <w:r>
        <w:t xml:space="preserve"> </w:t>
      </w:r>
      <w:r w:rsidR="00DC7C48">
        <w:t>PhD</w:t>
      </w:r>
      <w:r w:rsidRPr="00216BEA">
        <w:rPr>
          <w:vertAlign w:val="superscript"/>
        </w:rPr>
        <w:t>1</w:t>
      </w:r>
      <w:r>
        <w:t>, Ali Aamer Habib MD</w:t>
      </w:r>
      <w:r>
        <w:rPr>
          <w:vertAlign w:val="superscript"/>
        </w:rPr>
        <w:t>2</w:t>
      </w:r>
      <w:r>
        <w:t xml:space="preserve">, Julia Kimberly Fong </w:t>
      </w:r>
      <w:r w:rsidR="009C12DF">
        <w:t>CRC</w:t>
      </w:r>
      <w:r>
        <w:rPr>
          <w:vertAlign w:val="superscript"/>
        </w:rPr>
        <w:t>2</w:t>
      </w:r>
      <w:r>
        <w:t xml:space="preserve">, Luis De La Cruz </w:t>
      </w:r>
      <w:r w:rsidR="009C12DF">
        <w:t>CRC</w:t>
      </w:r>
      <w:r>
        <w:t>,</w:t>
      </w:r>
      <w:r w:rsidRPr="00216BEA">
        <w:rPr>
          <w:vertAlign w:val="superscript"/>
        </w:rPr>
        <w:t xml:space="preserve"> </w:t>
      </w:r>
      <w:r>
        <w:rPr>
          <w:vertAlign w:val="superscript"/>
        </w:rPr>
        <w:t>2</w:t>
      </w:r>
      <w:r>
        <w:t xml:space="preserve"> Diana Dimitrova </w:t>
      </w:r>
      <w:r w:rsidR="009C12DF">
        <w:t>PhD</w:t>
      </w:r>
      <w:r>
        <w:rPr>
          <w:vertAlign w:val="superscript"/>
        </w:rPr>
        <w:t>3</w:t>
      </w:r>
      <w:r>
        <w:t>, Man</w:t>
      </w:r>
      <w:r w:rsidR="009C12DF">
        <w:t>i</w:t>
      </w:r>
      <w:r>
        <w:t xml:space="preserve">sha Chopra </w:t>
      </w:r>
      <w:r w:rsidR="009C12DF">
        <w:t>MBBS CCRP</w:t>
      </w:r>
      <w:r w:rsidRPr="00216BEA">
        <w:rPr>
          <w:vertAlign w:val="superscript"/>
        </w:rPr>
        <w:t>4</w:t>
      </w:r>
      <w:r>
        <w:t xml:space="preserve">, Kelly Holley </w:t>
      </w:r>
      <w:r w:rsidR="009C12DF">
        <w:t>CRC</w:t>
      </w:r>
      <w:r>
        <w:rPr>
          <w:vertAlign w:val="superscript"/>
        </w:rPr>
        <w:t>5</w:t>
      </w:r>
      <w:r>
        <w:t>,</w:t>
      </w:r>
      <w:r w:rsidRPr="00216BEA">
        <w:t xml:space="preserve"> Gabrielle DeMaria MS</w:t>
      </w:r>
      <w:r>
        <w:rPr>
          <w:vertAlign w:val="superscript"/>
        </w:rPr>
        <w:t>6</w:t>
      </w:r>
      <w:r w:rsidRPr="00216BEA">
        <w:t>,</w:t>
      </w:r>
      <w:r>
        <w:t xml:space="preserve"> April Tenorio CCRC</w:t>
      </w:r>
      <w:r>
        <w:rPr>
          <w:vertAlign w:val="superscript"/>
        </w:rPr>
        <w:t>7</w:t>
      </w:r>
      <w:r>
        <w:t xml:space="preserve">, </w:t>
      </w:r>
      <w:r w:rsidR="008C3D06">
        <w:t>Naraly Requena</w:t>
      </w:r>
      <w:bookmarkStart w:id="6" w:name="_Hlk123727988"/>
      <w:r>
        <w:rPr>
          <w:vertAlign w:val="superscript"/>
        </w:rPr>
        <w:t>8</w:t>
      </w:r>
      <w:bookmarkEnd w:id="6"/>
      <w:r>
        <w:t>,</w:t>
      </w:r>
      <w:r w:rsidR="008C3D06">
        <w:t xml:space="preserve"> Beverly “Mackenzie” Brooks</w:t>
      </w:r>
      <w:bookmarkStart w:id="7" w:name="_Hlk123728002"/>
      <w:r w:rsidR="008C3D06">
        <w:rPr>
          <w:vertAlign w:val="superscript"/>
        </w:rPr>
        <w:t>8</w:t>
      </w:r>
      <w:r w:rsidR="008C3D06">
        <w:t>,</w:t>
      </w:r>
      <w:bookmarkEnd w:id="7"/>
      <w:r w:rsidR="008C3D06">
        <w:t xml:space="preserve"> Niraja Suresh MD</w:t>
      </w:r>
      <w:r w:rsidR="008C3D06">
        <w:rPr>
          <w:vertAlign w:val="superscript"/>
        </w:rPr>
        <w:t>8</w:t>
      </w:r>
      <w:r w:rsidR="008C3D06">
        <w:t>, Jerrica Farias ARNP</w:t>
      </w:r>
      <w:r w:rsidR="008C3D06">
        <w:rPr>
          <w:vertAlign w:val="superscript"/>
        </w:rPr>
        <w:t>8</w:t>
      </w:r>
      <w:r w:rsidR="008C3D06">
        <w:t>,</w:t>
      </w:r>
      <w:r>
        <w:t xml:space="preserve"> Miloš D. Miljković MD MSc</w:t>
      </w:r>
      <w:r>
        <w:rPr>
          <w:vertAlign w:val="superscript"/>
        </w:rPr>
        <w:t>9</w:t>
      </w:r>
      <w:r>
        <w:t>, Metin Kurtoglu MD PhD</w:t>
      </w:r>
      <w:bookmarkStart w:id="8" w:name="_Hlk123743427"/>
      <w:r>
        <w:rPr>
          <w:vertAlign w:val="superscript"/>
        </w:rPr>
        <w:t>9</w:t>
      </w:r>
      <w:r>
        <w:t xml:space="preserve">, </w:t>
      </w:r>
      <w:bookmarkEnd w:id="8"/>
      <w:r w:rsidR="00CB204B">
        <w:t>Minhtran Ngo Casi MD</w:t>
      </w:r>
      <w:r w:rsidR="00CB204B">
        <w:rPr>
          <w:vertAlign w:val="superscript"/>
        </w:rPr>
        <w:t>9</w:t>
      </w:r>
      <w:r w:rsidR="00CB204B">
        <w:t>, Adam Chowdhury MD</w:t>
      </w:r>
      <w:r w:rsidR="00CB204B">
        <w:rPr>
          <w:vertAlign w:val="superscript"/>
        </w:rPr>
        <w:t>9</w:t>
      </w:r>
      <w:r w:rsidR="00CB204B">
        <w:t>, C. Andrew Stewart PhD</w:t>
      </w:r>
      <w:r w:rsidR="00CB204B">
        <w:rPr>
          <w:vertAlign w:val="superscript"/>
        </w:rPr>
        <w:t>9</w:t>
      </w:r>
      <w:r w:rsidR="00CB204B">
        <w:t>,  Mehmet Tosun MD</w:t>
      </w:r>
      <w:r w:rsidR="00CB204B">
        <w:rPr>
          <w:vertAlign w:val="superscript"/>
        </w:rPr>
        <w:t>9</w:t>
      </w:r>
      <w:r w:rsidR="00CB204B">
        <w:t>, Yufei Shang PhD</w:t>
      </w:r>
      <w:r w:rsidR="00CB204B">
        <w:rPr>
          <w:vertAlign w:val="superscript"/>
        </w:rPr>
        <w:t>9</w:t>
      </w:r>
      <w:r w:rsidR="00CB204B">
        <w:t>, Matthew T. Duverney PhD</w:t>
      </w:r>
      <w:r w:rsidR="00CB204B">
        <w:rPr>
          <w:vertAlign w:val="superscript"/>
        </w:rPr>
        <w:t>9</w:t>
      </w:r>
      <w:r w:rsidR="00CB204B">
        <w:t>,</w:t>
      </w:r>
      <w:r w:rsidR="0012373B">
        <w:t xml:space="preserve"> Maria </w:t>
      </w:r>
      <w:r w:rsidR="00402DDB">
        <w:t>Kireeva</w:t>
      </w:r>
      <w:r w:rsidR="0012373B">
        <w:t xml:space="preserve"> PhD</w:t>
      </w:r>
      <w:r w:rsidR="0012373B">
        <w:rPr>
          <w:vertAlign w:val="superscript"/>
        </w:rPr>
        <w:t>9</w:t>
      </w:r>
      <w:r w:rsidR="0012373B">
        <w:t>,</w:t>
      </w:r>
      <w:r w:rsidR="00CB204B">
        <w:t xml:space="preserve"> </w:t>
      </w:r>
      <w:r w:rsidR="0012373B">
        <w:t>Emily English PhD</w:t>
      </w:r>
      <w:r w:rsidR="0012373B">
        <w:rPr>
          <w:vertAlign w:val="superscript"/>
        </w:rPr>
        <w:t>9</w:t>
      </w:r>
      <w:r w:rsidR="0012373B" w:rsidRPr="00346226">
        <w:t>,</w:t>
      </w:r>
      <w:r w:rsidR="0012373B">
        <w:rPr>
          <w:vertAlign w:val="superscript"/>
        </w:rPr>
        <w:t xml:space="preserve"> </w:t>
      </w:r>
      <w:r w:rsidR="0012373B">
        <w:t>Christopher Jewel</w:t>
      </w:r>
      <w:r w:rsidR="00402DDB">
        <w:t>l</w:t>
      </w:r>
      <w:r w:rsidR="0012373B">
        <w:t xml:space="preserve"> PhD</w:t>
      </w:r>
      <w:r w:rsidR="0012373B">
        <w:rPr>
          <w:vertAlign w:val="superscript"/>
        </w:rPr>
        <w:t>9</w:t>
      </w:r>
      <w:r w:rsidR="0012373B">
        <w:t xml:space="preserve">, </w:t>
      </w:r>
      <w:r>
        <w:t>Michael Singer MD PhD</w:t>
      </w:r>
      <w:r>
        <w:rPr>
          <w:vertAlign w:val="superscript"/>
        </w:rPr>
        <w:t>9</w:t>
      </w:r>
      <w:r>
        <w:t>, Murat Kalayoglu</w:t>
      </w:r>
      <w:r w:rsidR="009C12DF">
        <w:t xml:space="preserve"> MD PhD</w:t>
      </w:r>
      <w:bookmarkStart w:id="9" w:name="_Hlk130816163"/>
      <w:r>
        <w:rPr>
          <w:vertAlign w:val="superscript"/>
        </w:rPr>
        <w:t>9</w:t>
      </w:r>
      <w:bookmarkEnd w:id="9"/>
      <w:r>
        <w:t xml:space="preserve">. </w:t>
      </w:r>
    </w:p>
    <w:p w14:paraId="39C28EDA" w14:textId="47AB17C9" w:rsidR="00216BEA" w:rsidRDefault="00216BEA" w:rsidP="00216BEA">
      <w:bookmarkStart w:id="10" w:name="_Hlk123648755"/>
      <w:r w:rsidRPr="00216BEA">
        <w:rPr>
          <w:vertAlign w:val="superscript"/>
        </w:rPr>
        <w:t>1</w:t>
      </w:r>
      <w:bookmarkEnd w:id="10"/>
      <w:r>
        <w:t xml:space="preserve"> University of Miami, Florida</w:t>
      </w:r>
      <w:r>
        <w:br/>
      </w:r>
      <w:bookmarkStart w:id="11" w:name="_Hlk123648787"/>
      <w:bookmarkStart w:id="12" w:name="_Hlk123648797"/>
      <w:r>
        <w:rPr>
          <w:vertAlign w:val="superscript"/>
        </w:rPr>
        <w:t>2</w:t>
      </w:r>
      <w:bookmarkEnd w:id="11"/>
      <w:r>
        <w:rPr>
          <w:vertAlign w:val="superscript"/>
        </w:rPr>
        <w:t xml:space="preserve"> </w:t>
      </w:r>
      <w:r>
        <w:t>University of California Irvine</w:t>
      </w:r>
      <w:bookmarkEnd w:id="12"/>
      <w:r>
        <w:br/>
      </w:r>
      <w:bookmarkStart w:id="13" w:name="_Hlk123648819"/>
      <w:r>
        <w:rPr>
          <w:vertAlign w:val="superscript"/>
        </w:rPr>
        <w:t>3</w:t>
      </w:r>
      <w:bookmarkEnd w:id="13"/>
      <w:r>
        <w:rPr>
          <w:vertAlign w:val="superscript"/>
        </w:rPr>
        <w:t xml:space="preserve"> </w:t>
      </w:r>
      <w:r>
        <w:t>Oregon Health and Sciences University</w:t>
      </w:r>
      <w:r w:rsidR="009453F6">
        <w:t>, Portland</w:t>
      </w:r>
      <w:r>
        <w:br/>
      </w:r>
      <w:bookmarkStart w:id="14" w:name="_Hlk123648850"/>
      <w:bookmarkStart w:id="15" w:name="_Hlk123648861"/>
      <w:r w:rsidRPr="00216BEA">
        <w:rPr>
          <w:vertAlign w:val="superscript"/>
        </w:rPr>
        <w:t>4</w:t>
      </w:r>
      <w:bookmarkEnd w:id="14"/>
      <w:r w:rsidRPr="00216BEA">
        <w:t xml:space="preserve"> University of </w:t>
      </w:r>
      <w:r>
        <w:t>North Carolina at Chapel Hill</w:t>
      </w:r>
      <w:bookmarkEnd w:id="15"/>
      <w:r>
        <w:br/>
      </w:r>
      <w:bookmarkStart w:id="16" w:name="_Hlk123648889"/>
      <w:bookmarkStart w:id="17" w:name="_Hlk123649027"/>
      <w:r>
        <w:rPr>
          <w:vertAlign w:val="superscript"/>
        </w:rPr>
        <w:t>5</w:t>
      </w:r>
      <w:bookmarkEnd w:id="16"/>
      <w:r w:rsidRPr="00216BEA">
        <w:t xml:space="preserve"> </w:t>
      </w:r>
      <w:r>
        <w:t>Neurology Associates, Orlando, Florida</w:t>
      </w:r>
      <w:bookmarkEnd w:id="17"/>
      <w:r>
        <w:br/>
      </w:r>
      <w:bookmarkStart w:id="18" w:name="_Hlk123649073"/>
      <w:bookmarkStart w:id="19" w:name="_Hlk123649104"/>
      <w:bookmarkStart w:id="20" w:name="_Hlk123649117"/>
      <w:r>
        <w:rPr>
          <w:vertAlign w:val="superscript"/>
        </w:rPr>
        <w:t>6</w:t>
      </w:r>
      <w:bookmarkEnd w:id="18"/>
      <w:r w:rsidRPr="00216BEA">
        <w:t xml:space="preserve"> </w:t>
      </w:r>
      <w:bookmarkEnd w:id="19"/>
      <w:r>
        <w:t>SFM Research, Boca Raton, Florida</w:t>
      </w:r>
      <w:bookmarkEnd w:id="20"/>
      <w:r>
        <w:br/>
      </w:r>
      <w:bookmarkStart w:id="21" w:name="_Hlk123649165"/>
      <w:bookmarkStart w:id="22" w:name="_Hlk123649223"/>
      <w:r>
        <w:rPr>
          <w:vertAlign w:val="superscript"/>
        </w:rPr>
        <w:t>7</w:t>
      </w:r>
      <w:bookmarkEnd w:id="21"/>
      <w:r w:rsidRPr="00216BEA">
        <w:t xml:space="preserve"> </w:t>
      </w:r>
      <w:r>
        <w:t>Neurology Center of Southern California, San Diego, California</w:t>
      </w:r>
      <w:bookmarkEnd w:id="22"/>
      <w:r>
        <w:br/>
      </w:r>
      <w:bookmarkStart w:id="23" w:name="_Hlk123649267"/>
      <w:bookmarkStart w:id="24" w:name="_Hlk123649289"/>
      <w:r>
        <w:rPr>
          <w:vertAlign w:val="superscript"/>
        </w:rPr>
        <w:t>8</w:t>
      </w:r>
      <w:bookmarkEnd w:id="23"/>
      <w:r w:rsidRPr="00216BEA">
        <w:t xml:space="preserve"> </w:t>
      </w:r>
      <w:r>
        <w:t>University of South Florida, Tampa</w:t>
      </w:r>
      <w:bookmarkEnd w:id="24"/>
      <w:r>
        <w:br/>
      </w:r>
      <w:bookmarkStart w:id="25" w:name="_Hlk123649320"/>
      <w:r>
        <w:rPr>
          <w:vertAlign w:val="superscript"/>
        </w:rPr>
        <w:t>9</w:t>
      </w:r>
      <w:r w:rsidRPr="00216BEA">
        <w:t xml:space="preserve"> </w:t>
      </w:r>
      <w:bookmarkEnd w:id="25"/>
      <w:r>
        <w:t xml:space="preserve">Cartesian Therapeutics, </w:t>
      </w:r>
      <w:r w:rsidR="005F4368">
        <w:t>Fredrick</w:t>
      </w:r>
      <w:r>
        <w:t>, Maryland</w:t>
      </w:r>
    </w:p>
    <w:p w14:paraId="4BC54B2C" w14:textId="3E73563F" w:rsidR="00216BEA" w:rsidRPr="00216BEA" w:rsidRDefault="00216BEA" w:rsidP="00216BEA"/>
    <w:p w14:paraId="143B74F0" w14:textId="77777777" w:rsidR="00D5705D" w:rsidRDefault="00D5705D" w:rsidP="00987A63">
      <w:pPr>
        <w:spacing w:before="0" w:line="240" w:lineRule="auto"/>
        <w:sectPr w:rsidR="00D5705D" w:rsidSect="00DF3AA2"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2AB08C11" w14:textId="1A9F0B26" w:rsidR="00987A63" w:rsidRDefault="00987A63" w:rsidP="00987A63">
      <w:r w:rsidRPr="00090894">
        <w:rPr>
          <w:b/>
          <w:bCs/>
        </w:rPr>
        <w:lastRenderedPageBreak/>
        <w:t>F</w:t>
      </w:r>
      <w:bookmarkStart w:id="26" w:name="_Hlk197252895"/>
      <w:r w:rsidRPr="00090894">
        <w:rPr>
          <w:b/>
          <w:bCs/>
        </w:rPr>
        <w:t xml:space="preserve">igure </w:t>
      </w:r>
      <w:r>
        <w:rPr>
          <w:b/>
          <w:bCs/>
        </w:rPr>
        <w:t>s</w:t>
      </w:r>
      <w:r w:rsidRPr="00090894">
        <w:rPr>
          <w:b/>
          <w:bCs/>
        </w:rPr>
        <w:t>1.</w:t>
      </w:r>
      <w:r w:rsidRPr="00090894">
        <w:t xml:space="preserve"> </w:t>
      </w:r>
      <w:bookmarkStart w:id="27" w:name="OLE_LINK1"/>
      <w:bookmarkStart w:id="28" w:name="OLE_LINK34"/>
      <w:bookmarkStart w:id="29" w:name="OLE_LINK35"/>
      <w:r w:rsidR="000138FE">
        <w:rPr>
          <w:b/>
          <w:bCs/>
        </w:rPr>
        <w:t>Vaccine-associated antibod</w:t>
      </w:r>
      <w:bookmarkEnd w:id="27"/>
      <w:r w:rsidR="00F86F5E">
        <w:rPr>
          <w:b/>
          <w:bCs/>
        </w:rPr>
        <w:t>y levels</w:t>
      </w:r>
      <w:r w:rsidR="00C46610">
        <w:rPr>
          <w:b/>
          <w:bCs/>
        </w:rPr>
        <w:t xml:space="preserve"> for individual participants who received six once-weekly infusions of Descartes-08</w:t>
      </w:r>
      <w:r w:rsidR="007B1AAA">
        <w:rPr>
          <w:b/>
          <w:bCs/>
        </w:rPr>
        <w:t>.</w:t>
      </w:r>
      <w:r w:rsidR="00C46610">
        <w:rPr>
          <w:b/>
          <w:bCs/>
        </w:rPr>
        <w:t xml:space="preserve"> </w:t>
      </w:r>
      <w:bookmarkEnd w:id="28"/>
      <w:bookmarkEnd w:id="29"/>
      <w:r w:rsidR="00C46610">
        <w:t xml:space="preserve">Early: Day 1, 8 or 15; Mid: </w:t>
      </w:r>
      <w:r w:rsidR="003165D5">
        <w:t>Month 2, 3 or 4; Late: Month 12.</w:t>
      </w:r>
      <w:r w:rsidR="00D7462F">
        <w:t xml:space="preserve"> Participant 2 was retreated and designated as “2R” after retreatment.</w:t>
      </w:r>
      <w:r w:rsidR="00B914AD">
        <w:t xml:space="preserve"> Red X denotes time points for which a sample was not available.</w:t>
      </w:r>
    </w:p>
    <w:bookmarkEnd w:id="26"/>
    <w:p w14:paraId="5B993E3A" w14:textId="4CE982A9" w:rsidR="006F5953" w:rsidRDefault="006F5953" w:rsidP="00EF5A7F">
      <w:pPr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EFCC6E1" wp14:editId="7DB56AD3">
            <wp:simplePos x="0" y="0"/>
            <wp:positionH relativeFrom="margin">
              <wp:align>center</wp:align>
            </wp:positionH>
            <wp:positionV relativeFrom="paragraph">
              <wp:posOffset>777240</wp:posOffset>
            </wp:positionV>
            <wp:extent cx="6141096" cy="3108960"/>
            <wp:effectExtent l="0" t="0" r="0" b="0"/>
            <wp:wrapTopAndBottom/>
            <wp:docPr id="12666108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610864" name="Picture 126661086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1096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211F38E0" wp14:editId="682723A6">
            <wp:simplePos x="0" y="0"/>
            <wp:positionH relativeFrom="margin">
              <wp:posOffset>567690</wp:posOffset>
            </wp:positionH>
            <wp:positionV relativeFrom="paragraph">
              <wp:posOffset>4089400</wp:posOffset>
            </wp:positionV>
            <wp:extent cx="6217920" cy="2923540"/>
            <wp:effectExtent l="0" t="0" r="0" b="0"/>
            <wp:wrapTopAndBottom/>
            <wp:docPr id="720290865" name="Picture 2" descr="A graph of a number of peop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0290865" name="Picture 2" descr="A graph of a number of people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7920" cy="2923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br w:type="page"/>
      </w:r>
    </w:p>
    <w:p w14:paraId="34F848E0" w14:textId="63B3A0E2" w:rsidR="006F5953" w:rsidRDefault="006F5953" w:rsidP="00EF5A7F">
      <w:pPr>
        <w:rPr>
          <w:b/>
          <w:bCs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11756EC2" wp14:editId="0E1EEE32">
            <wp:simplePos x="0" y="0"/>
            <wp:positionH relativeFrom="margin">
              <wp:align>center</wp:align>
            </wp:positionH>
            <wp:positionV relativeFrom="paragraph">
              <wp:posOffset>3343275</wp:posOffset>
            </wp:positionV>
            <wp:extent cx="6229350" cy="3108960"/>
            <wp:effectExtent l="0" t="0" r="0" b="0"/>
            <wp:wrapTopAndBottom/>
            <wp:docPr id="39844640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446407" name="Picture 398446407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935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0AE2EF4B" wp14:editId="11F4DF4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183979" cy="3108960"/>
            <wp:effectExtent l="0" t="0" r="7620" b="0"/>
            <wp:wrapTopAndBottom/>
            <wp:docPr id="790731687" name="Picture 3" descr="A graph of a number of peop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731687" name="Picture 3" descr="A graph of a number of people&#10;&#10;Description automatically generated with medium confidenc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3979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br w:type="page"/>
      </w:r>
    </w:p>
    <w:p w14:paraId="3C0F6285" w14:textId="77777777" w:rsidR="006F5953" w:rsidRDefault="006F5953" w:rsidP="00EF5A7F">
      <w:pPr>
        <w:rPr>
          <w:b/>
          <w:bCs/>
        </w:rPr>
        <w:sectPr w:rsidR="006F5953" w:rsidSect="006F5953">
          <w:pgSz w:w="12226" w:h="15840"/>
          <w:pgMar w:top="1440" w:right="576" w:bottom="1440" w:left="706" w:header="720" w:footer="720" w:gutter="0"/>
          <w:cols w:space="720"/>
          <w:titlePg/>
          <w:docGrid w:linePitch="360"/>
        </w:sectPr>
      </w:pPr>
    </w:p>
    <w:p w14:paraId="408F88BF" w14:textId="5B3933C9" w:rsidR="006F5953" w:rsidRDefault="006F5953" w:rsidP="00EF5A7F">
      <w:pPr>
        <w:rPr>
          <w:b/>
          <w:bCs/>
        </w:rPr>
        <w:sectPr w:rsidR="006F5953" w:rsidSect="006F5953">
          <w:pgSz w:w="12226" w:h="15840"/>
          <w:pgMar w:top="1440" w:right="706" w:bottom="1440" w:left="576" w:header="720" w:footer="720" w:gutter="0"/>
          <w:cols w:space="720"/>
          <w:titlePg/>
          <w:docGrid w:linePitch="360"/>
        </w:sectPr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 wp14:anchorId="3B1A62DE" wp14:editId="51FD30D6">
            <wp:simplePos x="0" y="0"/>
            <wp:positionH relativeFrom="margin">
              <wp:posOffset>612140</wp:posOffset>
            </wp:positionH>
            <wp:positionV relativeFrom="paragraph">
              <wp:posOffset>3670300</wp:posOffset>
            </wp:positionV>
            <wp:extent cx="6096000" cy="3105785"/>
            <wp:effectExtent l="0" t="0" r="0" b="0"/>
            <wp:wrapTopAndBottom/>
            <wp:docPr id="192575468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5754687" name="Picture 1925754687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022"/>
                    <a:stretch/>
                  </pic:blipFill>
                  <pic:spPr bwMode="auto">
                    <a:xfrm>
                      <a:off x="0" y="0"/>
                      <a:ext cx="6096000" cy="31057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1" wp14:anchorId="07FDAD6E" wp14:editId="54DAB5D8">
            <wp:simplePos x="0" y="0"/>
            <wp:positionH relativeFrom="margin">
              <wp:align>right</wp:align>
            </wp:positionH>
            <wp:positionV relativeFrom="paragraph">
              <wp:posOffset>152400</wp:posOffset>
            </wp:positionV>
            <wp:extent cx="6489489" cy="3108960"/>
            <wp:effectExtent l="0" t="0" r="6985" b="0"/>
            <wp:wrapTopAndBottom/>
            <wp:docPr id="1094529670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529670" name="Picture 1094529670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9489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br w:type="page"/>
      </w:r>
    </w:p>
    <w:p w14:paraId="399D2276" w14:textId="76D29294" w:rsidR="00EF5A7F" w:rsidRDefault="00EF5A7F" w:rsidP="00EF5A7F">
      <w:pPr>
        <w:rPr>
          <w:b/>
          <w:bCs/>
        </w:rPr>
      </w:pPr>
      <w:r>
        <w:rPr>
          <w:b/>
          <w:bCs/>
        </w:rPr>
        <w:lastRenderedPageBreak/>
        <w:t>Table s</w:t>
      </w:r>
      <w:r w:rsidRPr="00090894">
        <w:rPr>
          <w:b/>
          <w:bCs/>
        </w:rPr>
        <w:t>1.</w:t>
      </w:r>
      <w:r w:rsidRPr="00090894">
        <w:t xml:space="preserve"> </w:t>
      </w:r>
      <w:r w:rsidRPr="00EF5A7F">
        <w:rPr>
          <w:b/>
          <w:bCs/>
        </w:rPr>
        <w:t>Baseline characteristics of participants who received retreatmen</w:t>
      </w:r>
      <w:r w:rsidR="003F0A0C">
        <w:rPr>
          <w:b/>
          <w:bCs/>
        </w:rPr>
        <w:t>t</w:t>
      </w:r>
      <w:r w:rsidRPr="00EF5A7F">
        <w:rPr>
          <w:b/>
          <w:bCs/>
        </w:rPr>
        <w:t xml:space="preserve"> with Descartes-08.</w:t>
      </w:r>
    </w:p>
    <w:p w14:paraId="3C1A3206" w14:textId="77777777" w:rsidR="00EF5A7F" w:rsidRDefault="00EF5A7F" w:rsidP="00EF5A7F"/>
    <w:tbl>
      <w:tblPr>
        <w:tblStyle w:val="TableGrid"/>
        <w:tblW w:w="12642" w:type="dxa"/>
        <w:tblInd w:w="-5" w:type="dxa"/>
        <w:tblLook w:val="04A0" w:firstRow="1" w:lastRow="0" w:firstColumn="1" w:lastColumn="0" w:noHBand="0" w:noVBand="1"/>
      </w:tblPr>
      <w:tblGrid>
        <w:gridCol w:w="543"/>
        <w:gridCol w:w="585"/>
        <w:gridCol w:w="549"/>
        <w:gridCol w:w="864"/>
        <w:gridCol w:w="784"/>
        <w:gridCol w:w="852"/>
        <w:gridCol w:w="681"/>
        <w:gridCol w:w="950"/>
        <w:gridCol w:w="730"/>
        <w:gridCol w:w="718"/>
        <w:gridCol w:w="687"/>
        <w:gridCol w:w="620"/>
        <w:gridCol w:w="1102"/>
        <w:gridCol w:w="956"/>
        <w:gridCol w:w="1023"/>
        <w:gridCol w:w="998"/>
      </w:tblGrid>
      <w:tr w:rsidR="00936096" w14:paraId="1C6D4105" w14:textId="77777777" w:rsidTr="006F5953">
        <w:trPr>
          <w:trHeight w:val="827"/>
        </w:trPr>
        <w:tc>
          <w:tcPr>
            <w:tcW w:w="543" w:type="dxa"/>
            <w:vMerge w:val="restart"/>
            <w:vAlign w:val="bottom"/>
          </w:tcPr>
          <w:p w14:paraId="709A4508" w14:textId="77777777" w:rsidR="00936096" w:rsidRDefault="00936096" w:rsidP="001C63D5">
            <w:pPr>
              <w:pStyle w:val="NoSpacing"/>
              <w:jc w:val="center"/>
            </w:pPr>
            <w:bookmarkStart w:id="30" w:name="_Hlk130483769"/>
            <w:r>
              <w:t>No.</w:t>
            </w:r>
          </w:p>
        </w:tc>
        <w:tc>
          <w:tcPr>
            <w:tcW w:w="585" w:type="dxa"/>
            <w:vMerge w:val="restart"/>
            <w:vAlign w:val="bottom"/>
          </w:tcPr>
          <w:p w14:paraId="69573E43" w14:textId="77777777" w:rsidR="00936096" w:rsidRDefault="00936096" w:rsidP="001C63D5">
            <w:pPr>
              <w:pStyle w:val="NoSpacing"/>
              <w:jc w:val="center"/>
            </w:pPr>
            <w:r>
              <w:t>Age</w:t>
            </w:r>
          </w:p>
        </w:tc>
        <w:tc>
          <w:tcPr>
            <w:tcW w:w="549" w:type="dxa"/>
            <w:vMerge w:val="restart"/>
            <w:vAlign w:val="bottom"/>
          </w:tcPr>
          <w:p w14:paraId="52FC8201" w14:textId="77777777" w:rsidR="00936096" w:rsidRDefault="00936096" w:rsidP="001C63D5">
            <w:pPr>
              <w:pStyle w:val="NoSpacing"/>
              <w:jc w:val="center"/>
            </w:pPr>
            <w:r>
              <w:t>Sex</w:t>
            </w:r>
          </w:p>
        </w:tc>
        <w:tc>
          <w:tcPr>
            <w:tcW w:w="864" w:type="dxa"/>
            <w:vMerge w:val="restart"/>
            <w:vAlign w:val="bottom"/>
          </w:tcPr>
          <w:p w14:paraId="3C144F42" w14:textId="77777777" w:rsidR="00936096" w:rsidRDefault="00936096" w:rsidP="001C63D5">
            <w:pPr>
              <w:pStyle w:val="NoSpacing"/>
              <w:jc w:val="center"/>
            </w:pPr>
            <w:r>
              <w:t>Weight (kg)</w:t>
            </w:r>
          </w:p>
        </w:tc>
        <w:tc>
          <w:tcPr>
            <w:tcW w:w="784" w:type="dxa"/>
            <w:vMerge w:val="restart"/>
            <w:vAlign w:val="bottom"/>
          </w:tcPr>
          <w:p w14:paraId="72316A38" w14:textId="77777777" w:rsidR="00936096" w:rsidRDefault="00936096" w:rsidP="001C63D5">
            <w:pPr>
              <w:pStyle w:val="NoSpacing"/>
              <w:jc w:val="center"/>
            </w:pPr>
            <w:r>
              <w:t>Ab</w:t>
            </w:r>
          </w:p>
        </w:tc>
        <w:tc>
          <w:tcPr>
            <w:tcW w:w="852" w:type="dxa"/>
            <w:vMerge w:val="restart"/>
            <w:vAlign w:val="bottom"/>
          </w:tcPr>
          <w:p w14:paraId="6CC4DEFA" w14:textId="77777777" w:rsidR="00936096" w:rsidRDefault="00936096" w:rsidP="001C63D5">
            <w:pPr>
              <w:pStyle w:val="NoSpacing"/>
              <w:jc w:val="center"/>
            </w:pPr>
            <w:r>
              <w:t>MGFA Class</w:t>
            </w:r>
          </w:p>
        </w:tc>
        <w:tc>
          <w:tcPr>
            <w:tcW w:w="681" w:type="dxa"/>
            <w:vMerge w:val="restart"/>
            <w:vAlign w:val="bottom"/>
          </w:tcPr>
          <w:p w14:paraId="57AB0798" w14:textId="77777777" w:rsidR="00936096" w:rsidRDefault="00936096" w:rsidP="001C63D5">
            <w:pPr>
              <w:pStyle w:val="NoSpacing"/>
              <w:jc w:val="center"/>
            </w:pPr>
            <w:r>
              <w:t>Age at onset</w:t>
            </w:r>
          </w:p>
        </w:tc>
        <w:tc>
          <w:tcPr>
            <w:tcW w:w="950" w:type="dxa"/>
            <w:vMerge w:val="restart"/>
            <w:vAlign w:val="bottom"/>
          </w:tcPr>
          <w:p w14:paraId="574F25EA" w14:textId="4DEE24A4" w:rsidR="00936096" w:rsidRDefault="00936096" w:rsidP="001C63D5">
            <w:pPr>
              <w:pStyle w:val="NoSpacing"/>
              <w:jc w:val="center"/>
            </w:pPr>
            <w:r>
              <w:t>MG duration</w:t>
            </w:r>
            <w:r w:rsidR="00FB34C3">
              <w:t xml:space="preserve"> (years)</w:t>
            </w:r>
          </w:p>
        </w:tc>
        <w:tc>
          <w:tcPr>
            <w:tcW w:w="2755" w:type="dxa"/>
            <w:gridSpan w:val="4"/>
            <w:vAlign w:val="bottom"/>
          </w:tcPr>
          <w:p w14:paraId="126E57BB" w14:textId="77777777" w:rsidR="00936096" w:rsidRDefault="00936096" w:rsidP="001C63D5">
            <w:pPr>
              <w:pStyle w:val="NoSpacing"/>
              <w:jc w:val="center"/>
            </w:pPr>
            <w:r>
              <w:t>Baseline MG severity scores</w:t>
            </w:r>
          </w:p>
        </w:tc>
        <w:tc>
          <w:tcPr>
            <w:tcW w:w="1102" w:type="dxa"/>
            <w:vMerge w:val="restart"/>
            <w:vAlign w:val="bottom"/>
          </w:tcPr>
          <w:p w14:paraId="2E284C9E" w14:textId="77777777" w:rsidR="00936096" w:rsidRDefault="00936096" w:rsidP="001C63D5">
            <w:pPr>
              <w:pStyle w:val="NoSpacing"/>
              <w:jc w:val="center"/>
            </w:pPr>
            <w:r>
              <w:t>Ongoing/ most recent treatment</w:t>
            </w:r>
          </w:p>
        </w:tc>
        <w:tc>
          <w:tcPr>
            <w:tcW w:w="956" w:type="dxa"/>
            <w:vMerge w:val="restart"/>
            <w:vAlign w:val="bottom"/>
          </w:tcPr>
          <w:p w14:paraId="66735490" w14:textId="77777777" w:rsidR="00936096" w:rsidRDefault="00936096" w:rsidP="001C63D5">
            <w:pPr>
              <w:pStyle w:val="NoSpacing"/>
              <w:jc w:val="center"/>
            </w:pPr>
            <w:r>
              <w:t>Actual dose per infusion (CAR+ cells/kg,</w:t>
            </w:r>
            <w:r>
              <w:br/>
            </w:r>
            <w:r w:rsidRPr="002051EF">
              <w:rPr>
                <w:rFonts w:ascii="Cambria Math" w:hAnsi="Cambria Math" w:cs="Cambria Math"/>
              </w:rPr>
              <w:t>⨉</w:t>
            </w:r>
            <w:r>
              <w:rPr>
                <w:rFonts w:ascii="Cambria Math" w:hAnsi="Cambria Math" w:cs="Cambria Math"/>
              </w:rPr>
              <w:t xml:space="preserve"> 10</w:t>
            </w:r>
            <w:r>
              <w:rPr>
                <w:rFonts w:ascii="Cambria Math" w:hAnsi="Cambria Math" w:cs="Cambria Math"/>
                <w:vertAlign w:val="superscript"/>
              </w:rPr>
              <w:t>6</w:t>
            </w:r>
            <w:r>
              <w:t>)</w:t>
            </w:r>
          </w:p>
        </w:tc>
        <w:tc>
          <w:tcPr>
            <w:tcW w:w="1023" w:type="dxa"/>
            <w:vMerge w:val="restart"/>
            <w:vAlign w:val="bottom"/>
          </w:tcPr>
          <w:p w14:paraId="717FF90B" w14:textId="77777777" w:rsidR="00936096" w:rsidRDefault="00936096" w:rsidP="001C63D5">
            <w:pPr>
              <w:pStyle w:val="NoSpacing"/>
              <w:jc w:val="center"/>
            </w:pPr>
            <w:r>
              <w:t>Number of infusions</w:t>
            </w:r>
          </w:p>
        </w:tc>
        <w:tc>
          <w:tcPr>
            <w:tcW w:w="998" w:type="dxa"/>
            <w:vMerge w:val="restart"/>
            <w:vAlign w:val="bottom"/>
          </w:tcPr>
          <w:p w14:paraId="558207F1" w14:textId="77777777" w:rsidR="00936096" w:rsidRDefault="00936096" w:rsidP="001C63D5">
            <w:pPr>
              <w:pStyle w:val="NoSpacing"/>
              <w:jc w:val="center"/>
            </w:pPr>
            <w:r>
              <w:t>Total infused CAR+ cells</w:t>
            </w:r>
          </w:p>
          <w:p w14:paraId="7877866F" w14:textId="77777777" w:rsidR="00936096" w:rsidRDefault="00936096" w:rsidP="001C63D5">
            <w:pPr>
              <w:pStyle w:val="NoSpacing"/>
              <w:jc w:val="center"/>
            </w:pPr>
            <w:r>
              <w:t>(</w:t>
            </w:r>
            <w:bookmarkStart w:id="31" w:name="_Hlk130484652"/>
            <w:r w:rsidRPr="002051EF">
              <w:rPr>
                <w:rFonts w:ascii="Cambria Math" w:hAnsi="Cambria Math" w:cs="Cambria Math"/>
              </w:rPr>
              <w:t>⨉</w:t>
            </w:r>
            <w:r>
              <w:rPr>
                <w:rFonts w:ascii="Cambria Math" w:hAnsi="Cambria Math" w:cs="Cambria Math"/>
              </w:rPr>
              <w:t xml:space="preserve"> 10</w:t>
            </w:r>
            <w:r w:rsidRPr="0003338E">
              <w:rPr>
                <w:rFonts w:ascii="Cambria Math" w:hAnsi="Cambria Math" w:cs="Cambria Math"/>
                <w:vertAlign w:val="superscript"/>
              </w:rPr>
              <w:t>9</w:t>
            </w:r>
            <w:bookmarkEnd w:id="31"/>
            <w:r w:rsidRPr="00346226">
              <w:rPr>
                <w:rFonts w:ascii="Cambria Math" w:hAnsi="Cambria Math" w:cs="Cambria Math"/>
              </w:rPr>
              <w:t>)</w:t>
            </w:r>
          </w:p>
        </w:tc>
      </w:tr>
      <w:bookmarkEnd w:id="30"/>
      <w:tr w:rsidR="00936096" w14:paraId="63F32A7E" w14:textId="77777777" w:rsidTr="006F5953">
        <w:trPr>
          <w:trHeight w:val="496"/>
        </w:trPr>
        <w:tc>
          <w:tcPr>
            <w:tcW w:w="543" w:type="dxa"/>
            <w:vMerge/>
            <w:vAlign w:val="bottom"/>
          </w:tcPr>
          <w:p w14:paraId="2664177D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585" w:type="dxa"/>
            <w:vMerge/>
            <w:vAlign w:val="bottom"/>
          </w:tcPr>
          <w:p w14:paraId="68E5D280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549" w:type="dxa"/>
            <w:vMerge/>
            <w:vAlign w:val="bottom"/>
          </w:tcPr>
          <w:p w14:paraId="53C96C43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864" w:type="dxa"/>
            <w:vMerge/>
            <w:vAlign w:val="bottom"/>
          </w:tcPr>
          <w:p w14:paraId="714B3887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784" w:type="dxa"/>
            <w:vMerge/>
            <w:vAlign w:val="bottom"/>
          </w:tcPr>
          <w:p w14:paraId="6DC48C59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852" w:type="dxa"/>
            <w:vMerge/>
            <w:vAlign w:val="bottom"/>
          </w:tcPr>
          <w:p w14:paraId="28493589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681" w:type="dxa"/>
            <w:vMerge/>
            <w:vAlign w:val="bottom"/>
          </w:tcPr>
          <w:p w14:paraId="1B977E59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950" w:type="dxa"/>
            <w:vMerge/>
            <w:vAlign w:val="bottom"/>
          </w:tcPr>
          <w:p w14:paraId="1DD6CAF1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730" w:type="dxa"/>
            <w:vAlign w:val="bottom"/>
          </w:tcPr>
          <w:p w14:paraId="54343247" w14:textId="77777777" w:rsidR="00936096" w:rsidRDefault="00936096" w:rsidP="001C63D5">
            <w:pPr>
              <w:pStyle w:val="NoSpacing"/>
              <w:jc w:val="center"/>
            </w:pPr>
            <w:r>
              <w:t>QMG</w:t>
            </w:r>
          </w:p>
        </w:tc>
        <w:tc>
          <w:tcPr>
            <w:tcW w:w="718" w:type="dxa"/>
            <w:vAlign w:val="bottom"/>
          </w:tcPr>
          <w:p w14:paraId="7179A681" w14:textId="77777777" w:rsidR="00936096" w:rsidRDefault="00936096" w:rsidP="001C63D5">
            <w:pPr>
              <w:pStyle w:val="NoSpacing"/>
              <w:jc w:val="center"/>
            </w:pPr>
            <w:r>
              <w:t>MGC</w:t>
            </w:r>
          </w:p>
        </w:tc>
        <w:tc>
          <w:tcPr>
            <w:tcW w:w="687" w:type="dxa"/>
            <w:vAlign w:val="bottom"/>
          </w:tcPr>
          <w:p w14:paraId="62F5A576" w14:textId="77777777" w:rsidR="00936096" w:rsidRDefault="00936096" w:rsidP="001C63D5">
            <w:pPr>
              <w:pStyle w:val="NoSpacing"/>
              <w:jc w:val="center"/>
            </w:pPr>
            <w:r>
              <w:t>MG ADL</w:t>
            </w:r>
          </w:p>
        </w:tc>
        <w:tc>
          <w:tcPr>
            <w:tcW w:w="620" w:type="dxa"/>
            <w:vAlign w:val="bottom"/>
          </w:tcPr>
          <w:p w14:paraId="04D990CA" w14:textId="77777777" w:rsidR="00936096" w:rsidRDefault="00936096" w:rsidP="001C63D5">
            <w:pPr>
              <w:pStyle w:val="NoSpacing"/>
              <w:jc w:val="center"/>
            </w:pPr>
            <w:r>
              <w:t>QoL 15r</w:t>
            </w:r>
          </w:p>
        </w:tc>
        <w:tc>
          <w:tcPr>
            <w:tcW w:w="1102" w:type="dxa"/>
            <w:vMerge/>
            <w:vAlign w:val="bottom"/>
          </w:tcPr>
          <w:p w14:paraId="29943E98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956" w:type="dxa"/>
            <w:vMerge/>
            <w:vAlign w:val="bottom"/>
          </w:tcPr>
          <w:p w14:paraId="19818297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1023" w:type="dxa"/>
            <w:vMerge/>
            <w:vAlign w:val="bottom"/>
          </w:tcPr>
          <w:p w14:paraId="187B9C1F" w14:textId="77777777" w:rsidR="00936096" w:rsidRDefault="00936096" w:rsidP="001C63D5">
            <w:pPr>
              <w:pStyle w:val="NoSpacing"/>
              <w:jc w:val="center"/>
            </w:pPr>
          </w:p>
        </w:tc>
        <w:tc>
          <w:tcPr>
            <w:tcW w:w="998" w:type="dxa"/>
            <w:vMerge/>
            <w:vAlign w:val="bottom"/>
          </w:tcPr>
          <w:p w14:paraId="59210CC1" w14:textId="77777777" w:rsidR="00936096" w:rsidRDefault="00936096" w:rsidP="001C63D5">
            <w:pPr>
              <w:pStyle w:val="NoSpacing"/>
              <w:jc w:val="center"/>
            </w:pPr>
          </w:p>
        </w:tc>
      </w:tr>
      <w:tr w:rsidR="00936096" w14:paraId="0B2B2F88" w14:textId="77777777" w:rsidTr="006F5953">
        <w:tc>
          <w:tcPr>
            <w:tcW w:w="543" w:type="dxa"/>
          </w:tcPr>
          <w:p w14:paraId="2E0A578B" w14:textId="7BC2DFA7" w:rsidR="00936096" w:rsidRDefault="00936096" w:rsidP="001C63D5">
            <w:pPr>
              <w:pStyle w:val="NoSpacing"/>
              <w:jc w:val="center"/>
            </w:pPr>
            <w:r>
              <w:t>1</w:t>
            </w:r>
          </w:p>
        </w:tc>
        <w:tc>
          <w:tcPr>
            <w:tcW w:w="585" w:type="dxa"/>
            <w:vAlign w:val="center"/>
          </w:tcPr>
          <w:p w14:paraId="5DCD2871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52</w:t>
            </w:r>
          </w:p>
        </w:tc>
        <w:tc>
          <w:tcPr>
            <w:tcW w:w="549" w:type="dxa"/>
            <w:vAlign w:val="center"/>
          </w:tcPr>
          <w:p w14:paraId="229552B1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F</w:t>
            </w:r>
          </w:p>
        </w:tc>
        <w:tc>
          <w:tcPr>
            <w:tcW w:w="864" w:type="dxa"/>
          </w:tcPr>
          <w:p w14:paraId="55920965" w14:textId="77777777" w:rsidR="00936096" w:rsidRPr="003C3620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110.0</w:t>
            </w:r>
          </w:p>
        </w:tc>
        <w:tc>
          <w:tcPr>
            <w:tcW w:w="784" w:type="dxa"/>
            <w:vAlign w:val="center"/>
          </w:tcPr>
          <w:p w14:paraId="5E7F5144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AChR</w:t>
            </w:r>
          </w:p>
        </w:tc>
        <w:tc>
          <w:tcPr>
            <w:tcW w:w="852" w:type="dxa"/>
            <w:vAlign w:val="center"/>
          </w:tcPr>
          <w:p w14:paraId="555D74EB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IIa</w:t>
            </w:r>
          </w:p>
        </w:tc>
        <w:tc>
          <w:tcPr>
            <w:tcW w:w="681" w:type="dxa"/>
          </w:tcPr>
          <w:p w14:paraId="7D5B45B1" w14:textId="77777777" w:rsidR="00936096" w:rsidRPr="00036D5B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36</w:t>
            </w:r>
          </w:p>
        </w:tc>
        <w:tc>
          <w:tcPr>
            <w:tcW w:w="950" w:type="dxa"/>
          </w:tcPr>
          <w:p w14:paraId="318D8DD7" w14:textId="77777777" w:rsidR="00936096" w:rsidRPr="00036D5B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16</w:t>
            </w:r>
          </w:p>
        </w:tc>
        <w:tc>
          <w:tcPr>
            <w:tcW w:w="730" w:type="dxa"/>
            <w:vAlign w:val="center"/>
          </w:tcPr>
          <w:p w14:paraId="1E873238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16</w:t>
            </w:r>
          </w:p>
        </w:tc>
        <w:tc>
          <w:tcPr>
            <w:tcW w:w="718" w:type="dxa"/>
            <w:vAlign w:val="center"/>
          </w:tcPr>
          <w:p w14:paraId="439E6243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27</w:t>
            </w:r>
          </w:p>
        </w:tc>
        <w:tc>
          <w:tcPr>
            <w:tcW w:w="687" w:type="dxa"/>
            <w:vAlign w:val="center"/>
          </w:tcPr>
          <w:p w14:paraId="2E2C8EF7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13</w:t>
            </w:r>
          </w:p>
        </w:tc>
        <w:tc>
          <w:tcPr>
            <w:tcW w:w="620" w:type="dxa"/>
            <w:vAlign w:val="center"/>
          </w:tcPr>
          <w:p w14:paraId="7E755F69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26</w:t>
            </w:r>
          </w:p>
        </w:tc>
        <w:tc>
          <w:tcPr>
            <w:tcW w:w="1102" w:type="dxa"/>
            <w:vAlign w:val="center"/>
          </w:tcPr>
          <w:p w14:paraId="77DA3C7F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Pyr, Aza</w:t>
            </w:r>
          </w:p>
        </w:tc>
        <w:tc>
          <w:tcPr>
            <w:tcW w:w="956" w:type="dxa"/>
            <w:vAlign w:val="center"/>
          </w:tcPr>
          <w:p w14:paraId="32EB26DB" w14:textId="77777777" w:rsidR="00936096" w:rsidRPr="009A6981" w:rsidRDefault="00936096" w:rsidP="001C63D5">
            <w:pPr>
              <w:pStyle w:val="NoSpacing"/>
            </w:pPr>
            <w:r>
              <w:t>22.7</w:t>
            </w:r>
            <w:r>
              <w:rPr>
                <w:rFonts w:ascii="Cambria Math" w:hAnsi="Cambria Math" w:cs="Cambria Math"/>
              </w:rPr>
              <w:t>*</w:t>
            </w:r>
          </w:p>
        </w:tc>
        <w:tc>
          <w:tcPr>
            <w:tcW w:w="1023" w:type="dxa"/>
            <w:vAlign w:val="center"/>
          </w:tcPr>
          <w:p w14:paraId="023E6266" w14:textId="77777777" w:rsidR="00936096" w:rsidRPr="007A4AF5" w:rsidRDefault="00936096" w:rsidP="001C63D5">
            <w:pPr>
              <w:pStyle w:val="NoSpacing"/>
            </w:pPr>
            <w:r>
              <w:t>6</w:t>
            </w:r>
          </w:p>
        </w:tc>
        <w:tc>
          <w:tcPr>
            <w:tcW w:w="998" w:type="dxa"/>
            <w:vAlign w:val="center"/>
          </w:tcPr>
          <w:p w14:paraId="2E51976E" w14:textId="77777777" w:rsidR="00936096" w:rsidRDefault="00936096" w:rsidP="001C63D5">
            <w:pPr>
              <w:pStyle w:val="NoSpacing"/>
            </w:pPr>
            <w:r>
              <w:t>11.34</w:t>
            </w:r>
          </w:p>
        </w:tc>
      </w:tr>
      <w:tr w:rsidR="00936096" w14:paraId="6EE30D64" w14:textId="77777777" w:rsidTr="006F5953">
        <w:tc>
          <w:tcPr>
            <w:tcW w:w="543" w:type="dxa"/>
            <w:vAlign w:val="center"/>
          </w:tcPr>
          <w:p w14:paraId="12CB3359" w14:textId="08A34078" w:rsidR="00936096" w:rsidRDefault="00936096" w:rsidP="001C63D5">
            <w:pPr>
              <w:pStyle w:val="NoSpacing"/>
              <w:jc w:val="center"/>
            </w:pPr>
            <w:r>
              <w:t>2</w:t>
            </w:r>
          </w:p>
        </w:tc>
        <w:tc>
          <w:tcPr>
            <w:tcW w:w="585" w:type="dxa"/>
            <w:vAlign w:val="center"/>
          </w:tcPr>
          <w:p w14:paraId="187DA6FD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50</w:t>
            </w:r>
          </w:p>
        </w:tc>
        <w:tc>
          <w:tcPr>
            <w:tcW w:w="549" w:type="dxa"/>
            <w:vAlign w:val="center"/>
          </w:tcPr>
          <w:p w14:paraId="277C0098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F</w:t>
            </w:r>
          </w:p>
        </w:tc>
        <w:tc>
          <w:tcPr>
            <w:tcW w:w="864" w:type="dxa"/>
          </w:tcPr>
          <w:p w14:paraId="5B2F8209" w14:textId="77777777" w:rsidR="00936096" w:rsidRPr="003C3620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81.5</w:t>
            </w:r>
          </w:p>
        </w:tc>
        <w:tc>
          <w:tcPr>
            <w:tcW w:w="784" w:type="dxa"/>
            <w:vAlign w:val="center"/>
          </w:tcPr>
          <w:p w14:paraId="489C83A9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AChR</w:t>
            </w:r>
          </w:p>
        </w:tc>
        <w:tc>
          <w:tcPr>
            <w:tcW w:w="852" w:type="dxa"/>
            <w:vAlign w:val="center"/>
          </w:tcPr>
          <w:p w14:paraId="3773D5EB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IIIa</w:t>
            </w:r>
          </w:p>
        </w:tc>
        <w:tc>
          <w:tcPr>
            <w:tcW w:w="681" w:type="dxa"/>
          </w:tcPr>
          <w:p w14:paraId="71E264F2" w14:textId="77777777" w:rsidR="00936096" w:rsidRPr="00036D5B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26</w:t>
            </w:r>
          </w:p>
        </w:tc>
        <w:tc>
          <w:tcPr>
            <w:tcW w:w="950" w:type="dxa"/>
          </w:tcPr>
          <w:p w14:paraId="15478A2F" w14:textId="77777777" w:rsidR="00936096" w:rsidRPr="00036D5B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23</w:t>
            </w:r>
          </w:p>
        </w:tc>
        <w:tc>
          <w:tcPr>
            <w:tcW w:w="730" w:type="dxa"/>
            <w:vAlign w:val="center"/>
          </w:tcPr>
          <w:p w14:paraId="748CE0B2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23</w:t>
            </w:r>
          </w:p>
        </w:tc>
        <w:tc>
          <w:tcPr>
            <w:tcW w:w="718" w:type="dxa"/>
            <w:vAlign w:val="center"/>
          </w:tcPr>
          <w:p w14:paraId="5B9512A2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26</w:t>
            </w:r>
          </w:p>
        </w:tc>
        <w:tc>
          <w:tcPr>
            <w:tcW w:w="687" w:type="dxa"/>
            <w:vAlign w:val="center"/>
          </w:tcPr>
          <w:p w14:paraId="00F8C85E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12</w:t>
            </w:r>
          </w:p>
        </w:tc>
        <w:tc>
          <w:tcPr>
            <w:tcW w:w="620" w:type="dxa"/>
            <w:vAlign w:val="center"/>
          </w:tcPr>
          <w:p w14:paraId="632B66C2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22</w:t>
            </w:r>
          </w:p>
        </w:tc>
        <w:tc>
          <w:tcPr>
            <w:tcW w:w="1102" w:type="dxa"/>
            <w:vAlign w:val="center"/>
          </w:tcPr>
          <w:p w14:paraId="13120B8E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 xml:space="preserve">IVIg, </w:t>
            </w:r>
            <w:r>
              <w:rPr>
                <w:color w:val="000000" w:themeColor="dark1"/>
              </w:rPr>
              <w:t>MMF</w:t>
            </w:r>
            <w:r w:rsidRPr="00346226">
              <w:rPr>
                <w:color w:val="000000" w:themeColor="dark1"/>
              </w:rPr>
              <w:t>, Pyr, Aza</w:t>
            </w:r>
          </w:p>
        </w:tc>
        <w:tc>
          <w:tcPr>
            <w:tcW w:w="956" w:type="dxa"/>
            <w:vAlign w:val="center"/>
          </w:tcPr>
          <w:p w14:paraId="0129D28B" w14:textId="77777777" w:rsidR="00936096" w:rsidRPr="007A4AF5" w:rsidRDefault="00936096" w:rsidP="001C63D5">
            <w:pPr>
              <w:pStyle w:val="NoSpacing"/>
            </w:pPr>
            <w:r>
              <w:rPr>
                <w:rFonts w:ascii="Cambria Math" w:hAnsi="Cambria Math" w:cs="Cambria Math"/>
              </w:rPr>
              <w:t>63.1</w:t>
            </w:r>
          </w:p>
        </w:tc>
        <w:tc>
          <w:tcPr>
            <w:tcW w:w="1023" w:type="dxa"/>
            <w:vAlign w:val="center"/>
          </w:tcPr>
          <w:p w14:paraId="3C7EBF17" w14:textId="77777777" w:rsidR="00936096" w:rsidRPr="007A4AF5" w:rsidRDefault="00936096" w:rsidP="001C63D5">
            <w:pPr>
              <w:pStyle w:val="NoSpacing"/>
            </w:pPr>
            <w:r>
              <w:t>6</w:t>
            </w:r>
          </w:p>
        </w:tc>
        <w:tc>
          <w:tcPr>
            <w:tcW w:w="998" w:type="dxa"/>
            <w:vAlign w:val="center"/>
          </w:tcPr>
          <w:p w14:paraId="6575AFB8" w14:textId="77777777" w:rsidR="00936096" w:rsidRDefault="00936096" w:rsidP="001C63D5">
            <w:pPr>
              <w:pStyle w:val="NoSpacing"/>
            </w:pPr>
            <w:r>
              <w:t>30.85</w:t>
            </w:r>
          </w:p>
        </w:tc>
      </w:tr>
      <w:tr w:rsidR="00936096" w14:paraId="0FD5B376" w14:textId="77777777" w:rsidTr="006F5953">
        <w:tc>
          <w:tcPr>
            <w:tcW w:w="543" w:type="dxa"/>
          </w:tcPr>
          <w:p w14:paraId="1785B695" w14:textId="122C10BF" w:rsidR="00936096" w:rsidRDefault="00936096" w:rsidP="001C63D5">
            <w:pPr>
              <w:pStyle w:val="NoSpacing"/>
              <w:jc w:val="center"/>
            </w:pPr>
            <w:r>
              <w:t>3</w:t>
            </w:r>
          </w:p>
        </w:tc>
        <w:tc>
          <w:tcPr>
            <w:tcW w:w="585" w:type="dxa"/>
            <w:vAlign w:val="center"/>
          </w:tcPr>
          <w:p w14:paraId="7FBA3257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66</w:t>
            </w:r>
          </w:p>
        </w:tc>
        <w:tc>
          <w:tcPr>
            <w:tcW w:w="549" w:type="dxa"/>
            <w:vAlign w:val="center"/>
          </w:tcPr>
          <w:p w14:paraId="252A26FF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M</w:t>
            </w:r>
          </w:p>
        </w:tc>
        <w:tc>
          <w:tcPr>
            <w:tcW w:w="864" w:type="dxa"/>
          </w:tcPr>
          <w:p w14:paraId="5D26D3FC" w14:textId="77777777" w:rsidR="00936096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88.0</w:t>
            </w:r>
          </w:p>
        </w:tc>
        <w:tc>
          <w:tcPr>
            <w:tcW w:w="784" w:type="dxa"/>
            <w:vAlign w:val="center"/>
          </w:tcPr>
          <w:p w14:paraId="359F5219" w14:textId="77777777" w:rsidR="00936096" w:rsidRPr="007A4AF5" w:rsidRDefault="00936096" w:rsidP="001C63D5">
            <w:pPr>
              <w:pStyle w:val="NoSpacing"/>
            </w:pPr>
            <w:r>
              <w:rPr>
                <w:color w:val="000000" w:themeColor="dark1"/>
              </w:rPr>
              <w:t>Other</w:t>
            </w:r>
          </w:p>
        </w:tc>
        <w:tc>
          <w:tcPr>
            <w:tcW w:w="852" w:type="dxa"/>
            <w:vAlign w:val="center"/>
          </w:tcPr>
          <w:p w14:paraId="3C1D63F8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I</w:t>
            </w:r>
            <w:r>
              <w:rPr>
                <w:color w:val="000000" w:themeColor="dark1"/>
              </w:rPr>
              <w:t>I</w:t>
            </w:r>
            <w:r w:rsidRPr="00346226">
              <w:rPr>
                <w:color w:val="000000" w:themeColor="dark1"/>
              </w:rPr>
              <w:t>a</w:t>
            </w:r>
          </w:p>
        </w:tc>
        <w:tc>
          <w:tcPr>
            <w:tcW w:w="681" w:type="dxa"/>
          </w:tcPr>
          <w:p w14:paraId="4E910798" w14:textId="77777777" w:rsidR="00936096" w:rsidRPr="00036D5B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57</w:t>
            </w:r>
          </w:p>
        </w:tc>
        <w:tc>
          <w:tcPr>
            <w:tcW w:w="950" w:type="dxa"/>
          </w:tcPr>
          <w:p w14:paraId="2CDD3EA4" w14:textId="77777777" w:rsidR="00936096" w:rsidRPr="00036D5B" w:rsidRDefault="00936096" w:rsidP="001C63D5">
            <w:pPr>
              <w:pStyle w:val="NoSpacing"/>
              <w:rPr>
                <w:color w:val="000000" w:themeColor="dark1"/>
              </w:rPr>
            </w:pPr>
            <w:r>
              <w:rPr>
                <w:color w:val="000000" w:themeColor="dark1"/>
              </w:rPr>
              <w:t>10</w:t>
            </w:r>
          </w:p>
        </w:tc>
        <w:tc>
          <w:tcPr>
            <w:tcW w:w="730" w:type="dxa"/>
            <w:vAlign w:val="center"/>
          </w:tcPr>
          <w:p w14:paraId="3EB8ED0C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19</w:t>
            </w:r>
          </w:p>
        </w:tc>
        <w:tc>
          <w:tcPr>
            <w:tcW w:w="718" w:type="dxa"/>
            <w:vAlign w:val="center"/>
          </w:tcPr>
          <w:p w14:paraId="576ACC89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23</w:t>
            </w:r>
          </w:p>
        </w:tc>
        <w:tc>
          <w:tcPr>
            <w:tcW w:w="687" w:type="dxa"/>
            <w:vAlign w:val="center"/>
          </w:tcPr>
          <w:p w14:paraId="3735822E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8</w:t>
            </w:r>
          </w:p>
        </w:tc>
        <w:tc>
          <w:tcPr>
            <w:tcW w:w="620" w:type="dxa"/>
            <w:vAlign w:val="center"/>
          </w:tcPr>
          <w:p w14:paraId="1ACFF375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14</w:t>
            </w:r>
          </w:p>
        </w:tc>
        <w:tc>
          <w:tcPr>
            <w:tcW w:w="1102" w:type="dxa"/>
            <w:vAlign w:val="center"/>
          </w:tcPr>
          <w:p w14:paraId="36BB93B1" w14:textId="77777777" w:rsidR="00936096" w:rsidRPr="007A4AF5" w:rsidRDefault="00936096" w:rsidP="001C63D5">
            <w:pPr>
              <w:pStyle w:val="NoSpacing"/>
            </w:pPr>
            <w:r w:rsidRPr="00346226">
              <w:rPr>
                <w:color w:val="000000" w:themeColor="dark1"/>
              </w:rPr>
              <w:t>Pyr, Pred</w:t>
            </w:r>
          </w:p>
        </w:tc>
        <w:tc>
          <w:tcPr>
            <w:tcW w:w="956" w:type="dxa"/>
            <w:vAlign w:val="center"/>
          </w:tcPr>
          <w:p w14:paraId="6E5CF090" w14:textId="77777777" w:rsidR="00936096" w:rsidRPr="007A4AF5" w:rsidRDefault="00936096" w:rsidP="001C63D5">
            <w:pPr>
              <w:pStyle w:val="NoSpacing"/>
            </w:pPr>
            <w:r>
              <w:t>30.0</w:t>
            </w:r>
          </w:p>
        </w:tc>
        <w:tc>
          <w:tcPr>
            <w:tcW w:w="1023" w:type="dxa"/>
            <w:vAlign w:val="center"/>
          </w:tcPr>
          <w:p w14:paraId="7E85BFB7" w14:textId="77777777" w:rsidR="00936096" w:rsidRPr="007A4AF5" w:rsidRDefault="00936096" w:rsidP="001C63D5">
            <w:pPr>
              <w:pStyle w:val="NoSpacing"/>
            </w:pPr>
            <w:r>
              <w:t>6</w:t>
            </w:r>
          </w:p>
        </w:tc>
        <w:tc>
          <w:tcPr>
            <w:tcW w:w="998" w:type="dxa"/>
            <w:vAlign w:val="center"/>
          </w:tcPr>
          <w:p w14:paraId="6C18D5F9" w14:textId="77777777" w:rsidR="00936096" w:rsidRDefault="00936096" w:rsidP="001C63D5">
            <w:pPr>
              <w:pStyle w:val="NoSpacing"/>
            </w:pPr>
            <w:r>
              <w:t>15.62</w:t>
            </w:r>
          </w:p>
        </w:tc>
      </w:tr>
    </w:tbl>
    <w:p w14:paraId="4A609781" w14:textId="36725B7D" w:rsidR="00EF5A7F" w:rsidRPr="00C46610" w:rsidRDefault="00AD1E19" w:rsidP="00987A63">
      <w:r>
        <w:t>*Actual dose was l</w:t>
      </w:r>
      <w:r w:rsidRPr="00AD1E19">
        <w:t>ower than the 52.5x10</w:t>
      </w:r>
      <w:r w:rsidRPr="003030DE">
        <w:rPr>
          <w:vertAlign w:val="superscript"/>
        </w:rPr>
        <w:t>6</w:t>
      </w:r>
      <w:r w:rsidRPr="00AD1E19">
        <w:t>±45% target</w:t>
      </w:r>
      <w:bookmarkEnd w:id="2"/>
    </w:p>
    <w:sectPr w:rsidR="00EF5A7F" w:rsidRPr="00C46610" w:rsidSect="006F5953">
      <w:pgSz w:w="15840" w:h="12226" w:orient="landscape"/>
      <w:pgMar w:top="706" w:right="1440" w:bottom="576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130AB" w14:textId="77777777" w:rsidR="00896FCA" w:rsidRDefault="00896FCA" w:rsidP="00625A9D">
      <w:pPr>
        <w:spacing w:before="0" w:line="240" w:lineRule="auto"/>
      </w:pPr>
      <w:r>
        <w:separator/>
      </w:r>
    </w:p>
  </w:endnote>
  <w:endnote w:type="continuationSeparator" w:id="0">
    <w:p w14:paraId="67471D17" w14:textId="77777777" w:rsidR="00896FCA" w:rsidRDefault="00896FCA" w:rsidP="00625A9D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 New Roman (Body CS)">
    <w:altName w:val="Times New Roman"/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E849C" w14:textId="77777777" w:rsidR="00896FCA" w:rsidRDefault="00896FCA" w:rsidP="00625A9D">
      <w:pPr>
        <w:spacing w:before="0" w:line="240" w:lineRule="auto"/>
      </w:pPr>
      <w:r>
        <w:separator/>
      </w:r>
    </w:p>
  </w:footnote>
  <w:footnote w:type="continuationSeparator" w:id="0">
    <w:p w14:paraId="39F0F9BF" w14:textId="77777777" w:rsidR="00896FCA" w:rsidRDefault="00896FCA" w:rsidP="00625A9D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47621"/>
    <w:multiLevelType w:val="multilevel"/>
    <w:tmpl w:val="486A5FB8"/>
    <w:lvl w:ilvl="0">
      <w:start w:val="17"/>
      <w:numFmt w:val="decimal"/>
      <w:lvlText w:val="%1"/>
      <w:lvlJc w:val="left"/>
      <w:pPr>
        <w:ind w:left="500" w:hanging="500"/>
      </w:pPr>
      <w:rPr>
        <w:rFonts w:hint="default"/>
      </w:rPr>
    </w:lvl>
    <w:lvl w:ilvl="1">
      <w:start w:val="14"/>
      <w:numFmt w:val="decimal"/>
      <w:lvlText w:val="%1.%2"/>
      <w:lvlJc w:val="left"/>
      <w:pPr>
        <w:ind w:left="500" w:hanging="5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76E1751C"/>
    <w:multiLevelType w:val="hybridMultilevel"/>
    <w:tmpl w:val="2A3A7C70"/>
    <w:lvl w:ilvl="0" w:tplc="AB347C0A">
      <w:start w:val="17"/>
      <w:numFmt w:val="bullet"/>
      <w:lvlText w:val=""/>
      <w:lvlJc w:val="left"/>
      <w:pPr>
        <w:ind w:left="720" w:hanging="360"/>
      </w:pPr>
      <w:rPr>
        <w:rFonts w:ascii="Symbol" w:eastAsia="SimSun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3908809">
    <w:abstractNumId w:val="1"/>
  </w:num>
  <w:num w:numId="2" w16cid:durableId="487674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6C4"/>
    <w:rsid w:val="00000B60"/>
    <w:rsid w:val="0000725E"/>
    <w:rsid w:val="000138FE"/>
    <w:rsid w:val="00013FC0"/>
    <w:rsid w:val="000157A0"/>
    <w:rsid w:val="00017547"/>
    <w:rsid w:val="0002381C"/>
    <w:rsid w:val="0002424A"/>
    <w:rsid w:val="00033F0D"/>
    <w:rsid w:val="00036D5B"/>
    <w:rsid w:val="00050F76"/>
    <w:rsid w:val="000528C3"/>
    <w:rsid w:val="0005745E"/>
    <w:rsid w:val="00062A98"/>
    <w:rsid w:val="00062EA2"/>
    <w:rsid w:val="00066C4E"/>
    <w:rsid w:val="00075540"/>
    <w:rsid w:val="00077318"/>
    <w:rsid w:val="00077AD2"/>
    <w:rsid w:val="00081410"/>
    <w:rsid w:val="0008424F"/>
    <w:rsid w:val="00085ED6"/>
    <w:rsid w:val="00085F38"/>
    <w:rsid w:val="00090337"/>
    <w:rsid w:val="00090894"/>
    <w:rsid w:val="00090A61"/>
    <w:rsid w:val="00091671"/>
    <w:rsid w:val="000963E0"/>
    <w:rsid w:val="000A1C10"/>
    <w:rsid w:val="000A3DB6"/>
    <w:rsid w:val="000A7581"/>
    <w:rsid w:val="000B4936"/>
    <w:rsid w:val="000B5E25"/>
    <w:rsid w:val="000B6361"/>
    <w:rsid w:val="000C2E43"/>
    <w:rsid w:val="000C3DE8"/>
    <w:rsid w:val="000C4594"/>
    <w:rsid w:val="000C472D"/>
    <w:rsid w:val="000C6215"/>
    <w:rsid w:val="000D31B3"/>
    <w:rsid w:val="000D4EC5"/>
    <w:rsid w:val="000D5D0D"/>
    <w:rsid w:val="000D5E51"/>
    <w:rsid w:val="000E4701"/>
    <w:rsid w:val="000E6F63"/>
    <w:rsid w:val="000E7F27"/>
    <w:rsid w:val="000F2720"/>
    <w:rsid w:val="000F3900"/>
    <w:rsid w:val="000F545D"/>
    <w:rsid w:val="000F5D77"/>
    <w:rsid w:val="000F7526"/>
    <w:rsid w:val="00101C0F"/>
    <w:rsid w:val="001022DE"/>
    <w:rsid w:val="00112FAF"/>
    <w:rsid w:val="001213AB"/>
    <w:rsid w:val="001225D5"/>
    <w:rsid w:val="0012373B"/>
    <w:rsid w:val="00131D6D"/>
    <w:rsid w:val="0013259F"/>
    <w:rsid w:val="001350AB"/>
    <w:rsid w:val="00137CE7"/>
    <w:rsid w:val="00140C55"/>
    <w:rsid w:val="00144C56"/>
    <w:rsid w:val="00146588"/>
    <w:rsid w:val="0014753F"/>
    <w:rsid w:val="00150535"/>
    <w:rsid w:val="00151AED"/>
    <w:rsid w:val="00151F84"/>
    <w:rsid w:val="00155DF1"/>
    <w:rsid w:val="0015758D"/>
    <w:rsid w:val="00160E3C"/>
    <w:rsid w:val="00163A50"/>
    <w:rsid w:val="00163B04"/>
    <w:rsid w:val="00164D3A"/>
    <w:rsid w:val="001672A3"/>
    <w:rsid w:val="00175C55"/>
    <w:rsid w:val="001862A4"/>
    <w:rsid w:val="00187A1B"/>
    <w:rsid w:val="001931DE"/>
    <w:rsid w:val="00195B53"/>
    <w:rsid w:val="001A133A"/>
    <w:rsid w:val="001A3286"/>
    <w:rsid w:val="001A7EFF"/>
    <w:rsid w:val="001B0C73"/>
    <w:rsid w:val="001B3A06"/>
    <w:rsid w:val="001B48AE"/>
    <w:rsid w:val="001B5140"/>
    <w:rsid w:val="001B794B"/>
    <w:rsid w:val="001C2B80"/>
    <w:rsid w:val="001C432C"/>
    <w:rsid w:val="001C6784"/>
    <w:rsid w:val="001D4BE1"/>
    <w:rsid w:val="001D6A59"/>
    <w:rsid w:val="001E1FCC"/>
    <w:rsid w:val="001E76B3"/>
    <w:rsid w:val="001F18CD"/>
    <w:rsid w:val="001F32F2"/>
    <w:rsid w:val="001F45A0"/>
    <w:rsid w:val="001F6D65"/>
    <w:rsid w:val="001F7B71"/>
    <w:rsid w:val="00204D53"/>
    <w:rsid w:val="002051EF"/>
    <w:rsid w:val="00210890"/>
    <w:rsid w:val="00213514"/>
    <w:rsid w:val="002163F9"/>
    <w:rsid w:val="00216BEA"/>
    <w:rsid w:val="00222328"/>
    <w:rsid w:val="002242F1"/>
    <w:rsid w:val="00227EAB"/>
    <w:rsid w:val="00232A57"/>
    <w:rsid w:val="0023769F"/>
    <w:rsid w:val="00242196"/>
    <w:rsid w:val="00242200"/>
    <w:rsid w:val="0024462C"/>
    <w:rsid w:val="00257D1D"/>
    <w:rsid w:val="0026153B"/>
    <w:rsid w:val="00263998"/>
    <w:rsid w:val="00265DA7"/>
    <w:rsid w:val="002762E4"/>
    <w:rsid w:val="0027707A"/>
    <w:rsid w:val="0027793C"/>
    <w:rsid w:val="00291F04"/>
    <w:rsid w:val="00293CD3"/>
    <w:rsid w:val="00293D35"/>
    <w:rsid w:val="00297281"/>
    <w:rsid w:val="002A31D7"/>
    <w:rsid w:val="002B4325"/>
    <w:rsid w:val="002C2532"/>
    <w:rsid w:val="002C40E0"/>
    <w:rsid w:val="002C58D6"/>
    <w:rsid w:val="002D0E68"/>
    <w:rsid w:val="002D1088"/>
    <w:rsid w:val="002D60AF"/>
    <w:rsid w:val="002E05BE"/>
    <w:rsid w:val="002E1CB1"/>
    <w:rsid w:val="002E6363"/>
    <w:rsid w:val="002E650A"/>
    <w:rsid w:val="002E6BAE"/>
    <w:rsid w:val="002F0651"/>
    <w:rsid w:val="002F085E"/>
    <w:rsid w:val="002F08C3"/>
    <w:rsid w:val="002F143D"/>
    <w:rsid w:val="002F16CB"/>
    <w:rsid w:val="002F21D5"/>
    <w:rsid w:val="002F2621"/>
    <w:rsid w:val="002F347B"/>
    <w:rsid w:val="002F350E"/>
    <w:rsid w:val="002F4CEE"/>
    <w:rsid w:val="002F74E4"/>
    <w:rsid w:val="002F7CBB"/>
    <w:rsid w:val="00301457"/>
    <w:rsid w:val="003030DE"/>
    <w:rsid w:val="0030768B"/>
    <w:rsid w:val="0031019A"/>
    <w:rsid w:val="00310489"/>
    <w:rsid w:val="003165D5"/>
    <w:rsid w:val="003213B6"/>
    <w:rsid w:val="00321B63"/>
    <w:rsid w:val="00322F22"/>
    <w:rsid w:val="0032655E"/>
    <w:rsid w:val="003273A3"/>
    <w:rsid w:val="00331E26"/>
    <w:rsid w:val="00332B2C"/>
    <w:rsid w:val="0033408D"/>
    <w:rsid w:val="00335C6E"/>
    <w:rsid w:val="00346226"/>
    <w:rsid w:val="00351CA8"/>
    <w:rsid w:val="00356B59"/>
    <w:rsid w:val="003573B2"/>
    <w:rsid w:val="00357523"/>
    <w:rsid w:val="00360AEC"/>
    <w:rsid w:val="0036115E"/>
    <w:rsid w:val="00365597"/>
    <w:rsid w:val="003671F1"/>
    <w:rsid w:val="003675CB"/>
    <w:rsid w:val="00370073"/>
    <w:rsid w:val="00371115"/>
    <w:rsid w:val="00372AC8"/>
    <w:rsid w:val="0037398A"/>
    <w:rsid w:val="00381B76"/>
    <w:rsid w:val="0038415E"/>
    <w:rsid w:val="00384337"/>
    <w:rsid w:val="003851DE"/>
    <w:rsid w:val="003866C4"/>
    <w:rsid w:val="00394BA2"/>
    <w:rsid w:val="00394BD0"/>
    <w:rsid w:val="003956A3"/>
    <w:rsid w:val="003A12C7"/>
    <w:rsid w:val="003A1B01"/>
    <w:rsid w:val="003A7E1E"/>
    <w:rsid w:val="003A7FDB"/>
    <w:rsid w:val="003C3620"/>
    <w:rsid w:val="003C662A"/>
    <w:rsid w:val="003C6BA7"/>
    <w:rsid w:val="003C7633"/>
    <w:rsid w:val="003D33E1"/>
    <w:rsid w:val="003D3F0F"/>
    <w:rsid w:val="003D652B"/>
    <w:rsid w:val="003E13EB"/>
    <w:rsid w:val="003E2EF8"/>
    <w:rsid w:val="003E401B"/>
    <w:rsid w:val="003E5982"/>
    <w:rsid w:val="003E6CF7"/>
    <w:rsid w:val="003F0A0C"/>
    <w:rsid w:val="003F1232"/>
    <w:rsid w:val="0040105C"/>
    <w:rsid w:val="00402DDB"/>
    <w:rsid w:val="00405663"/>
    <w:rsid w:val="00410E51"/>
    <w:rsid w:val="004116A2"/>
    <w:rsid w:val="004116B5"/>
    <w:rsid w:val="0041264D"/>
    <w:rsid w:val="00412D32"/>
    <w:rsid w:val="00413229"/>
    <w:rsid w:val="004351D8"/>
    <w:rsid w:val="004427E3"/>
    <w:rsid w:val="00446259"/>
    <w:rsid w:val="004463B1"/>
    <w:rsid w:val="00446D41"/>
    <w:rsid w:val="00446FEA"/>
    <w:rsid w:val="0045057B"/>
    <w:rsid w:val="004508E9"/>
    <w:rsid w:val="00451975"/>
    <w:rsid w:val="00457C2C"/>
    <w:rsid w:val="00460405"/>
    <w:rsid w:val="0047339C"/>
    <w:rsid w:val="00473E35"/>
    <w:rsid w:val="00475004"/>
    <w:rsid w:val="00475DBA"/>
    <w:rsid w:val="00477DBF"/>
    <w:rsid w:val="004A09AF"/>
    <w:rsid w:val="004A4A14"/>
    <w:rsid w:val="004B6C47"/>
    <w:rsid w:val="004B784A"/>
    <w:rsid w:val="004C0421"/>
    <w:rsid w:val="004C2620"/>
    <w:rsid w:val="004C5085"/>
    <w:rsid w:val="004C6E90"/>
    <w:rsid w:val="004E450B"/>
    <w:rsid w:val="004F3C6B"/>
    <w:rsid w:val="004F6C44"/>
    <w:rsid w:val="004F720A"/>
    <w:rsid w:val="00501389"/>
    <w:rsid w:val="00504805"/>
    <w:rsid w:val="0050757A"/>
    <w:rsid w:val="00513F5B"/>
    <w:rsid w:val="00517FC6"/>
    <w:rsid w:val="005264E1"/>
    <w:rsid w:val="00527423"/>
    <w:rsid w:val="00532084"/>
    <w:rsid w:val="00532583"/>
    <w:rsid w:val="00541510"/>
    <w:rsid w:val="00543D38"/>
    <w:rsid w:val="00552E1E"/>
    <w:rsid w:val="00554186"/>
    <w:rsid w:val="00562950"/>
    <w:rsid w:val="00564646"/>
    <w:rsid w:val="00565538"/>
    <w:rsid w:val="005666CE"/>
    <w:rsid w:val="005708FE"/>
    <w:rsid w:val="00571E58"/>
    <w:rsid w:val="0057346B"/>
    <w:rsid w:val="00575A09"/>
    <w:rsid w:val="00577E8B"/>
    <w:rsid w:val="005825C8"/>
    <w:rsid w:val="00582DB3"/>
    <w:rsid w:val="005844B0"/>
    <w:rsid w:val="00591CC7"/>
    <w:rsid w:val="005943D2"/>
    <w:rsid w:val="00595A75"/>
    <w:rsid w:val="00596F33"/>
    <w:rsid w:val="005A117F"/>
    <w:rsid w:val="005A1C25"/>
    <w:rsid w:val="005A27FC"/>
    <w:rsid w:val="005A30F0"/>
    <w:rsid w:val="005A32A0"/>
    <w:rsid w:val="005A49E9"/>
    <w:rsid w:val="005A7DD9"/>
    <w:rsid w:val="005B059F"/>
    <w:rsid w:val="005B0E2D"/>
    <w:rsid w:val="005B2DD7"/>
    <w:rsid w:val="005B35B5"/>
    <w:rsid w:val="005C1E62"/>
    <w:rsid w:val="005C4CD0"/>
    <w:rsid w:val="005C5312"/>
    <w:rsid w:val="005C53B7"/>
    <w:rsid w:val="005C6E77"/>
    <w:rsid w:val="005C750C"/>
    <w:rsid w:val="005D0427"/>
    <w:rsid w:val="005E08CD"/>
    <w:rsid w:val="005F0D9D"/>
    <w:rsid w:val="005F16AD"/>
    <w:rsid w:val="005F419D"/>
    <w:rsid w:val="005F4368"/>
    <w:rsid w:val="005F6761"/>
    <w:rsid w:val="006006A4"/>
    <w:rsid w:val="00602A5E"/>
    <w:rsid w:val="00603E9E"/>
    <w:rsid w:val="00603EAC"/>
    <w:rsid w:val="0060496D"/>
    <w:rsid w:val="006115AA"/>
    <w:rsid w:val="006128B7"/>
    <w:rsid w:val="00621430"/>
    <w:rsid w:val="00625A9D"/>
    <w:rsid w:val="006331B2"/>
    <w:rsid w:val="006351CD"/>
    <w:rsid w:val="00635919"/>
    <w:rsid w:val="00641F6E"/>
    <w:rsid w:val="00642576"/>
    <w:rsid w:val="00643D27"/>
    <w:rsid w:val="006457A4"/>
    <w:rsid w:val="00646CE0"/>
    <w:rsid w:val="00652CD7"/>
    <w:rsid w:val="00653C84"/>
    <w:rsid w:val="00656FB2"/>
    <w:rsid w:val="0066066F"/>
    <w:rsid w:val="00664CB2"/>
    <w:rsid w:val="00672902"/>
    <w:rsid w:val="0067294F"/>
    <w:rsid w:val="00673409"/>
    <w:rsid w:val="006752A6"/>
    <w:rsid w:val="00675881"/>
    <w:rsid w:val="00682664"/>
    <w:rsid w:val="006852AC"/>
    <w:rsid w:val="00690006"/>
    <w:rsid w:val="00693B2C"/>
    <w:rsid w:val="006952EE"/>
    <w:rsid w:val="006A0A57"/>
    <w:rsid w:val="006A38B8"/>
    <w:rsid w:val="006A6DEA"/>
    <w:rsid w:val="006B5680"/>
    <w:rsid w:val="006C4296"/>
    <w:rsid w:val="006C7877"/>
    <w:rsid w:val="006D58DC"/>
    <w:rsid w:val="006E0B09"/>
    <w:rsid w:val="006E5280"/>
    <w:rsid w:val="006E76AB"/>
    <w:rsid w:val="006F1388"/>
    <w:rsid w:val="006F53D3"/>
    <w:rsid w:val="006F5953"/>
    <w:rsid w:val="00700208"/>
    <w:rsid w:val="00700DAF"/>
    <w:rsid w:val="00706729"/>
    <w:rsid w:val="007112FD"/>
    <w:rsid w:val="00711306"/>
    <w:rsid w:val="00711317"/>
    <w:rsid w:val="007169D4"/>
    <w:rsid w:val="00720FC9"/>
    <w:rsid w:val="007314E9"/>
    <w:rsid w:val="0073169C"/>
    <w:rsid w:val="0073186F"/>
    <w:rsid w:val="007358FB"/>
    <w:rsid w:val="00735BC9"/>
    <w:rsid w:val="0073631E"/>
    <w:rsid w:val="00744BF6"/>
    <w:rsid w:val="007461C0"/>
    <w:rsid w:val="00753050"/>
    <w:rsid w:val="0075335E"/>
    <w:rsid w:val="0075398F"/>
    <w:rsid w:val="00754828"/>
    <w:rsid w:val="007564AA"/>
    <w:rsid w:val="00761516"/>
    <w:rsid w:val="00762E34"/>
    <w:rsid w:val="00765BB2"/>
    <w:rsid w:val="00766F96"/>
    <w:rsid w:val="00771C9C"/>
    <w:rsid w:val="00773370"/>
    <w:rsid w:val="00776FA4"/>
    <w:rsid w:val="0078225F"/>
    <w:rsid w:val="00783A3A"/>
    <w:rsid w:val="00784186"/>
    <w:rsid w:val="00785862"/>
    <w:rsid w:val="0079014C"/>
    <w:rsid w:val="00794F53"/>
    <w:rsid w:val="00797A01"/>
    <w:rsid w:val="007A4A03"/>
    <w:rsid w:val="007A4AF5"/>
    <w:rsid w:val="007A6B52"/>
    <w:rsid w:val="007A6CDB"/>
    <w:rsid w:val="007B1AAA"/>
    <w:rsid w:val="007B2CF5"/>
    <w:rsid w:val="007B6C56"/>
    <w:rsid w:val="007C00A4"/>
    <w:rsid w:val="007C096A"/>
    <w:rsid w:val="007C14D5"/>
    <w:rsid w:val="007D7895"/>
    <w:rsid w:val="007D78D8"/>
    <w:rsid w:val="007D799C"/>
    <w:rsid w:val="007E0358"/>
    <w:rsid w:val="007E5D69"/>
    <w:rsid w:val="007E6DB9"/>
    <w:rsid w:val="007F3D9F"/>
    <w:rsid w:val="007F5203"/>
    <w:rsid w:val="008004F2"/>
    <w:rsid w:val="00800E2C"/>
    <w:rsid w:val="008013CC"/>
    <w:rsid w:val="0081632E"/>
    <w:rsid w:val="008165F6"/>
    <w:rsid w:val="00823E39"/>
    <w:rsid w:val="00833DCD"/>
    <w:rsid w:val="00850843"/>
    <w:rsid w:val="008524B6"/>
    <w:rsid w:val="0085618D"/>
    <w:rsid w:val="008648A2"/>
    <w:rsid w:val="00864F49"/>
    <w:rsid w:val="008670F0"/>
    <w:rsid w:val="008715E7"/>
    <w:rsid w:val="0087190B"/>
    <w:rsid w:val="008725B1"/>
    <w:rsid w:val="008733D2"/>
    <w:rsid w:val="00874F3B"/>
    <w:rsid w:val="00877951"/>
    <w:rsid w:val="00877F3E"/>
    <w:rsid w:val="00880FF5"/>
    <w:rsid w:val="0088551A"/>
    <w:rsid w:val="00885E38"/>
    <w:rsid w:val="00887183"/>
    <w:rsid w:val="008903B3"/>
    <w:rsid w:val="008964C1"/>
    <w:rsid w:val="00896FCA"/>
    <w:rsid w:val="008A0401"/>
    <w:rsid w:val="008A3163"/>
    <w:rsid w:val="008B0091"/>
    <w:rsid w:val="008B0268"/>
    <w:rsid w:val="008C2A54"/>
    <w:rsid w:val="008C3D06"/>
    <w:rsid w:val="008C4B68"/>
    <w:rsid w:val="008D1B3B"/>
    <w:rsid w:val="008D32AF"/>
    <w:rsid w:val="008D572B"/>
    <w:rsid w:val="008D72FD"/>
    <w:rsid w:val="008E16ED"/>
    <w:rsid w:val="008E3A1F"/>
    <w:rsid w:val="008E3F4B"/>
    <w:rsid w:val="008E53CC"/>
    <w:rsid w:val="008E6C2E"/>
    <w:rsid w:val="008F3D50"/>
    <w:rsid w:val="00902A82"/>
    <w:rsid w:val="00911552"/>
    <w:rsid w:val="0091356D"/>
    <w:rsid w:val="00914654"/>
    <w:rsid w:val="00920753"/>
    <w:rsid w:val="009215E4"/>
    <w:rsid w:val="00921E92"/>
    <w:rsid w:val="00922D9B"/>
    <w:rsid w:val="00930287"/>
    <w:rsid w:val="00930442"/>
    <w:rsid w:val="00931F85"/>
    <w:rsid w:val="0093358A"/>
    <w:rsid w:val="00933D16"/>
    <w:rsid w:val="00936096"/>
    <w:rsid w:val="00937277"/>
    <w:rsid w:val="009453F6"/>
    <w:rsid w:val="00950078"/>
    <w:rsid w:val="009664C9"/>
    <w:rsid w:val="00971131"/>
    <w:rsid w:val="00974CE3"/>
    <w:rsid w:val="009757C3"/>
    <w:rsid w:val="00975C39"/>
    <w:rsid w:val="00980FF9"/>
    <w:rsid w:val="009820FE"/>
    <w:rsid w:val="00985782"/>
    <w:rsid w:val="00987A63"/>
    <w:rsid w:val="00992F2A"/>
    <w:rsid w:val="009A2846"/>
    <w:rsid w:val="009A2BD5"/>
    <w:rsid w:val="009A58E1"/>
    <w:rsid w:val="009A6981"/>
    <w:rsid w:val="009B55D0"/>
    <w:rsid w:val="009B5CC8"/>
    <w:rsid w:val="009C12DF"/>
    <w:rsid w:val="009C23FE"/>
    <w:rsid w:val="009D06FC"/>
    <w:rsid w:val="009D2D00"/>
    <w:rsid w:val="009D3BA4"/>
    <w:rsid w:val="009E1401"/>
    <w:rsid w:val="009F308B"/>
    <w:rsid w:val="009F4100"/>
    <w:rsid w:val="009F4DC3"/>
    <w:rsid w:val="00A003FE"/>
    <w:rsid w:val="00A00520"/>
    <w:rsid w:val="00A01896"/>
    <w:rsid w:val="00A01D49"/>
    <w:rsid w:val="00A02B87"/>
    <w:rsid w:val="00A06FC0"/>
    <w:rsid w:val="00A10815"/>
    <w:rsid w:val="00A11ACC"/>
    <w:rsid w:val="00A132B7"/>
    <w:rsid w:val="00A13645"/>
    <w:rsid w:val="00A15637"/>
    <w:rsid w:val="00A170B8"/>
    <w:rsid w:val="00A20793"/>
    <w:rsid w:val="00A247E8"/>
    <w:rsid w:val="00A272D8"/>
    <w:rsid w:val="00A4176E"/>
    <w:rsid w:val="00A435CB"/>
    <w:rsid w:val="00A4579F"/>
    <w:rsid w:val="00A47FEB"/>
    <w:rsid w:val="00A516C2"/>
    <w:rsid w:val="00A5171A"/>
    <w:rsid w:val="00A51C13"/>
    <w:rsid w:val="00A60627"/>
    <w:rsid w:val="00A63166"/>
    <w:rsid w:val="00A64FDA"/>
    <w:rsid w:val="00A67C7B"/>
    <w:rsid w:val="00A748E8"/>
    <w:rsid w:val="00A77328"/>
    <w:rsid w:val="00A816FD"/>
    <w:rsid w:val="00A82956"/>
    <w:rsid w:val="00A84189"/>
    <w:rsid w:val="00A87A65"/>
    <w:rsid w:val="00A976AF"/>
    <w:rsid w:val="00AA0169"/>
    <w:rsid w:val="00AA5A92"/>
    <w:rsid w:val="00AA6501"/>
    <w:rsid w:val="00AB1B8E"/>
    <w:rsid w:val="00AB293E"/>
    <w:rsid w:val="00AC3614"/>
    <w:rsid w:val="00AC58CF"/>
    <w:rsid w:val="00AC67FE"/>
    <w:rsid w:val="00AD1966"/>
    <w:rsid w:val="00AD1E19"/>
    <w:rsid w:val="00AD3F9A"/>
    <w:rsid w:val="00AD7396"/>
    <w:rsid w:val="00AE60C6"/>
    <w:rsid w:val="00AF43EB"/>
    <w:rsid w:val="00AF60C8"/>
    <w:rsid w:val="00B0518E"/>
    <w:rsid w:val="00B0747A"/>
    <w:rsid w:val="00B07ED5"/>
    <w:rsid w:val="00B1176C"/>
    <w:rsid w:val="00B1304F"/>
    <w:rsid w:val="00B13AC3"/>
    <w:rsid w:val="00B163FA"/>
    <w:rsid w:val="00B21447"/>
    <w:rsid w:val="00B215E8"/>
    <w:rsid w:val="00B24D3E"/>
    <w:rsid w:val="00B25A7B"/>
    <w:rsid w:val="00B30120"/>
    <w:rsid w:val="00B312BC"/>
    <w:rsid w:val="00B33D68"/>
    <w:rsid w:val="00B36E19"/>
    <w:rsid w:val="00B4118B"/>
    <w:rsid w:val="00B42E9B"/>
    <w:rsid w:val="00B440E3"/>
    <w:rsid w:val="00B4603A"/>
    <w:rsid w:val="00B46FA4"/>
    <w:rsid w:val="00B53150"/>
    <w:rsid w:val="00B628FE"/>
    <w:rsid w:val="00B67ABF"/>
    <w:rsid w:val="00B71B93"/>
    <w:rsid w:val="00B8322A"/>
    <w:rsid w:val="00B838DD"/>
    <w:rsid w:val="00B87F6C"/>
    <w:rsid w:val="00B90C9C"/>
    <w:rsid w:val="00B914AD"/>
    <w:rsid w:val="00B9211D"/>
    <w:rsid w:val="00B9330D"/>
    <w:rsid w:val="00B941F1"/>
    <w:rsid w:val="00B950D8"/>
    <w:rsid w:val="00B953DB"/>
    <w:rsid w:val="00B972F2"/>
    <w:rsid w:val="00BA09C6"/>
    <w:rsid w:val="00BA44F1"/>
    <w:rsid w:val="00BA6254"/>
    <w:rsid w:val="00BB0AB2"/>
    <w:rsid w:val="00BB220A"/>
    <w:rsid w:val="00BC1537"/>
    <w:rsid w:val="00BD3DA9"/>
    <w:rsid w:val="00BE0871"/>
    <w:rsid w:val="00BE0D56"/>
    <w:rsid w:val="00BE1B3D"/>
    <w:rsid w:val="00BE1DA3"/>
    <w:rsid w:val="00BE372E"/>
    <w:rsid w:val="00BE6C1B"/>
    <w:rsid w:val="00BF7074"/>
    <w:rsid w:val="00C0070C"/>
    <w:rsid w:val="00C07A2A"/>
    <w:rsid w:val="00C10608"/>
    <w:rsid w:val="00C125F0"/>
    <w:rsid w:val="00C22349"/>
    <w:rsid w:val="00C26672"/>
    <w:rsid w:val="00C27E28"/>
    <w:rsid w:val="00C30FF2"/>
    <w:rsid w:val="00C33FC3"/>
    <w:rsid w:val="00C3414A"/>
    <w:rsid w:val="00C34375"/>
    <w:rsid w:val="00C348C1"/>
    <w:rsid w:val="00C35C37"/>
    <w:rsid w:val="00C36FCD"/>
    <w:rsid w:val="00C46610"/>
    <w:rsid w:val="00C4740A"/>
    <w:rsid w:val="00C56523"/>
    <w:rsid w:val="00C62D68"/>
    <w:rsid w:val="00C72762"/>
    <w:rsid w:val="00C76B9D"/>
    <w:rsid w:val="00C7701A"/>
    <w:rsid w:val="00C81971"/>
    <w:rsid w:val="00C83F63"/>
    <w:rsid w:val="00C8429E"/>
    <w:rsid w:val="00C85884"/>
    <w:rsid w:val="00C86EDC"/>
    <w:rsid w:val="00C8781A"/>
    <w:rsid w:val="00C90C65"/>
    <w:rsid w:val="00C97C89"/>
    <w:rsid w:val="00CA3995"/>
    <w:rsid w:val="00CA3F8E"/>
    <w:rsid w:val="00CA3FFB"/>
    <w:rsid w:val="00CA65E0"/>
    <w:rsid w:val="00CA6DAF"/>
    <w:rsid w:val="00CA709E"/>
    <w:rsid w:val="00CA7CAF"/>
    <w:rsid w:val="00CB204B"/>
    <w:rsid w:val="00CB33C7"/>
    <w:rsid w:val="00CB440C"/>
    <w:rsid w:val="00CB4638"/>
    <w:rsid w:val="00CB795E"/>
    <w:rsid w:val="00CC19F3"/>
    <w:rsid w:val="00CC354F"/>
    <w:rsid w:val="00CD3B46"/>
    <w:rsid w:val="00CD4DBE"/>
    <w:rsid w:val="00CE2896"/>
    <w:rsid w:val="00CE440E"/>
    <w:rsid w:val="00CE545B"/>
    <w:rsid w:val="00CE6660"/>
    <w:rsid w:val="00CF01A6"/>
    <w:rsid w:val="00CF2C72"/>
    <w:rsid w:val="00D04BBA"/>
    <w:rsid w:val="00D052EF"/>
    <w:rsid w:val="00D05478"/>
    <w:rsid w:val="00D0581D"/>
    <w:rsid w:val="00D100F5"/>
    <w:rsid w:val="00D13E32"/>
    <w:rsid w:val="00D167EA"/>
    <w:rsid w:val="00D17C26"/>
    <w:rsid w:val="00D2219D"/>
    <w:rsid w:val="00D23866"/>
    <w:rsid w:val="00D24E0F"/>
    <w:rsid w:val="00D32119"/>
    <w:rsid w:val="00D408B1"/>
    <w:rsid w:val="00D44072"/>
    <w:rsid w:val="00D4622B"/>
    <w:rsid w:val="00D51BF1"/>
    <w:rsid w:val="00D53901"/>
    <w:rsid w:val="00D55626"/>
    <w:rsid w:val="00D5705D"/>
    <w:rsid w:val="00D66213"/>
    <w:rsid w:val="00D708A5"/>
    <w:rsid w:val="00D71C19"/>
    <w:rsid w:val="00D737D7"/>
    <w:rsid w:val="00D7462F"/>
    <w:rsid w:val="00D8531E"/>
    <w:rsid w:val="00D909CB"/>
    <w:rsid w:val="00D923D0"/>
    <w:rsid w:val="00D93355"/>
    <w:rsid w:val="00DA0E4A"/>
    <w:rsid w:val="00DA64FC"/>
    <w:rsid w:val="00DB194E"/>
    <w:rsid w:val="00DB1A42"/>
    <w:rsid w:val="00DB35CC"/>
    <w:rsid w:val="00DB72E4"/>
    <w:rsid w:val="00DC1432"/>
    <w:rsid w:val="00DC26BF"/>
    <w:rsid w:val="00DC6404"/>
    <w:rsid w:val="00DC6BAC"/>
    <w:rsid w:val="00DC7C48"/>
    <w:rsid w:val="00DD0EEF"/>
    <w:rsid w:val="00DE1839"/>
    <w:rsid w:val="00DE4224"/>
    <w:rsid w:val="00DE68CF"/>
    <w:rsid w:val="00DF0985"/>
    <w:rsid w:val="00DF0A8B"/>
    <w:rsid w:val="00DF1897"/>
    <w:rsid w:val="00DF2E0E"/>
    <w:rsid w:val="00DF2E38"/>
    <w:rsid w:val="00DF3AA2"/>
    <w:rsid w:val="00DF7DDC"/>
    <w:rsid w:val="00E00AEF"/>
    <w:rsid w:val="00E02645"/>
    <w:rsid w:val="00E05109"/>
    <w:rsid w:val="00E073FC"/>
    <w:rsid w:val="00E1100D"/>
    <w:rsid w:val="00E162A5"/>
    <w:rsid w:val="00E1722D"/>
    <w:rsid w:val="00E23222"/>
    <w:rsid w:val="00E23268"/>
    <w:rsid w:val="00E23F56"/>
    <w:rsid w:val="00E266DE"/>
    <w:rsid w:val="00E27058"/>
    <w:rsid w:val="00E27757"/>
    <w:rsid w:val="00E32EA1"/>
    <w:rsid w:val="00E35176"/>
    <w:rsid w:val="00E367B8"/>
    <w:rsid w:val="00E37CA5"/>
    <w:rsid w:val="00E43379"/>
    <w:rsid w:val="00E4640A"/>
    <w:rsid w:val="00E5025C"/>
    <w:rsid w:val="00E5095A"/>
    <w:rsid w:val="00E52703"/>
    <w:rsid w:val="00E6102E"/>
    <w:rsid w:val="00E63914"/>
    <w:rsid w:val="00E7285D"/>
    <w:rsid w:val="00E8068E"/>
    <w:rsid w:val="00E84382"/>
    <w:rsid w:val="00E843B3"/>
    <w:rsid w:val="00E84DB1"/>
    <w:rsid w:val="00E90A66"/>
    <w:rsid w:val="00E95BCF"/>
    <w:rsid w:val="00EA2F5F"/>
    <w:rsid w:val="00EB0F20"/>
    <w:rsid w:val="00EB58D6"/>
    <w:rsid w:val="00EC184F"/>
    <w:rsid w:val="00ED24EA"/>
    <w:rsid w:val="00ED3AF5"/>
    <w:rsid w:val="00EE123B"/>
    <w:rsid w:val="00EE32D4"/>
    <w:rsid w:val="00EE5A01"/>
    <w:rsid w:val="00EF59CD"/>
    <w:rsid w:val="00EF5A7F"/>
    <w:rsid w:val="00EF6335"/>
    <w:rsid w:val="00EF7111"/>
    <w:rsid w:val="00F01C6A"/>
    <w:rsid w:val="00F0289C"/>
    <w:rsid w:val="00F13DE2"/>
    <w:rsid w:val="00F1408D"/>
    <w:rsid w:val="00F1684C"/>
    <w:rsid w:val="00F24470"/>
    <w:rsid w:val="00F2458C"/>
    <w:rsid w:val="00F26045"/>
    <w:rsid w:val="00F278AD"/>
    <w:rsid w:val="00F37AB6"/>
    <w:rsid w:val="00F41F59"/>
    <w:rsid w:val="00F44208"/>
    <w:rsid w:val="00F44A51"/>
    <w:rsid w:val="00F44AB8"/>
    <w:rsid w:val="00F45EE8"/>
    <w:rsid w:val="00F47870"/>
    <w:rsid w:val="00F5045B"/>
    <w:rsid w:val="00F5098A"/>
    <w:rsid w:val="00F52152"/>
    <w:rsid w:val="00F52B54"/>
    <w:rsid w:val="00F54748"/>
    <w:rsid w:val="00F558D7"/>
    <w:rsid w:val="00F55D5A"/>
    <w:rsid w:val="00F5656B"/>
    <w:rsid w:val="00F56E7A"/>
    <w:rsid w:val="00F606D6"/>
    <w:rsid w:val="00F624BE"/>
    <w:rsid w:val="00F63656"/>
    <w:rsid w:val="00F642C9"/>
    <w:rsid w:val="00F64340"/>
    <w:rsid w:val="00F70E62"/>
    <w:rsid w:val="00F718E8"/>
    <w:rsid w:val="00F721C0"/>
    <w:rsid w:val="00F8142A"/>
    <w:rsid w:val="00F83E77"/>
    <w:rsid w:val="00F862E1"/>
    <w:rsid w:val="00F86F5E"/>
    <w:rsid w:val="00F92A36"/>
    <w:rsid w:val="00F95391"/>
    <w:rsid w:val="00F96A00"/>
    <w:rsid w:val="00FA2373"/>
    <w:rsid w:val="00FA51B7"/>
    <w:rsid w:val="00FA5200"/>
    <w:rsid w:val="00FB2C5E"/>
    <w:rsid w:val="00FB34C3"/>
    <w:rsid w:val="00FC4765"/>
    <w:rsid w:val="00FD006F"/>
    <w:rsid w:val="00FD0394"/>
    <w:rsid w:val="00FD19FE"/>
    <w:rsid w:val="00FD2D04"/>
    <w:rsid w:val="00FD4686"/>
    <w:rsid w:val="00FE36D8"/>
    <w:rsid w:val="00FE6768"/>
    <w:rsid w:val="00FE6B35"/>
    <w:rsid w:val="00FF3F3E"/>
    <w:rsid w:val="00FF67B7"/>
    <w:rsid w:val="00FF682F"/>
    <w:rsid w:val="00FF7450"/>
    <w:rsid w:val="00FF7ADF"/>
    <w:rsid w:val="299CC95B"/>
    <w:rsid w:val="5AC1BCD5"/>
    <w:rsid w:val="709F14B5"/>
    <w:rsid w:val="76FC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B825E7"/>
  <w15:docId w15:val="{BB2EAC3C-B254-46B2-B638-B25D9FE6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FE36D8"/>
    <w:pPr>
      <w:spacing w:before="220" w:line="260" w:lineRule="exact"/>
    </w:pPr>
    <w:rPr>
      <w:rFonts w:ascii="Times New Roman" w:hAnsi="Times New Roman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3866C4"/>
    <w:pPr>
      <w:keepNext/>
      <w:keepLines/>
      <w:spacing w:before="520" w:after="26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0F20"/>
    <w:pPr>
      <w:keepNext/>
      <w:keepLines/>
      <w:spacing w:before="260"/>
      <w:outlineLvl w:val="1"/>
    </w:pPr>
    <w:rPr>
      <w:rFonts w:eastAsiaTheme="majorEastAsia" w:cstheme="majorBidi"/>
      <w:i/>
      <w:color w:val="000000" w:themeColor="text1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866C4"/>
    <w:pPr>
      <w:spacing w:before="0" w:line="240" w:lineRule="auto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66C4"/>
    <w:rPr>
      <w:rFonts w:ascii="Times New Roman" w:eastAsiaTheme="majorEastAsia" w:hAnsi="Times New Roman" w:cstheme="majorBidi"/>
      <w:b/>
      <w:spacing w:val="-10"/>
      <w:kern w:val="28"/>
      <w:sz w:val="3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5A9D"/>
    <w:pPr>
      <w:numPr>
        <w:ilvl w:val="1"/>
      </w:numPr>
      <w:spacing w:before="260" w:after="160"/>
    </w:pPr>
    <w:rPr>
      <w:rFonts w:eastAsiaTheme="minorEastAsia" w:cs="Times New Roman (Body CS)"/>
      <w:i/>
      <w:sz w:val="3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625A9D"/>
    <w:rPr>
      <w:rFonts w:ascii="Times New Roman" w:eastAsiaTheme="minorEastAsia" w:hAnsi="Times New Roman" w:cs="Times New Roman (Body CS)"/>
      <w:i/>
      <w:sz w:val="3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3866C4"/>
    <w:rPr>
      <w:rFonts w:ascii="Times New Roman" w:eastAsiaTheme="majorEastAsia" w:hAnsi="Times New Roman" w:cstheme="majorBidi"/>
      <w:b/>
      <w:sz w:val="22"/>
      <w:szCs w:val="32"/>
    </w:rPr>
  </w:style>
  <w:style w:type="paragraph" w:styleId="ListParagraph">
    <w:name w:val="List Paragraph"/>
    <w:basedOn w:val="Normal"/>
    <w:uiPriority w:val="34"/>
    <w:qFormat/>
    <w:rsid w:val="005A30F0"/>
    <w:pPr>
      <w:ind w:left="720"/>
      <w:contextualSpacing/>
    </w:pPr>
  </w:style>
  <w:style w:type="table" w:styleId="TableGrid">
    <w:name w:val="Table Grid"/>
    <w:basedOn w:val="TableNormal"/>
    <w:uiPriority w:val="39"/>
    <w:rsid w:val="000E6F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0E6F63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0E6F63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NoSpacing">
    <w:name w:val="No Spacing"/>
    <w:uiPriority w:val="1"/>
    <w:qFormat/>
    <w:rsid w:val="00077AD2"/>
    <w:rPr>
      <w:rFonts w:ascii="Times New Roman" w:hAnsi="Times New Roman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EB0F20"/>
    <w:rPr>
      <w:rFonts w:ascii="Times New Roman" w:eastAsiaTheme="majorEastAsia" w:hAnsi="Times New Roman" w:cstheme="majorBidi"/>
      <w:i/>
      <w:color w:val="000000" w:themeColor="text1"/>
      <w:sz w:val="22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3F5B"/>
    <w:pPr>
      <w:spacing w:before="0" w:line="240" w:lineRule="auto"/>
    </w:pPr>
    <w:rPr>
      <w:rFonts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3F5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13F5B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13F5B"/>
    <w:pPr>
      <w:spacing w:line="240" w:lineRule="auto"/>
    </w:pPr>
    <w:rPr>
      <w:sz w:val="24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13F5B"/>
    <w:rPr>
      <w:rFonts w:ascii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3F5B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3F5B"/>
    <w:rPr>
      <w:rFonts w:ascii="Times New Roman" w:hAnsi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D72FD"/>
    <w:rPr>
      <w:rFonts w:ascii="Times New Roman" w:hAnsi="Times New Roman"/>
      <w:sz w:val="22"/>
    </w:rPr>
  </w:style>
  <w:style w:type="paragraph" w:styleId="Bibliography">
    <w:name w:val="Bibliography"/>
    <w:basedOn w:val="Normal"/>
    <w:next w:val="Normal"/>
    <w:uiPriority w:val="37"/>
    <w:unhideWhenUsed/>
    <w:rsid w:val="00371115"/>
    <w:pPr>
      <w:tabs>
        <w:tab w:val="left" w:pos="500"/>
      </w:tabs>
      <w:spacing w:after="240" w:line="240" w:lineRule="exact"/>
      <w:ind w:left="504" w:hanging="504"/>
    </w:pPr>
  </w:style>
  <w:style w:type="paragraph" w:styleId="NormalWeb">
    <w:name w:val="Normal (Web)"/>
    <w:basedOn w:val="Normal"/>
    <w:uiPriority w:val="99"/>
    <w:semiHidden/>
    <w:unhideWhenUsed/>
    <w:rsid w:val="00CA7CAF"/>
    <w:pPr>
      <w:spacing w:before="100" w:beforeAutospacing="1" w:after="100" w:afterAutospacing="1" w:line="240" w:lineRule="auto"/>
    </w:pPr>
    <w:rPr>
      <w:rFonts w:eastAsia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625A9D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5A9D"/>
    <w:rPr>
      <w:rFonts w:ascii="Times New Roman" w:hAnsi="Times New Roman"/>
      <w:sz w:val="22"/>
    </w:rPr>
  </w:style>
  <w:style w:type="character" w:styleId="PageNumber">
    <w:name w:val="page number"/>
    <w:basedOn w:val="DefaultParagraphFont"/>
    <w:uiPriority w:val="99"/>
    <w:semiHidden/>
    <w:unhideWhenUsed/>
    <w:rsid w:val="00625A9D"/>
  </w:style>
  <w:style w:type="paragraph" w:styleId="Header">
    <w:name w:val="header"/>
    <w:basedOn w:val="Normal"/>
    <w:link w:val="HeaderChar"/>
    <w:uiPriority w:val="99"/>
    <w:unhideWhenUsed/>
    <w:rsid w:val="00625A9D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5A9D"/>
    <w:rPr>
      <w:rFonts w:ascii="Times New Roman" w:hAnsi="Times New Roman"/>
      <w:sz w:val="22"/>
    </w:rPr>
  </w:style>
  <w:style w:type="character" w:styleId="Mention">
    <w:name w:val="Mention"/>
    <w:basedOn w:val="DefaultParagraphFont"/>
    <w:uiPriority w:val="99"/>
    <w:unhideWhenUsed/>
    <w:rsid w:val="00163B04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8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2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93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89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392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C7EFCAB3987040BD07001A775F59F5" ma:contentTypeVersion="15" ma:contentTypeDescription="Create a new document." ma:contentTypeScope="" ma:versionID="b9156d1ce1100e2aae23bb056a779c34">
  <xsd:schema xmlns:xsd="http://www.w3.org/2001/XMLSchema" xmlns:xs="http://www.w3.org/2001/XMLSchema" xmlns:p="http://schemas.microsoft.com/office/2006/metadata/properties" xmlns:ns2="378583e8-5b94-42b5-9b5c-4e488a79bd27" xmlns:ns3="ffa19c72-5914-49f2-8c87-7acce62648e1" targetNamespace="http://schemas.microsoft.com/office/2006/metadata/properties" ma:root="true" ma:fieldsID="411e9e4c7c52dda1c8c250e1d40d7ad0" ns2:_="" ns3:_="">
    <xsd:import namespace="378583e8-5b94-42b5-9b5c-4e488a79bd27"/>
    <xsd:import namespace="ffa19c72-5914-49f2-8c87-7acce62648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8583e8-5b94-42b5-9b5c-4e488a79bd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67c6db66-71e2-46a1-8534-0f3ea67c68b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a19c72-5914-49f2-8c87-7acce62648e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8855231-02c6-4f3c-b3b6-d0e2a61d2d32}" ma:internalName="TaxCatchAll" ma:showField="CatchAllData" ma:web="ffa19c72-5914-49f2-8c87-7acce62648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78583e8-5b94-42b5-9b5c-4e488a79bd27">
      <Terms xmlns="http://schemas.microsoft.com/office/infopath/2007/PartnerControls"/>
    </lcf76f155ced4ddcb4097134ff3c332f>
    <TaxCatchAll xmlns="ffa19c72-5914-49f2-8c87-7acce62648e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737850-1326-4DC6-9079-C9C58EB23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8583e8-5b94-42b5-9b5c-4e488a79bd27"/>
    <ds:schemaRef ds:uri="ffa19c72-5914-49f2-8c87-7acce62648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7C5899-0159-4D67-92D8-E4CE492954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018E4B-25BC-49F6-B24E-48D53DC2FCE8}">
  <ds:schemaRefs>
    <ds:schemaRef ds:uri="http://schemas.microsoft.com/office/2006/metadata/properties"/>
    <ds:schemaRef ds:uri="http://schemas.microsoft.com/office/infopath/2007/PartnerControls"/>
    <ds:schemaRef ds:uri="378583e8-5b94-42b5-9b5c-4e488a79bd27"/>
    <ds:schemaRef ds:uri="ffa19c72-5914-49f2-8c87-7acce62648e1"/>
  </ds:schemaRefs>
</ds:datastoreItem>
</file>

<file path=customXml/itemProps4.xml><?xml version="1.0" encoding="utf-8"?>
<ds:datastoreItem xmlns:ds="http://schemas.openxmlformats.org/officeDocument/2006/customXml" ds:itemID="{2CAAF431-9D48-6744-9F0B-AD56615AB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397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Rybak</dc:creator>
  <cp:keywords/>
  <dc:description/>
  <cp:lastModifiedBy>Eva Rybak</cp:lastModifiedBy>
  <cp:revision>4</cp:revision>
  <dcterms:created xsi:type="dcterms:W3CDTF">2025-06-20T18:58:00Z</dcterms:created>
  <dcterms:modified xsi:type="dcterms:W3CDTF">2025-06-22T17:30:00Z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zotero-version="6.0.18"&gt;&lt;session id="cUQA9pFN"/&gt;&lt;style id="http://www.zotero.org/styles/the-new-england-journal-of-medicine" hasBibliography="1" bibliographyStyleHasBeenSet="1"/&gt;&lt;prefs&gt;&lt;pref name="fieldType" value="Field"/&gt;&lt;pref nam</vt:lpwstr>
  </property>
  <property fmtid="{D5CDD505-2E9C-101B-9397-08002B2CF9AE}" pid="3" name="ZOTERO_PREF_2">
    <vt:lpwstr>e="automaticJournalAbbreviations" value="true"/&gt;&lt;/prefs&gt;&lt;/data&gt;</vt:lpwstr>
  </property>
  <property fmtid="{D5CDD505-2E9C-101B-9397-08002B2CF9AE}" pid="4" name="ContentTypeId">
    <vt:lpwstr>0x010100CBC7EFCAB3987040BD07001A775F59F5</vt:lpwstr>
  </property>
  <property fmtid="{D5CDD505-2E9C-101B-9397-08002B2CF9AE}" pid="5" name="Order">
    <vt:r8>45000</vt:r8>
  </property>
  <property fmtid="{D5CDD505-2E9C-101B-9397-08002B2CF9AE}" pid="6" name="MediaServiceImageTags">
    <vt:lpwstr/>
  </property>
</Properties>
</file>