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AD9F98" w14:textId="63BE8E5B" w:rsidR="00A85538" w:rsidRPr="00A80364" w:rsidRDefault="00E96FEE" w:rsidP="005B5C61">
      <w:pPr>
        <w:spacing w:line="480" w:lineRule="auto"/>
        <w:rPr>
          <w:rFonts w:ascii="Times New Roman" w:hAnsi="Times New Roman" w:cs="Times New Roman"/>
        </w:rPr>
      </w:pPr>
      <w:r>
        <w:rPr>
          <w:rFonts w:ascii="Times New Roman" w:hAnsi="Times New Roman" w:cs="Times New Roman"/>
        </w:rPr>
        <w:tab/>
      </w:r>
      <w:r w:rsidR="0094396D" w:rsidRPr="00A80364">
        <w:rPr>
          <w:rFonts w:ascii="Times New Roman" w:hAnsi="Times New Roman" w:cs="Times New Roman"/>
        </w:rPr>
        <w:t>Our Constitution is something that many of us hold dear; so dear</w:t>
      </w:r>
      <w:r w:rsidR="00877672" w:rsidRPr="00A80364">
        <w:rPr>
          <w:rFonts w:ascii="Times New Roman" w:hAnsi="Times New Roman" w:cs="Times New Roman"/>
        </w:rPr>
        <w:t>,</w:t>
      </w:r>
      <w:r w:rsidR="0094396D" w:rsidRPr="00A80364">
        <w:rPr>
          <w:rFonts w:ascii="Times New Roman" w:hAnsi="Times New Roman" w:cs="Times New Roman"/>
        </w:rPr>
        <w:t xml:space="preserve"> in fact, that we often try to respect its original language and meaning when usi</w:t>
      </w:r>
      <w:r w:rsidR="00D4074E" w:rsidRPr="00A80364">
        <w:rPr>
          <w:rFonts w:ascii="Times New Roman" w:hAnsi="Times New Roman" w:cs="Times New Roman"/>
        </w:rPr>
        <w:t>ng it to make, review, or abolish</w:t>
      </w:r>
      <w:r w:rsidR="0094396D" w:rsidRPr="00A80364">
        <w:rPr>
          <w:rFonts w:ascii="Times New Roman" w:hAnsi="Times New Roman" w:cs="Times New Roman"/>
        </w:rPr>
        <w:t xml:space="preserve"> laws.</w:t>
      </w:r>
      <w:r w:rsidRPr="00A80364">
        <w:rPr>
          <w:rFonts w:ascii="Times New Roman" w:hAnsi="Times New Roman" w:cs="Times New Roman"/>
        </w:rPr>
        <w:t xml:space="preserve"> </w:t>
      </w:r>
      <w:r w:rsidR="00146129" w:rsidRPr="00A80364">
        <w:rPr>
          <w:rFonts w:ascii="Times New Roman" w:hAnsi="Times New Roman" w:cs="Times New Roman"/>
        </w:rPr>
        <w:t>Due to the ever important nature of these tasks, t</w:t>
      </w:r>
      <w:r w:rsidR="00EF6DCB" w:rsidRPr="00A80364">
        <w:rPr>
          <w:rFonts w:ascii="Times New Roman" w:hAnsi="Times New Roman" w:cs="Times New Roman"/>
        </w:rPr>
        <w:t xml:space="preserve">here are many differing opinions </w:t>
      </w:r>
      <w:r w:rsidR="00877672" w:rsidRPr="00A80364">
        <w:rPr>
          <w:rFonts w:ascii="Times New Roman" w:hAnsi="Times New Roman" w:cs="Times New Roman"/>
        </w:rPr>
        <w:t>about</w:t>
      </w:r>
      <w:r w:rsidR="00EF6DCB" w:rsidRPr="00A80364">
        <w:rPr>
          <w:rFonts w:ascii="Times New Roman" w:hAnsi="Times New Roman" w:cs="Times New Roman"/>
        </w:rPr>
        <w:t xml:space="preserve"> how the </w:t>
      </w:r>
      <w:r w:rsidR="008B53B3" w:rsidRPr="00A80364">
        <w:rPr>
          <w:rFonts w:ascii="Times New Roman" w:hAnsi="Times New Roman" w:cs="Times New Roman"/>
        </w:rPr>
        <w:t>C</w:t>
      </w:r>
      <w:r w:rsidR="00EF6DCB" w:rsidRPr="00A80364">
        <w:rPr>
          <w:rFonts w:ascii="Times New Roman" w:hAnsi="Times New Roman" w:cs="Times New Roman"/>
        </w:rPr>
        <w:t xml:space="preserve">onstitution should be interpreted. </w:t>
      </w:r>
      <w:r w:rsidR="00257B2F" w:rsidRPr="00A80364">
        <w:rPr>
          <w:rFonts w:ascii="Times New Roman" w:hAnsi="Times New Roman" w:cs="Times New Roman"/>
        </w:rPr>
        <w:t xml:space="preserve">While Originalists still stand firm in their belief that the </w:t>
      </w:r>
      <w:r w:rsidR="008B53B3" w:rsidRPr="00A80364">
        <w:rPr>
          <w:rFonts w:ascii="Times New Roman" w:hAnsi="Times New Roman" w:cs="Times New Roman"/>
        </w:rPr>
        <w:t>C</w:t>
      </w:r>
      <w:r w:rsidR="00257B2F" w:rsidRPr="00A80364">
        <w:rPr>
          <w:rFonts w:ascii="Times New Roman" w:hAnsi="Times New Roman" w:cs="Times New Roman"/>
        </w:rPr>
        <w:t xml:space="preserve">onstitution should not be subject to moral adaptation, Living Constitutionalists believe that the </w:t>
      </w:r>
      <w:r w:rsidR="008B53B3" w:rsidRPr="00A80364">
        <w:rPr>
          <w:rFonts w:ascii="Times New Roman" w:hAnsi="Times New Roman" w:cs="Times New Roman"/>
        </w:rPr>
        <w:t>C</w:t>
      </w:r>
      <w:r w:rsidR="00257B2F" w:rsidRPr="00A80364">
        <w:rPr>
          <w:rFonts w:ascii="Times New Roman" w:hAnsi="Times New Roman" w:cs="Times New Roman"/>
        </w:rPr>
        <w:t xml:space="preserve">onstitution should change to fit our ever-evolving societies. </w:t>
      </w:r>
      <w:r w:rsidR="00146129" w:rsidRPr="00A80364">
        <w:rPr>
          <w:rFonts w:ascii="Times New Roman" w:hAnsi="Times New Roman" w:cs="Times New Roman"/>
        </w:rPr>
        <w:t xml:space="preserve">The underlying premise of this debate, however, is the notion that moral change and adaptations are to be kept out of the courts; as these swift and passionate changes would prize the justices with an ability to let </w:t>
      </w:r>
      <w:r w:rsidR="00F10AC9" w:rsidRPr="00A80364">
        <w:rPr>
          <w:rFonts w:ascii="Times New Roman" w:hAnsi="Times New Roman" w:cs="Times New Roman"/>
        </w:rPr>
        <w:t xml:space="preserve">politics </w:t>
      </w:r>
      <w:r w:rsidR="00146129" w:rsidRPr="00A80364">
        <w:rPr>
          <w:rFonts w:ascii="Times New Roman" w:hAnsi="Times New Roman" w:cs="Times New Roman"/>
        </w:rPr>
        <w:t>run their decision making. What we have seen today, however, is a justice system that is dominated by party politics on both sides of the isle. Whether it be a justice who can only interpret the printed words of the text, or a justice that can imply meanings from definitions long ago, the role of political decision making has jeopardized the courts</w:t>
      </w:r>
      <w:r w:rsidR="00F10AC9" w:rsidRPr="00A80364">
        <w:rPr>
          <w:rFonts w:ascii="Times New Roman" w:hAnsi="Times New Roman" w:cs="Times New Roman"/>
        </w:rPr>
        <w:t>’</w:t>
      </w:r>
      <w:r w:rsidR="00146129" w:rsidRPr="00A80364">
        <w:rPr>
          <w:rFonts w:ascii="Times New Roman" w:hAnsi="Times New Roman" w:cs="Times New Roman"/>
        </w:rPr>
        <w:t xml:space="preserve"> most sacred ability. </w:t>
      </w:r>
    </w:p>
    <w:p w14:paraId="06F0B6DB" w14:textId="6AA9C7A8" w:rsidR="00E51364" w:rsidRPr="00A80364" w:rsidRDefault="00A85538" w:rsidP="00A85538">
      <w:pPr>
        <w:spacing w:line="480" w:lineRule="auto"/>
        <w:ind w:firstLine="720"/>
        <w:rPr>
          <w:rFonts w:ascii="Times New Roman" w:hAnsi="Times New Roman" w:cs="Times New Roman"/>
        </w:rPr>
      </w:pPr>
      <w:r w:rsidRPr="00A80364">
        <w:rPr>
          <w:rFonts w:ascii="Times New Roman" w:hAnsi="Times New Roman" w:cs="Times New Roman"/>
        </w:rPr>
        <w:t xml:space="preserve">It appears that not even a difference of interpretation can </w:t>
      </w:r>
      <w:r w:rsidR="00F10AC9" w:rsidRPr="00A80364">
        <w:rPr>
          <w:rFonts w:ascii="Times New Roman" w:hAnsi="Times New Roman" w:cs="Times New Roman"/>
        </w:rPr>
        <w:t>subdue</w:t>
      </w:r>
      <w:r w:rsidRPr="00A80364">
        <w:rPr>
          <w:rFonts w:ascii="Times New Roman" w:hAnsi="Times New Roman" w:cs="Times New Roman"/>
        </w:rPr>
        <w:t xml:space="preserve"> the evil hand of politics. However, the debate over constitutional interpretation persists. </w:t>
      </w:r>
      <w:r w:rsidR="009D2B5B" w:rsidRPr="00A80364">
        <w:rPr>
          <w:rFonts w:ascii="Times New Roman" w:hAnsi="Times New Roman" w:cs="Times New Roman"/>
        </w:rPr>
        <w:t>Originalists</w:t>
      </w:r>
      <w:r w:rsidR="00877672" w:rsidRPr="00A80364">
        <w:rPr>
          <w:rFonts w:ascii="Times New Roman" w:hAnsi="Times New Roman" w:cs="Times New Roman"/>
        </w:rPr>
        <w:t>’</w:t>
      </w:r>
      <w:r w:rsidR="009D2B5B" w:rsidRPr="00A80364">
        <w:rPr>
          <w:rFonts w:ascii="Times New Roman" w:hAnsi="Times New Roman" w:cs="Times New Roman"/>
        </w:rPr>
        <w:t xml:space="preserve"> quest for the original meaning of the </w:t>
      </w:r>
      <w:r w:rsidR="008B53B3" w:rsidRPr="00A80364">
        <w:rPr>
          <w:rFonts w:ascii="Times New Roman" w:hAnsi="Times New Roman" w:cs="Times New Roman"/>
        </w:rPr>
        <w:t>C</w:t>
      </w:r>
      <w:r w:rsidR="009D2B5B" w:rsidRPr="00A80364">
        <w:rPr>
          <w:rFonts w:ascii="Times New Roman" w:hAnsi="Times New Roman" w:cs="Times New Roman"/>
        </w:rPr>
        <w:t>onstitution does not rule out the role of precedent in finding it; contrary to popular opinion</w:t>
      </w:r>
      <w:r w:rsidR="00770162" w:rsidRPr="00A80364">
        <w:rPr>
          <w:rFonts w:ascii="Times New Roman" w:hAnsi="Times New Roman" w:cs="Times New Roman"/>
        </w:rPr>
        <w:t xml:space="preserve"> (McGinnis, 5-7)</w:t>
      </w:r>
      <w:r w:rsidR="009D2B5B" w:rsidRPr="00A80364">
        <w:rPr>
          <w:rFonts w:ascii="Times New Roman" w:hAnsi="Times New Roman" w:cs="Times New Roman"/>
        </w:rPr>
        <w:t xml:space="preserve">. There is; therefore, a need for precedent in the review and imposition of the </w:t>
      </w:r>
      <w:r w:rsidR="008B53B3" w:rsidRPr="00A80364">
        <w:rPr>
          <w:rFonts w:ascii="Times New Roman" w:hAnsi="Times New Roman" w:cs="Times New Roman"/>
        </w:rPr>
        <w:t>C</w:t>
      </w:r>
      <w:r w:rsidR="009D2B5B" w:rsidRPr="00A80364">
        <w:rPr>
          <w:rFonts w:ascii="Times New Roman" w:hAnsi="Times New Roman" w:cs="Times New Roman"/>
        </w:rPr>
        <w:t>onstitution. T</w:t>
      </w:r>
      <w:r w:rsidR="00EF6DCB" w:rsidRPr="00A80364">
        <w:rPr>
          <w:rFonts w:ascii="Times New Roman" w:hAnsi="Times New Roman" w:cs="Times New Roman"/>
        </w:rPr>
        <w:t xml:space="preserve">he </w:t>
      </w:r>
      <w:r w:rsidR="003C276C" w:rsidRPr="00A80364">
        <w:rPr>
          <w:rFonts w:ascii="Times New Roman" w:hAnsi="Times New Roman" w:cs="Times New Roman"/>
        </w:rPr>
        <w:t>C</w:t>
      </w:r>
      <w:r w:rsidR="00EF6DCB" w:rsidRPr="00A80364">
        <w:rPr>
          <w:rFonts w:ascii="Times New Roman" w:hAnsi="Times New Roman" w:cs="Times New Roman"/>
        </w:rPr>
        <w:t>ommo</w:t>
      </w:r>
      <w:r w:rsidR="00D4074E" w:rsidRPr="00A80364">
        <w:rPr>
          <w:rFonts w:ascii="Times New Roman" w:hAnsi="Times New Roman" w:cs="Times New Roman"/>
        </w:rPr>
        <w:t xml:space="preserve">n </w:t>
      </w:r>
      <w:r w:rsidR="003C276C" w:rsidRPr="00A80364">
        <w:rPr>
          <w:rFonts w:ascii="Times New Roman" w:hAnsi="Times New Roman" w:cs="Times New Roman"/>
        </w:rPr>
        <w:t>L</w:t>
      </w:r>
      <w:r w:rsidR="00D4074E" w:rsidRPr="00A80364">
        <w:rPr>
          <w:rFonts w:ascii="Times New Roman" w:hAnsi="Times New Roman" w:cs="Times New Roman"/>
        </w:rPr>
        <w:t xml:space="preserve">aw approach should be given credit for both respecting precedent, and allowing </w:t>
      </w:r>
      <w:r w:rsidR="00877672" w:rsidRPr="00A80364">
        <w:rPr>
          <w:rFonts w:ascii="Times New Roman" w:hAnsi="Times New Roman" w:cs="Times New Roman"/>
        </w:rPr>
        <w:t xml:space="preserve">for </w:t>
      </w:r>
      <w:r w:rsidR="00D4074E" w:rsidRPr="00A80364">
        <w:rPr>
          <w:rFonts w:ascii="Times New Roman" w:hAnsi="Times New Roman" w:cs="Times New Roman"/>
        </w:rPr>
        <w:t xml:space="preserve">modern adaptations </w:t>
      </w:r>
      <w:r w:rsidR="00877672" w:rsidRPr="00A80364">
        <w:rPr>
          <w:rFonts w:ascii="Times New Roman" w:hAnsi="Times New Roman" w:cs="Times New Roman"/>
        </w:rPr>
        <w:t xml:space="preserve">to be made </w:t>
      </w:r>
      <w:r w:rsidR="00D4074E" w:rsidRPr="00A80364">
        <w:rPr>
          <w:rFonts w:ascii="Times New Roman" w:hAnsi="Times New Roman" w:cs="Times New Roman"/>
        </w:rPr>
        <w:t xml:space="preserve">to the Constitution. </w:t>
      </w:r>
      <w:r w:rsidR="0009504A" w:rsidRPr="00A80364">
        <w:rPr>
          <w:rFonts w:ascii="Times New Roman" w:hAnsi="Times New Roman" w:cs="Times New Roman"/>
        </w:rPr>
        <w:t xml:space="preserve">When past precedent is clear, then there is no room to change the Constitution; however, when past precedent is </w:t>
      </w:r>
      <w:r w:rsidR="008B53B3" w:rsidRPr="00A80364">
        <w:rPr>
          <w:rFonts w:ascii="Times New Roman" w:hAnsi="Times New Roman" w:cs="Times New Roman"/>
        </w:rPr>
        <w:t>unclear</w:t>
      </w:r>
      <w:r w:rsidR="0009504A" w:rsidRPr="00A80364">
        <w:rPr>
          <w:rFonts w:ascii="Times New Roman" w:hAnsi="Times New Roman" w:cs="Times New Roman"/>
        </w:rPr>
        <w:t>, there is room for judgement</w:t>
      </w:r>
      <w:r w:rsidR="008B53B3" w:rsidRPr="00A80364">
        <w:rPr>
          <w:rFonts w:ascii="Times New Roman" w:hAnsi="Times New Roman" w:cs="Times New Roman"/>
        </w:rPr>
        <w:t xml:space="preserve"> to be made</w:t>
      </w:r>
      <w:r w:rsidR="0009504A" w:rsidRPr="00A80364">
        <w:rPr>
          <w:rFonts w:ascii="Times New Roman" w:hAnsi="Times New Roman" w:cs="Times New Roman"/>
        </w:rPr>
        <w:t xml:space="preserve">. This judgement is not based solely on </w:t>
      </w:r>
      <w:r w:rsidR="008B53B3" w:rsidRPr="00A80364">
        <w:rPr>
          <w:rFonts w:ascii="Times New Roman" w:hAnsi="Times New Roman" w:cs="Times New Roman"/>
        </w:rPr>
        <w:t xml:space="preserve">the </w:t>
      </w:r>
      <w:r w:rsidR="0009504A" w:rsidRPr="00A80364">
        <w:rPr>
          <w:rFonts w:ascii="Times New Roman" w:hAnsi="Times New Roman" w:cs="Times New Roman"/>
        </w:rPr>
        <w:t>personal ideals of the justices, but rather, a combination of morality and review of precedent</w:t>
      </w:r>
      <w:r w:rsidR="00770162" w:rsidRPr="00A80364">
        <w:rPr>
          <w:rFonts w:ascii="Times New Roman" w:hAnsi="Times New Roman" w:cs="Times New Roman"/>
        </w:rPr>
        <w:t xml:space="preserve"> (Strauss, 977)</w:t>
      </w:r>
      <w:r w:rsidR="0009504A" w:rsidRPr="00A80364">
        <w:rPr>
          <w:rFonts w:ascii="Times New Roman" w:hAnsi="Times New Roman" w:cs="Times New Roman"/>
        </w:rPr>
        <w:t>.</w:t>
      </w:r>
      <w:r w:rsidR="00720E87" w:rsidRPr="00A80364">
        <w:rPr>
          <w:rFonts w:ascii="Times New Roman" w:hAnsi="Times New Roman" w:cs="Times New Roman"/>
        </w:rPr>
        <w:t xml:space="preserve"> </w:t>
      </w:r>
    </w:p>
    <w:p w14:paraId="14C4BEE9" w14:textId="272BA0D8" w:rsidR="00E96FEE" w:rsidRPr="00A80364" w:rsidRDefault="00690FFE" w:rsidP="005B5C61">
      <w:pPr>
        <w:spacing w:line="480" w:lineRule="auto"/>
        <w:ind w:firstLine="720"/>
        <w:rPr>
          <w:rFonts w:ascii="Times New Roman" w:hAnsi="Times New Roman" w:cs="Times New Roman"/>
        </w:rPr>
      </w:pPr>
      <w:r w:rsidRPr="00A80364">
        <w:rPr>
          <w:rFonts w:ascii="Times New Roman" w:hAnsi="Times New Roman" w:cs="Times New Roman"/>
        </w:rPr>
        <w:lastRenderedPageBreak/>
        <w:t xml:space="preserve">There is a reason for the amount of emphasis placed upon the interpretation of our Constitution. After all, our </w:t>
      </w:r>
      <w:r w:rsidR="00A85538" w:rsidRPr="00A80364">
        <w:rPr>
          <w:rFonts w:ascii="Times New Roman" w:hAnsi="Times New Roman" w:cs="Times New Roman"/>
        </w:rPr>
        <w:t>j</w:t>
      </w:r>
      <w:r w:rsidRPr="00A80364">
        <w:rPr>
          <w:rFonts w:ascii="Times New Roman" w:hAnsi="Times New Roman" w:cs="Times New Roman"/>
        </w:rPr>
        <w:t xml:space="preserve">ustices have the ability to set legal precedent for years to come, and to provide citizens with </w:t>
      </w:r>
      <w:r w:rsidR="0070384E" w:rsidRPr="00A80364">
        <w:rPr>
          <w:rFonts w:ascii="Times New Roman" w:hAnsi="Times New Roman" w:cs="Times New Roman"/>
        </w:rPr>
        <w:t xml:space="preserve">the </w:t>
      </w:r>
      <w:r w:rsidRPr="00A80364">
        <w:rPr>
          <w:rFonts w:ascii="Times New Roman" w:hAnsi="Times New Roman" w:cs="Times New Roman"/>
        </w:rPr>
        <w:t xml:space="preserve">opportunity to partake in the liberties given to them by their forefathers. The Judicial Branch was created to review the law; </w:t>
      </w:r>
      <w:r w:rsidR="0070384E" w:rsidRPr="00A80364">
        <w:rPr>
          <w:rFonts w:ascii="Times New Roman" w:hAnsi="Times New Roman" w:cs="Times New Roman"/>
        </w:rPr>
        <w:t xml:space="preserve">and because of this, it needed to be separated from the political leanings and </w:t>
      </w:r>
      <w:r w:rsidR="009A05D2" w:rsidRPr="00A80364">
        <w:rPr>
          <w:rFonts w:ascii="Times New Roman" w:hAnsi="Times New Roman" w:cs="Times New Roman"/>
        </w:rPr>
        <w:t xml:space="preserve">evils of the people. This includes separation from the executive and legislative branches as well. However, we have seen a dramatic shift taking place within this separation of powers that was supposed to govern our republic; </w:t>
      </w:r>
      <w:r w:rsidR="00070CE0" w:rsidRPr="00A80364">
        <w:rPr>
          <w:rFonts w:ascii="Times New Roman" w:hAnsi="Times New Roman" w:cs="Times New Roman"/>
        </w:rPr>
        <w:t xml:space="preserve">namely, the politicization of our courts. </w:t>
      </w:r>
      <w:r w:rsidR="00C45C42" w:rsidRPr="00A80364">
        <w:rPr>
          <w:rFonts w:ascii="Times New Roman" w:hAnsi="Times New Roman" w:cs="Times New Roman"/>
        </w:rPr>
        <w:t xml:space="preserve">Presidential appointments to the Supreme, Appellate, Circuit, and District Courts are no longer based on qualifications, but rather, political affiliation. With the polarization of today’s republican and democratic parties, the goal is no longer to achieve justice, but to achieve political majority. </w:t>
      </w:r>
    </w:p>
    <w:p w14:paraId="1C81CF1D" w14:textId="603CD14A" w:rsidR="00E96FEE" w:rsidRPr="00A80364" w:rsidRDefault="006A036A" w:rsidP="005B5C61">
      <w:pPr>
        <w:spacing w:line="480" w:lineRule="auto"/>
        <w:ind w:firstLine="720"/>
        <w:rPr>
          <w:rFonts w:ascii="Times New Roman" w:hAnsi="Times New Roman" w:cs="Times New Roman"/>
        </w:rPr>
      </w:pPr>
      <w:r w:rsidRPr="00A80364">
        <w:rPr>
          <w:rFonts w:ascii="Times New Roman" w:hAnsi="Times New Roman" w:cs="Times New Roman"/>
        </w:rPr>
        <w:t xml:space="preserve">In </w:t>
      </w:r>
      <w:r w:rsidR="008B53B3" w:rsidRPr="00A80364">
        <w:rPr>
          <w:rFonts w:ascii="Times New Roman" w:hAnsi="Times New Roman" w:cs="Times New Roman"/>
        </w:rPr>
        <w:t>an effort to lessen</w:t>
      </w:r>
      <w:r w:rsidR="00706180" w:rsidRPr="00A80364">
        <w:rPr>
          <w:rFonts w:ascii="Times New Roman" w:hAnsi="Times New Roman" w:cs="Times New Roman"/>
        </w:rPr>
        <w:t xml:space="preserve"> the polarization that results from Presidential appointments to the courts, this paper will serve as an examination of a set of possible solutions to this problem. My </w:t>
      </w:r>
      <w:r w:rsidR="00EA15A3" w:rsidRPr="00A80364">
        <w:rPr>
          <w:rFonts w:ascii="Times New Roman" w:hAnsi="Times New Roman" w:cs="Times New Roman"/>
        </w:rPr>
        <w:t xml:space="preserve">solutions will </w:t>
      </w:r>
      <w:r w:rsidR="00AD5566" w:rsidRPr="00A80364">
        <w:rPr>
          <w:rFonts w:ascii="Times New Roman" w:hAnsi="Times New Roman" w:cs="Times New Roman"/>
        </w:rPr>
        <w:t>uphold</w:t>
      </w:r>
      <w:r w:rsidR="00706180" w:rsidRPr="00A80364">
        <w:rPr>
          <w:rFonts w:ascii="Times New Roman" w:hAnsi="Times New Roman" w:cs="Times New Roman"/>
        </w:rPr>
        <w:t xml:space="preserve"> the </w:t>
      </w:r>
      <w:r w:rsidR="00E01234" w:rsidRPr="00A80364">
        <w:rPr>
          <w:rFonts w:ascii="Times New Roman" w:hAnsi="Times New Roman" w:cs="Times New Roman"/>
        </w:rPr>
        <w:t>c</w:t>
      </w:r>
      <w:r w:rsidR="00706180" w:rsidRPr="00A80364">
        <w:rPr>
          <w:rFonts w:ascii="Times New Roman" w:hAnsi="Times New Roman" w:cs="Times New Roman"/>
        </w:rPr>
        <w:t xml:space="preserve">ommon </w:t>
      </w:r>
      <w:r w:rsidR="00E01234" w:rsidRPr="00A80364">
        <w:rPr>
          <w:rFonts w:ascii="Times New Roman" w:hAnsi="Times New Roman" w:cs="Times New Roman"/>
        </w:rPr>
        <w:t>l</w:t>
      </w:r>
      <w:r w:rsidR="00706180" w:rsidRPr="00A80364">
        <w:rPr>
          <w:rFonts w:ascii="Times New Roman" w:hAnsi="Times New Roman" w:cs="Times New Roman"/>
        </w:rPr>
        <w:t xml:space="preserve">aw tradition, while still ensuring </w:t>
      </w:r>
      <w:r w:rsidR="00A85538" w:rsidRPr="00A80364">
        <w:rPr>
          <w:rFonts w:ascii="Times New Roman" w:hAnsi="Times New Roman" w:cs="Times New Roman"/>
        </w:rPr>
        <w:t xml:space="preserve">that </w:t>
      </w:r>
      <w:r w:rsidR="00706180" w:rsidRPr="00A80364">
        <w:rPr>
          <w:rFonts w:ascii="Times New Roman" w:hAnsi="Times New Roman" w:cs="Times New Roman"/>
        </w:rPr>
        <w:t>representative change can occur to our Constitution.</w:t>
      </w:r>
      <w:r w:rsidR="00C45C42" w:rsidRPr="00A80364">
        <w:rPr>
          <w:rFonts w:ascii="Times New Roman" w:hAnsi="Times New Roman" w:cs="Times New Roman"/>
          <w:b/>
        </w:rPr>
        <w:t xml:space="preserve"> </w:t>
      </w:r>
      <w:r w:rsidR="00706180" w:rsidRPr="00A80364">
        <w:rPr>
          <w:rFonts w:ascii="Times New Roman" w:hAnsi="Times New Roman" w:cs="Times New Roman"/>
        </w:rPr>
        <w:t xml:space="preserve">I will argue </w:t>
      </w:r>
      <w:r w:rsidR="00502B6D" w:rsidRPr="00A80364">
        <w:rPr>
          <w:rFonts w:ascii="Times New Roman" w:hAnsi="Times New Roman" w:cs="Times New Roman"/>
        </w:rPr>
        <w:t xml:space="preserve">for two solutions, </w:t>
      </w:r>
      <w:r w:rsidR="00123CF7" w:rsidRPr="00A80364">
        <w:rPr>
          <w:rFonts w:ascii="Times New Roman" w:hAnsi="Times New Roman" w:cs="Times New Roman"/>
        </w:rPr>
        <w:t xml:space="preserve">offered by </w:t>
      </w:r>
      <w:r w:rsidR="00CD5B0D" w:rsidRPr="00A80364">
        <w:rPr>
          <w:rFonts w:ascii="Times New Roman" w:hAnsi="Times New Roman" w:cs="Times New Roman"/>
        </w:rPr>
        <w:t>Daniel Epps and Ganesh Sitaraman</w:t>
      </w:r>
      <w:r w:rsidR="00EA15A3" w:rsidRPr="00A80364">
        <w:rPr>
          <w:rFonts w:ascii="Times New Roman" w:hAnsi="Times New Roman" w:cs="Times New Roman"/>
        </w:rPr>
        <w:t>,</w:t>
      </w:r>
      <w:r w:rsidR="00CD5B0D" w:rsidRPr="00A80364">
        <w:rPr>
          <w:rFonts w:ascii="Times New Roman" w:hAnsi="Times New Roman" w:cs="Times New Roman"/>
        </w:rPr>
        <w:t xml:space="preserve"> </w:t>
      </w:r>
      <w:r w:rsidR="00502B6D" w:rsidRPr="00A80364">
        <w:rPr>
          <w:rFonts w:ascii="Times New Roman" w:hAnsi="Times New Roman" w:cs="Times New Roman"/>
        </w:rPr>
        <w:t>and tweaked by myself, that I believe will fix the Supreme Court</w:t>
      </w:r>
      <w:r w:rsidR="00770162" w:rsidRPr="00A80364">
        <w:rPr>
          <w:rFonts w:ascii="Times New Roman" w:hAnsi="Times New Roman" w:cs="Times New Roman"/>
        </w:rPr>
        <w:t xml:space="preserve"> (Epps and Sitaraman,173-175, 193-202)</w:t>
      </w:r>
      <w:r w:rsidR="00502B6D" w:rsidRPr="00A80364">
        <w:rPr>
          <w:rFonts w:ascii="Times New Roman" w:hAnsi="Times New Roman" w:cs="Times New Roman"/>
        </w:rPr>
        <w:t xml:space="preserve">. </w:t>
      </w:r>
      <w:r w:rsidR="00A85538" w:rsidRPr="00A80364">
        <w:rPr>
          <w:rFonts w:ascii="Times New Roman" w:hAnsi="Times New Roman" w:cs="Times New Roman"/>
        </w:rPr>
        <w:t xml:space="preserve">These solutions will effectively remove the political fixation and selfish desires placed upon the court by </w:t>
      </w:r>
      <w:r w:rsidR="00E01234" w:rsidRPr="00A80364">
        <w:rPr>
          <w:rFonts w:ascii="Times New Roman" w:hAnsi="Times New Roman" w:cs="Times New Roman"/>
        </w:rPr>
        <w:t xml:space="preserve">nearly </w:t>
      </w:r>
      <w:r w:rsidR="00A85538" w:rsidRPr="00A80364">
        <w:rPr>
          <w:rFonts w:ascii="Times New Roman" w:hAnsi="Times New Roman" w:cs="Times New Roman"/>
        </w:rPr>
        <w:t>unrestricted presidential appointments. Through an expansion of Supreme Court</w:t>
      </w:r>
      <w:r w:rsidR="00E01234" w:rsidRPr="00A80364">
        <w:rPr>
          <w:rFonts w:ascii="Times New Roman" w:hAnsi="Times New Roman" w:cs="Times New Roman"/>
        </w:rPr>
        <w:t xml:space="preserve"> seats</w:t>
      </w:r>
      <w:r w:rsidR="00A85538" w:rsidRPr="00A80364">
        <w:rPr>
          <w:rFonts w:ascii="Times New Roman" w:hAnsi="Times New Roman" w:cs="Times New Roman"/>
        </w:rPr>
        <w:t>, along with a revised nomination process, the President will no</w:t>
      </w:r>
      <w:r w:rsidR="005F10B8" w:rsidRPr="00A80364">
        <w:rPr>
          <w:rFonts w:ascii="Times New Roman" w:hAnsi="Times New Roman" w:cs="Times New Roman"/>
        </w:rPr>
        <w:t xml:space="preserve"> longer</w:t>
      </w:r>
      <w:r w:rsidR="00A85538" w:rsidRPr="00A80364">
        <w:rPr>
          <w:rFonts w:ascii="Times New Roman" w:hAnsi="Times New Roman" w:cs="Times New Roman"/>
        </w:rPr>
        <w:t xml:space="preserve"> have the unilateral ability to stack the court</w:t>
      </w:r>
      <w:r w:rsidR="005F10B8" w:rsidRPr="00A80364">
        <w:rPr>
          <w:rFonts w:ascii="Times New Roman" w:hAnsi="Times New Roman" w:cs="Times New Roman"/>
        </w:rPr>
        <w:t>s</w:t>
      </w:r>
      <w:r w:rsidR="00A85538" w:rsidRPr="00A80364">
        <w:rPr>
          <w:rFonts w:ascii="Times New Roman" w:hAnsi="Times New Roman" w:cs="Times New Roman"/>
        </w:rPr>
        <w:t xml:space="preserve">, nominations will </w:t>
      </w:r>
      <w:r w:rsidR="00E01234" w:rsidRPr="00A80364">
        <w:rPr>
          <w:rFonts w:ascii="Times New Roman" w:hAnsi="Times New Roman" w:cs="Times New Roman"/>
        </w:rPr>
        <w:t>cease to</w:t>
      </w:r>
      <w:r w:rsidR="00A85538" w:rsidRPr="00A80364">
        <w:rPr>
          <w:rFonts w:ascii="Times New Roman" w:hAnsi="Times New Roman" w:cs="Times New Roman"/>
        </w:rPr>
        <w:t xml:space="preserve"> be a hot-button election item, and the justices will be less</w:t>
      </w:r>
      <w:r w:rsidR="00E01234" w:rsidRPr="00A80364">
        <w:rPr>
          <w:rFonts w:ascii="Times New Roman" w:hAnsi="Times New Roman" w:cs="Times New Roman"/>
        </w:rPr>
        <w:t xml:space="preserve"> incentivized</w:t>
      </w:r>
      <w:r w:rsidR="00A85538" w:rsidRPr="00A80364">
        <w:rPr>
          <w:rFonts w:ascii="Times New Roman" w:hAnsi="Times New Roman" w:cs="Times New Roman"/>
        </w:rPr>
        <w:t xml:space="preserve"> to vote along party lines and instead use the legal model to guide their decision making. </w:t>
      </w:r>
    </w:p>
    <w:p w14:paraId="06C098F2" w14:textId="77777777" w:rsidR="00E01234" w:rsidRPr="00A80364" w:rsidRDefault="00E01234" w:rsidP="005B5C61">
      <w:pPr>
        <w:spacing w:line="480" w:lineRule="auto"/>
        <w:ind w:firstLine="720"/>
        <w:rPr>
          <w:rFonts w:ascii="Times New Roman" w:hAnsi="Times New Roman" w:cs="Times New Roman"/>
        </w:rPr>
      </w:pPr>
    </w:p>
    <w:p w14:paraId="26CDD7B1" w14:textId="6675C74B" w:rsidR="00E01234" w:rsidRPr="00A80364" w:rsidRDefault="00E01234" w:rsidP="00E01234">
      <w:pPr>
        <w:spacing w:line="480" w:lineRule="auto"/>
        <w:rPr>
          <w:rFonts w:ascii="Times New Roman" w:hAnsi="Times New Roman" w:cs="Times New Roman"/>
          <w:b/>
          <w:bCs/>
        </w:rPr>
      </w:pPr>
      <w:r w:rsidRPr="00A80364">
        <w:rPr>
          <w:rFonts w:ascii="Times New Roman" w:hAnsi="Times New Roman" w:cs="Times New Roman"/>
          <w:b/>
          <w:bCs/>
        </w:rPr>
        <w:lastRenderedPageBreak/>
        <w:t>Political Polarization</w:t>
      </w:r>
    </w:p>
    <w:p w14:paraId="499067DC" w14:textId="6E1266B3" w:rsidR="00E01234" w:rsidRPr="00A80364" w:rsidRDefault="009D2B5B" w:rsidP="00E01234">
      <w:pPr>
        <w:spacing w:line="480" w:lineRule="auto"/>
        <w:ind w:firstLine="720"/>
        <w:rPr>
          <w:rFonts w:ascii="Times New Roman" w:hAnsi="Times New Roman" w:cs="Times New Roman"/>
        </w:rPr>
      </w:pPr>
      <w:r w:rsidRPr="00A80364">
        <w:rPr>
          <w:rFonts w:ascii="Times New Roman" w:hAnsi="Times New Roman" w:cs="Times New Roman"/>
        </w:rPr>
        <w:t>To start off, let</w:t>
      </w:r>
      <w:r w:rsidR="00877672" w:rsidRPr="00A80364">
        <w:rPr>
          <w:rFonts w:ascii="Times New Roman" w:hAnsi="Times New Roman" w:cs="Times New Roman"/>
        </w:rPr>
        <w:t xml:space="preserve"> us </w:t>
      </w:r>
      <w:r w:rsidRPr="00A80364">
        <w:rPr>
          <w:rFonts w:ascii="Times New Roman" w:hAnsi="Times New Roman" w:cs="Times New Roman"/>
        </w:rPr>
        <w:t xml:space="preserve">look at </w:t>
      </w:r>
      <w:r w:rsidR="00B10EC9" w:rsidRPr="00A80364">
        <w:rPr>
          <w:rFonts w:ascii="Times New Roman" w:hAnsi="Times New Roman" w:cs="Times New Roman"/>
        </w:rPr>
        <w:t xml:space="preserve">how we </w:t>
      </w:r>
      <w:r w:rsidR="00877672" w:rsidRPr="00A80364">
        <w:rPr>
          <w:rFonts w:ascii="Times New Roman" w:hAnsi="Times New Roman" w:cs="Times New Roman"/>
        </w:rPr>
        <w:t xml:space="preserve">have </w:t>
      </w:r>
      <w:r w:rsidR="00B10EC9" w:rsidRPr="00A80364">
        <w:rPr>
          <w:rFonts w:ascii="Times New Roman" w:hAnsi="Times New Roman" w:cs="Times New Roman"/>
        </w:rPr>
        <w:t xml:space="preserve">reached our </w:t>
      </w:r>
      <w:r w:rsidRPr="00A80364">
        <w:rPr>
          <w:rFonts w:ascii="Times New Roman" w:hAnsi="Times New Roman" w:cs="Times New Roman"/>
        </w:rPr>
        <w:t xml:space="preserve">current state of </w:t>
      </w:r>
      <w:r w:rsidR="00B10EC9" w:rsidRPr="00A80364">
        <w:rPr>
          <w:rFonts w:ascii="Times New Roman" w:hAnsi="Times New Roman" w:cs="Times New Roman"/>
        </w:rPr>
        <w:t>affairs. T</w:t>
      </w:r>
      <w:r w:rsidRPr="00A80364">
        <w:rPr>
          <w:rFonts w:ascii="Times New Roman" w:hAnsi="Times New Roman" w:cs="Times New Roman"/>
        </w:rPr>
        <w:t xml:space="preserve">he polarization of political parties has increased tremendously in recent years. Our </w:t>
      </w:r>
      <w:r w:rsidR="00877672" w:rsidRPr="00A80364">
        <w:rPr>
          <w:rFonts w:ascii="Times New Roman" w:hAnsi="Times New Roman" w:cs="Times New Roman"/>
        </w:rPr>
        <w:t>congressional members</w:t>
      </w:r>
      <w:r w:rsidRPr="00A80364">
        <w:rPr>
          <w:rFonts w:ascii="Times New Roman" w:hAnsi="Times New Roman" w:cs="Times New Roman"/>
        </w:rPr>
        <w:t xml:space="preserve"> continue to divide themselves by party lines; looking to demonize those who disagree with them. The American people very rarely hear of a bill passing in Congress with bi-partisan support</w:t>
      </w:r>
      <w:r w:rsidR="00877672" w:rsidRPr="00A80364">
        <w:rPr>
          <w:rFonts w:ascii="Times New Roman" w:hAnsi="Times New Roman" w:cs="Times New Roman"/>
        </w:rPr>
        <w:t>, a</w:t>
      </w:r>
      <w:r w:rsidRPr="00A80364">
        <w:rPr>
          <w:rFonts w:ascii="Times New Roman" w:hAnsi="Times New Roman" w:cs="Times New Roman"/>
        </w:rPr>
        <w:t>nd while there have been government shutdowns in the past, none have lasted as long as the one</w:t>
      </w:r>
      <w:r w:rsidR="00EA09AA" w:rsidRPr="00A80364">
        <w:rPr>
          <w:rFonts w:ascii="Times New Roman" w:hAnsi="Times New Roman" w:cs="Times New Roman"/>
        </w:rPr>
        <w:t>s</w:t>
      </w:r>
      <w:r w:rsidRPr="00A80364">
        <w:rPr>
          <w:rFonts w:ascii="Times New Roman" w:hAnsi="Times New Roman" w:cs="Times New Roman"/>
        </w:rPr>
        <w:t xml:space="preserve"> we see today</w:t>
      </w:r>
      <w:r w:rsidR="00770162" w:rsidRPr="00A80364">
        <w:rPr>
          <w:rFonts w:ascii="Times New Roman" w:hAnsi="Times New Roman" w:cs="Times New Roman"/>
        </w:rPr>
        <w:t xml:space="preserve"> (Jilani and Smith</w:t>
      </w:r>
      <w:r w:rsidR="009366FC" w:rsidRPr="00A80364">
        <w:rPr>
          <w:rFonts w:ascii="Times New Roman" w:hAnsi="Times New Roman" w:cs="Times New Roman"/>
        </w:rPr>
        <w:t>,</w:t>
      </w:r>
      <w:r w:rsidR="00770162" w:rsidRPr="00A80364">
        <w:rPr>
          <w:rFonts w:ascii="Times New Roman" w:hAnsi="Times New Roman" w:cs="Times New Roman"/>
        </w:rPr>
        <w:t xml:space="preserve"> “What Is the True Cost of Polarization in America?”)</w:t>
      </w:r>
      <w:r w:rsidR="00877672" w:rsidRPr="00A80364">
        <w:rPr>
          <w:rFonts w:ascii="Times New Roman" w:hAnsi="Times New Roman" w:cs="Times New Roman"/>
        </w:rPr>
        <w:t>.</w:t>
      </w:r>
      <w:r w:rsidR="00770162" w:rsidRPr="00A80364">
        <w:rPr>
          <w:rFonts w:ascii="Times New Roman" w:hAnsi="Times New Roman" w:cs="Times New Roman"/>
          <w:sz w:val="20"/>
          <w:szCs w:val="20"/>
        </w:rPr>
        <w:t xml:space="preserve"> </w:t>
      </w:r>
      <w:r w:rsidRPr="00A80364">
        <w:rPr>
          <w:rFonts w:ascii="Times New Roman" w:hAnsi="Times New Roman" w:cs="Times New Roman"/>
        </w:rPr>
        <w:t>However, the effects of polarization have not just impacted the government</w:t>
      </w:r>
      <w:r w:rsidR="00B25B20" w:rsidRPr="00A80364">
        <w:rPr>
          <w:rFonts w:ascii="Times New Roman" w:hAnsi="Times New Roman" w:cs="Times New Roman"/>
        </w:rPr>
        <w:t xml:space="preserve">. Polarization has had a </w:t>
      </w:r>
      <w:r w:rsidR="00E01234" w:rsidRPr="00A80364">
        <w:rPr>
          <w:rFonts w:ascii="Times New Roman" w:hAnsi="Times New Roman" w:cs="Times New Roman"/>
        </w:rPr>
        <w:t>far</w:t>
      </w:r>
      <w:r w:rsidR="00B25B20" w:rsidRPr="00A80364">
        <w:rPr>
          <w:rFonts w:ascii="Times New Roman" w:hAnsi="Times New Roman" w:cs="Times New Roman"/>
        </w:rPr>
        <w:t>-reaching effect on us; the</w:t>
      </w:r>
      <w:r w:rsidRPr="00A80364">
        <w:rPr>
          <w:rFonts w:ascii="Times New Roman" w:hAnsi="Times New Roman" w:cs="Times New Roman"/>
        </w:rPr>
        <w:t xml:space="preserve"> citizens. The American people continue to segregate themselves into communities that share their same political ideologies. Even the word </w:t>
      </w:r>
      <w:r w:rsidR="00B25B20" w:rsidRPr="00A80364">
        <w:rPr>
          <w:rFonts w:ascii="Times New Roman" w:hAnsi="Times New Roman" w:cs="Times New Roman"/>
        </w:rPr>
        <w:t>“</w:t>
      </w:r>
      <w:r w:rsidRPr="00A80364">
        <w:rPr>
          <w:rFonts w:ascii="Times New Roman" w:hAnsi="Times New Roman" w:cs="Times New Roman"/>
        </w:rPr>
        <w:t>politics</w:t>
      </w:r>
      <w:r w:rsidR="00B25B20" w:rsidRPr="00A80364">
        <w:rPr>
          <w:rFonts w:ascii="Times New Roman" w:hAnsi="Times New Roman" w:cs="Times New Roman"/>
        </w:rPr>
        <w:t>”</w:t>
      </w:r>
      <w:r w:rsidRPr="00A80364">
        <w:rPr>
          <w:rFonts w:ascii="Times New Roman" w:hAnsi="Times New Roman" w:cs="Times New Roman"/>
        </w:rPr>
        <w:t xml:space="preserve"> has a negative connotation because it is now associated with hate and anger. We are starting to lose faith in the institutions that keep our nation going, like higher education a</w:t>
      </w:r>
      <w:r w:rsidR="00770162" w:rsidRPr="00A80364">
        <w:rPr>
          <w:rFonts w:ascii="Times New Roman" w:hAnsi="Times New Roman" w:cs="Times New Roman"/>
        </w:rPr>
        <w:t>nd science (Jilani and Smith</w:t>
      </w:r>
      <w:r w:rsidR="009366FC" w:rsidRPr="00A80364">
        <w:rPr>
          <w:rFonts w:ascii="Times New Roman" w:hAnsi="Times New Roman" w:cs="Times New Roman"/>
        </w:rPr>
        <w:t>,</w:t>
      </w:r>
      <w:r w:rsidR="00770162" w:rsidRPr="00A80364">
        <w:rPr>
          <w:rFonts w:ascii="Times New Roman" w:hAnsi="Times New Roman" w:cs="Times New Roman"/>
        </w:rPr>
        <w:t xml:space="preserve"> “What Is the True Cost of Polarization in America?”). </w:t>
      </w:r>
      <w:r w:rsidRPr="00A80364">
        <w:rPr>
          <w:rFonts w:ascii="Times New Roman" w:hAnsi="Times New Roman" w:cs="Times New Roman"/>
        </w:rPr>
        <w:t>This polarization only increases the concern surrounding politically appointed members of the court.</w:t>
      </w:r>
      <w:r w:rsidR="00E01234" w:rsidRPr="00A80364">
        <w:rPr>
          <w:rFonts w:ascii="Times New Roman" w:hAnsi="Times New Roman" w:cs="Times New Roman"/>
        </w:rPr>
        <w:t xml:space="preserve"> </w:t>
      </w:r>
    </w:p>
    <w:p w14:paraId="3B9BF73F" w14:textId="4B16E533" w:rsidR="00F92A21" w:rsidRPr="00A80364" w:rsidRDefault="00B25B20" w:rsidP="00E01234">
      <w:pPr>
        <w:spacing w:line="480" w:lineRule="auto"/>
        <w:ind w:firstLine="720"/>
        <w:rPr>
          <w:rFonts w:ascii="Times New Roman" w:hAnsi="Times New Roman" w:cs="Times New Roman"/>
        </w:rPr>
      </w:pPr>
      <w:r w:rsidRPr="00A80364">
        <w:rPr>
          <w:rFonts w:ascii="Times New Roman" w:hAnsi="Times New Roman" w:cs="Times New Roman"/>
        </w:rPr>
        <w:t>Furthermore</w:t>
      </w:r>
      <w:r w:rsidR="009D2B5B" w:rsidRPr="00A80364">
        <w:rPr>
          <w:rFonts w:ascii="Times New Roman" w:hAnsi="Times New Roman" w:cs="Times New Roman"/>
        </w:rPr>
        <w:t xml:space="preserve">, the </w:t>
      </w:r>
      <w:r w:rsidR="0017547A" w:rsidRPr="00A80364">
        <w:rPr>
          <w:rFonts w:ascii="Times New Roman" w:hAnsi="Times New Roman" w:cs="Times New Roman"/>
        </w:rPr>
        <w:t>E</w:t>
      </w:r>
      <w:r w:rsidR="009D2B5B" w:rsidRPr="00A80364">
        <w:rPr>
          <w:rFonts w:ascii="Times New Roman" w:hAnsi="Times New Roman" w:cs="Times New Roman"/>
        </w:rPr>
        <w:t xml:space="preserve">lectoral </w:t>
      </w:r>
      <w:r w:rsidR="0017547A" w:rsidRPr="00A80364">
        <w:rPr>
          <w:rFonts w:ascii="Times New Roman" w:hAnsi="Times New Roman" w:cs="Times New Roman"/>
        </w:rPr>
        <w:t>C</w:t>
      </w:r>
      <w:r w:rsidR="009D2B5B" w:rsidRPr="00A80364">
        <w:rPr>
          <w:rFonts w:ascii="Times New Roman" w:hAnsi="Times New Roman" w:cs="Times New Roman"/>
        </w:rPr>
        <w:t xml:space="preserve">ollege allows for </w:t>
      </w:r>
      <w:r w:rsidR="003C15A3" w:rsidRPr="00A80364">
        <w:rPr>
          <w:rFonts w:ascii="Times New Roman" w:hAnsi="Times New Roman" w:cs="Times New Roman"/>
        </w:rPr>
        <w:t>p</w:t>
      </w:r>
      <w:r w:rsidR="009D2B5B" w:rsidRPr="00A80364">
        <w:rPr>
          <w:rFonts w:ascii="Times New Roman" w:hAnsi="Times New Roman" w:cs="Times New Roman"/>
        </w:rPr>
        <w:t>residential candidates who have not won the majority of the popular vote</w:t>
      </w:r>
      <w:r w:rsidR="003C15A3" w:rsidRPr="00A80364">
        <w:rPr>
          <w:rFonts w:ascii="Times New Roman" w:hAnsi="Times New Roman" w:cs="Times New Roman"/>
        </w:rPr>
        <w:t xml:space="preserve"> to win the office seat</w:t>
      </w:r>
      <w:r w:rsidR="009D2B5B" w:rsidRPr="00A80364">
        <w:rPr>
          <w:rFonts w:ascii="Times New Roman" w:hAnsi="Times New Roman" w:cs="Times New Roman"/>
        </w:rPr>
        <w:t xml:space="preserve">. While many reforms to re-shape this process have been attempted, the Electoral College still stands as the deciding factor of the President and Vice-President of the United States. The winner-take-all system and the inability of the popular vote to have full leeway over the Presidential </w:t>
      </w:r>
      <w:r w:rsidRPr="00A80364">
        <w:rPr>
          <w:rFonts w:ascii="Times New Roman" w:hAnsi="Times New Roman" w:cs="Times New Roman"/>
        </w:rPr>
        <w:t>office</w:t>
      </w:r>
      <w:r w:rsidR="009D2B5B" w:rsidRPr="00A80364">
        <w:rPr>
          <w:rFonts w:ascii="Times New Roman" w:hAnsi="Times New Roman" w:cs="Times New Roman"/>
        </w:rPr>
        <w:t xml:space="preserve"> is an area of concern for many Americans; but that is a topic for another paper</w:t>
      </w:r>
      <w:r w:rsidR="00770162" w:rsidRPr="00A80364">
        <w:rPr>
          <w:rFonts w:ascii="Times New Roman" w:hAnsi="Times New Roman" w:cs="Times New Roman"/>
        </w:rPr>
        <w:t xml:space="preserve"> (Miller, “The Reason for the Electoral College.”)</w:t>
      </w:r>
      <w:r w:rsidRPr="00A80364">
        <w:rPr>
          <w:rFonts w:ascii="Times New Roman" w:hAnsi="Times New Roman" w:cs="Times New Roman"/>
        </w:rPr>
        <w:t xml:space="preserve"> What is even more concerning</w:t>
      </w:r>
      <w:r w:rsidR="009D2B5B" w:rsidRPr="00A80364">
        <w:rPr>
          <w:rFonts w:ascii="Times New Roman" w:hAnsi="Times New Roman" w:cs="Times New Roman"/>
        </w:rPr>
        <w:t>,</w:t>
      </w:r>
      <w:r w:rsidRPr="00A80364">
        <w:rPr>
          <w:rFonts w:ascii="Times New Roman" w:hAnsi="Times New Roman" w:cs="Times New Roman"/>
        </w:rPr>
        <w:t xml:space="preserve"> however, is </w:t>
      </w:r>
      <w:r w:rsidR="009D2B5B" w:rsidRPr="00A80364">
        <w:rPr>
          <w:rFonts w:ascii="Times New Roman" w:hAnsi="Times New Roman" w:cs="Times New Roman"/>
        </w:rPr>
        <w:t>that P</w:t>
      </w:r>
      <w:r w:rsidR="00D95549" w:rsidRPr="00A80364">
        <w:rPr>
          <w:rFonts w:ascii="Times New Roman" w:hAnsi="Times New Roman" w:cs="Times New Roman"/>
        </w:rPr>
        <w:t xml:space="preserve">residents </w:t>
      </w:r>
      <w:r w:rsidR="009D2B5B" w:rsidRPr="00A80364">
        <w:rPr>
          <w:rFonts w:ascii="Times New Roman" w:hAnsi="Times New Roman" w:cs="Times New Roman"/>
        </w:rPr>
        <w:t xml:space="preserve">who did not even win the popular vote are stacking the courts in their favor. </w:t>
      </w:r>
      <w:r w:rsidR="00D95549" w:rsidRPr="00A80364">
        <w:rPr>
          <w:rFonts w:ascii="Times New Roman" w:hAnsi="Times New Roman" w:cs="Times New Roman"/>
        </w:rPr>
        <w:t xml:space="preserve">What kind of democratic check is that? </w:t>
      </w:r>
    </w:p>
    <w:p w14:paraId="0E42D350" w14:textId="10DCC739" w:rsidR="006A5945" w:rsidRPr="00A80364" w:rsidRDefault="00596258" w:rsidP="00AA60C5">
      <w:pPr>
        <w:spacing w:line="480" w:lineRule="auto"/>
        <w:ind w:firstLine="720"/>
        <w:rPr>
          <w:rFonts w:ascii="Times New Roman" w:hAnsi="Times New Roman" w:cs="Times New Roman"/>
        </w:rPr>
      </w:pPr>
      <w:r w:rsidRPr="00A80364">
        <w:rPr>
          <w:rFonts w:ascii="Times New Roman" w:hAnsi="Times New Roman" w:cs="Times New Roman"/>
        </w:rPr>
        <w:lastRenderedPageBreak/>
        <w:t>As if these broken systems were not undemocratic enough on their own, they come with rules and limitations that only uphold th</w:t>
      </w:r>
      <w:r w:rsidR="00E01234" w:rsidRPr="00A80364">
        <w:rPr>
          <w:rFonts w:ascii="Times New Roman" w:hAnsi="Times New Roman" w:cs="Times New Roman"/>
        </w:rPr>
        <w:t>is imbalance</w:t>
      </w:r>
      <w:r w:rsidRPr="00A80364">
        <w:rPr>
          <w:rFonts w:ascii="Times New Roman" w:hAnsi="Times New Roman" w:cs="Times New Roman"/>
        </w:rPr>
        <w:t>. N</w:t>
      </w:r>
      <w:r w:rsidR="002061C0" w:rsidRPr="00A80364">
        <w:rPr>
          <w:rFonts w:ascii="Times New Roman" w:hAnsi="Times New Roman" w:cs="Times New Roman"/>
        </w:rPr>
        <w:t>o</w:t>
      </w:r>
      <w:r w:rsidR="00FC7117" w:rsidRPr="00A80364">
        <w:rPr>
          <w:rFonts w:ascii="Times New Roman" w:hAnsi="Times New Roman" w:cs="Times New Roman"/>
        </w:rPr>
        <w:t xml:space="preserve">minees to the Supreme Court serve under a term of “good behavior.” However, this </w:t>
      </w:r>
      <w:r w:rsidR="00893828" w:rsidRPr="00A80364">
        <w:rPr>
          <w:rFonts w:ascii="Times New Roman" w:hAnsi="Times New Roman" w:cs="Times New Roman"/>
        </w:rPr>
        <w:t xml:space="preserve">supposed “limitation” has led to the same justices serving on the Supreme court for </w:t>
      </w:r>
      <w:r w:rsidR="00192104" w:rsidRPr="00A80364">
        <w:rPr>
          <w:rFonts w:ascii="Times New Roman" w:hAnsi="Times New Roman" w:cs="Times New Roman"/>
        </w:rPr>
        <w:t>26 years</w:t>
      </w:r>
      <w:r w:rsidR="00770162" w:rsidRPr="00A80364">
        <w:rPr>
          <w:rFonts w:ascii="Times New Roman" w:hAnsi="Times New Roman" w:cs="Times New Roman"/>
        </w:rPr>
        <w:t xml:space="preserve"> (Wheeler</w:t>
      </w:r>
      <w:r w:rsidR="009366FC" w:rsidRPr="00A80364">
        <w:rPr>
          <w:rFonts w:ascii="Times New Roman" w:hAnsi="Times New Roman" w:cs="Times New Roman"/>
        </w:rPr>
        <w:t>,</w:t>
      </w:r>
      <w:r w:rsidR="00770162" w:rsidRPr="00A80364">
        <w:rPr>
          <w:rFonts w:ascii="Times New Roman" w:hAnsi="Times New Roman" w:cs="Times New Roman"/>
        </w:rPr>
        <w:t xml:space="preserve"> </w:t>
      </w:r>
      <w:r w:rsidR="00770162" w:rsidRPr="00A80364">
        <w:rPr>
          <w:rFonts w:ascii="Times New Roman" w:eastAsia="Times New Roman" w:hAnsi="Times New Roman" w:cs="Times New Roman"/>
          <w:color w:val="333333"/>
          <w:shd w:val="clear" w:color="auto" w:fill="FFFFFF"/>
        </w:rPr>
        <w:t>“Should We Restructure the Supreme Court?”</w:t>
      </w:r>
      <w:r w:rsidR="00770162" w:rsidRPr="00A80364">
        <w:rPr>
          <w:rFonts w:ascii="Times New Roman" w:hAnsi="Times New Roman" w:cs="Times New Roman"/>
        </w:rPr>
        <w:t>).</w:t>
      </w:r>
      <w:r w:rsidR="00192104" w:rsidRPr="00A80364">
        <w:rPr>
          <w:rFonts w:ascii="Times New Roman" w:hAnsi="Times New Roman" w:cs="Times New Roman"/>
        </w:rPr>
        <w:t xml:space="preserve"> </w:t>
      </w:r>
      <w:r w:rsidR="004C150D" w:rsidRPr="00A80364">
        <w:rPr>
          <w:rFonts w:ascii="Times New Roman" w:hAnsi="Times New Roman" w:cs="Times New Roman"/>
        </w:rPr>
        <w:t>This equates to 26 years of justice being determined by the same legal mind</w:t>
      </w:r>
      <w:r w:rsidR="00403DAB" w:rsidRPr="00A80364">
        <w:rPr>
          <w:rFonts w:ascii="Times New Roman" w:hAnsi="Times New Roman" w:cs="Times New Roman"/>
        </w:rPr>
        <w:t>. The same legal mind that holds</w:t>
      </w:r>
      <w:r w:rsidR="004C150D" w:rsidRPr="00A80364">
        <w:rPr>
          <w:rFonts w:ascii="Times New Roman" w:hAnsi="Times New Roman" w:cs="Times New Roman"/>
        </w:rPr>
        <w:t xml:space="preserve"> the same political preferences</w:t>
      </w:r>
      <w:r w:rsidR="00403DAB" w:rsidRPr="00A80364">
        <w:rPr>
          <w:rFonts w:ascii="Times New Roman" w:hAnsi="Times New Roman" w:cs="Times New Roman"/>
        </w:rPr>
        <w:t xml:space="preserve">, </w:t>
      </w:r>
      <w:r w:rsidR="004C150D" w:rsidRPr="00A80364">
        <w:rPr>
          <w:rFonts w:ascii="Times New Roman" w:hAnsi="Times New Roman" w:cs="Times New Roman"/>
        </w:rPr>
        <w:t>moral affiliations</w:t>
      </w:r>
      <w:r w:rsidR="00403DAB" w:rsidRPr="00A80364">
        <w:rPr>
          <w:rFonts w:ascii="Times New Roman" w:hAnsi="Times New Roman" w:cs="Times New Roman"/>
        </w:rPr>
        <w:t xml:space="preserve">, and opinions on societal and social advancement. </w:t>
      </w:r>
      <w:r w:rsidR="008C20C6" w:rsidRPr="00A80364">
        <w:rPr>
          <w:rFonts w:ascii="Times New Roman" w:hAnsi="Times New Roman" w:cs="Times New Roman"/>
        </w:rPr>
        <w:t xml:space="preserve">Just as laws have changed regarding </w:t>
      </w:r>
      <w:r w:rsidR="007873AB" w:rsidRPr="00A80364">
        <w:rPr>
          <w:rFonts w:ascii="Times New Roman" w:hAnsi="Times New Roman" w:cs="Times New Roman"/>
        </w:rPr>
        <w:t>marijuana</w:t>
      </w:r>
      <w:r w:rsidRPr="00A80364">
        <w:rPr>
          <w:rFonts w:ascii="Times New Roman" w:hAnsi="Times New Roman" w:cs="Times New Roman"/>
        </w:rPr>
        <w:t xml:space="preserve"> and </w:t>
      </w:r>
      <w:r w:rsidR="007873AB" w:rsidRPr="00A80364">
        <w:rPr>
          <w:rFonts w:ascii="Times New Roman" w:hAnsi="Times New Roman" w:cs="Times New Roman"/>
        </w:rPr>
        <w:t xml:space="preserve">same-sex marriage, we </w:t>
      </w:r>
      <w:r w:rsidRPr="00A80364">
        <w:rPr>
          <w:rFonts w:ascii="Times New Roman" w:hAnsi="Times New Roman" w:cs="Times New Roman"/>
        </w:rPr>
        <w:t>need</w:t>
      </w:r>
      <w:r w:rsidR="007873AB" w:rsidRPr="00A80364">
        <w:rPr>
          <w:rFonts w:ascii="Times New Roman" w:hAnsi="Times New Roman" w:cs="Times New Roman"/>
        </w:rPr>
        <w:t xml:space="preserve"> to have people </w:t>
      </w:r>
      <w:r w:rsidR="00E01234" w:rsidRPr="00A80364">
        <w:rPr>
          <w:rFonts w:ascii="Times New Roman" w:hAnsi="Times New Roman" w:cs="Times New Roman"/>
        </w:rPr>
        <w:t>on</w:t>
      </w:r>
      <w:r w:rsidR="007873AB" w:rsidRPr="00A80364">
        <w:rPr>
          <w:rFonts w:ascii="Times New Roman" w:hAnsi="Times New Roman" w:cs="Times New Roman"/>
        </w:rPr>
        <w:t xml:space="preserve"> the bench who will be willing to balance precedent with the needs of </w:t>
      </w:r>
      <w:r w:rsidR="007669A4" w:rsidRPr="00A80364">
        <w:rPr>
          <w:rFonts w:ascii="Times New Roman" w:hAnsi="Times New Roman" w:cs="Times New Roman"/>
        </w:rPr>
        <w:t xml:space="preserve">current day </w:t>
      </w:r>
      <w:r w:rsidR="007873AB" w:rsidRPr="00A80364">
        <w:rPr>
          <w:rFonts w:ascii="Times New Roman" w:hAnsi="Times New Roman" w:cs="Times New Roman"/>
        </w:rPr>
        <w:t>society</w:t>
      </w:r>
      <w:r w:rsidR="004C150D" w:rsidRPr="00A80364">
        <w:rPr>
          <w:rFonts w:ascii="Times New Roman" w:hAnsi="Times New Roman" w:cs="Times New Roman"/>
        </w:rPr>
        <w:t>. The issue is that a justice whom has been granted a lifelong seat on the bench, and has served his view of justice for 26 consecutive years</w:t>
      </w:r>
      <w:r w:rsidR="00C11662" w:rsidRPr="00A80364">
        <w:rPr>
          <w:rFonts w:ascii="Times New Roman" w:hAnsi="Times New Roman" w:cs="Times New Roman"/>
        </w:rPr>
        <w:t>, may</w:t>
      </w:r>
      <w:r w:rsidR="004C150D" w:rsidRPr="00A80364">
        <w:rPr>
          <w:rFonts w:ascii="Times New Roman" w:hAnsi="Times New Roman" w:cs="Times New Roman"/>
        </w:rPr>
        <w:t xml:space="preserve"> in fact, be slightly out of touch with the society he is meant to serve. </w:t>
      </w:r>
    </w:p>
    <w:p w14:paraId="55536DA6" w14:textId="11FBB2D8" w:rsidR="004C150D" w:rsidRPr="00A80364" w:rsidRDefault="004C150D" w:rsidP="004C150D">
      <w:pPr>
        <w:spacing w:line="480" w:lineRule="auto"/>
        <w:rPr>
          <w:rFonts w:ascii="Times New Roman" w:hAnsi="Times New Roman" w:cs="Times New Roman"/>
          <w:b/>
          <w:bCs/>
          <w:u w:val="single"/>
        </w:rPr>
      </w:pPr>
      <w:r w:rsidRPr="00A80364">
        <w:rPr>
          <w:rFonts w:ascii="Times New Roman" w:hAnsi="Times New Roman" w:cs="Times New Roman"/>
          <w:b/>
          <w:bCs/>
        </w:rPr>
        <w:t xml:space="preserve">A Balanced Bench </w:t>
      </w:r>
    </w:p>
    <w:p w14:paraId="5D54793D" w14:textId="439199F3" w:rsidR="0038694A" w:rsidRPr="00A80364" w:rsidRDefault="00CC0A5D" w:rsidP="003B1337">
      <w:pPr>
        <w:spacing w:line="480" w:lineRule="auto"/>
        <w:ind w:firstLine="720"/>
        <w:rPr>
          <w:rFonts w:ascii="Times New Roman" w:hAnsi="Times New Roman" w:cs="Times New Roman"/>
        </w:rPr>
      </w:pPr>
      <w:r w:rsidRPr="00A80364">
        <w:rPr>
          <w:rFonts w:ascii="Times New Roman" w:hAnsi="Times New Roman" w:cs="Times New Roman"/>
        </w:rPr>
        <w:t xml:space="preserve">In what follows, I argue that the only way </w:t>
      </w:r>
      <w:r w:rsidR="00C11662" w:rsidRPr="00A80364">
        <w:rPr>
          <w:rFonts w:ascii="Times New Roman" w:hAnsi="Times New Roman" w:cs="Times New Roman"/>
        </w:rPr>
        <w:t>we can</w:t>
      </w:r>
      <w:r w:rsidRPr="00A80364">
        <w:rPr>
          <w:rFonts w:ascii="Times New Roman" w:hAnsi="Times New Roman" w:cs="Times New Roman"/>
        </w:rPr>
        <w:t xml:space="preserve"> return to a near-neutral application of law is through the modification of the judicial appointment process. </w:t>
      </w:r>
      <w:r w:rsidR="0038694A" w:rsidRPr="00A80364">
        <w:rPr>
          <w:rFonts w:ascii="Times New Roman" w:hAnsi="Times New Roman" w:cs="Times New Roman"/>
        </w:rPr>
        <w:t>In the</w:t>
      </w:r>
      <w:r w:rsidR="00DD3FE9" w:rsidRPr="00A80364">
        <w:rPr>
          <w:rFonts w:ascii="Times New Roman" w:hAnsi="Times New Roman" w:cs="Times New Roman"/>
        </w:rPr>
        <w:t xml:space="preserve"> 2019 Yale Law Journal, two </w:t>
      </w:r>
      <w:r w:rsidR="00370665" w:rsidRPr="00A80364">
        <w:rPr>
          <w:rFonts w:ascii="Times New Roman" w:hAnsi="Times New Roman" w:cs="Times New Roman"/>
        </w:rPr>
        <w:t xml:space="preserve">bold </w:t>
      </w:r>
      <w:r w:rsidR="00DD3FE9" w:rsidRPr="00A80364">
        <w:rPr>
          <w:rFonts w:ascii="Times New Roman" w:hAnsi="Times New Roman" w:cs="Times New Roman"/>
        </w:rPr>
        <w:t>intellectuals; Daniel Epps and Ganesh Sitaraman, propose</w:t>
      </w:r>
      <w:r w:rsidR="0038694A" w:rsidRPr="00A80364">
        <w:rPr>
          <w:rFonts w:ascii="Times New Roman" w:hAnsi="Times New Roman" w:cs="Times New Roman"/>
        </w:rPr>
        <w:t>d</w:t>
      </w:r>
      <w:r w:rsidR="00DD3FE9" w:rsidRPr="00A80364">
        <w:rPr>
          <w:rFonts w:ascii="Times New Roman" w:hAnsi="Times New Roman" w:cs="Times New Roman"/>
        </w:rPr>
        <w:t xml:space="preserve"> a “Balanced Bench” solution </w:t>
      </w:r>
      <w:r w:rsidRPr="00A80364">
        <w:rPr>
          <w:rFonts w:ascii="Times New Roman" w:hAnsi="Times New Roman" w:cs="Times New Roman"/>
        </w:rPr>
        <w:t>that would do just this</w:t>
      </w:r>
      <w:r w:rsidR="00E009E9" w:rsidRPr="00A80364">
        <w:rPr>
          <w:rFonts w:ascii="Times New Roman" w:hAnsi="Times New Roman" w:cs="Times New Roman"/>
        </w:rPr>
        <w:t xml:space="preserve"> (Epps and Sitaraman 193-202)</w:t>
      </w:r>
      <w:r w:rsidR="00DD3FE9" w:rsidRPr="00A80364">
        <w:rPr>
          <w:rFonts w:ascii="Times New Roman" w:hAnsi="Times New Roman" w:cs="Times New Roman"/>
        </w:rPr>
        <w:t>. Th</w:t>
      </w:r>
      <w:r w:rsidR="00370665" w:rsidRPr="00A80364">
        <w:rPr>
          <w:rFonts w:ascii="Times New Roman" w:hAnsi="Times New Roman" w:cs="Times New Roman"/>
        </w:rPr>
        <w:t>e</w:t>
      </w:r>
      <w:r w:rsidRPr="00A80364">
        <w:rPr>
          <w:rFonts w:ascii="Times New Roman" w:hAnsi="Times New Roman" w:cs="Times New Roman"/>
        </w:rPr>
        <w:t>ir</w:t>
      </w:r>
      <w:r w:rsidR="00370665" w:rsidRPr="00A80364">
        <w:rPr>
          <w:rFonts w:ascii="Times New Roman" w:hAnsi="Times New Roman" w:cs="Times New Roman"/>
        </w:rPr>
        <w:t xml:space="preserve"> proposed</w:t>
      </w:r>
      <w:r w:rsidR="00DD3FE9" w:rsidRPr="00A80364">
        <w:rPr>
          <w:rFonts w:ascii="Times New Roman" w:hAnsi="Times New Roman" w:cs="Times New Roman"/>
        </w:rPr>
        <w:t xml:space="preserve"> process would involve a Supreme Court that is made up of 15 total justices. The first 10 Justices would be permanent members; five belonging to the Republican party and five belonging to the Democratic party. These ten </w:t>
      </w:r>
      <w:r w:rsidRPr="00A80364">
        <w:rPr>
          <w:rFonts w:ascii="Times New Roman" w:hAnsi="Times New Roman" w:cs="Times New Roman"/>
        </w:rPr>
        <w:t xml:space="preserve">existing </w:t>
      </w:r>
      <w:r w:rsidR="00DD3FE9" w:rsidRPr="00A80364">
        <w:rPr>
          <w:rFonts w:ascii="Times New Roman" w:hAnsi="Times New Roman" w:cs="Times New Roman"/>
        </w:rPr>
        <w:t xml:space="preserve">justices would then choose five </w:t>
      </w:r>
      <w:r w:rsidRPr="00A80364">
        <w:rPr>
          <w:rFonts w:ascii="Times New Roman" w:hAnsi="Times New Roman" w:cs="Times New Roman"/>
        </w:rPr>
        <w:t>additional</w:t>
      </w:r>
      <w:r w:rsidR="00DD3FE9" w:rsidRPr="00A80364">
        <w:rPr>
          <w:rFonts w:ascii="Times New Roman" w:hAnsi="Times New Roman" w:cs="Times New Roman"/>
        </w:rPr>
        <w:t xml:space="preserve"> justices from </w:t>
      </w:r>
      <w:r w:rsidRPr="00A80364">
        <w:rPr>
          <w:rFonts w:ascii="Times New Roman" w:hAnsi="Times New Roman" w:cs="Times New Roman"/>
        </w:rPr>
        <w:t xml:space="preserve">among </w:t>
      </w:r>
      <w:r w:rsidR="00DD3FE9" w:rsidRPr="00A80364">
        <w:rPr>
          <w:rFonts w:ascii="Times New Roman" w:hAnsi="Times New Roman" w:cs="Times New Roman"/>
        </w:rPr>
        <w:t xml:space="preserve">the current circuit court judges to serve on the Supreme Court. The key to this proposal is that the ten pre-existing justices would have to come to a unanimous consensus on which five justices to bring onto the court. </w:t>
      </w:r>
      <w:r w:rsidR="0038694A" w:rsidRPr="00A80364">
        <w:rPr>
          <w:rFonts w:ascii="Times New Roman" w:hAnsi="Times New Roman" w:cs="Times New Roman"/>
        </w:rPr>
        <w:t xml:space="preserve">If the ten justices </w:t>
      </w:r>
      <w:r w:rsidRPr="00A80364">
        <w:rPr>
          <w:rFonts w:ascii="Times New Roman" w:hAnsi="Times New Roman" w:cs="Times New Roman"/>
        </w:rPr>
        <w:t>are</w:t>
      </w:r>
      <w:r w:rsidR="0038694A" w:rsidRPr="00A80364">
        <w:rPr>
          <w:rFonts w:ascii="Times New Roman" w:hAnsi="Times New Roman" w:cs="Times New Roman"/>
        </w:rPr>
        <w:t xml:space="preserve"> not able to come to a compromise on the </w:t>
      </w:r>
      <w:r w:rsidR="0038694A" w:rsidRPr="00A80364">
        <w:rPr>
          <w:rFonts w:ascii="Times New Roman" w:hAnsi="Times New Roman" w:cs="Times New Roman"/>
        </w:rPr>
        <w:lastRenderedPageBreak/>
        <w:t>new five justices, they would not be able to hear cases for that year</w:t>
      </w:r>
      <w:r w:rsidR="00E009E9" w:rsidRPr="00A80364">
        <w:rPr>
          <w:rFonts w:ascii="Times New Roman" w:hAnsi="Times New Roman" w:cs="Times New Roman"/>
        </w:rPr>
        <w:t xml:space="preserve"> (Epps and Sitaraman 193-202)</w:t>
      </w:r>
      <w:r w:rsidR="003B1337" w:rsidRPr="00A80364">
        <w:rPr>
          <w:rFonts w:ascii="Times New Roman" w:hAnsi="Times New Roman" w:cs="Times New Roman"/>
        </w:rPr>
        <w:t>.</w:t>
      </w:r>
      <w:r w:rsidR="0038694A" w:rsidRPr="00A80364">
        <w:rPr>
          <w:rFonts w:ascii="Times New Roman" w:hAnsi="Times New Roman" w:cs="Times New Roman"/>
        </w:rPr>
        <w:t xml:space="preserve"> </w:t>
      </w:r>
    </w:p>
    <w:p w14:paraId="34B16434" w14:textId="3659B176" w:rsidR="006A5945" w:rsidRPr="00A80364" w:rsidRDefault="00CC0A5D" w:rsidP="005B5C61">
      <w:pPr>
        <w:spacing w:line="480" w:lineRule="auto"/>
        <w:ind w:firstLine="720"/>
        <w:rPr>
          <w:rFonts w:ascii="Times New Roman" w:hAnsi="Times New Roman" w:cs="Times New Roman"/>
        </w:rPr>
      </w:pPr>
      <w:r w:rsidRPr="00A80364">
        <w:rPr>
          <w:rFonts w:ascii="Times New Roman" w:hAnsi="Times New Roman" w:cs="Times New Roman"/>
        </w:rPr>
        <w:t>This proposal has merit, but requires modification for a number of reasons</w:t>
      </w:r>
      <w:r w:rsidR="0038694A" w:rsidRPr="00A80364">
        <w:rPr>
          <w:rFonts w:ascii="Times New Roman" w:hAnsi="Times New Roman" w:cs="Times New Roman"/>
        </w:rPr>
        <w:t xml:space="preserve">. First of all, this plan does not prevent the initial justices from being radical </w:t>
      </w:r>
      <w:r w:rsidR="00C11662" w:rsidRPr="00A80364">
        <w:rPr>
          <w:rFonts w:ascii="Times New Roman" w:hAnsi="Times New Roman" w:cs="Times New Roman"/>
        </w:rPr>
        <w:t>R</w:t>
      </w:r>
      <w:r w:rsidR="0038694A" w:rsidRPr="00A80364">
        <w:rPr>
          <w:rFonts w:ascii="Times New Roman" w:hAnsi="Times New Roman" w:cs="Times New Roman"/>
        </w:rPr>
        <w:t xml:space="preserve">epublicans and radical </w:t>
      </w:r>
      <w:r w:rsidR="00C11662" w:rsidRPr="00A80364">
        <w:rPr>
          <w:rFonts w:ascii="Times New Roman" w:hAnsi="Times New Roman" w:cs="Times New Roman"/>
        </w:rPr>
        <w:t>D</w:t>
      </w:r>
      <w:r w:rsidR="0038694A" w:rsidRPr="00A80364">
        <w:rPr>
          <w:rFonts w:ascii="Times New Roman" w:hAnsi="Times New Roman" w:cs="Times New Roman"/>
        </w:rPr>
        <w:t xml:space="preserve">emocrats. If the ten permanent justices are all extremely polarized, we may see the additional five justices be an even split </w:t>
      </w:r>
      <w:r w:rsidR="00370665" w:rsidRPr="00A80364">
        <w:rPr>
          <w:rFonts w:ascii="Times New Roman" w:hAnsi="Times New Roman" w:cs="Times New Roman"/>
        </w:rPr>
        <w:t>between</w:t>
      </w:r>
      <w:r w:rsidR="0038694A" w:rsidRPr="00A80364">
        <w:rPr>
          <w:rFonts w:ascii="Times New Roman" w:hAnsi="Times New Roman" w:cs="Times New Roman"/>
        </w:rPr>
        <w:t xml:space="preserve"> two hard-liner </w:t>
      </w:r>
      <w:r w:rsidR="00C11662" w:rsidRPr="00A80364">
        <w:rPr>
          <w:rFonts w:ascii="Times New Roman" w:hAnsi="Times New Roman" w:cs="Times New Roman"/>
        </w:rPr>
        <w:t>R</w:t>
      </w:r>
      <w:r w:rsidR="0038694A" w:rsidRPr="00A80364">
        <w:rPr>
          <w:rFonts w:ascii="Times New Roman" w:hAnsi="Times New Roman" w:cs="Times New Roman"/>
        </w:rPr>
        <w:t xml:space="preserve">epublicans and two hard-liner </w:t>
      </w:r>
      <w:r w:rsidR="00C11662" w:rsidRPr="00A80364">
        <w:rPr>
          <w:rFonts w:ascii="Times New Roman" w:hAnsi="Times New Roman" w:cs="Times New Roman"/>
        </w:rPr>
        <w:t>D</w:t>
      </w:r>
      <w:r w:rsidR="0038694A" w:rsidRPr="00A80364">
        <w:rPr>
          <w:rFonts w:ascii="Times New Roman" w:hAnsi="Times New Roman" w:cs="Times New Roman"/>
        </w:rPr>
        <w:t>emocrats</w:t>
      </w:r>
      <w:r w:rsidR="00370665" w:rsidRPr="00A80364">
        <w:rPr>
          <w:rFonts w:ascii="Times New Roman" w:hAnsi="Times New Roman" w:cs="Times New Roman"/>
        </w:rPr>
        <w:t>,</w:t>
      </w:r>
      <w:r w:rsidR="0038694A" w:rsidRPr="00A80364">
        <w:rPr>
          <w:rFonts w:ascii="Times New Roman" w:hAnsi="Times New Roman" w:cs="Times New Roman"/>
        </w:rPr>
        <w:t xml:space="preserve"> with only one moderate justice</w:t>
      </w:r>
      <w:r w:rsidR="002D1E5A" w:rsidRPr="00A80364">
        <w:rPr>
          <w:rFonts w:ascii="Times New Roman" w:hAnsi="Times New Roman" w:cs="Times New Roman"/>
        </w:rPr>
        <w:t xml:space="preserve"> (essentially defeating the purpose of the compromise altogether).</w:t>
      </w:r>
      <w:r w:rsidR="0038694A" w:rsidRPr="00A80364">
        <w:rPr>
          <w:rFonts w:ascii="Times New Roman" w:hAnsi="Times New Roman" w:cs="Times New Roman"/>
        </w:rPr>
        <w:t xml:space="preserve"> </w:t>
      </w:r>
      <w:r w:rsidR="002D1E5A" w:rsidRPr="00A80364">
        <w:rPr>
          <w:rFonts w:ascii="Times New Roman" w:hAnsi="Times New Roman" w:cs="Times New Roman"/>
        </w:rPr>
        <w:t xml:space="preserve">Limiting the number of true partisan positions to five may encourage party leaders to push for more radical candidates to fill those positions. </w:t>
      </w:r>
      <w:r w:rsidR="00274554" w:rsidRPr="00A80364">
        <w:rPr>
          <w:rFonts w:ascii="Times New Roman" w:hAnsi="Times New Roman" w:cs="Times New Roman"/>
        </w:rPr>
        <w:t>Additionally, this plan proposes that the five additional justices would only serve for one year, nonrenewable terms. This has the potentiality to introduce chaos and significant breaks in the synergy of the courts.</w:t>
      </w:r>
      <w:r w:rsidR="002D1E5A" w:rsidRPr="00A80364">
        <w:rPr>
          <w:rFonts w:ascii="Times New Roman" w:hAnsi="Times New Roman" w:cs="Times New Roman"/>
        </w:rPr>
        <w:t xml:space="preserve"> With differences in age, political affiliation, service, and personalit</w:t>
      </w:r>
      <w:r w:rsidR="009659D6" w:rsidRPr="00A80364">
        <w:rPr>
          <w:rFonts w:ascii="Times New Roman" w:hAnsi="Times New Roman" w:cs="Times New Roman"/>
        </w:rPr>
        <w:t>y</w:t>
      </w:r>
      <w:r w:rsidR="002D1E5A" w:rsidRPr="00A80364">
        <w:rPr>
          <w:rFonts w:ascii="Times New Roman" w:hAnsi="Times New Roman" w:cs="Times New Roman"/>
        </w:rPr>
        <w:t xml:space="preserve">, introducing five new members into such a dynamic and important body allows them no time to create partnerships or understand how the Chief Justice runs his/her court. As in any other workplace, getting to know those that you work with is crucial to </w:t>
      </w:r>
      <w:r w:rsidR="009659D6" w:rsidRPr="00A80364">
        <w:rPr>
          <w:rFonts w:ascii="Times New Roman" w:hAnsi="Times New Roman" w:cs="Times New Roman"/>
        </w:rPr>
        <w:t>ensuring</w:t>
      </w:r>
      <w:r w:rsidR="002D1E5A" w:rsidRPr="00A80364">
        <w:rPr>
          <w:rFonts w:ascii="Times New Roman" w:hAnsi="Times New Roman" w:cs="Times New Roman"/>
        </w:rPr>
        <w:t xml:space="preserve"> success. </w:t>
      </w:r>
    </w:p>
    <w:p w14:paraId="765D3EBA" w14:textId="5370EDC7" w:rsidR="00BC0F29" w:rsidRPr="00A80364" w:rsidRDefault="00274554" w:rsidP="005B5C61">
      <w:pPr>
        <w:spacing w:line="480" w:lineRule="auto"/>
        <w:ind w:firstLine="720"/>
        <w:rPr>
          <w:rFonts w:ascii="Times New Roman" w:hAnsi="Times New Roman" w:cs="Times New Roman"/>
        </w:rPr>
      </w:pPr>
      <w:r w:rsidRPr="00A80364">
        <w:rPr>
          <w:rFonts w:ascii="Times New Roman" w:hAnsi="Times New Roman" w:cs="Times New Roman"/>
        </w:rPr>
        <w:t xml:space="preserve">Despite these problems, I </w:t>
      </w:r>
      <w:r w:rsidR="00370665" w:rsidRPr="00A80364">
        <w:rPr>
          <w:rFonts w:ascii="Times New Roman" w:hAnsi="Times New Roman" w:cs="Times New Roman"/>
        </w:rPr>
        <w:t xml:space="preserve">still </w:t>
      </w:r>
      <w:r w:rsidRPr="00A80364">
        <w:rPr>
          <w:rFonts w:ascii="Times New Roman" w:hAnsi="Times New Roman" w:cs="Times New Roman"/>
        </w:rPr>
        <w:t xml:space="preserve">believe </w:t>
      </w:r>
      <w:r w:rsidR="00370665" w:rsidRPr="00A80364">
        <w:rPr>
          <w:rFonts w:ascii="Times New Roman" w:hAnsi="Times New Roman" w:cs="Times New Roman"/>
        </w:rPr>
        <w:t xml:space="preserve">that </w:t>
      </w:r>
      <w:r w:rsidR="00D324DE" w:rsidRPr="00A80364">
        <w:rPr>
          <w:rFonts w:ascii="Times New Roman" w:hAnsi="Times New Roman" w:cs="Times New Roman"/>
        </w:rPr>
        <w:t xml:space="preserve">this </w:t>
      </w:r>
      <w:r w:rsidR="00370665" w:rsidRPr="00A80364">
        <w:rPr>
          <w:rFonts w:ascii="Times New Roman" w:hAnsi="Times New Roman" w:cs="Times New Roman"/>
        </w:rPr>
        <w:t xml:space="preserve">can be an efficient </w:t>
      </w:r>
      <w:r w:rsidR="00D324DE" w:rsidRPr="00A80364">
        <w:rPr>
          <w:rFonts w:ascii="Times New Roman" w:hAnsi="Times New Roman" w:cs="Times New Roman"/>
        </w:rPr>
        <w:t xml:space="preserve">model </w:t>
      </w:r>
      <w:r w:rsidR="00370665" w:rsidRPr="00A80364">
        <w:rPr>
          <w:rFonts w:ascii="Times New Roman" w:hAnsi="Times New Roman" w:cs="Times New Roman"/>
        </w:rPr>
        <w:t>after making</w:t>
      </w:r>
      <w:r w:rsidRPr="00A80364">
        <w:rPr>
          <w:rFonts w:ascii="Times New Roman" w:hAnsi="Times New Roman" w:cs="Times New Roman"/>
        </w:rPr>
        <w:t xml:space="preserve"> some minor </w:t>
      </w:r>
      <w:r w:rsidR="00370665" w:rsidRPr="00A80364">
        <w:rPr>
          <w:rFonts w:ascii="Times New Roman" w:hAnsi="Times New Roman" w:cs="Times New Roman"/>
        </w:rPr>
        <w:t>modifications</w:t>
      </w:r>
      <w:r w:rsidRPr="00A80364">
        <w:rPr>
          <w:rFonts w:ascii="Times New Roman" w:hAnsi="Times New Roman" w:cs="Times New Roman"/>
        </w:rPr>
        <w:t xml:space="preserve"> to the proposal. </w:t>
      </w:r>
      <w:r w:rsidR="00354947" w:rsidRPr="00A80364">
        <w:rPr>
          <w:rFonts w:ascii="Times New Roman" w:hAnsi="Times New Roman" w:cs="Times New Roman"/>
        </w:rPr>
        <w:t>Epps and Sitaraman have already solved one of my main concerns, which is de-polarizing the initial ten justices. Their</w:t>
      </w:r>
      <w:r w:rsidR="000C6B95" w:rsidRPr="00A80364">
        <w:rPr>
          <w:rFonts w:ascii="Times New Roman" w:hAnsi="Times New Roman" w:cs="Times New Roman"/>
        </w:rPr>
        <w:t xml:space="preserve"> solution </w:t>
      </w:r>
      <w:r w:rsidR="00370665" w:rsidRPr="00A80364">
        <w:rPr>
          <w:rFonts w:ascii="Times New Roman" w:hAnsi="Times New Roman" w:cs="Times New Roman"/>
        </w:rPr>
        <w:t>states</w:t>
      </w:r>
      <w:r w:rsidR="000C6B95" w:rsidRPr="00A80364">
        <w:rPr>
          <w:rFonts w:ascii="Times New Roman" w:hAnsi="Times New Roman" w:cs="Times New Roman"/>
        </w:rPr>
        <w:t xml:space="preserve"> that the President has</w:t>
      </w:r>
      <w:r w:rsidR="00BC0F29" w:rsidRPr="00A80364">
        <w:rPr>
          <w:rFonts w:ascii="Times New Roman" w:hAnsi="Times New Roman" w:cs="Times New Roman"/>
        </w:rPr>
        <w:t xml:space="preserve"> to choose nominees for the ten partisan seats from a prepared list made by the Senate</w:t>
      </w:r>
      <w:r w:rsidR="003B1337" w:rsidRPr="00A80364">
        <w:rPr>
          <w:rFonts w:ascii="Times New Roman" w:hAnsi="Times New Roman" w:cs="Times New Roman"/>
        </w:rPr>
        <w:t xml:space="preserve"> (Epps and Sitaraman 193-202)</w:t>
      </w:r>
      <w:r w:rsidR="00BC0F29" w:rsidRPr="00A80364">
        <w:rPr>
          <w:rFonts w:ascii="Times New Roman" w:hAnsi="Times New Roman" w:cs="Times New Roman"/>
        </w:rPr>
        <w:t xml:space="preserve">. The Senate leadership for the Republican party would come together and create a list of their top </w:t>
      </w:r>
      <w:r w:rsidR="00354947" w:rsidRPr="00A80364">
        <w:rPr>
          <w:rFonts w:ascii="Times New Roman" w:hAnsi="Times New Roman" w:cs="Times New Roman"/>
        </w:rPr>
        <w:t>ten</w:t>
      </w:r>
      <w:r w:rsidR="00BC0F29" w:rsidRPr="00A80364">
        <w:rPr>
          <w:rFonts w:ascii="Times New Roman" w:hAnsi="Times New Roman" w:cs="Times New Roman"/>
        </w:rPr>
        <w:t xml:space="preserve"> choices, and the Senate leadership for the Democratic party would do the same. </w:t>
      </w:r>
      <w:r w:rsidR="000C6B95" w:rsidRPr="00A80364">
        <w:rPr>
          <w:rFonts w:ascii="Times New Roman" w:hAnsi="Times New Roman" w:cs="Times New Roman"/>
        </w:rPr>
        <w:t>I would then take their solution one step further by having t</w:t>
      </w:r>
      <w:r w:rsidR="00BC0F29" w:rsidRPr="00A80364">
        <w:rPr>
          <w:rFonts w:ascii="Times New Roman" w:hAnsi="Times New Roman" w:cs="Times New Roman"/>
        </w:rPr>
        <w:t>he full Senate vote on these initial twenty partisan candidates</w:t>
      </w:r>
      <w:r w:rsidR="00354947" w:rsidRPr="00A80364">
        <w:rPr>
          <w:rFonts w:ascii="Times New Roman" w:hAnsi="Times New Roman" w:cs="Times New Roman"/>
        </w:rPr>
        <w:t xml:space="preserve">. Only after securing this vote </w:t>
      </w:r>
      <w:r w:rsidR="00354947" w:rsidRPr="00A80364">
        <w:rPr>
          <w:rFonts w:ascii="Times New Roman" w:hAnsi="Times New Roman" w:cs="Times New Roman"/>
        </w:rPr>
        <w:lastRenderedPageBreak/>
        <w:t>would the list be</w:t>
      </w:r>
      <w:r w:rsidR="00BC0F29" w:rsidRPr="00A80364">
        <w:rPr>
          <w:rFonts w:ascii="Times New Roman" w:hAnsi="Times New Roman" w:cs="Times New Roman"/>
        </w:rPr>
        <w:t xml:space="preserve"> sent to the President</w:t>
      </w:r>
      <w:r w:rsidR="00B7061A" w:rsidRPr="00A80364">
        <w:rPr>
          <w:rFonts w:ascii="Times New Roman" w:hAnsi="Times New Roman" w:cs="Times New Roman"/>
        </w:rPr>
        <w:t>,</w:t>
      </w:r>
      <w:r w:rsidR="00BC0F29" w:rsidRPr="00A80364">
        <w:rPr>
          <w:rFonts w:ascii="Times New Roman" w:hAnsi="Times New Roman" w:cs="Times New Roman"/>
        </w:rPr>
        <w:t xml:space="preserve"> whom will ultimately choose five candidates for each party.</w:t>
      </w:r>
      <w:r w:rsidR="000C6B95" w:rsidRPr="00A80364">
        <w:rPr>
          <w:rFonts w:ascii="Times New Roman" w:hAnsi="Times New Roman" w:cs="Times New Roman"/>
        </w:rPr>
        <w:t xml:space="preserve"> </w:t>
      </w:r>
      <w:r w:rsidR="00BC0F29" w:rsidRPr="00A80364">
        <w:rPr>
          <w:rFonts w:ascii="Times New Roman" w:hAnsi="Times New Roman" w:cs="Times New Roman"/>
        </w:rPr>
        <w:t xml:space="preserve">However, if one of the parties chooses a radical nominee, the opposing party could block his/her approval; leading them to pick a new, more moderate candidate. Since there is a </w:t>
      </w:r>
      <w:r w:rsidR="006A036A" w:rsidRPr="00A80364">
        <w:rPr>
          <w:rFonts w:ascii="Times New Roman" w:hAnsi="Times New Roman" w:cs="Times New Roman"/>
        </w:rPr>
        <w:t>S</w:t>
      </w:r>
      <w:r w:rsidR="00BC0F29" w:rsidRPr="00A80364">
        <w:rPr>
          <w:rFonts w:ascii="Times New Roman" w:hAnsi="Times New Roman" w:cs="Times New Roman"/>
        </w:rPr>
        <w:t xml:space="preserve">enate majority which </w:t>
      </w:r>
      <w:r w:rsidR="009659D6" w:rsidRPr="00A80364">
        <w:rPr>
          <w:rFonts w:ascii="Times New Roman" w:hAnsi="Times New Roman" w:cs="Times New Roman"/>
        </w:rPr>
        <w:t xml:space="preserve">can </w:t>
      </w:r>
      <w:r w:rsidR="00BC0F29" w:rsidRPr="00A80364">
        <w:rPr>
          <w:rFonts w:ascii="Times New Roman" w:hAnsi="Times New Roman" w:cs="Times New Roman"/>
        </w:rPr>
        <w:t xml:space="preserve">pose problems for the minority party in their ability to get their nominees through, I would </w:t>
      </w:r>
      <w:r w:rsidR="000C6B95" w:rsidRPr="00A80364">
        <w:rPr>
          <w:rFonts w:ascii="Times New Roman" w:hAnsi="Times New Roman" w:cs="Times New Roman"/>
        </w:rPr>
        <w:t xml:space="preserve">tweak this solution further by </w:t>
      </w:r>
      <w:r w:rsidR="00BC0F29" w:rsidRPr="00A80364">
        <w:rPr>
          <w:rFonts w:ascii="Times New Roman" w:hAnsi="Times New Roman" w:cs="Times New Roman"/>
        </w:rPr>
        <w:t>implement</w:t>
      </w:r>
      <w:r w:rsidR="000C6B95" w:rsidRPr="00A80364">
        <w:rPr>
          <w:rFonts w:ascii="Times New Roman" w:hAnsi="Times New Roman" w:cs="Times New Roman"/>
        </w:rPr>
        <w:t>ing</w:t>
      </w:r>
      <w:r w:rsidR="00BC0F29" w:rsidRPr="00A80364">
        <w:rPr>
          <w:rFonts w:ascii="Times New Roman" w:hAnsi="Times New Roman" w:cs="Times New Roman"/>
        </w:rPr>
        <w:t xml:space="preserve"> a mandatory </w:t>
      </w:r>
      <w:r w:rsidR="00354947" w:rsidRPr="00A80364">
        <w:rPr>
          <w:rFonts w:ascii="Times New Roman" w:hAnsi="Times New Roman" w:cs="Times New Roman"/>
        </w:rPr>
        <w:t>two-thirds</w:t>
      </w:r>
      <w:r w:rsidR="00BC0F29" w:rsidRPr="00A80364">
        <w:rPr>
          <w:rFonts w:ascii="Times New Roman" w:hAnsi="Times New Roman" w:cs="Times New Roman"/>
        </w:rPr>
        <w:t xml:space="preserve"> vote in order to approve the nominees. This would prevent the majority party from prevailing in every case, and would require a significant deal of compromise. </w:t>
      </w:r>
    </w:p>
    <w:p w14:paraId="2BB5F7E6" w14:textId="241EE1FF" w:rsidR="00370665" w:rsidRPr="00A80364" w:rsidRDefault="00BC0F29" w:rsidP="004B03A3">
      <w:pPr>
        <w:spacing w:line="480" w:lineRule="auto"/>
        <w:ind w:firstLine="720"/>
        <w:rPr>
          <w:rFonts w:ascii="Times New Roman" w:hAnsi="Times New Roman" w:cs="Times New Roman"/>
        </w:rPr>
      </w:pPr>
      <w:r w:rsidRPr="00A80364">
        <w:rPr>
          <w:rFonts w:ascii="Times New Roman" w:hAnsi="Times New Roman" w:cs="Times New Roman"/>
        </w:rPr>
        <w:t>Some may fear that this would be undemocratic because the American people are getting no say in the</w:t>
      </w:r>
      <w:r w:rsidR="00354947" w:rsidRPr="00A80364">
        <w:rPr>
          <w:rFonts w:ascii="Times New Roman" w:hAnsi="Times New Roman" w:cs="Times New Roman"/>
        </w:rPr>
        <w:t>ir</w:t>
      </w:r>
      <w:r w:rsidRPr="00A80364">
        <w:rPr>
          <w:rFonts w:ascii="Times New Roman" w:hAnsi="Times New Roman" w:cs="Times New Roman"/>
        </w:rPr>
        <w:t xml:space="preserve"> judicial nominees; whereas in the model we have today, they </w:t>
      </w:r>
      <w:r w:rsidR="00370665" w:rsidRPr="00A80364">
        <w:rPr>
          <w:rFonts w:ascii="Times New Roman" w:hAnsi="Times New Roman" w:cs="Times New Roman"/>
        </w:rPr>
        <w:t>are</w:t>
      </w:r>
      <w:r w:rsidRPr="00A80364">
        <w:rPr>
          <w:rFonts w:ascii="Times New Roman" w:hAnsi="Times New Roman" w:cs="Times New Roman"/>
        </w:rPr>
        <w:t xml:space="preserve"> at least able to elect the President who make</w:t>
      </w:r>
      <w:r w:rsidR="000C6B95" w:rsidRPr="00A80364">
        <w:rPr>
          <w:rFonts w:ascii="Times New Roman" w:hAnsi="Times New Roman" w:cs="Times New Roman"/>
        </w:rPr>
        <w:t>s</w:t>
      </w:r>
      <w:r w:rsidRPr="00A80364">
        <w:rPr>
          <w:rFonts w:ascii="Times New Roman" w:hAnsi="Times New Roman" w:cs="Times New Roman"/>
        </w:rPr>
        <w:t xml:space="preserve"> those decisions. However, </w:t>
      </w:r>
      <w:r w:rsidR="00370665" w:rsidRPr="00A80364">
        <w:rPr>
          <w:rFonts w:ascii="Times New Roman" w:hAnsi="Times New Roman" w:cs="Times New Roman"/>
        </w:rPr>
        <w:t xml:space="preserve">our members of Congress </w:t>
      </w:r>
      <w:r w:rsidRPr="00A80364">
        <w:rPr>
          <w:rFonts w:ascii="Times New Roman" w:hAnsi="Times New Roman" w:cs="Times New Roman"/>
        </w:rPr>
        <w:t xml:space="preserve">are actually </w:t>
      </w:r>
      <w:r w:rsidR="00370665" w:rsidRPr="00A80364">
        <w:rPr>
          <w:rFonts w:ascii="Times New Roman" w:hAnsi="Times New Roman" w:cs="Times New Roman"/>
        </w:rPr>
        <w:t xml:space="preserve">much more accurate representatives of our needs and wants when compared to the President of an entire country. After all, </w:t>
      </w:r>
      <w:r w:rsidR="00354947" w:rsidRPr="00A80364">
        <w:rPr>
          <w:rFonts w:ascii="Times New Roman" w:hAnsi="Times New Roman" w:cs="Times New Roman"/>
        </w:rPr>
        <w:t>S</w:t>
      </w:r>
      <w:r w:rsidR="00370665" w:rsidRPr="00A80364">
        <w:rPr>
          <w:rFonts w:ascii="Times New Roman" w:hAnsi="Times New Roman" w:cs="Times New Roman"/>
        </w:rPr>
        <w:t xml:space="preserve">enators come from our home states where they can see our issues and needs first-hand. They are much </w:t>
      </w:r>
      <w:r w:rsidRPr="00A80364">
        <w:rPr>
          <w:rFonts w:ascii="Times New Roman" w:hAnsi="Times New Roman" w:cs="Times New Roman"/>
        </w:rPr>
        <w:t xml:space="preserve">closer to the people </w:t>
      </w:r>
      <w:r w:rsidR="00370665" w:rsidRPr="00A80364">
        <w:rPr>
          <w:rFonts w:ascii="Times New Roman" w:hAnsi="Times New Roman" w:cs="Times New Roman"/>
        </w:rPr>
        <w:t xml:space="preserve">in terms of understanding their </w:t>
      </w:r>
      <w:r w:rsidRPr="00A80364">
        <w:rPr>
          <w:rFonts w:ascii="Times New Roman" w:hAnsi="Times New Roman" w:cs="Times New Roman"/>
        </w:rPr>
        <w:t>constituents concerns</w:t>
      </w:r>
      <w:r w:rsidR="00370665" w:rsidRPr="00A80364">
        <w:rPr>
          <w:rFonts w:ascii="Times New Roman" w:hAnsi="Times New Roman" w:cs="Times New Roman"/>
        </w:rPr>
        <w:t xml:space="preserve">, and have much stronger ties to their </w:t>
      </w:r>
      <w:r w:rsidR="00354947" w:rsidRPr="00A80364">
        <w:rPr>
          <w:rFonts w:ascii="Times New Roman" w:hAnsi="Times New Roman" w:cs="Times New Roman"/>
        </w:rPr>
        <w:t xml:space="preserve">individual </w:t>
      </w:r>
      <w:r w:rsidR="00370665" w:rsidRPr="00A80364">
        <w:rPr>
          <w:rFonts w:ascii="Times New Roman" w:hAnsi="Times New Roman" w:cs="Times New Roman"/>
        </w:rPr>
        <w:t>communities</w:t>
      </w:r>
      <w:r w:rsidR="00354947" w:rsidRPr="00A80364">
        <w:rPr>
          <w:rFonts w:ascii="Times New Roman" w:hAnsi="Times New Roman" w:cs="Times New Roman"/>
        </w:rPr>
        <w:t>.</w:t>
      </w:r>
      <w:r w:rsidR="00370665" w:rsidRPr="00A80364">
        <w:rPr>
          <w:rFonts w:ascii="Times New Roman" w:hAnsi="Times New Roman" w:cs="Times New Roman"/>
        </w:rPr>
        <w:t xml:space="preserve"> </w:t>
      </w:r>
      <w:r w:rsidR="00354947" w:rsidRPr="00A80364">
        <w:rPr>
          <w:rFonts w:ascii="Times New Roman" w:hAnsi="Times New Roman" w:cs="Times New Roman"/>
        </w:rPr>
        <w:t xml:space="preserve"> </w:t>
      </w:r>
    </w:p>
    <w:p w14:paraId="494938F0" w14:textId="7DB4AD05" w:rsidR="009659D6" w:rsidRPr="00A80364" w:rsidRDefault="00BC0F29" w:rsidP="009659D6">
      <w:pPr>
        <w:spacing w:line="480" w:lineRule="auto"/>
        <w:ind w:firstLine="720"/>
        <w:rPr>
          <w:rFonts w:ascii="Times New Roman" w:hAnsi="Times New Roman" w:cs="Times New Roman"/>
        </w:rPr>
      </w:pPr>
      <w:r w:rsidRPr="00A80364">
        <w:rPr>
          <w:rFonts w:ascii="Times New Roman" w:hAnsi="Times New Roman" w:cs="Times New Roman"/>
        </w:rPr>
        <w:t>Additionally, there could be some constitutional concerns regarding the limits that this proposa</w:t>
      </w:r>
      <w:r w:rsidR="000C6B95" w:rsidRPr="00A80364">
        <w:rPr>
          <w:rFonts w:ascii="Times New Roman" w:hAnsi="Times New Roman" w:cs="Times New Roman"/>
        </w:rPr>
        <w:t>l places on Presidential powers</w:t>
      </w:r>
      <w:r w:rsidR="00537911" w:rsidRPr="00A80364">
        <w:rPr>
          <w:rFonts w:ascii="Times New Roman" w:hAnsi="Times New Roman" w:cs="Times New Roman"/>
        </w:rPr>
        <w:t xml:space="preserve">. </w:t>
      </w:r>
      <w:r w:rsidR="000C6B95" w:rsidRPr="00A80364">
        <w:rPr>
          <w:rFonts w:ascii="Times New Roman" w:hAnsi="Times New Roman" w:cs="Times New Roman"/>
        </w:rPr>
        <w:t xml:space="preserve">However, this same type of system is already </w:t>
      </w:r>
      <w:r w:rsidR="00307EF3" w:rsidRPr="00A80364">
        <w:rPr>
          <w:rFonts w:ascii="Times New Roman" w:hAnsi="Times New Roman" w:cs="Times New Roman"/>
        </w:rPr>
        <w:t xml:space="preserve">being </w:t>
      </w:r>
      <w:r w:rsidR="000C6B95" w:rsidRPr="00A80364">
        <w:rPr>
          <w:rFonts w:ascii="Times New Roman" w:hAnsi="Times New Roman" w:cs="Times New Roman"/>
        </w:rPr>
        <w:t>implemented in the District of Columbia, where the President chooses judicial nominees from a prepared list made by the D.C. Judicial Nomination Commission</w:t>
      </w:r>
      <w:r w:rsidR="00AA60C5" w:rsidRPr="00A80364">
        <w:rPr>
          <w:rFonts w:ascii="Times New Roman" w:hAnsi="Times New Roman" w:cs="Times New Roman"/>
        </w:rPr>
        <w:t xml:space="preserve"> (Epps and Sitaraman 193-202).</w:t>
      </w:r>
      <w:r w:rsidR="000C6B95" w:rsidRPr="00A80364">
        <w:rPr>
          <w:rFonts w:ascii="Times New Roman" w:hAnsi="Times New Roman" w:cs="Times New Roman"/>
        </w:rPr>
        <w:t xml:space="preserve"> </w:t>
      </w:r>
      <w:r w:rsidR="00AD6E5A" w:rsidRPr="00A80364">
        <w:rPr>
          <w:rFonts w:ascii="Times New Roman" w:hAnsi="Times New Roman" w:cs="Times New Roman"/>
        </w:rPr>
        <w:t>I believe this solution relieves the concern surrounding the initial polarized justices, and the lingering urge to fill the five new seats with more polarized justices. However, one concern remains</w:t>
      </w:r>
      <w:r w:rsidR="00307EF3" w:rsidRPr="00A80364">
        <w:rPr>
          <w:rFonts w:ascii="Times New Roman" w:hAnsi="Times New Roman" w:cs="Times New Roman"/>
        </w:rPr>
        <w:t>,</w:t>
      </w:r>
      <w:r w:rsidR="00AD6E5A" w:rsidRPr="00A80364">
        <w:rPr>
          <w:rFonts w:ascii="Times New Roman" w:hAnsi="Times New Roman" w:cs="Times New Roman"/>
        </w:rPr>
        <w:t xml:space="preserve"> which is the one-year term limit of the five additional justices. I would modify this so that these five moderate justices would serve for ten years. This would allow a fresh set of eyes to be placed on the law, and would coordinate with a theoretical set of two presidents (or one </w:t>
      </w:r>
      <w:r w:rsidR="00AD6E5A" w:rsidRPr="00A80364">
        <w:rPr>
          <w:rFonts w:ascii="Times New Roman" w:hAnsi="Times New Roman" w:cs="Times New Roman"/>
        </w:rPr>
        <w:lastRenderedPageBreak/>
        <w:t xml:space="preserve">president who serves two terms). Ten years is enough time for the justices to settle into the atmosphere of their new bench, and would eliminate the concern surrounding stacking the court during a new presidential election. It would also give the new justices enough time to set new precedent. </w:t>
      </w:r>
    </w:p>
    <w:p w14:paraId="1BFAFF56" w14:textId="62BD2CB1" w:rsidR="009659D6" w:rsidRPr="00A80364" w:rsidRDefault="009659D6" w:rsidP="009659D6">
      <w:pPr>
        <w:spacing w:line="480" w:lineRule="auto"/>
        <w:rPr>
          <w:rFonts w:ascii="Times New Roman" w:hAnsi="Times New Roman" w:cs="Times New Roman"/>
          <w:b/>
          <w:bCs/>
        </w:rPr>
      </w:pPr>
      <w:r w:rsidRPr="00A80364">
        <w:rPr>
          <w:rFonts w:ascii="Times New Roman" w:hAnsi="Times New Roman" w:cs="Times New Roman"/>
          <w:b/>
          <w:bCs/>
        </w:rPr>
        <w:t>Term Limits</w:t>
      </w:r>
    </w:p>
    <w:p w14:paraId="1985B8D9" w14:textId="09007D9D" w:rsidR="0078343B" w:rsidRPr="00A80364" w:rsidRDefault="006A5945" w:rsidP="009659D6">
      <w:pPr>
        <w:spacing w:line="480" w:lineRule="auto"/>
        <w:ind w:firstLine="720"/>
        <w:rPr>
          <w:rFonts w:ascii="Times New Roman" w:hAnsi="Times New Roman" w:cs="Times New Roman"/>
        </w:rPr>
      </w:pPr>
      <w:r w:rsidRPr="00A80364">
        <w:rPr>
          <w:rFonts w:ascii="Times New Roman" w:hAnsi="Times New Roman" w:cs="Times New Roman"/>
        </w:rPr>
        <w:t xml:space="preserve">A </w:t>
      </w:r>
      <w:r w:rsidR="00BC0F29" w:rsidRPr="00A80364">
        <w:rPr>
          <w:rFonts w:ascii="Times New Roman" w:hAnsi="Times New Roman" w:cs="Times New Roman"/>
        </w:rPr>
        <w:t xml:space="preserve">second </w:t>
      </w:r>
      <w:r w:rsidRPr="00A80364">
        <w:rPr>
          <w:rFonts w:ascii="Times New Roman" w:hAnsi="Times New Roman" w:cs="Times New Roman"/>
        </w:rPr>
        <w:t xml:space="preserve">possible solution </w:t>
      </w:r>
      <w:r w:rsidR="009659D6" w:rsidRPr="00A80364">
        <w:rPr>
          <w:rFonts w:ascii="Times New Roman" w:hAnsi="Times New Roman" w:cs="Times New Roman"/>
        </w:rPr>
        <w:t xml:space="preserve">is one that many of us are already familiar with; </w:t>
      </w:r>
      <w:r w:rsidRPr="00A80364">
        <w:rPr>
          <w:rFonts w:ascii="Times New Roman" w:hAnsi="Times New Roman" w:cs="Times New Roman"/>
        </w:rPr>
        <w:t>term limits for our Justices.</w:t>
      </w:r>
      <w:r w:rsidR="000A4C81" w:rsidRPr="00A80364">
        <w:rPr>
          <w:rFonts w:ascii="Times New Roman" w:hAnsi="Times New Roman" w:cs="Times New Roman"/>
        </w:rPr>
        <w:t xml:space="preserve"> Proposed by Roger Cramton and Paul Carrington, the Supreme Court Justices would serve an eighteen-year term</w:t>
      </w:r>
      <w:r w:rsidR="00977681" w:rsidRPr="00A80364">
        <w:rPr>
          <w:rFonts w:ascii="Times New Roman" w:hAnsi="Times New Roman" w:cs="Times New Roman"/>
        </w:rPr>
        <w:t xml:space="preserve"> </w:t>
      </w:r>
      <w:r w:rsidR="009659D6" w:rsidRPr="00A80364">
        <w:rPr>
          <w:rFonts w:ascii="Times New Roman" w:hAnsi="Times New Roman" w:cs="Times New Roman"/>
        </w:rPr>
        <w:t xml:space="preserve">on the Supreme Court </w:t>
      </w:r>
      <w:r w:rsidR="00977681" w:rsidRPr="00A80364">
        <w:rPr>
          <w:rFonts w:ascii="Times New Roman" w:hAnsi="Times New Roman" w:cs="Times New Roman"/>
        </w:rPr>
        <w:t>(Epps and Sitaraman,173-175).</w:t>
      </w:r>
      <w:r w:rsidR="000A4C81" w:rsidRPr="00A80364">
        <w:rPr>
          <w:rFonts w:ascii="Times New Roman" w:hAnsi="Times New Roman" w:cs="Times New Roman"/>
        </w:rPr>
        <w:t xml:space="preserve"> </w:t>
      </w:r>
      <w:r w:rsidR="007A71D9" w:rsidRPr="00A80364">
        <w:rPr>
          <w:rFonts w:ascii="Times New Roman" w:hAnsi="Times New Roman" w:cs="Times New Roman"/>
        </w:rPr>
        <w:t>The authors suggest that “every President would make two appointments to the Court during each four-year presidential term</w:t>
      </w:r>
      <w:r w:rsidR="004B03A3" w:rsidRPr="00A80364">
        <w:rPr>
          <w:rFonts w:ascii="Times New Roman" w:hAnsi="Times New Roman" w:cs="Times New Roman"/>
        </w:rPr>
        <w:t>.</w:t>
      </w:r>
      <w:r w:rsidR="007A71D9" w:rsidRPr="00A80364">
        <w:rPr>
          <w:rFonts w:ascii="Times New Roman" w:hAnsi="Times New Roman" w:cs="Times New Roman"/>
        </w:rPr>
        <w:t>”</w:t>
      </w:r>
      <w:r w:rsidR="00651CE1" w:rsidRPr="00A80364">
        <w:rPr>
          <w:rFonts w:ascii="Times New Roman" w:hAnsi="Times New Roman" w:cs="Times New Roman"/>
        </w:rPr>
        <w:t xml:space="preserve"> (Epps and Sitaraman,173-175).</w:t>
      </w:r>
      <w:r w:rsidR="007A71D9" w:rsidRPr="00A80364">
        <w:rPr>
          <w:rFonts w:ascii="Times New Roman" w:hAnsi="Times New Roman" w:cs="Times New Roman"/>
        </w:rPr>
        <w:t xml:space="preserve"> </w:t>
      </w:r>
      <w:r w:rsidR="000B7862" w:rsidRPr="00A80364">
        <w:rPr>
          <w:rFonts w:ascii="Times New Roman" w:hAnsi="Times New Roman" w:cs="Times New Roman"/>
        </w:rPr>
        <w:t xml:space="preserve">The idea behind this proposal is that </w:t>
      </w:r>
      <w:r w:rsidR="009659D6" w:rsidRPr="00A80364">
        <w:rPr>
          <w:rFonts w:ascii="Times New Roman" w:hAnsi="Times New Roman" w:cs="Times New Roman"/>
        </w:rPr>
        <w:t>a time restriction</w:t>
      </w:r>
      <w:r w:rsidR="000B7862" w:rsidRPr="00A80364">
        <w:rPr>
          <w:rFonts w:ascii="Times New Roman" w:hAnsi="Times New Roman" w:cs="Times New Roman"/>
        </w:rPr>
        <w:t xml:space="preserve"> would</w:t>
      </w:r>
      <w:r w:rsidRPr="00A80364">
        <w:rPr>
          <w:rFonts w:ascii="Times New Roman" w:hAnsi="Times New Roman" w:cs="Times New Roman"/>
        </w:rPr>
        <w:t xml:space="preserve"> lessen the pressure</w:t>
      </w:r>
      <w:r w:rsidR="000B7862" w:rsidRPr="00A80364">
        <w:rPr>
          <w:rFonts w:ascii="Times New Roman" w:hAnsi="Times New Roman" w:cs="Times New Roman"/>
        </w:rPr>
        <w:t xml:space="preserve"> surrounding each presidential appointment</w:t>
      </w:r>
      <w:r w:rsidR="00370665" w:rsidRPr="00A80364">
        <w:rPr>
          <w:rFonts w:ascii="Times New Roman" w:hAnsi="Times New Roman" w:cs="Times New Roman"/>
        </w:rPr>
        <w:t xml:space="preserve"> by making them </w:t>
      </w:r>
      <w:r w:rsidR="000B7862" w:rsidRPr="00A80364">
        <w:rPr>
          <w:rFonts w:ascii="Times New Roman" w:hAnsi="Times New Roman" w:cs="Times New Roman"/>
        </w:rPr>
        <w:t xml:space="preserve">more </w:t>
      </w:r>
      <w:r w:rsidR="009659D6" w:rsidRPr="00A80364">
        <w:rPr>
          <w:rFonts w:ascii="Times New Roman" w:hAnsi="Times New Roman" w:cs="Times New Roman"/>
        </w:rPr>
        <w:t>commonplace</w:t>
      </w:r>
      <w:r w:rsidR="000B7862" w:rsidRPr="00A80364">
        <w:rPr>
          <w:rFonts w:ascii="Times New Roman" w:hAnsi="Times New Roman" w:cs="Times New Roman"/>
        </w:rPr>
        <w:t xml:space="preserve">. </w:t>
      </w:r>
      <w:r w:rsidR="009659D6" w:rsidRPr="00A80364">
        <w:rPr>
          <w:rFonts w:ascii="Times New Roman" w:hAnsi="Times New Roman" w:cs="Times New Roman"/>
        </w:rPr>
        <w:t xml:space="preserve">It would also remove the necessity to select </w:t>
      </w:r>
      <w:r w:rsidR="000B7862" w:rsidRPr="00A80364">
        <w:rPr>
          <w:rFonts w:ascii="Times New Roman" w:hAnsi="Times New Roman" w:cs="Times New Roman"/>
        </w:rPr>
        <w:t xml:space="preserve">young Justices, since they would only serve 18 years. </w:t>
      </w:r>
    </w:p>
    <w:p w14:paraId="2DD5B9A3" w14:textId="4AAEB150" w:rsidR="00A02EB6" w:rsidRPr="00A80364" w:rsidRDefault="000B7862" w:rsidP="005B5C61">
      <w:pPr>
        <w:spacing w:line="480" w:lineRule="auto"/>
        <w:ind w:firstLine="720"/>
        <w:rPr>
          <w:rFonts w:ascii="Times New Roman" w:hAnsi="Times New Roman" w:cs="Times New Roman"/>
        </w:rPr>
      </w:pPr>
      <w:r w:rsidRPr="00A80364">
        <w:rPr>
          <w:rFonts w:ascii="Times New Roman" w:hAnsi="Times New Roman" w:cs="Times New Roman"/>
        </w:rPr>
        <w:t xml:space="preserve">While a very common solution, the implementation of term limits would probably require a constitutional amendment. This might be very hard to achieve bi-partisan support on. </w:t>
      </w:r>
      <w:r w:rsidR="00370665" w:rsidRPr="00A80364">
        <w:rPr>
          <w:rFonts w:ascii="Times New Roman" w:hAnsi="Times New Roman" w:cs="Times New Roman"/>
        </w:rPr>
        <w:t>Furthermore, t</w:t>
      </w:r>
      <w:r w:rsidR="00487AA0" w:rsidRPr="00A80364">
        <w:rPr>
          <w:rFonts w:ascii="Times New Roman" w:hAnsi="Times New Roman" w:cs="Times New Roman"/>
        </w:rPr>
        <w:t xml:space="preserve">he eighteen-year term limit with each president picking two nominees does not fix the polarization problem. Supreme Court </w:t>
      </w:r>
      <w:r w:rsidR="00370665" w:rsidRPr="00A80364">
        <w:rPr>
          <w:rFonts w:ascii="Times New Roman" w:hAnsi="Times New Roman" w:cs="Times New Roman"/>
        </w:rPr>
        <w:t>n</w:t>
      </w:r>
      <w:r w:rsidR="00487AA0" w:rsidRPr="00A80364">
        <w:rPr>
          <w:rFonts w:ascii="Times New Roman" w:hAnsi="Times New Roman" w:cs="Times New Roman"/>
        </w:rPr>
        <w:t xml:space="preserve">ominations are still going to be a hot-button issue for Presidential elections; as each President would have the ability to change the Supreme Court. Also, if one President served two terms, they would have the ability to pick four Justices; which would drastically </w:t>
      </w:r>
      <w:r w:rsidR="00370665" w:rsidRPr="00A80364">
        <w:rPr>
          <w:rFonts w:ascii="Times New Roman" w:hAnsi="Times New Roman" w:cs="Times New Roman"/>
        </w:rPr>
        <w:t>push</w:t>
      </w:r>
      <w:r w:rsidR="00487AA0" w:rsidRPr="00A80364">
        <w:rPr>
          <w:rFonts w:ascii="Times New Roman" w:hAnsi="Times New Roman" w:cs="Times New Roman"/>
        </w:rPr>
        <w:t xml:space="preserve"> the court towards th</w:t>
      </w:r>
      <w:r w:rsidR="00370665" w:rsidRPr="00A80364">
        <w:rPr>
          <w:rFonts w:ascii="Times New Roman" w:hAnsi="Times New Roman" w:cs="Times New Roman"/>
        </w:rPr>
        <w:t>at</w:t>
      </w:r>
      <w:r w:rsidR="00487AA0" w:rsidRPr="00A80364">
        <w:rPr>
          <w:rFonts w:ascii="Times New Roman" w:hAnsi="Times New Roman" w:cs="Times New Roman"/>
        </w:rPr>
        <w:t xml:space="preserve"> President’s political party. </w:t>
      </w:r>
    </w:p>
    <w:p w14:paraId="0A7738FF" w14:textId="72F89717" w:rsidR="00034C0F" w:rsidRPr="00A80364" w:rsidRDefault="00487AA0" w:rsidP="005B5C61">
      <w:pPr>
        <w:spacing w:line="480" w:lineRule="auto"/>
        <w:ind w:firstLine="720"/>
        <w:rPr>
          <w:rFonts w:ascii="Times New Roman" w:hAnsi="Times New Roman" w:cs="Times New Roman"/>
        </w:rPr>
      </w:pPr>
      <w:r w:rsidRPr="00A80364">
        <w:rPr>
          <w:rFonts w:ascii="Times New Roman" w:hAnsi="Times New Roman" w:cs="Times New Roman"/>
        </w:rPr>
        <w:t>Despite these issues</w:t>
      </w:r>
      <w:r w:rsidR="000B7862" w:rsidRPr="00A80364">
        <w:rPr>
          <w:rFonts w:ascii="Times New Roman" w:hAnsi="Times New Roman" w:cs="Times New Roman"/>
        </w:rPr>
        <w:t xml:space="preserve">, I am not completely opposed to the idea of term limits altogether. In fact, term limits would make a nice addition to the first solution which I proposed. Instead of an </w:t>
      </w:r>
      <w:r w:rsidRPr="00A80364">
        <w:rPr>
          <w:rFonts w:ascii="Times New Roman" w:hAnsi="Times New Roman" w:cs="Times New Roman"/>
        </w:rPr>
        <w:t>eighteen-year</w:t>
      </w:r>
      <w:r w:rsidR="000B7862" w:rsidRPr="00A80364">
        <w:rPr>
          <w:rFonts w:ascii="Times New Roman" w:hAnsi="Times New Roman" w:cs="Times New Roman"/>
        </w:rPr>
        <w:t xml:space="preserve"> term limit where each President would get two appointments, I would propose a </w:t>
      </w:r>
      <w:r w:rsidRPr="00A80364">
        <w:rPr>
          <w:rFonts w:ascii="Times New Roman" w:hAnsi="Times New Roman" w:cs="Times New Roman"/>
        </w:rPr>
        <w:lastRenderedPageBreak/>
        <w:t xml:space="preserve">twenty-year term limit on the ten permanent members of the Supreme Court that were created in </w:t>
      </w:r>
      <w:r w:rsidR="003C276C" w:rsidRPr="00A80364">
        <w:rPr>
          <w:rFonts w:ascii="Times New Roman" w:hAnsi="Times New Roman" w:cs="Times New Roman"/>
        </w:rPr>
        <w:t>the Balanced Bench</w:t>
      </w:r>
      <w:r w:rsidRPr="00A80364">
        <w:rPr>
          <w:rFonts w:ascii="Times New Roman" w:hAnsi="Times New Roman" w:cs="Times New Roman"/>
        </w:rPr>
        <w:t xml:space="preserve"> proposal above. The Supreme Court would then have the ten permanent members (five </w:t>
      </w:r>
      <w:r w:rsidR="003C276C" w:rsidRPr="00A80364">
        <w:rPr>
          <w:rFonts w:ascii="Times New Roman" w:hAnsi="Times New Roman" w:cs="Times New Roman"/>
        </w:rPr>
        <w:t>R</w:t>
      </w:r>
      <w:r w:rsidRPr="00A80364">
        <w:rPr>
          <w:rFonts w:ascii="Times New Roman" w:hAnsi="Times New Roman" w:cs="Times New Roman"/>
        </w:rPr>
        <w:t xml:space="preserve">epublicans, five </w:t>
      </w:r>
      <w:r w:rsidR="003C276C" w:rsidRPr="00A80364">
        <w:rPr>
          <w:rFonts w:ascii="Times New Roman" w:hAnsi="Times New Roman" w:cs="Times New Roman"/>
        </w:rPr>
        <w:t>D</w:t>
      </w:r>
      <w:r w:rsidRPr="00A80364">
        <w:rPr>
          <w:rFonts w:ascii="Times New Roman" w:hAnsi="Times New Roman" w:cs="Times New Roman"/>
        </w:rPr>
        <w:t xml:space="preserve">emocrats) serving twenty year terms. The </w:t>
      </w:r>
      <w:r w:rsidR="003C276C" w:rsidRPr="00A80364">
        <w:rPr>
          <w:rFonts w:ascii="Times New Roman" w:hAnsi="Times New Roman" w:cs="Times New Roman"/>
        </w:rPr>
        <w:t xml:space="preserve">five </w:t>
      </w:r>
      <w:r w:rsidRPr="00A80364">
        <w:rPr>
          <w:rFonts w:ascii="Times New Roman" w:hAnsi="Times New Roman" w:cs="Times New Roman"/>
        </w:rPr>
        <w:t xml:space="preserve">additional justices that these permanent justices choose would then be swopped out every ten years; as I would give them a ten-year term limit. These </w:t>
      </w:r>
      <w:r w:rsidR="003C276C" w:rsidRPr="00A80364">
        <w:rPr>
          <w:rFonts w:ascii="Times New Roman" w:hAnsi="Times New Roman" w:cs="Times New Roman"/>
        </w:rPr>
        <w:t>five additional</w:t>
      </w:r>
      <w:r w:rsidRPr="00A80364">
        <w:rPr>
          <w:rFonts w:ascii="Times New Roman" w:hAnsi="Times New Roman" w:cs="Times New Roman"/>
        </w:rPr>
        <w:t xml:space="preserve"> justices are going to be gambles, meaning they could swing conservatively or liberally. Therefore, since the</w:t>
      </w:r>
      <w:r w:rsidR="00370665" w:rsidRPr="00A80364">
        <w:rPr>
          <w:rFonts w:ascii="Times New Roman" w:hAnsi="Times New Roman" w:cs="Times New Roman"/>
        </w:rPr>
        <w:t>y</w:t>
      </w:r>
      <w:r w:rsidRPr="00A80364">
        <w:rPr>
          <w:rFonts w:ascii="Times New Roman" w:hAnsi="Times New Roman" w:cs="Times New Roman"/>
        </w:rPr>
        <w:t xml:space="preserve"> pose a greater threat to the consistency of the court, they would only serve for ten years. This would allow the ten permanent members to serve through two rounds of the additional justices. </w:t>
      </w:r>
      <w:r w:rsidR="00D61E69" w:rsidRPr="00A80364">
        <w:rPr>
          <w:rFonts w:ascii="Times New Roman" w:hAnsi="Times New Roman" w:cs="Times New Roman"/>
        </w:rPr>
        <w:t>These</w:t>
      </w:r>
      <w:r w:rsidR="005656D3" w:rsidRPr="00A80364">
        <w:rPr>
          <w:rFonts w:ascii="Times New Roman" w:hAnsi="Times New Roman" w:cs="Times New Roman"/>
        </w:rPr>
        <w:t xml:space="preserve"> term limits would then be an additional solution to my initial </w:t>
      </w:r>
      <w:r w:rsidR="00D61E69" w:rsidRPr="00A80364">
        <w:rPr>
          <w:rFonts w:ascii="Times New Roman" w:hAnsi="Times New Roman" w:cs="Times New Roman"/>
        </w:rPr>
        <w:t xml:space="preserve">balanced bench proposal; which, along with the depolarized nature of the senate-approved nomination list, would take away the concern surrounding presidential elections and the ability for two-term presidents to drastically impact the courts. It would, however, still require constitutional amendments. </w:t>
      </w:r>
    </w:p>
    <w:p w14:paraId="73BB518E" w14:textId="07896638" w:rsidR="009659D6" w:rsidRPr="00A80364" w:rsidRDefault="009659D6" w:rsidP="005B5C61">
      <w:pPr>
        <w:spacing w:line="480" w:lineRule="auto"/>
        <w:rPr>
          <w:rFonts w:ascii="Times New Roman" w:hAnsi="Times New Roman" w:cs="Times New Roman"/>
          <w:b/>
          <w:bCs/>
        </w:rPr>
      </w:pPr>
      <w:r w:rsidRPr="00A80364">
        <w:rPr>
          <w:rFonts w:ascii="Times New Roman" w:hAnsi="Times New Roman" w:cs="Times New Roman"/>
          <w:b/>
          <w:bCs/>
        </w:rPr>
        <w:t xml:space="preserve">Potential Objections </w:t>
      </w:r>
      <w:r w:rsidR="00E96FEE" w:rsidRPr="00A80364">
        <w:rPr>
          <w:rFonts w:ascii="Times New Roman" w:hAnsi="Times New Roman" w:cs="Times New Roman"/>
          <w:b/>
          <w:bCs/>
        </w:rPr>
        <w:tab/>
      </w:r>
    </w:p>
    <w:p w14:paraId="33ADC368" w14:textId="38AAD247" w:rsidR="00E96FEE" w:rsidRPr="00A80364" w:rsidRDefault="00F4744C" w:rsidP="009659D6">
      <w:pPr>
        <w:spacing w:line="480" w:lineRule="auto"/>
        <w:ind w:firstLine="720"/>
        <w:rPr>
          <w:rFonts w:ascii="Times New Roman" w:hAnsi="Times New Roman" w:cs="Times New Roman"/>
        </w:rPr>
      </w:pPr>
      <w:r w:rsidRPr="00A80364">
        <w:rPr>
          <w:rFonts w:ascii="Times New Roman" w:hAnsi="Times New Roman" w:cs="Times New Roman"/>
        </w:rPr>
        <w:t xml:space="preserve">Although I believe these solutions to be sound, I will now move to address a number of objections to my proposals. </w:t>
      </w:r>
      <w:r w:rsidR="00086A14" w:rsidRPr="00A80364">
        <w:rPr>
          <w:rFonts w:ascii="Times New Roman" w:hAnsi="Times New Roman" w:cs="Times New Roman"/>
        </w:rPr>
        <w:t>Some may object to my argument by saying that o</w:t>
      </w:r>
      <w:r w:rsidR="00D95549" w:rsidRPr="00A80364">
        <w:rPr>
          <w:rFonts w:ascii="Times New Roman" w:hAnsi="Times New Roman" w:cs="Times New Roman"/>
        </w:rPr>
        <w:t xml:space="preserve">ur </w:t>
      </w:r>
      <w:r w:rsidR="008B53B3" w:rsidRPr="00A80364">
        <w:rPr>
          <w:rFonts w:ascii="Times New Roman" w:hAnsi="Times New Roman" w:cs="Times New Roman"/>
        </w:rPr>
        <w:t>C</w:t>
      </w:r>
      <w:r w:rsidR="00D95549" w:rsidRPr="00A80364">
        <w:rPr>
          <w:rFonts w:ascii="Times New Roman" w:hAnsi="Times New Roman" w:cs="Times New Roman"/>
        </w:rPr>
        <w:t>onstitution was set up to provide two checks for Supreme Court appointments; a democratically elected president</w:t>
      </w:r>
      <w:r w:rsidR="000D16F0" w:rsidRPr="00A80364">
        <w:rPr>
          <w:rFonts w:ascii="Times New Roman" w:hAnsi="Times New Roman" w:cs="Times New Roman"/>
        </w:rPr>
        <w:t xml:space="preserve"> who makes the nominations, and </w:t>
      </w:r>
      <w:r w:rsidR="00370665" w:rsidRPr="00A80364">
        <w:rPr>
          <w:rFonts w:ascii="Times New Roman" w:hAnsi="Times New Roman" w:cs="Times New Roman"/>
        </w:rPr>
        <w:t xml:space="preserve">a </w:t>
      </w:r>
      <w:r w:rsidR="000D16F0" w:rsidRPr="00A80364">
        <w:rPr>
          <w:rFonts w:ascii="Times New Roman" w:hAnsi="Times New Roman" w:cs="Times New Roman"/>
        </w:rPr>
        <w:t xml:space="preserve">confirmation </w:t>
      </w:r>
      <w:r w:rsidR="00370665" w:rsidRPr="00A80364">
        <w:rPr>
          <w:rFonts w:ascii="Times New Roman" w:hAnsi="Times New Roman" w:cs="Times New Roman"/>
        </w:rPr>
        <w:t xml:space="preserve">process </w:t>
      </w:r>
      <w:r w:rsidR="000D16F0" w:rsidRPr="00A80364">
        <w:rPr>
          <w:rFonts w:ascii="Times New Roman" w:hAnsi="Times New Roman" w:cs="Times New Roman"/>
        </w:rPr>
        <w:t>by the senate</w:t>
      </w:r>
      <w:r w:rsidR="00D95549" w:rsidRPr="00A80364">
        <w:rPr>
          <w:rFonts w:ascii="Times New Roman" w:hAnsi="Times New Roman" w:cs="Times New Roman"/>
        </w:rPr>
        <w:t>. T</w:t>
      </w:r>
      <w:r w:rsidR="00370665" w:rsidRPr="00A80364">
        <w:rPr>
          <w:rFonts w:ascii="Times New Roman" w:hAnsi="Times New Roman" w:cs="Times New Roman"/>
        </w:rPr>
        <w:t xml:space="preserve">hey </w:t>
      </w:r>
      <w:r w:rsidRPr="00A80364">
        <w:rPr>
          <w:rFonts w:ascii="Times New Roman" w:hAnsi="Times New Roman" w:cs="Times New Roman"/>
        </w:rPr>
        <w:t>may also contend</w:t>
      </w:r>
      <w:r w:rsidR="00370665" w:rsidRPr="00A80364">
        <w:rPr>
          <w:rFonts w:ascii="Times New Roman" w:hAnsi="Times New Roman" w:cs="Times New Roman"/>
        </w:rPr>
        <w:t xml:space="preserve"> that the lifetime appointments are necessary in order to protect the justices</w:t>
      </w:r>
      <w:r w:rsidR="00D95549" w:rsidRPr="00A80364">
        <w:rPr>
          <w:rFonts w:ascii="Times New Roman" w:hAnsi="Times New Roman" w:cs="Times New Roman"/>
        </w:rPr>
        <w:t xml:space="preserve"> from </w:t>
      </w:r>
      <w:r w:rsidR="00370665" w:rsidRPr="00A80364">
        <w:rPr>
          <w:rFonts w:ascii="Times New Roman" w:hAnsi="Times New Roman" w:cs="Times New Roman"/>
        </w:rPr>
        <w:t xml:space="preserve">the </w:t>
      </w:r>
      <w:r w:rsidR="00D95549" w:rsidRPr="00A80364">
        <w:rPr>
          <w:rFonts w:ascii="Times New Roman" w:hAnsi="Times New Roman" w:cs="Times New Roman"/>
        </w:rPr>
        <w:t>whims of majorities</w:t>
      </w:r>
      <w:r w:rsidR="00086A14" w:rsidRPr="00A80364">
        <w:rPr>
          <w:rFonts w:ascii="Times New Roman" w:hAnsi="Times New Roman" w:cs="Times New Roman"/>
        </w:rPr>
        <w:t xml:space="preserve">. </w:t>
      </w:r>
      <w:r w:rsidR="00370665" w:rsidRPr="00A80364">
        <w:rPr>
          <w:rFonts w:ascii="Times New Roman" w:hAnsi="Times New Roman" w:cs="Times New Roman"/>
        </w:rPr>
        <w:t>After all, i</w:t>
      </w:r>
      <w:r w:rsidR="00086A14" w:rsidRPr="00A80364">
        <w:rPr>
          <w:rFonts w:ascii="Times New Roman" w:hAnsi="Times New Roman" w:cs="Times New Roman"/>
        </w:rPr>
        <w:t xml:space="preserve">f we are following the guidelines set out for our country in the Constitution, then there is nothing more we can do. </w:t>
      </w:r>
      <w:r w:rsidRPr="00A80364">
        <w:rPr>
          <w:rFonts w:ascii="Times New Roman" w:hAnsi="Times New Roman" w:cs="Times New Roman"/>
        </w:rPr>
        <w:t>Perhaps th</w:t>
      </w:r>
      <w:r w:rsidR="00086A14" w:rsidRPr="00A80364">
        <w:rPr>
          <w:rFonts w:ascii="Times New Roman" w:hAnsi="Times New Roman" w:cs="Times New Roman"/>
        </w:rPr>
        <w:t>is is the way that the framers intended</w:t>
      </w:r>
      <w:r w:rsidRPr="00A80364">
        <w:rPr>
          <w:rFonts w:ascii="Times New Roman" w:hAnsi="Times New Roman" w:cs="Times New Roman"/>
        </w:rPr>
        <w:t xml:space="preserve">, and perhaps they have already lined the words of the </w:t>
      </w:r>
      <w:r w:rsidR="008B53B3" w:rsidRPr="00A80364">
        <w:rPr>
          <w:rFonts w:ascii="Times New Roman" w:hAnsi="Times New Roman" w:cs="Times New Roman"/>
        </w:rPr>
        <w:t>C</w:t>
      </w:r>
      <w:r w:rsidRPr="00A80364">
        <w:rPr>
          <w:rFonts w:ascii="Times New Roman" w:hAnsi="Times New Roman" w:cs="Times New Roman"/>
        </w:rPr>
        <w:t>onstitution with the answers to, and protections from, our problems.</w:t>
      </w:r>
    </w:p>
    <w:p w14:paraId="4D0C9998" w14:textId="77777777" w:rsidR="003C276C" w:rsidRPr="00A80364" w:rsidRDefault="00086A14" w:rsidP="005B5C61">
      <w:pPr>
        <w:spacing w:line="480" w:lineRule="auto"/>
        <w:ind w:firstLine="720"/>
        <w:rPr>
          <w:rFonts w:ascii="Times New Roman" w:hAnsi="Times New Roman" w:cs="Times New Roman"/>
        </w:rPr>
      </w:pPr>
      <w:r w:rsidRPr="00A80364">
        <w:rPr>
          <w:rFonts w:ascii="Times New Roman" w:hAnsi="Times New Roman" w:cs="Times New Roman"/>
        </w:rPr>
        <w:lastRenderedPageBreak/>
        <w:t xml:space="preserve">This claim dramatically overestimates the power of the so-called “checks” that are in place for Supreme Court appointments. </w:t>
      </w:r>
      <w:r w:rsidR="00E133B9" w:rsidRPr="00A80364">
        <w:rPr>
          <w:rFonts w:ascii="Times New Roman" w:hAnsi="Times New Roman" w:cs="Times New Roman"/>
        </w:rPr>
        <w:t>Presidents who have not won the popular vote are making significant changes on behalf of the American people, who in reality, did not even choose</w:t>
      </w:r>
      <w:r w:rsidR="00F4744C" w:rsidRPr="00A80364">
        <w:rPr>
          <w:rFonts w:ascii="Times New Roman" w:hAnsi="Times New Roman" w:cs="Times New Roman"/>
        </w:rPr>
        <w:t xml:space="preserve"> them</w:t>
      </w:r>
      <w:r w:rsidR="00E133B9" w:rsidRPr="00A80364">
        <w:rPr>
          <w:rFonts w:ascii="Times New Roman" w:hAnsi="Times New Roman" w:cs="Times New Roman"/>
        </w:rPr>
        <w:t xml:space="preserve"> to run our country. </w:t>
      </w:r>
      <w:r w:rsidR="00D95549" w:rsidRPr="00A80364">
        <w:rPr>
          <w:rFonts w:ascii="Times New Roman" w:hAnsi="Times New Roman" w:cs="Times New Roman"/>
        </w:rPr>
        <w:t>Take</w:t>
      </w:r>
      <w:r w:rsidR="00F4744C" w:rsidRPr="00A80364">
        <w:rPr>
          <w:rFonts w:ascii="Times New Roman" w:hAnsi="Times New Roman" w:cs="Times New Roman"/>
        </w:rPr>
        <w:t>,</w:t>
      </w:r>
      <w:r w:rsidR="00D95549" w:rsidRPr="00A80364">
        <w:rPr>
          <w:rFonts w:ascii="Times New Roman" w:hAnsi="Times New Roman" w:cs="Times New Roman"/>
        </w:rPr>
        <w:t xml:space="preserve"> for example</w:t>
      </w:r>
      <w:r w:rsidR="00F4744C" w:rsidRPr="00A80364">
        <w:rPr>
          <w:rFonts w:ascii="Times New Roman" w:hAnsi="Times New Roman" w:cs="Times New Roman"/>
        </w:rPr>
        <w:t>,</w:t>
      </w:r>
      <w:r w:rsidR="00370665" w:rsidRPr="00A80364">
        <w:rPr>
          <w:rFonts w:ascii="Times New Roman" w:hAnsi="Times New Roman" w:cs="Times New Roman"/>
        </w:rPr>
        <w:t xml:space="preserve"> </w:t>
      </w:r>
      <w:r w:rsidR="00D95549" w:rsidRPr="00A80364">
        <w:rPr>
          <w:rFonts w:ascii="Times New Roman" w:hAnsi="Times New Roman" w:cs="Times New Roman"/>
        </w:rPr>
        <w:t>President Trump</w:t>
      </w:r>
      <w:r w:rsidR="00370665" w:rsidRPr="00A80364">
        <w:rPr>
          <w:rFonts w:ascii="Times New Roman" w:hAnsi="Times New Roman" w:cs="Times New Roman"/>
        </w:rPr>
        <w:t xml:space="preserve">, </w:t>
      </w:r>
      <w:r w:rsidR="00D95549" w:rsidRPr="00A80364">
        <w:rPr>
          <w:rFonts w:ascii="Times New Roman" w:hAnsi="Times New Roman" w:cs="Times New Roman"/>
        </w:rPr>
        <w:t xml:space="preserve">who, along with Mitch </w:t>
      </w:r>
      <w:r w:rsidR="008C20C6" w:rsidRPr="00A80364">
        <w:rPr>
          <w:rFonts w:ascii="Times New Roman" w:hAnsi="Times New Roman" w:cs="Times New Roman"/>
        </w:rPr>
        <w:t>McConnell</w:t>
      </w:r>
      <w:r w:rsidR="00895249" w:rsidRPr="00A80364">
        <w:rPr>
          <w:rFonts w:ascii="Times New Roman" w:hAnsi="Times New Roman" w:cs="Times New Roman"/>
        </w:rPr>
        <w:t>, has appointed 2</w:t>
      </w:r>
      <w:r w:rsidR="00D95549" w:rsidRPr="00A80364">
        <w:rPr>
          <w:rFonts w:ascii="Times New Roman" w:hAnsi="Times New Roman" w:cs="Times New Roman"/>
        </w:rPr>
        <w:t xml:space="preserve"> j</w:t>
      </w:r>
      <w:r w:rsidR="00895249" w:rsidRPr="00A80364">
        <w:rPr>
          <w:rFonts w:ascii="Times New Roman" w:hAnsi="Times New Roman" w:cs="Times New Roman"/>
        </w:rPr>
        <w:t>ustices to the supreme Court, 44 justices to the circuit courts, and</w:t>
      </w:r>
      <w:r w:rsidR="00D95549" w:rsidRPr="00A80364">
        <w:rPr>
          <w:rFonts w:ascii="Times New Roman" w:hAnsi="Times New Roman" w:cs="Times New Roman"/>
        </w:rPr>
        <w:t xml:space="preserve"> </w:t>
      </w:r>
      <w:r w:rsidR="00895249" w:rsidRPr="00A80364">
        <w:rPr>
          <w:rFonts w:ascii="Times New Roman" w:hAnsi="Times New Roman" w:cs="Times New Roman"/>
        </w:rPr>
        <w:t>112 justices to the district courts</w:t>
      </w:r>
      <w:r w:rsidR="00B665E9" w:rsidRPr="00A80364">
        <w:rPr>
          <w:rFonts w:ascii="Times New Roman" w:hAnsi="Times New Roman" w:cs="Times New Roman"/>
        </w:rPr>
        <w:t xml:space="preserve"> (“President Donald J. Trump Is Appointing” 2019)</w:t>
      </w:r>
      <w:r w:rsidR="00895249" w:rsidRPr="00A80364">
        <w:rPr>
          <w:rFonts w:ascii="Times New Roman" w:hAnsi="Times New Roman" w:cs="Times New Roman"/>
        </w:rPr>
        <w:t>.</w:t>
      </w:r>
      <w:r w:rsidR="003172C1" w:rsidRPr="00A80364">
        <w:rPr>
          <w:rFonts w:ascii="Times New Roman" w:hAnsi="Times New Roman" w:cs="Times New Roman"/>
        </w:rPr>
        <w:t xml:space="preserve"> </w:t>
      </w:r>
      <w:r w:rsidR="00E133B9" w:rsidRPr="00A80364">
        <w:rPr>
          <w:rFonts w:ascii="Times New Roman" w:hAnsi="Times New Roman" w:cs="Times New Roman"/>
        </w:rPr>
        <w:t>In the past, senators have confirmed justices by large margins that were able to account for the Senate’s malapportionment. However, the senators who have confirmed the more recent appointments of Justice Thomas, Gorsuch, and Kavanaugh “represented less than half the population</w:t>
      </w:r>
      <w:r w:rsidR="0012722A" w:rsidRPr="00A80364">
        <w:rPr>
          <w:rFonts w:ascii="Times New Roman" w:hAnsi="Times New Roman" w:cs="Times New Roman"/>
        </w:rPr>
        <w:t xml:space="preserve"> (Wheeler, </w:t>
      </w:r>
      <w:r w:rsidR="0012722A" w:rsidRPr="00A80364">
        <w:rPr>
          <w:rFonts w:ascii="Times New Roman" w:eastAsia="Times New Roman" w:hAnsi="Times New Roman" w:cs="Times New Roman"/>
          <w:color w:val="333333"/>
          <w:shd w:val="clear" w:color="auto" w:fill="FFFFFF"/>
        </w:rPr>
        <w:t>“Should We Restructure the Supreme Court?).</w:t>
      </w:r>
      <w:r w:rsidR="00E133B9" w:rsidRPr="00A80364">
        <w:rPr>
          <w:rFonts w:ascii="Times New Roman" w:hAnsi="Times New Roman" w:cs="Times New Roman"/>
        </w:rPr>
        <w:t xml:space="preserve"> </w:t>
      </w:r>
      <w:r w:rsidR="00A95737" w:rsidRPr="00A80364">
        <w:rPr>
          <w:rFonts w:ascii="Times New Roman" w:hAnsi="Times New Roman" w:cs="Times New Roman"/>
        </w:rPr>
        <w:t>A</w:t>
      </w:r>
      <w:r w:rsidR="00F4744C" w:rsidRPr="00A80364">
        <w:rPr>
          <w:rFonts w:ascii="Times New Roman" w:hAnsi="Times New Roman" w:cs="Times New Roman"/>
        </w:rPr>
        <w:t>dditionally</w:t>
      </w:r>
      <w:r w:rsidR="00A95737" w:rsidRPr="00A80364">
        <w:rPr>
          <w:rFonts w:ascii="Times New Roman" w:hAnsi="Times New Roman" w:cs="Times New Roman"/>
        </w:rPr>
        <w:t xml:space="preserve">, “one out of every 4 active judges on </w:t>
      </w:r>
      <w:r w:rsidR="003C276C" w:rsidRPr="00A80364">
        <w:rPr>
          <w:rFonts w:ascii="Times New Roman" w:hAnsi="Times New Roman" w:cs="Times New Roman"/>
        </w:rPr>
        <w:t xml:space="preserve">the </w:t>
      </w:r>
      <w:r w:rsidR="00A95737" w:rsidRPr="00A80364">
        <w:rPr>
          <w:rFonts w:ascii="Times New Roman" w:hAnsi="Times New Roman" w:cs="Times New Roman"/>
        </w:rPr>
        <w:t>United States Court of Appeals has been appointed by President Trump</w:t>
      </w:r>
      <w:r w:rsidR="00D46863" w:rsidRPr="00A80364">
        <w:rPr>
          <w:rFonts w:ascii="Times New Roman" w:hAnsi="Times New Roman" w:cs="Times New Roman"/>
        </w:rPr>
        <w:t>.</w:t>
      </w:r>
      <w:r w:rsidR="00A95737" w:rsidRPr="00A80364">
        <w:rPr>
          <w:rFonts w:ascii="Times New Roman" w:hAnsi="Times New Roman" w:cs="Times New Roman"/>
        </w:rPr>
        <w:t>”</w:t>
      </w:r>
      <w:r w:rsidR="00234C4C" w:rsidRPr="00A80364">
        <w:rPr>
          <w:rFonts w:ascii="Times New Roman" w:hAnsi="Times New Roman" w:cs="Times New Roman"/>
        </w:rPr>
        <w:t xml:space="preserve"> (“President Donald J. Trump Is Appointing” 2019). </w:t>
      </w:r>
      <w:r w:rsidR="008C20C6" w:rsidRPr="00A80364">
        <w:rPr>
          <w:rFonts w:ascii="Times New Roman" w:hAnsi="Times New Roman" w:cs="Times New Roman"/>
        </w:rPr>
        <w:t xml:space="preserve">This </w:t>
      </w:r>
      <w:r w:rsidR="00F4744C" w:rsidRPr="00A80364">
        <w:rPr>
          <w:rFonts w:ascii="Times New Roman" w:hAnsi="Times New Roman" w:cs="Times New Roman"/>
        </w:rPr>
        <w:t xml:space="preserve">court packing </w:t>
      </w:r>
      <w:r w:rsidR="008C20C6" w:rsidRPr="00A80364">
        <w:rPr>
          <w:rFonts w:ascii="Times New Roman" w:hAnsi="Times New Roman" w:cs="Times New Roman"/>
        </w:rPr>
        <w:t xml:space="preserve">enacts a party block at both the national and state levels of </w:t>
      </w:r>
      <w:r w:rsidR="001C4ECA" w:rsidRPr="00A80364">
        <w:rPr>
          <w:rFonts w:ascii="Times New Roman" w:hAnsi="Times New Roman" w:cs="Times New Roman"/>
        </w:rPr>
        <w:t xml:space="preserve">justice. </w:t>
      </w:r>
    </w:p>
    <w:p w14:paraId="2EF606C4" w14:textId="6F19D4FB" w:rsidR="00E96FEE" w:rsidRPr="00A80364" w:rsidRDefault="00370665" w:rsidP="005B5C61">
      <w:pPr>
        <w:spacing w:line="480" w:lineRule="auto"/>
        <w:ind w:firstLine="720"/>
        <w:rPr>
          <w:rFonts w:ascii="Times New Roman" w:hAnsi="Times New Roman" w:cs="Times New Roman"/>
        </w:rPr>
      </w:pPr>
      <w:r w:rsidRPr="00A80364">
        <w:rPr>
          <w:rFonts w:ascii="Times New Roman" w:hAnsi="Times New Roman" w:cs="Times New Roman"/>
        </w:rPr>
        <w:t>Furthermore</w:t>
      </w:r>
      <w:r w:rsidR="00CD5B0D" w:rsidRPr="00A80364">
        <w:rPr>
          <w:rFonts w:ascii="Times New Roman" w:hAnsi="Times New Roman" w:cs="Times New Roman"/>
        </w:rPr>
        <w:t>, in cases where the President and the Senate majority are of the same political party, the minority party is left with almost zero resources that they can use to reject a judiciary appointment</w:t>
      </w:r>
      <w:r w:rsidR="00F625CB" w:rsidRPr="00A80364">
        <w:rPr>
          <w:rFonts w:ascii="Times New Roman" w:hAnsi="Times New Roman" w:cs="Times New Roman"/>
        </w:rPr>
        <w:t xml:space="preserve"> (Hasen, 7)</w:t>
      </w:r>
      <w:r w:rsidR="00D46863" w:rsidRPr="00A80364">
        <w:rPr>
          <w:rFonts w:ascii="Times New Roman" w:hAnsi="Times New Roman" w:cs="Times New Roman"/>
        </w:rPr>
        <w:t>.</w:t>
      </w:r>
      <w:r w:rsidR="00CD5B0D" w:rsidRPr="00A80364">
        <w:rPr>
          <w:rFonts w:ascii="Times New Roman" w:hAnsi="Times New Roman" w:cs="Times New Roman"/>
        </w:rPr>
        <w:t xml:space="preserve"> </w:t>
      </w:r>
      <w:r w:rsidR="00A95737" w:rsidRPr="00A80364">
        <w:rPr>
          <w:rFonts w:ascii="Times New Roman" w:hAnsi="Times New Roman" w:cs="Times New Roman"/>
        </w:rPr>
        <w:t>If the polarization of our political parties continues at the rate it is currently, then the goal of each new president will be t</w:t>
      </w:r>
      <w:r w:rsidR="002061C0" w:rsidRPr="00A80364">
        <w:rPr>
          <w:rFonts w:ascii="Times New Roman" w:hAnsi="Times New Roman" w:cs="Times New Roman"/>
        </w:rPr>
        <w:t>o appoint more justices than</w:t>
      </w:r>
      <w:r w:rsidR="00A95737" w:rsidRPr="00A80364">
        <w:rPr>
          <w:rFonts w:ascii="Times New Roman" w:hAnsi="Times New Roman" w:cs="Times New Roman"/>
        </w:rPr>
        <w:t xml:space="preserve"> his/her predecessor did. Our justice system was not set up to allow </w:t>
      </w:r>
      <w:r w:rsidRPr="00A80364">
        <w:rPr>
          <w:rFonts w:ascii="Times New Roman" w:hAnsi="Times New Roman" w:cs="Times New Roman"/>
        </w:rPr>
        <w:t xml:space="preserve">for </w:t>
      </w:r>
      <w:r w:rsidR="00A95737" w:rsidRPr="00A80364">
        <w:rPr>
          <w:rFonts w:ascii="Times New Roman" w:hAnsi="Times New Roman" w:cs="Times New Roman"/>
        </w:rPr>
        <w:t xml:space="preserve">one person to control the </w:t>
      </w:r>
      <w:r w:rsidRPr="00A80364">
        <w:rPr>
          <w:rFonts w:ascii="Times New Roman" w:hAnsi="Times New Roman" w:cs="Times New Roman"/>
        </w:rPr>
        <w:t>hand</w:t>
      </w:r>
      <w:r w:rsidR="00A95737" w:rsidRPr="00A80364">
        <w:rPr>
          <w:rFonts w:ascii="Times New Roman" w:hAnsi="Times New Roman" w:cs="Times New Roman"/>
        </w:rPr>
        <w:t xml:space="preserve"> of justice at </w:t>
      </w:r>
      <w:r w:rsidRPr="00A80364">
        <w:rPr>
          <w:rFonts w:ascii="Times New Roman" w:hAnsi="Times New Roman" w:cs="Times New Roman"/>
        </w:rPr>
        <w:t xml:space="preserve">the </w:t>
      </w:r>
      <w:r w:rsidR="00A95737" w:rsidRPr="00A80364">
        <w:rPr>
          <w:rFonts w:ascii="Times New Roman" w:hAnsi="Times New Roman" w:cs="Times New Roman"/>
        </w:rPr>
        <w:t xml:space="preserve">national and state levels like this. </w:t>
      </w:r>
    </w:p>
    <w:p w14:paraId="37127E16" w14:textId="4D1BF6D7" w:rsidR="00E96FEE" w:rsidRPr="00A80364" w:rsidRDefault="00E96FEE" w:rsidP="005B5C61">
      <w:pPr>
        <w:spacing w:line="480" w:lineRule="auto"/>
        <w:rPr>
          <w:rFonts w:ascii="Times New Roman" w:hAnsi="Times New Roman" w:cs="Times New Roman"/>
        </w:rPr>
      </w:pPr>
      <w:r w:rsidRPr="00A80364">
        <w:rPr>
          <w:rFonts w:ascii="Times New Roman" w:hAnsi="Times New Roman" w:cs="Times New Roman"/>
        </w:rPr>
        <w:tab/>
      </w:r>
      <w:r w:rsidR="003C276C" w:rsidRPr="00A80364">
        <w:rPr>
          <w:rFonts w:ascii="Times New Roman" w:hAnsi="Times New Roman" w:cs="Times New Roman"/>
        </w:rPr>
        <w:t>Other opponents</w:t>
      </w:r>
      <w:r w:rsidR="000D16F0" w:rsidRPr="00A80364">
        <w:rPr>
          <w:rFonts w:ascii="Times New Roman" w:hAnsi="Times New Roman" w:cs="Times New Roman"/>
        </w:rPr>
        <w:t xml:space="preserve">, like </w:t>
      </w:r>
      <w:r w:rsidR="00AC1432" w:rsidRPr="00A80364">
        <w:rPr>
          <w:rFonts w:ascii="Times New Roman" w:hAnsi="Times New Roman" w:cs="Times New Roman"/>
        </w:rPr>
        <w:t>B</w:t>
      </w:r>
      <w:r w:rsidR="00A16468" w:rsidRPr="00A80364">
        <w:rPr>
          <w:rFonts w:ascii="Times New Roman" w:hAnsi="Times New Roman" w:cs="Times New Roman"/>
        </w:rPr>
        <w:t>ork</w:t>
      </w:r>
      <w:r w:rsidR="000D16F0" w:rsidRPr="00A80364">
        <w:rPr>
          <w:rFonts w:ascii="Times New Roman" w:hAnsi="Times New Roman" w:cs="Times New Roman"/>
        </w:rPr>
        <w:t>,</w:t>
      </w:r>
      <w:r w:rsidR="00AC1432" w:rsidRPr="00A80364">
        <w:rPr>
          <w:rFonts w:ascii="Times New Roman" w:hAnsi="Times New Roman" w:cs="Times New Roman"/>
        </w:rPr>
        <w:t xml:space="preserve"> </w:t>
      </w:r>
      <w:r w:rsidR="00F4744C" w:rsidRPr="00A80364">
        <w:rPr>
          <w:rFonts w:ascii="Times New Roman" w:hAnsi="Times New Roman" w:cs="Times New Roman"/>
        </w:rPr>
        <w:t>may</w:t>
      </w:r>
      <w:r w:rsidR="00AC1432" w:rsidRPr="00A80364">
        <w:rPr>
          <w:rFonts w:ascii="Times New Roman" w:hAnsi="Times New Roman" w:cs="Times New Roman"/>
        </w:rPr>
        <w:t xml:space="preserve"> argue that the justice system is not a legislator. The</w:t>
      </w:r>
      <w:r w:rsidR="003C276C" w:rsidRPr="00A80364">
        <w:rPr>
          <w:rFonts w:ascii="Times New Roman" w:hAnsi="Times New Roman" w:cs="Times New Roman"/>
        </w:rPr>
        <w:t xml:space="preserve"> courts</w:t>
      </w:r>
      <w:r w:rsidR="00AC1432" w:rsidRPr="00A80364">
        <w:rPr>
          <w:rFonts w:ascii="Times New Roman" w:hAnsi="Times New Roman" w:cs="Times New Roman"/>
        </w:rPr>
        <w:t xml:space="preserve"> should not have the power to make laws and change our political system, but instead, they should be </w:t>
      </w:r>
      <w:r w:rsidR="00A16468" w:rsidRPr="00A80364">
        <w:rPr>
          <w:rFonts w:ascii="Times New Roman" w:hAnsi="Times New Roman" w:cs="Times New Roman"/>
        </w:rPr>
        <w:t>a neutral arbitrator</w:t>
      </w:r>
      <w:r w:rsidR="00F625CB" w:rsidRPr="00A80364">
        <w:rPr>
          <w:rFonts w:ascii="Times New Roman" w:hAnsi="Times New Roman" w:cs="Times New Roman"/>
        </w:rPr>
        <w:t xml:space="preserve"> (Bork, 153-154)</w:t>
      </w:r>
      <w:r w:rsidR="00715607" w:rsidRPr="00A80364">
        <w:rPr>
          <w:rFonts w:ascii="Times New Roman" w:hAnsi="Times New Roman" w:cs="Times New Roman"/>
        </w:rPr>
        <w:t>.</w:t>
      </w:r>
      <w:r w:rsidR="00F625CB" w:rsidRPr="00A80364">
        <w:rPr>
          <w:rFonts w:ascii="Times New Roman" w:hAnsi="Times New Roman" w:cs="Times New Roman"/>
        </w:rPr>
        <w:t xml:space="preserve"> </w:t>
      </w:r>
      <w:r w:rsidR="00AC1432" w:rsidRPr="00A80364">
        <w:rPr>
          <w:rFonts w:ascii="Times New Roman" w:hAnsi="Times New Roman" w:cs="Times New Roman"/>
        </w:rPr>
        <w:t xml:space="preserve">After all, the judicial branch was created to </w:t>
      </w:r>
      <w:r w:rsidR="00F01668" w:rsidRPr="00A80364">
        <w:rPr>
          <w:rFonts w:ascii="Times New Roman" w:hAnsi="Times New Roman" w:cs="Times New Roman"/>
        </w:rPr>
        <w:t xml:space="preserve">be </w:t>
      </w:r>
      <w:r w:rsidR="00BD1CDC" w:rsidRPr="00A80364">
        <w:rPr>
          <w:rFonts w:ascii="Times New Roman" w:hAnsi="Times New Roman" w:cs="Times New Roman"/>
        </w:rPr>
        <w:t xml:space="preserve">the </w:t>
      </w:r>
      <w:r w:rsidR="00BD1CDC" w:rsidRPr="00A80364">
        <w:rPr>
          <w:rFonts w:ascii="Times New Roman" w:hAnsi="Times New Roman" w:cs="Times New Roman"/>
        </w:rPr>
        <w:lastRenderedPageBreak/>
        <w:t>“least dangerous to the political rights of the Constitution,” simply because it is farthest from the people</w:t>
      </w:r>
      <w:r w:rsidR="00FC752E" w:rsidRPr="00A80364">
        <w:rPr>
          <w:rFonts w:ascii="Times New Roman" w:hAnsi="Times New Roman" w:cs="Times New Roman"/>
        </w:rPr>
        <w:t xml:space="preserve"> (Hamilton</w:t>
      </w:r>
      <w:r w:rsidR="00640AB6" w:rsidRPr="00A80364">
        <w:rPr>
          <w:rFonts w:ascii="Times New Roman" w:hAnsi="Times New Roman" w:cs="Times New Roman"/>
        </w:rPr>
        <w:t>, 463-471)</w:t>
      </w:r>
      <w:r w:rsidR="00715607" w:rsidRPr="00A80364">
        <w:rPr>
          <w:rFonts w:ascii="Times New Roman" w:hAnsi="Times New Roman" w:cs="Times New Roman"/>
        </w:rPr>
        <w:t>.</w:t>
      </w:r>
      <w:r w:rsidR="00BD1CDC" w:rsidRPr="00A80364">
        <w:rPr>
          <w:rFonts w:ascii="Times New Roman" w:hAnsi="Times New Roman" w:cs="Times New Roman"/>
        </w:rPr>
        <w:t xml:space="preserve"> </w:t>
      </w:r>
    </w:p>
    <w:p w14:paraId="4CF11476" w14:textId="3009A573" w:rsidR="00370665" w:rsidRPr="00A80364" w:rsidRDefault="00BD1CDC" w:rsidP="005B5C61">
      <w:pPr>
        <w:spacing w:line="480" w:lineRule="auto"/>
        <w:ind w:firstLine="720"/>
        <w:rPr>
          <w:rFonts w:ascii="Times New Roman" w:hAnsi="Times New Roman" w:cs="Times New Roman"/>
        </w:rPr>
      </w:pPr>
      <w:r w:rsidRPr="00A80364">
        <w:rPr>
          <w:rFonts w:ascii="Times New Roman" w:hAnsi="Times New Roman" w:cs="Times New Roman"/>
        </w:rPr>
        <w:t xml:space="preserve">Even Hamilton states in Federalist #78, “there is no liberty if the power of judging be not separated from the legislative and executive </w:t>
      </w:r>
      <w:r w:rsidR="00C05F61" w:rsidRPr="00A80364">
        <w:rPr>
          <w:rFonts w:ascii="Times New Roman" w:hAnsi="Times New Roman" w:cs="Times New Roman"/>
        </w:rPr>
        <w:t xml:space="preserve">powers” (Hamilton, 463-471). </w:t>
      </w:r>
      <w:r w:rsidR="00F203E2" w:rsidRPr="00A80364">
        <w:rPr>
          <w:rFonts w:ascii="Times New Roman" w:hAnsi="Times New Roman" w:cs="Times New Roman"/>
        </w:rPr>
        <w:t xml:space="preserve">The three branches of government were made to be separate powers, only intertwined enough to provide a check on one another. </w:t>
      </w:r>
      <w:r w:rsidR="008C20C6" w:rsidRPr="00A80364">
        <w:rPr>
          <w:rFonts w:ascii="Times New Roman" w:hAnsi="Times New Roman" w:cs="Times New Roman"/>
        </w:rPr>
        <w:t>I argue that our judiciary today is anything but neutral.</w:t>
      </w:r>
      <w:r w:rsidR="002061C0" w:rsidRPr="00A80364">
        <w:rPr>
          <w:rFonts w:ascii="Times New Roman" w:hAnsi="Times New Roman" w:cs="Times New Roman"/>
        </w:rPr>
        <w:t xml:space="preserve"> </w:t>
      </w:r>
      <w:r w:rsidR="00FD5111" w:rsidRPr="00A80364">
        <w:rPr>
          <w:rFonts w:ascii="Times New Roman" w:hAnsi="Times New Roman" w:cs="Times New Roman"/>
        </w:rPr>
        <w:t>Ever s</w:t>
      </w:r>
      <w:r w:rsidR="002061C0" w:rsidRPr="00A80364">
        <w:rPr>
          <w:rFonts w:ascii="Times New Roman" w:hAnsi="Times New Roman" w:cs="Times New Roman"/>
        </w:rPr>
        <w:t xml:space="preserve">ince the Reagan Administration, there has been a significant increase </w:t>
      </w:r>
      <w:r w:rsidR="006A3ECE" w:rsidRPr="00A80364">
        <w:rPr>
          <w:rFonts w:ascii="Times New Roman" w:hAnsi="Times New Roman" w:cs="Times New Roman"/>
        </w:rPr>
        <w:t>in ideological appointments; especially within the Republican party</w:t>
      </w:r>
      <w:r w:rsidR="00FC752E" w:rsidRPr="00A80364">
        <w:rPr>
          <w:rFonts w:ascii="Times New Roman" w:hAnsi="Times New Roman" w:cs="Times New Roman"/>
        </w:rPr>
        <w:t xml:space="preserve"> (Hasen, 4-5). </w:t>
      </w:r>
      <w:r w:rsidR="006A3ECE" w:rsidRPr="00A80364">
        <w:rPr>
          <w:rFonts w:ascii="Times New Roman" w:hAnsi="Times New Roman" w:cs="Times New Roman"/>
        </w:rPr>
        <w:t>Another concern is the Federalist Society, which is a private group of both liberal and conservative lawyers, judges, and activists</w:t>
      </w:r>
      <w:r w:rsidR="00AE476C" w:rsidRPr="00A80364">
        <w:rPr>
          <w:rFonts w:ascii="Times New Roman" w:hAnsi="Times New Roman" w:cs="Times New Roman"/>
        </w:rPr>
        <w:t xml:space="preserve"> </w:t>
      </w:r>
      <w:r w:rsidR="00370665" w:rsidRPr="00A80364">
        <w:rPr>
          <w:rFonts w:ascii="Times New Roman" w:hAnsi="Times New Roman" w:cs="Times New Roman"/>
        </w:rPr>
        <w:t xml:space="preserve">that work to influence judicial nominees </w:t>
      </w:r>
      <w:r w:rsidR="00AE476C" w:rsidRPr="00A80364">
        <w:rPr>
          <w:rFonts w:ascii="Times New Roman" w:hAnsi="Times New Roman" w:cs="Times New Roman"/>
        </w:rPr>
        <w:t>(Hasen, 5-7)</w:t>
      </w:r>
      <w:r w:rsidR="00D32A88" w:rsidRPr="00A80364">
        <w:rPr>
          <w:rFonts w:ascii="Times New Roman" w:hAnsi="Times New Roman" w:cs="Times New Roman"/>
        </w:rPr>
        <w:t>.</w:t>
      </w:r>
      <w:r w:rsidR="00AE476C" w:rsidRPr="00A80364">
        <w:rPr>
          <w:rFonts w:ascii="Times New Roman" w:hAnsi="Times New Roman" w:cs="Times New Roman"/>
        </w:rPr>
        <w:t xml:space="preserve"> </w:t>
      </w:r>
      <w:r w:rsidR="00370665" w:rsidRPr="00A80364">
        <w:rPr>
          <w:rFonts w:ascii="Times New Roman" w:hAnsi="Times New Roman" w:cs="Times New Roman"/>
        </w:rPr>
        <w:t>I</w:t>
      </w:r>
      <w:r w:rsidR="006A3ECE" w:rsidRPr="00A80364">
        <w:rPr>
          <w:rFonts w:ascii="Times New Roman" w:hAnsi="Times New Roman" w:cs="Times New Roman"/>
        </w:rPr>
        <w:t>ronically</w:t>
      </w:r>
      <w:r w:rsidR="00370665" w:rsidRPr="00A80364">
        <w:rPr>
          <w:rFonts w:ascii="Times New Roman" w:hAnsi="Times New Roman" w:cs="Times New Roman"/>
        </w:rPr>
        <w:t xml:space="preserve"> enough,</w:t>
      </w:r>
      <w:r w:rsidR="006A3ECE" w:rsidRPr="00A80364">
        <w:rPr>
          <w:rFonts w:ascii="Times New Roman" w:hAnsi="Times New Roman" w:cs="Times New Roman"/>
        </w:rPr>
        <w:t xml:space="preserve"> seventeen of President Trump’s eighteen federal appeals court nominees had ties to this society</w:t>
      </w:r>
      <w:r w:rsidR="00AE476C" w:rsidRPr="00A80364">
        <w:rPr>
          <w:rFonts w:ascii="Times New Roman" w:hAnsi="Times New Roman" w:cs="Times New Roman"/>
        </w:rPr>
        <w:t xml:space="preserve"> (Hasen, 5).</w:t>
      </w:r>
      <w:r w:rsidR="006A3ECE" w:rsidRPr="00A80364">
        <w:rPr>
          <w:rFonts w:ascii="Times New Roman" w:hAnsi="Times New Roman" w:cs="Times New Roman"/>
        </w:rPr>
        <w:t xml:space="preserve"> </w:t>
      </w:r>
    </w:p>
    <w:p w14:paraId="36998174" w14:textId="45ACA072" w:rsidR="00F117BE" w:rsidRPr="00A80364" w:rsidRDefault="00426D58" w:rsidP="005B5C61">
      <w:pPr>
        <w:spacing w:line="480" w:lineRule="auto"/>
        <w:ind w:firstLine="720"/>
        <w:rPr>
          <w:rFonts w:ascii="Times New Roman" w:hAnsi="Times New Roman" w:cs="Times New Roman"/>
        </w:rPr>
      </w:pPr>
      <w:r w:rsidRPr="00A80364">
        <w:rPr>
          <w:rFonts w:ascii="Times New Roman" w:hAnsi="Times New Roman" w:cs="Times New Roman"/>
        </w:rPr>
        <w:t>This polarization hasn’t just affected Presidential appointments to the Supreme Court</w:t>
      </w:r>
      <w:r w:rsidR="00FD5111" w:rsidRPr="00A80364">
        <w:rPr>
          <w:rFonts w:ascii="Times New Roman" w:hAnsi="Times New Roman" w:cs="Times New Roman"/>
        </w:rPr>
        <w:t>, however.</w:t>
      </w:r>
      <w:r w:rsidRPr="00A80364">
        <w:rPr>
          <w:rFonts w:ascii="Times New Roman" w:hAnsi="Times New Roman" w:cs="Times New Roman"/>
        </w:rPr>
        <w:t xml:space="preserve"> </w:t>
      </w:r>
      <w:r w:rsidR="00FD5111" w:rsidRPr="00A80364">
        <w:rPr>
          <w:rFonts w:ascii="Times New Roman" w:hAnsi="Times New Roman" w:cs="Times New Roman"/>
        </w:rPr>
        <w:t>It has also affected</w:t>
      </w:r>
      <w:r w:rsidRPr="00A80364">
        <w:rPr>
          <w:rFonts w:ascii="Times New Roman" w:hAnsi="Times New Roman" w:cs="Times New Roman"/>
        </w:rPr>
        <w:t xml:space="preserve"> how the Senate confirms them. In the past, presidential appointments such as Antonin Scalia and Ruth Bader Ginsburg were confirmed by </w:t>
      </w:r>
      <w:r w:rsidR="00370665" w:rsidRPr="00A80364">
        <w:rPr>
          <w:rFonts w:ascii="Times New Roman" w:hAnsi="Times New Roman" w:cs="Times New Roman"/>
        </w:rPr>
        <w:t>near</w:t>
      </w:r>
      <w:r w:rsidRPr="00A80364">
        <w:rPr>
          <w:rFonts w:ascii="Times New Roman" w:hAnsi="Times New Roman" w:cs="Times New Roman"/>
        </w:rPr>
        <w:t xml:space="preserve"> unanimous votes. Today, </w:t>
      </w:r>
      <w:r w:rsidR="00370665" w:rsidRPr="00A80364">
        <w:rPr>
          <w:rFonts w:ascii="Times New Roman" w:hAnsi="Times New Roman" w:cs="Times New Roman"/>
        </w:rPr>
        <w:t xml:space="preserve">however, </w:t>
      </w:r>
      <w:r w:rsidRPr="00A80364">
        <w:rPr>
          <w:rFonts w:ascii="Times New Roman" w:hAnsi="Times New Roman" w:cs="Times New Roman"/>
        </w:rPr>
        <w:t xml:space="preserve">you see confirmations </w:t>
      </w:r>
      <w:r w:rsidR="00370665" w:rsidRPr="00A80364">
        <w:rPr>
          <w:rFonts w:ascii="Times New Roman" w:hAnsi="Times New Roman" w:cs="Times New Roman"/>
        </w:rPr>
        <w:t>like that of</w:t>
      </w:r>
      <w:r w:rsidRPr="00A80364">
        <w:rPr>
          <w:rFonts w:ascii="Times New Roman" w:hAnsi="Times New Roman" w:cs="Times New Roman"/>
        </w:rPr>
        <w:t xml:space="preserve"> Brett Kavanaugh w</w:t>
      </w:r>
      <w:r w:rsidR="00370665" w:rsidRPr="00A80364">
        <w:rPr>
          <w:rFonts w:ascii="Times New Roman" w:hAnsi="Times New Roman" w:cs="Times New Roman"/>
        </w:rPr>
        <w:t xml:space="preserve">ith </w:t>
      </w:r>
      <w:r w:rsidRPr="00A80364">
        <w:rPr>
          <w:rFonts w:ascii="Times New Roman" w:hAnsi="Times New Roman" w:cs="Times New Roman"/>
        </w:rPr>
        <w:t>near-party-line votes of 50-48</w:t>
      </w:r>
      <w:r w:rsidR="00AE476C" w:rsidRPr="00A80364">
        <w:rPr>
          <w:rFonts w:ascii="Times New Roman" w:hAnsi="Times New Roman" w:cs="Times New Roman"/>
        </w:rPr>
        <w:t xml:space="preserve"> (Hasen 5-7)</w:t>
      </w:r>
      <w:r w:rsidR="00D32A88" w:rsidRPr="00A80364">
        <w:rPr>
          <w:rFonts w:ascii="Times New Roman" w:hAnsi="Times New Roman" w:cs="Times New Roman"/>
        </w:rPr>
        <w:t>.</w:t>
      </w:r>
      <w:r w:rsidRPr="00A80364">
        <w:rPr>
          <w:rFonts w:ascii="Times New Roman" w:hAnsi="Times New Roman" w:cs="Times New Roman"/>
        </w:rPr>
        <w:t xml:space="preserve"> </w:t>
      </w:r>
      <w:r w:rsidR="00370665" w:rsidRPr="00A80364">
        <w:rPr>
          <w:rFonts w:ascii="Times New Roman" w:hAnsi="Times New Roman" w:cs="Times New Roman"/>
        </w:rPr>
        <w:t>The p</w:t>
      </w:r>
      <w:r w:rsidRPr="00A80364">
        <w:rPr>
          <w:rFonts w:ascii="Times New Roman" w:hAnsi="Times New Roman" w:cs="Times New Roman"/>
        </w:rPr>
        <w:t>olarization of the courts is not only affecting the judicial branch, but also the legi</w:t>
      </w:r>
      <w:r w:rsidR="003D6A59" w:rsidRPr="00A80364">
        <w:rPr>
          <w:rFonts w:ascii="Times New Roman" w:hAnsi="Times New Roman" w:cs="Times New Roman"/>
        </w:rPr>
        <w:t xml:space="preserve">slative and executive branches. Furthermore, even without this type of politicization, it is unrealistic to think that </w:t>
      </w:r>
      <w:r w:rsidR="00370665" w:rsidRPr="00A80364">
        <w:rPr>
          <w:rFonts w:ascii="Times New Roman" w:hAnsi="Times New Roman" w:cs="Times New Roman"/>
        </w:rPr>
        <w:t>j</w:t>
      </w:r>
      <w:r w:rsidR="003D6A59" w:rsidRPr="00A80364">
        <w:rPr>
          <w:rFonts w:ascii="Times New Roman" w:hAnsi="Times New Roman" w:cs="Times New Roman"/>
        </w:rPr>
        <w:t>ustices avoid legislation completely. Their job is to review the law and make decisions, often moral and policy-related in nature, that determine how to implement it</w:t>
      </w:r>
      <w:r w:rsidR="009910C9" w:rsidRPr="00A80364">
        <w:rPr>
          <w:rFonts w:ascii="Times New Roman" w:hAnsi="Times New Roman" w:cs="Times New Roman"/>
        </w:rPr>
        <w:t xml:space="preserve"> (Dworkin, 673-674)</w:t>
      </w:r>
      <w:r w:rsidR="003D6A59" w:rsidRPr="00A80364">
        <w:rPr>
          <w:rFonts w:ascii="Times New Roman" w:hAnsi="Times New Roman" w:cs="Times New Roman"/>
        </w:rPr>
        <w:t xml:space="preserve">. </w:t>
      </w:r>
    </w:p>
    <w:p w14:paraId="6F4FD29C" w14:textId="658081D8" w:rsidR="00117CDC" w:rsidRPr="00A80364" w:rsidRDefault="00FD5111" w:rsidP="005B5C61">
      <w:pPr>
        <w:spacing w:line="480" w:lineRule="auto"/>
        <w:ind w:firstLine="720"/>
        <w:rPr>
          <w:rFonts w:ascii="Times New Roman" w:hAnsi="Times New Roman" w:cs="Times New Roman"/>
        </w:rPr>
      </w:pPr>
      <w:r w:rsidRPr="00A80364">
        <w:rPr>
          <w:rFonts w:ascii="Times New Roman" w:hAnsi="Times New Roman" w:cs="Times New Roman"/>
        </w:rPr>
        <w:t xml:space="preserve">While I may have succeeded in establishing the shared respect that both originalists and living constitutionalists have for precedent and the </w:t>
      </w:r>
      <w:r w:rsidR="003C276C" w:rsidRPr="00A80364">
        <w:rPr>
          <w:rFonts w:ascii="Times New Roman" w:hAnsi="Times New Roman" w:cs="Times New Roman"/>
        </w:rPr>
        <w:t>C</w:t>
      </w:r>
      <w:r w:rsidRPr="00A80364">
        <w:rPr>
          <w:rFonts w:ascii="Times New Roman" w:hAnsi="Times New Roman" w:cs="Times New Roman"/>
        </w:rPr>
        <w:t xml:space="preserve">ommon </w:t>
      </w:r>
      <w:r w:rsidR="003C276C" w:rsidRPr="00A80364">
        <w:rPr>
          <w:rFonts w:ascii="Times New Roman" w:hAnsi="Times New Roman" w:cs="Times New Roman"/>
        </w:rPr>
        <w:t>L</w:t>
      </w:r>
      <w:r w:rsidRPr="00A80364">
        <w:rPr>
          <w:rFonts w:ascii="Times New Roman" w:hAnsi="Times New Roman" w:cs="Times New Roman"/>
        </w:rPr>
        <w:t xml:space="preserve">aw approach, some may claim that this success is just an assault on </w:t>
      </w:r>
      <w:r w:rsidR="00611A7E" w:rsidRPr="00A80364">
        <w:rPr>
          <w:rFonts w:ascii="Times New Roman" w:hAnsi="Times New Roman" w:cs="Times New Roman"/>
        </w:rPr>
        <w:t xml:space="preserve">real </w:t>
      </w:r>
      <w:r w:rsidRPr="00A80364">
        <w:rPr>
          <w:rFonts w:ascii="Times New Roman" w:hAnsi="Times New Roman" w:cs="Times New Roman"/>
        </w:rPr>
        <w:t xml:space="preserve">progress. </w:t>
      </w:r>
      <w:r w:rsidR="00A16468" w:rsidRPr="00A80364">
        <w:rPr>
          <w:rFonts w:ascii="Times New Roman" w:hAnsi="Times New Roman" w:cs="Times New Roman"/>
        </w:rPr>
        <w:t>Perhaps what I should be arguing is that</w:t>
      </w:r>
      <w:r w:rsidR="00844C0D" w:rsidRPr="00A80364">
        <w:rPr>
          <w:rFonts w:ascii="Times New Roman" w:hAnsi="Times New Roman" w:cs="Times New Roman"/>
        </w:rPr>
        <w:t xml:space="preserve"> the </w:t>
      </w:r>
      <w:r w:rsidR="003C276C" w:rsidRPr="00A80364">
        <w:rPr>
          <w:rFonts w:ascii="Times New Roman" w:hAnsi="Times New Roman" w:cs="Times New Roman"/>
        </w:rPr>
        <w:lastRenderedPageBreak/>
        <w:t>C</w:t>
      </w:r>
      <w:r w:rsidR="00844C0D" w:rsidRPr="00A80364">
        <w:rPr>
          <w:rFonts w:ascii="Times New Roman" w:hAnsi="Times New Roman" w:cs="Times New Roman"/>
        </w:rPr>
        <w:t xml:space="preserve">ommon </w:t>
      </w:r>
      <w:r w:rsidR="003C276C" w:rsidRPr="00A80364">
        <w:rPr>
          <w:rFonts w:ascii="Times New Roman" w:hAnsi="Times New Roman" w:cs="Times New Roman"/>
        </w:rPr>
        <w:t>L</w:t>
      </w:r>
      <w:r w:rsidR="00844C0D" w:rsidRPr="00A80364">
        <w:rPr>
          <w:rFonts w:ascii="Times New Roman" w:hAnsi="Times New Roman" w:cs="Times New Roman"/>
        </w:rPr>
        <w:t xml:space="preserve">aw </w:t>
      </w:r>
      <w:r w:rsidR="003C276C" w:rsidRPr="00A80364">
        <w:rPr>
          <w:rFonts w:ascii="Times New Roman" w:hAnsi="Times New Roman" w:cs="Times New Roman"/>
        </w:rPr>
        <w:t>a</w:t>
      </w:r>
      <w:r w:rsidR="00844C0D" w:rsidRPr="00A80364">
        <w:rPr>
          <w:rFonts w:ascii="Times New Roman" w:hAnsi="Times New Roman" w:cs="Times New Roman"/>
        </w:rPr>
        <w:t xml:space="preserve">pproach moves </w:t>
      </w:r>
      <w:r w:rsidR="00611A7E" w:rsidRPr="00A80364">
        <w:rPr>
          <w:rFonts w:ascii="Times New Roman" w:hAnsi="Times New Roman" w:cs="Times New Roman"/>
        </w:rPr>
        <w:t xml:space="preserve">much </w:t>
      </w:r>
      <w:r w:rsidR="00844C0D" w:rsidRPr="00A80364">
        <w:rPr>
          <w:rFonts w:ascii="Times New Roman" w:hAnsi="Times New Roman" w:cs="Times New Roman"/>
        </w:rPr>
        <w:t>to</w:t>
      </w:r>
      <w:r w:rsidR="00611A7E" w:rsidRPr="00A80364">
        <w:rPr>
          <w:rFonts w:ascii="Times New Roman" w:hAnsi="Times New Roman" w:cs="Times New Roman"/>
        </w:rPr>
        <w:t>o</w:t>
      </w:r>
      <w:r w:rsidR="00844C0D" w:rsidRPr="00A80364">
        <w:rPr>
          <w:rFonts w:ascii="Times New Roman" w:hAnsi="Times New Roman" w:cs="Times New Roman"/>
        </w:rPr>
        <w:t xml:space="preserve"> slow</w:t>
      </w:r>
      <w:r w:rsidR="00370665" w:rsidRPr="00A80364">
        <w:rPr>
          <w:rFonts w:ascii="Times New Roman" w:hAnsi="Times New Roman" w:cs="Times New Roman"/>
        </w:rPr>
        <w:t>ly</w:t>
      </w:r>
      <w:r w:rsidR="00844C0D" w:rsidRPr="00A80364">
        <w:rPr>
          <w:rFonts w:ascii="Times New Roman" w:hAnsi="Times New Roman" w:cs="Times New Roman"/>
        </w:rPr>
        <w:t xml:space="preserve"> for our ever-changing society. </w:t>
      </w:r>
      <w:r w:rsidRPr="00A80364">
        <w:rPr>
          <w:rFonts w:ascii="Times New Roman" w:hAnsi="Times New Roman" w:cs="Times New Roman"/>
        </w:rPr>
        <w:t xml:space="preserve">If </w:t>
      </w:r>
      <w:r w:rsidR="00611A7E" w:rsidRPr="00A80364">
        <w:rPr>
          <w:rFonts w:ascii="Times New Roman" w:hAnsi="Times New Roman" w:cs="Times New Roman"/>
        </w:rPr>
        <w:t>conservative justices</w:t>
      </w:r>
      <w:r w:rsidRPr="00A80364">
        <w:rPr>
          <w:rFonts w:ascii="Times New Roman" w:hAnsi="Times New Roman" w:cs="Times New Roman"/>
        </w:rPr>
        <w:t xml:space="preserve"> continue to abuse </w:t>
      </w:r>
      <w:r w:rsidR="00611A7E" w:rsidRPr="00A80364">
        <w:rPr>
          <w:rFonts w:ascii="Times New Roman" w:hAnsi="Times New Roman" w:cs="Times New Roman"/>
        </w:rPr>
        <w:t>their sacred positions</w:t>
      </w:r>
      <w:r w:rsidRPr="00A80364">
        <w:rPr>
          <w:rFonts w:ascii="Times New Roman" w:hAnsi="Times New Roman" w:cs="Times New Roman"/>
        </w:rPr>
        <w:t xml:space="preserve"> for political gain</w:t>
      </w:r>
      <w:r w:rsidR="00611A7E" w:rsidRPr="00A80364">
        <w:rPr>
          <w:rFonts w:ascii="Times New Roman" w:hAnsi="Times New Roman" w:cs="Times New Roman"/>
        </w:rPr>
        <w:t xml:space="preserve"> and symbolic adherence, </w:t>
      </w:r>
      <w:r w:rsidRPr="00A80364">
        <w:rPr>
          <w:rFonts w:ascii="Times New Roman" w:hAnsi="Times New Roman" w:cs="Times New Roman"/>
        </w:rPr>
        <w:t xml:space="preserve">then the </w:t>
      </w:r>
      <w:r w:rsidR="00611A7E" w:rsidRPr="00A80364">
        <w:rPr>
          <w:rFonts w:ascii="Times New Roman" w:hAnsi="Times New Roman" w:cs="Times New Roman"/>
        </w:rPr>
        <w:t>liberals</w:t>
      </w:r>
      <w:r w:rsidRPr="00A80364">
        <w:rPr>
          <w:rFonts w:ascii="Times New Roman" w:hAnsi="Times New Roman" w:cs="Times New Roman"/>
        </w:rPr>
        <w:t xml:space="preserve"> have no choice </w:t>
      </w:r>
      <w:r w:rsidR="00611A7E" w:rsidRPr="00A80364">
        <w:rPr>
          <w:rFonts w:ascii="Times New Roman" w:hAnsi="Times New Roman" w:cs="Times New Roman"/>
        </w:rPr>
        <w:t>but to drastically change the pace of the courts with the same fever and vengeance that years of submissive injustice has caused</w:t>
      </w:r>
      <w:r w:rsidRPr="00A80364">
        <w:rPr>
          <w:rFonts w:ascii="Times New Roman" w:hAnsi="Times New Roman" w:cs="Times New Roman"/>
        </w:rPr>
        <w:t xml:space="preserve">. Perhaps </w:t>
      </w:r>
      <w:r w:rsidR="00611A7E" w:rsidRPr="00A80364">
        <w:rPr>
          <w:rFonts w:ascii="Times New Roman" w:hAnsi="Times New Roman" w:cs="Times New Roman"/>
        </w:rPr>
        <w:t>neutrality is simply too far gone, and we should instead aim for a drastic revision to the courts where justice does not depend on appeasing the decisions of elders long ago, or fear of reversal by a higher court who believes that an aggressive decision has gone too far (Tushnet, 2016). W</w:t>
      </w:r>
      <w:r w:rsidR="001E0AE7" w:rsidRPr="00A80364">
        <w:rPr>
          <w:rFonts w:ascii="Times New Roman" w:hAnsi="Times New Roman" w:cs="Times New Roman"/>
        </w:rPr>
        <w:t xml:space="preserve">hat we should be arguing for is a </w:t>
      </w:r>
      <w:r w:rsidR="00531E16" w:rsidRPr="00A80364">
        <w:rPr>
          <w:rFonts w:ascii="Times New Roman" w:hAnsi="Times New Roman" w:cs="Times New Roman"/>
        </w:rPr>
        <w:t xml:space="preserve">revised Common Law approach that allows for more fluid and swift action to be taken on moral and civic issues that arise within </w:t>
      </w:r>
      <w:r w:rsidR="00ED47CB" w:rsidRPr="00A80364">
        <w:rPr>
          <w:rFonts w:ascii="Times New Roman" w:hAnsi="Times New Roman" w:cs="Times New Roman"/>
        </w:rPr>
        <w:t xml:space="preserve">our society. After all, it took the court </w:t>
      </w:r>
      <w:r w:rsidR="003C276C" w:rsidRPr="00A80364">
        <w:rPr>
          <w:rFonts w:ascii="Times New Roman" w:hAnsi="Times New Roman" w:cs="Times New Roman"/>
        </w:rPr>
        <w:t>fifty-five</w:t>
      </w:r>
      <w:r w:rsidR="00ED47CB" w:rsidRPr="00A80364">
        <w:rPr>
          <w:rFonts w:ascii="Times New Roman" w:hAnsi="Times New Roman" w:cs="Times New Roman"/>
        </w:rPr>
        <w:t xml:space="preserve"> years from the time of Plessy v. Ferguson to decide </w:t>
      </w:r>
      <w:r w:rsidR="00BD06B8" w:rsidRPr="00A80364">
        <w:rPr>
          <w:rFonts w:ascii="Times New Roman" w:hAnsi="Times New Roman" w:cs="Times New Roman"/>
        </w:rPr>
        <w:t>on Brown v. Board of Education</w:t>
      </w:r>
      <w:r w:rsidR="00446C3B" w:rsidRPr="00A80364">
        <w:rPr>
          <w:rFonts w:ascii="Times New Roman" w:hAnsi="Times New Roman" w:cs="Times New Roman"/>
        </w:rPr>
        <w:t xml:space="preserve"> (</w:t>
      </w:r>
      <w:r w:rsidR="00446C3B" w:rsidRPr="00A80364">
        <w:rPr>
          <w:rFonts w:ascii="Times New Roman" w:eastAsia="Times New Roman" w:hAnsi="Times New Roman" w:cs="Times New Roman"/>
          <w:color w:val="333333"/>
          <w:shd w:val="clear" w:color="auto" w:fill="FFFFFF"/>
        </w:rPr>
        <w:t>“Brown v. Board of Education Timeline.” 2016)</w:t>
      </w:r>
      <w:r w:rsidR="00BD06B8" w:rsidRPr="00A80364">
        <w:rPr>
          <w:rFonts w:ascii="Times New Roman" w:hAnsi="Times New Roman" w:cs="Times New Roman"/>
        </w:rPr>
        <w:t>.</w:t>
      </w:r>
    </w:p>
    <w:p w14:paraId="307AE507" w14:textId="77777777" w:rsidR="003C276C" w:rsidRPr="00A80364" w:rsidRDefault="00E45DC0" w:rsidP="005B5C61">
      <w:pPr>
        <w:spacing w:line="480" w:lineRule="auto"/>
        <w:ind w:firstLine="720"/>
        <w:rPr>
          <w:rFonts w:ascii="Times New Roman" w:hAnsi="Times New Roman" w:cs="Times New Roman"/>
        </w:rPr>
      </w:pPr>
      <w:r w:rsidRPr="00A80364">
        <w:rPr>
          <w:rFonts w:ascii="Times New Roman" w:hAnsi="Times New Roman" w:cs="Times New Roman"/>
        </w:rPr>
        <w:t xml:space="preserve">While </w:t>
      </w:r>
      <w:r w:rsidR="003C276C" w:rsidRPr="00A80364">
        <w:rPr>
          <w:rFonts w:ascii="Times New Roman" w:hAnsi="Times New Roman" w:cs="Times New Roman"/>
        </w:rPr>
        <w:t>fifty-five</w:t>
      </w:r>
      <w:r w:rsidR="00EB4291" w:rsidRPr="00A80364">
        <w:rPr>
          <w:rFonts w:ascii="Times New Roman" w:hAnsi="Times New Roman" w:cs="Times New Roman"/>
        </w:rPr>
        <w:t xml:space="preserve"> years is a</w:t>
      </w:r>
      <w:r w:rsidR="00DD1673" w:rsidRPr="00A80364">
        <w:rPr>
          <w:rFonts w:ascii="Times New Roman" w:hAnsi="Times New Roman" w:cs="Times New Roman"/>
        </w:rPr>
        <w:t>n extremely long time</w:t>
      </w:r>
      <w:r w:rsidRPr="00A80364">
        <w:rPr>
          <w:rFonts w:ascii="Times New Roman" w:hAnsi="Times New Roman" w:cs="Times New Roman"/>
        </w:rPr>
        <w:t xml:space="preserve"> for simple liberties to be given to a set of citizens, I would say that the blame is not to be placed on the Common Law approach, but rather, on the politics of the court at that time. </w:t>
      </w:r>
      <w:r w:rsidR="00EB4291" w:rsidRPr="00A80364">
        <w:rPr>
          <w:rFonts w:ascii="Times New Roman" w:hAnsi="Times New Roman" w:cs="Times New Roman"/>
        </w:rPr>
        <w:t>It has been shown in history and it is shown to us today</w:t>
      </w:r>
      <w:r w:rsidR="00EC0289" w:rsidRPr="00A80364">
        <w:rPr>
          <w:rFonts w:ascii="Times New Roman" w:hAnsi="Times New Roman" w:cs="Times New Roman"/>
        </w:rPr>
        <w:t xml:space="preserve">; </w:t>
      </w:r>
      <w:r w:rsidR="00EB4291" w:rsidRPr="00A80364">
        <w:rPr>
          <w:rFonts w:ascii="Times New Roman" w:hAnsi="Times New Roman" w:cs="Times New Roman"/>
        </w:rPr>
        <w:t xml:space="preserve">political polarization of the court hinders the progression of justice </w:t>
      </w:r>
      <w:r w:rsidR="00BB28E3" w:rsidRPr="00A80364">
        <w:rPr>
          <w:rFonts w:ascii="Times New Roman" w:hAnsi="Times New Roman" w:cs="Times New Roman"/>
        </w:rPr>
        <w:t xml:space="preserve">for the citizens of our country. </w:t>
      </w:r>
      <w:r w:rsidR="003C276C" w:rsidRPr="00A80364">
        <w:rPr>
          <w:rFonts w:ascii="Times New Roman" w:hAnsi="Times New Roman" w:cs="Times New Roman"/>
        </w:rPr>
        <w:t>A quick look at the history of the Supreme Court can attest to the sluggish nature and political hesitation that resulted from competing ideologies.</w:t>
      </w:r>
      <w:r w:rsidR="00BB28E3" w:rsidRPr="00A80364">
        <w:rPr>
          <w:rFonts w:ascii="Times New Roman" w:hAnsi="Times New Roman" w:cs="Times New Roman"/>
        </w:rPr>
        <w:t xml:space="preserve"> </w:t>
      </w:r>
    </w:p>
    <w:p w14:paraId="266D1859" w14:textId="77777777" w:rsidR="003C276C" w:rsidRPr="00A80364" w:rsidRDefault="0072743C" w:rsidP="005B5C61">
      <w:pPr>
        <w:spacing w:line="480" w:lineRule="auto"/>
        <w:ind w:firstLine="720"/>
        <w:rPr>
          <w:rFonts w:ascii="Times New Roman" w:hAnsi="Times New Roman" w:cs="Times New Roman"/>
        </w:rPr>
      </w:pPr>
      <w:r w:rsidRPr="00A80364">
        <w:rPr>
          <w:rFonts w:ascii="Times New Roman" w:hAnsi="Times New Roman" w:cs="Times New Roman"/>
        </w:rPr>
        <w:t>Chief Justice Taft was a hard-liner conservative who would be opposed to progressivism until the day he died</w:t>
      </w:r>
      <w:r w:rsidR="00ED7AE9" w:rsidRPr="00A80364">
        <w:rPr>
          <w:rFonts w:ascii="Times New Roman" w:hAnsi="Times New Roman" w:cs="Times New Roman"/>
        </w:rPr>
        <w:t xml:space="preserve"> (Friedman, 1899-1890). </w:t>
      </w:r>
      <w:r w:rsidR="00BB28E3" w:rsidRPr="00A80364">
        <w:rPr>
          <w:rFonts w:ascii="Times New Roman" w:hAnsi="Times New Roman" w:cs="Times New Roman"/>
        </w:rPr>
        <w:t>However, i</w:t>
      </w:r>
      <w:r w:rsidRPr="00A80364">
        <w:rPr>
          <w:rFonts w:ascii="Times New Roman" w:hAnsi="Times New Roman" w:cs="Times New Roman"/>
        </w:rPr>
        <w:t xml:space="preserve">n 1930, </w:t>
      </w:r>
      <w:r w:rsidR="00BB28E3" w:rsidRPr="00A80364">
        <w:rPr>
          <w:rFonts w:ascii="Times New Roman" w:hAnsi="Times New Roman" w:cs="Times New Roman"/>
        </w:rPr>
        <w:t>President Hoover appointed</w:t>
      </w:r>
      <w:r w:rsidRPr="00A80364">
        <w:rPr>
          <w:rFonts w:ascii="Times New Roman" w:hAnsi="Times New Roman" w:cs="Times New Roman"/>
        </w:rPr>
        <w:t xml:space="preserve"> Charles Hughes as Chief Justice, along with Owen Roberts</w:t>
      </w:r>
      <w:r w:rsidR="00ED7AE9" w:rsidRPr="00A80364">
        <w:rPr>
          <w:rFonts w:ascii="Times New Roman" w:hAnsi="Times New Roman" w:cs="Times New Roman"/>
        </w:rPr>
        <w:t xml:space="preserve"> (Friedman, 1900-1901)</w:t>
      </w:r>
      <w:r w:rsidRPr="00A80364">
        <w:rPr>
          <w:rFonts w:ascii="Times New Roman" w:hAnsi="Times New Roman" w:cs="Times New Roman"/>
        </w:rPr>
        <w:t>.</w:t>
      </w:r>
      <w:r w:rsidR="00ED7AE9" w:rsidRPr="00A80364">
        <w:rPr>
          <w:rFonts w:ascii="Times New Roman" w:hAnsi="Times New Roman" w:cs="Times New Roman"/>
        </w:rPr>
        <w:t xml:space="preserve"> </w:t>
      </w:r>
      <w:r w:rsidRPr="00A80364">
        <w:rPr>
          <w:rFonts w:ascii="Times New Roman" w:hAnsi="Times New Roman" w:cs="Times New Roman"/>
        </w:rPr>
        <w:t xml:space="preserve">These two nominations would make for a much more liberal court. Justice Hughes is remembered </w:t>
      </w:r>
      <w:r w:rsidR="00EC0289" w:rsidRPr="00A80364">
        <w:rPr>
          <w:rFonts w:ascii="Times New Roman" w:hAnsi="Times New Roman" w:cs="Times New Roman"/>
        </w:rPr>
        <w:t>for</w:t>
      </w:r>
      <w:r w:rsidRPr="00A80364">
        <w:rPr>
          <w:rFonts w:ascii="Times New Roman" w:hAnsi="Times New Roman" w:cs="Times New Roman"/>
        </w:rPr>
        <w:t xml:space="preserve"> making great progress in the area of civil rights</w:t>
      </w:r>
      <w:r w:rsidR="00EC0289" w:rsidRPr="00A80364">
        <w:rPr>
          <w:rFonts w:ascii="Times New Roman" w:hAnsi="Times New Roman" w:cs="Times New Roman"/>
        </w:rPr>
        <w:t>,</w:t>
      </w:r>
      <w:r w:rsidRPr="00A80364">
        <w:rPr>
          <w:rFonts w:ascii="Times New Roman" w:hAnsi="Times New Roman" w:cs="Times New Roman"/>
        </w:rPr>
        <w:t xml:space="preserve"> even before the official movement began</w:t>
      </w:r>
      <w:r w:rsidR="00324C92" w:rsidRPr="00A80364">
        <w:rPr>
          <w:rFonts w:ascii="Times New Roman" w:hAnsi="Times New Roman" w:cs="Times New Roman"/>
        </w:rPr>
        <w:t xml:space="preserve"> (Friedman, 1903)</w:t>
      </w:r>
      <w:r w:rsidRPr="00A80364">
        <w:rPr>
          <w:rFonts w:ascii="Times New Roman" w:hAnsi="Times New Roman" w:cs="Times New Roman"/>
        </w:rPr>
        <w:t>.</w:t>
      </w:r>
      <w:r w:rsidR="00324C92" w:rsidRPr="00A80364">
        <w:rPr>
          <w:rFonts w:ascii="Times New Roman" w:hAnsi="Times New Roman" w:cs="Times New Roman"/>
        </w:rPr>
        <w:t xml:space="preserve"> </w:t>
      </w:r>
      <w:r w:rsidR="0058773E" w:rsidRPr="00A80364">
        <w:rPr>
          <w:rFonts w:ascii="Times New Roman" w:hAnsi="Times New Roman" w:cs="Times New Roman"/>
        </w:rPr>
        <w:t>The majority</w:t>
      </w:r>
      <w:r w:rsidR="00EC0289" w:rsidRPr="00A80364">
        <w:rPr>
          <w:rFonts w:ascii="Times New Roman" w:hAnsi="Times New Roman" w:cs="Times New Roman"/>
        </w:rPr>
        <w:t xml:space="preserve"> had</w:t>
      </w:r>
      <w:r w:rsidR="0058773E" w:rsidRPr="00A80364">
        <w:rPr>
          <w:rFonts w:ascii="Times New Roman" w:hAnsi="Times New Roman" w:cs="Times New Roman"/>
        </w:rPr>
        <w:t xml:space="preserve"> now</w:t>
      </w:r>
      <w:r w:rsidR="00EC0289" w:rsidRPr="00A80364">
        <w:rPr>
          <w:rFonts w:ascii="Times New Roman" w:hAnsi="Times New Roman" w:cs="Times New Roman"/>
        </w:rPr>
        <w:t xml:space="preserve"> shifted</w:t>
      </w:r>
      <w:r w:rsidR="0058773E" w:rsidRPr="00A80364">
        <w:rPr>
          <w:rFonts w:ascii="Times New Roman" w:hAnsi="Times New Roman" w:cs="Times New Roman"/>
        </w:rPr>
        <w:t xml:space="preserve"> to the liberal side for the first time in a while; </w:t>
      </w:r>
      <w:r w:rsidR="0058773E" w:rsidRPr="00A80364">
        <w:rPr>
          <w:rFonts w:ascii="Times New Roman" w:hAnsi="Times New Roman" w:cs="Times New Roman"/>
        </w:rPr>
        <w:lastRenderedPageBreak/>
        <w:t xml:space="preserve">however, the decisions of these justices often </w:t>
      </w:r>
      <w:r w:rsidR="003C276C" w:rsidRPr="00A80364">
        <w:rPr>
          <w:rFonts w:ascii="Times New Roman" w:hAnsi="Times New Roman" w:cs="Times New Roman"/>
        </w:rPr>
        <w:t>alternated</w:t>
      </w:r>
      <w:r w:rsidR="00BB28E3" w:rsidRPr="00A80364">
        <w:rPr>
          <w:rFonts w:ascii="Times New Roman" w:hAnsi="Times New Roman" w:cs="Times New Roman"/>
        </w:rPr>
        <w:t xml:space="preserve"> </w:t>
      </w:r>
      <w:r w:rsidR="003C276C" w:rsidRPr="00A80364">
        <w:rPr>
          <w:rFonts w:ascii="Times New Roman" w:hAnsi="Times New Roman" w:cs="Times New Roman"/>
        </w:rPr>
        <w:t>across the political aisle</w:t>
      </w:r>
      <w:r w:rsidR="0058773E" w:rsidRPr="00A80364">
        <w:rPr>
          <w:rFonts w:ascii="Times New Roman" w:hAnsi="Times New Roman" w:cs="Times New Roman"/>
        </w:rPr>
        <w:t>. In 1941, Justice Stone was named Chief Justice</w:t>
      </w:r>
      <w:r w:rsidR="00324C92" w:rsidRPr="00A80364">
        <w:rPr>
          <w:rFonts w:ascii="Times New Roman" w:hAnsi="Times New Roman" w:cs="Times New Roman"/>
        </w:rPr>
        <w:t xml:space="preserve"> (Belpedio,</w:t>
      </w:r>
      <w:r w:rsidR="00324C92" w:rsidRPr="00A80364">
        <w:rPr>
          <w:rFonts w:ascii="Times New Roman" w:eastAsia="Times New Roman" w:hAnsi="Times New Roman" w:cs="Times New Roman"/>
          <w:color w:val="333333"/>
          <w:shd w:val="clear" w:color="auto" w:fill="FFFFFF"/>
        </w:rPr>
        <w:t xml:space="preserve"> “Harlan Fiske Stone.”</w:t>
      </w:r>
      <w:r w:rsidR="00324C92" w:rsidRPr="00A80364">
        <w:rPr>
          <w:rFonts w:ascii="Times New Roman" w:hAnsi="Times New Roman" w:cs="Times New Roman"/>
        </w:rPr>
        <w:t>)</w:t>
      </w:r>
      <w:r w:rsidR="007E0E90" w:rsidRPr="00A80364">
        <w:rPr>
          <w:rFonts w:ascii="Times New Roman" w:hAnsi="Times New Roman" w:cs="Times New Roman"/>
        </w:rPr>
        <w:t>.</w:t>
      </w:r>
      <w:r w:rsidR="0058773E" w:rsidRPr="00A80364">
        <w:rPr>
          <w:rFonts w:ascii="Times New Roman" w:hAnsi="Times New Roman" w:cs="Times New Roman"/>
        </w:rPr>
        <w:t xml:space="preserve"> He was devoted to civil liberties and </w:t>
      </w:r>
      <w:r w:rsidR="00EC0289" w:rsidRPr="00A80364">
        <w:rPr>
          <w:rFonts w:ascii="Times New Roman" w:hAnsi="Times New Roman" w:cs="Times New Roman"/>
        </w:rPr>
        <w:t xml:space="preserve">the </w:t>
      </w:r>
      <w:r w:rsidR="0058773E" w:rsidRPr="00A80364">
        <w:rPr>
          <w:rFonts w:ascii="Times New Roman" w:hAnsi="Times New Roman" w:cs="Times New Roman"/>
        </w:rPr>
        <w:t xml:space="preserve">protection of minorities, yet he failed in upholding these ideologies in </w:t>
      </w:r>
      <w:r w:rsidR="00BB28E3" w:rsidRPr="00A80364">
        <w:rPr>
          <w:rFonts w:ascii="Times New Roman" w:hAnsi="Times New Roman" w:cs="Times New Roman"/>
        </w:rPr>
        <w:t xml:space="preserve">most of </w:t>
      </w:r>
      <w:r w:rsidR="0058773E" w:rsidRPr="00A80364">
        <w:rPr>
          <w:rFonts w:ascii="Times New Roman" w:hAnsi="Times New Roman" w:cs="Times New Roman"/>
        </w:rPr>
        <w:t>his decisions</w:t>
      </w:r>
      <w:r w:rsidR="007E0E90" w:rsidRPr="00A80364">
        <w:rPr>
          <w:rFonts w:ascii="Times New Roman" w:hAnsi="Times New Roman" w:cs="Times New Roman"/>
        </w:rPr>
        <w:t xml:space="preserve"> (Belpedio,</w:t>
      </w:r>
      <w:r w:rsidR="007E0E90" w:rsidRPr="00A80364">
        <w:rPr>
          <w:rFonts w:ascii="Times New Roman" w:eastAsia="Times New Roman" w:hAnsi="Times New Roman" w:cs="Times New Roman"/>
          <w:color w:val="333333"/>
          <w:shd w:val="clear" w:color="auto" w:fill="FFFFFF"/>
        </w:rPr>
        <w:t xml:space="preserve"> “Harlan Fiske Stone.”</w:t>
      </w:r>
      <w:r w:rsidR="007E0E90" w:rsidRPr="00A80364">
        <w:rPr>
          <w:rFonts w:ascii="Times New Roman" w:hAnsi="Times New Roman" w:cs="Times New Roman"/>
        </w:rPr>
        <w:t>).</w:t>
      </w:r>
      <w:r w:rsidR="0058773E" w:rsidRPr="00A80364">
        <w:rPr>
          <w:rFonts w:ascii="Times New Roman" w:hAnsi="Times New Roman" w:cs="Times New Roman"/>
        </w:rPr>
        <w:t xml:space="preserve"> </w:t>
      </w:r>
      <w:r w:rsidR="00BB28E3" w:rsidRPr="00A80364">
        <w:rPr>
          <w:rFonts w:ascii="Times New Roman" w:hAnsi="Times New Roman" w:cs="Times New Roman"/>
        </w:rPr>
        <w:t>Then in 1953, Chief Justice Warren took hold of the Supreme Court. He made monumental decisions in the area of civil liberties; including Brown v. Board of Education of Topeka, Gideon v. Wainwright, and Griswold v. Connecticut</w:t>
      </w:r>
      <w:r w:rsidR="008216EF" w:rsidRPr="00A80364">
        <w:rPr>
          <w:rFonts w:ascii="Times New Roman" w:hAnsi="Times New Roman" w:cs="Times New Roman"/>
        </w:rPr>
        <w:t xml:space="preserve"> (Morton, “The Warren Court”)</w:t>
      </w:r>
      <w:r w:rsidR="00BB28E3" w:rsidRPr="00A80364">
        <w:rPr>
          <w:rFonts w:ascii="Times New Roman" w:hAnsi="Times New Roman" w:cs="Times New Roman"/>
        </w:rPr>
        <w:t xml:space="preserve">. </w:t>
      </w:r>
    </w:p>
    <w:p w14:paraId="3414EB92" w14:textId="6AFDD1F8" w:rsidR="00E96FEE" w:rsidRPr="00A80364" w:rsidRDefault="00BB28E3" w:rsidP="005B5C61">
      <w:pPr>
        <w:spacing w:line="480" w:lineRule="auto"/>
        <w:ind w:firstLine="720"/>
        <w:rPr>
          <w:rFonts w:ascii="Times New Roman" w:hAnsi="Times New Roman" w:cs="Times New Roman"/>
        </w:rPr>
      </w:pPr>
      <w:r w:rsidRPr="00A80364">
        <w:rPr>
          <w:rFonts w:ascii="Times New Roman" w:hAnsi="Times New Roman" w:cs="Times New Roman"/>
        </w:rPr>
        <w:t xml:space="preserve">This </w:t>
      </w:r>
      <w:r w:rsidR="00EC0289" w:rsidRPr="00A80364">
        <w:rPr>
          <w:rFonts w:ascii="Times New Roman" w:hAnsi="Times New Roman" w:cs="Times New Roman"/>
        </w:rPr>
        <w:t xml:space="preserve">period of </w:t>
      </w:r>
      <w:r w:rsidRPr="00A80364">
        <w:rPr>
          <w:rFonts w:ascii="Times New Roman" w:hAnsi="Times New Roman" w:cs="Times New Roman"/>
        </w:rPr>
        <w:t>time can be remembered as a revolution in constitutional thought and theory. Legal thinkers were starting to see living constitutionalism as a more appealing approach, and the decisions of this time period show their respect for it. Before this revolution took place, justices</w:t>
      </w:r>
      <w:r w:rsidR="00EC0289" w:rsidRPr="00A80364">
        <w:rPr>
          <w:rFonts w:ascii="Times New Roman" w:hAnsi="Times New Roman" w:cs="Times New Roman"/>
        </w:rPr>
        <w:t>’</w:t>
      </w:r>
      <w:r w:rsidR="00DD1673" w:rsidRPr="00A80364">
        <w:rPr>
          <w:rFonts w:ascii="Times New Roman" w:hAnsi="Times New Roman" w:cs="Times New Roman"/>
        </w:rPr>
        <w:t xml:space="preserve"> political ideologies restricted them from overturning precedent that would be displeasing to their party members, even if it was, in reality, the right decision to make. </w:t>
      </w:r>
      <w:r w:rsidRPr="00A80364">
        <w:rPr>
          <w:rFonts w:ascii="Times New Roman" w:hAnsi="Times New Roman" w:cs="Times New Roman"/>
        </w:rPr>
        <w:t xml:space="preserve">However, as the </w:t>
      </w:r>
      <w:r w:rsidR="003C276C" w:rsidRPr="00A80364">
        <w:rPr>
          <w:rFonts w:ascii="Times New Roman" w:hAnsi="Times New Roman" w:cs="Times New Roman"/>
        </w:rPr>
        <w:t>C</w:t>
      </w:r>
      <w:r w:rsidRPr="00A80364">
        <w:rPr>
          <w:rFonts w:ascii="Times New Roman" w:hAnsi="Times New Roman" w:cs="Times New Roman"/>
        </w:rPr>
        <w:t xml:space="preserve">ommon </w:t>
      </w:r>
      <w:r w:rsidR="003C276C" w:rsidRPr="00A80364">
        <w:rPr>
          <w:rFonts w:ascii="Times New Roman" w:hAnsi="Times New Roman" w:cs="Times New Roman"/>
        </w:rPr>
        <w:t>L</w:t>
      </w:r>
      <w:r w:rsidRPr="00A80364">
        <w:rPr>
          <w:rFonts w:ascii="Times New Roman" w:hAnsi="Times New Roman" w:cs="Times New Roman"/>
        </w:rPr>
        <w:t xml:space="preserve">aw </w:t>
      </w:r>
      <w:r w:rsidR="00F4744C" w:rsidRPr="00A80364">
        <w:rPr>
          <w:rFonts w:ascii="Times New Roman" w:hAnsi="Times New Roman" w:cs="Times New Roman"/>
        </w:rPr>
        <w:t>a</w:t>
      </w:r>
      <w:r w:rsidRPr="00A80364">
        <w:rPr>
          <w:rFonts w:ascii="Times New Roman" w:hAnsi="Times New Roman" w:cs="Times New Roman"/>
        </w:rPr>
        <w:t xml:space="preserve">pproach became clearer, we </w:t>
      </w:r>
      <w:r w:rsidR="00EC0289" w:rsidRPr="00A80364">
        <w:rPr>
          <w:rFonts w:ascii="Times New Roman" w:hAnsi="Times New Roman" w:cs="Times New Roman"/>
        </w:rPr>
        <w:t xml:space="preserve">can </w:t>
      </w:r>
      <w:r w:rsidRPr="00A80364">
        <w:rPr>
          <w:rFonts w:ascii="Times New Roman" w:hAnsi="Times New Roman" w:cs="Times New Roman"/>
        </w:rPr>
        <w:t xml:space="preserve">see </w:t>
      </w:r>
      <w:r w:rsidR="00EC0289" w:rsidRPr="00A80364">
        <w:rPr>
          <w:rFonts w:ascii="Times New Roman" w:hAnsi="Times New Roman" w:cs="Times New Roman"/>
        </w:rPr>
        <w:t>how</w:t>
      </w:r>
      <w:r w:rsidRPr="00A80364">
        <w:rPr>
          <w:rFonts w:ascii="Times New Roman" w:hAnsi="Times New Roman" w:cs="Times New Roman"/>
        </w:rPr>
        <w:t xml:space="preserve"> progress</w:t>
      </w:r>
      <w:r w:rsidR="00EC0289" w:rsidRPr="00A80364">
        <w:rPr>
          <w:rFonts w:ascii="Times New Roman" w:hAnsi="Times New Roman" w:cs="Times New Roman"/>
        </w:rPr>
        <w:t xml:space="preserve"> was </w:t>
      </w:r>
      <w:r w:rsidRPr="00A80364">
        <w:rPr>
          <w:rFonts w:ascii="Times New Roman" w:hAnsi="Times New Roman" w:cs="Times New Roman"/>
        </w:rPr>
        <w:t xml:space="preserve">able to be made. </w:t>
      </w:r>
    </w:p>
    <w:p w14:paraId="6599515B" w14:textId="2958B167" w:rsidR="00611A7E" w:rsidRPr="00A80364" w:rsidRDefault="00611A7E" w:rsidP="005B5C61">
      <w:pPr>
        <w:spacing w:line="480" w:lineRule="auto"/>
        <w:ind w:firstLine="720"/>
        <w:rPr>
          <w:rFonts w:ascii="Times New Roman" w:hAnsi="Times New Roman" w:cs="Times New Roman"/>
        </w:rPr>
      </w:pPr>
      <w:r w:rsidRPr="00A80364">
        <w:rPr>
          <w:rFonts w:ascii="Times New Roman" w:hAnsi="Times New Roman" w:cs="Times New Roman"/>
        </w:rPr>
        <w:t xml:space="preserve">While the decisions of the court have not always seemed to appease the majority will, a look back at the overall history of the courts can assure most anyone that the </w:t>
      </w:r>
      <w:r w:rsidR="003C276C" w:rsidRPr="00A80364">
        <w:rPr>
          <w:rFonts w:ascii="Times New Roman" w:hAnsi="Times New Roman" w:cs="Times New Roman"/>
        </w:rPr>
        <w:t>C</w:t>
      </w:r>
      <w:r w:rsidRPr="00A80364">
        <w:rPr>
          <w:rFonts w:ascii="Times New Roman" w:hAnsi="Times New Roman" w:cs="Times New Roman"/>
        </w:rPr>
        <w:t xml:space="preserve">ommon </w:t>
      </w:r>
      <w:r w:rsidR="003C276C" w:rsidRPr="00A80364">
        <w:rPr>
          <w:rFonts w:ascii="Times New Roman" w:hAnsi="Times New Roman" w:cs="Times New Roman"/>
        </w:rPr>
        <w:t>L</w:t>
      </w:r>
      <w:r w:rsidRPr="00A80364">
        <w:rPr>
          <w:rFonts w:ascii="Times New Roman" w:hAnsi="Times New Roman" w:cs="Times New Roman"/>
        </w:rPr>
        <w:t>aw approach is a tried and true system for progress. Even Mark Tushnet, the stark criti</w:t>
      </w:r>
      <w:r w:rsidR="003C276C" w:rsidRPr="00A80364">
        <w:rPr>
          <w:rFonts w:ascii="Times New Roman" w:hAnsi="Times New Roman" w:cs="Times New Roman"/>
        </w:rPr>
        <w:t>c</w:t>
      </w:r>
      <w:r w:rsidRPr="00A80364">
        <w:rPr>
          <w:rFonts w:ascii="Times New Roman" w:hAnsi="Times New Roman" w:cs="Times New Roman"/>
        </w:rPr>
        <w:t xml:space="preserve"> of defensive crouch liberal constitutionalism, omits that a historical glance at the Supreme Court’s decisions will show an avenue of change, despite how slow it may</w:t>
      </w:r>
      <w:r w:rsidR="003C276C" w:rsidRPr="00A80364">
        <w:rPr>
          <w:rFonts w:ascii="Times New Roman" w:hAnsi="Times New Roman" w:cs="Times New Roman"/>
        </w:rPr>
        <w:t xml:space="preserve"> be (Illing, “The Case For”).</w:t>
      </w:r>
      <w:r w:rsidRPr="00A80364">
        <w:rPr>
          <w:rFonts w:ascii="Times New Roman" w:hAnsi="Times New Roman" w:cs="Times New Roman"/>
        </w:rPr>
        <w:t xml:space="preserve"> In fact, Tushnet’s main concern with the Supreme Court seems to be something much larger than the mere timetable that it delivers its decisions upon, but rather, the very role it plays as an institution altogether (Illing, “The Case for”). </w:t>
      </w:r>
    </w:p>
    <w:p w14:paraId="04C98DA8" w14:textId="52D793B3" w:rsidR="006A036A" w:rsidRPr="00A80364" w:rsidRDefault="007039C8" w:rsidP="005B5C61">
      <w:pPr>
        <w:spacing w:line="480" w:lineRule="auto"/>
        <w:ind w:firstLine="720"/>
        <w:rPr>
          <w:rFonts w:ascii="Times New Roman" w:hAnsi="Times New Roman" w:cs="Times New Roman"/>
        </w:rPr>
      </w:pPr>
      <w:r w:rsidRPr="00A80364">
        <w:rPr>
          <w:rFonts w:ascii="Times New Roman" w:hAnsi="Times New Roman" w:cs="Times New Roman"/>
        </w:rPr>
        <w:lastRenderedPageBreak/>
        <w:t xml:space="preserve">After admittedly sympathizing with the undemocratic cry made by Tushnet of the Supreme Court’s deliberative power, I am </w:t>
      </w:r>
      <w:r w:rsidR="003C276C" w:rsidRPr="00A80364">
        <w:rPr>
          <w:rFonts w:ascii="Times New Roman" w:hAnsi="Times New Roman" w:cs="Times New Roman"/>
        </w:rPr>
        <w:t>inspired</w:t>
      </w:r>
      <w:r w:rsidRPr="00A80364">
        <w:rPr>
          <w:rFonts w:ascii="Times New Roman" w:hAnsi="Times New Roman" w:cs="Times New Roman"/>
        </w:rPr>
        <w:t xml:space="preserve"> to imagine a system where the people take the place of the court, where they yield decisions on the morality and constitutionality of the laws that come before the nation, and the</w:t>
      </w:r>
      <w:r w:rsidR="002E5D21" w:rsidRPr="00A80364">
        <w:rPr>
          <w:rFonts w:ascii="Times New Roman" w:hAnsi="Times New Roman" w:cs="Times New Roman"/>
        </w:rPr>
        <w:t>y issue the</w:t>
      </w:r>
      <w:r w:rsidRPr="00A80364">
        <w:rPr>
          <w:rFonts w:ascii="Times New Roman" w:hAnsi="Times New Roman" w:cs="Times New Roman"/>
        </w:rPr>
        <w:t xml:space="preserve"> rulings about how the</w:t>
      </w:r>
      <w:r w:rsidR="002E5D21" w:rsidRPr="00A80364">
        <w:rPr>
          <w:rFonts w:ascii="Times New Roman" w:hAnsi="Times New Roman" w:cs="Times New Roman"/>
        </w:rPr>
        <w:t>ir laws</w:t>
      </w:r>
      <w:r w:rsidRPr="00A80364">
        <w:rPr>
          <w:rFonts w:ascii="Times New Roman" w:hAnsi="Times New Roman" w:cs="Times New Roman"/>
        </w:rPr>
        <w:t xml:space="preserve"> should be interpreted and understood. Yet, </w:t>
      </w:r>
      <w:r w:rsidR="002E5D21" w:rsidRPr="00A80364">
        <w:rPr>
          <w:rFonts w:ascii="Times New Roman" w:hAnsi="Times New Roman" w:cs="Times New Roman"/>
        </w:rPr>
        <w:t xml:space="preserve">when in this thought experiment, </w:t>
      </w:r>
      <w:r w:rsidRPr="00A80364">
        <w:rPr>
          <w:rFonts w:ascii="Times New Roman" w:hAnsi="Times New Roman" w:cs="Times New Roman"/>
        </w:rPr>
        <w:t>I find myself dwindling into a quite circular argument</w:t>
      </w:r>
      <w:r w:rsidR="002E5D21" w:rsidRPr="00A80364">
        <w:rPr>
          <w:rFonts w:ascii="Times New Roman" w:hAnsi="Times New Roman" w:cs="Times New Roman"/>
        </w:rPr>
        <w:t>.</w:t>
      </w:r>
      <w:r w:rsidRPr="00A80364">
        <w:rPr>
          <w:rFonts w:ascii="Times New Roman" w:hAnsi="Times New Roman" w:cs="Times New Roman"/>
        </w:rPr>
        <w:t xml:space="preserve"> </w:t>
      </w:r>
      <w:r w:rsidR="002E5D21" w:rsidRPr="00A80364">
        <w:rPr>
          <w:rFonts w:ascii="Times New Roman" w:hAnsi="Times New Roman" w:cs="Times New Roman"/>
        </w:rPr>
        <w:t>It</w:t>
      </w:r>
      <w:r w:rsidRPr="00A80364">
        <w:rPr>
          <w:rFonts w:ascii="Times New Roman" w:hAnsi="Times New Roman" w:cs="Times New Roman"/>
        </w:rPr>
        <w:t xml:space="preserve"> seems the person whom we are searching for </w:t>
      </w:r>
      <w:r w:rsidR="002E5D21" w:rsidRPr="00A80364">
        <w:rPr>
          <w:rFonts w:ascii="Times New Roman" w:hAnsi="Times New Roman" w:cs="Times New Roman"/>
        </w:rPr>
        <w:t xml:space="preserve">to </w:t>
      </w:r>
      <w:r w:rsidRPr="00A80364">
        <w:rPr>
          <w:rFonts w:ascii="Times New Roman" w:hAnsi="Times New Roman" w:cs="Times New Roman"/>
        </w:rPr>
        <w:t>take such a</w:t>
      </w:r>
      <w:r w:rsidR="002E5D21" w:rsidRPr="00A80364">
        <w:rPr>
          <w:rFonts w:ascii="Times New Roman" w:hAnsi="Times New Roman" w:cs="Times New Roman"/>
        </w:rPr>
        <w:t xml:space="preserve"> prestigious</w:t>
      </w:r>
      <w:r w:rsidRPr="00A80364">
        <w:rPr>
          <w:rFonts w:ascii="Times New Roman" w:hAnsi="Times New Roman" w:cs="Times New Roman"/>
        </w:rPr>
        <w:t xml:space="preserve"> position</w:t>
      </w:r>
      <w:r w:rsidR="002E5D21" w:rsidRPr="00A80364">
        <w:rPr>
          <w:rFonts w:ascii="Times New Roman" w:hAnsi="Times New Roman" w:cs="Times New Roman"/>
        </w:rPr>
        <w:t>, being crowned</w:t>
      </w:r>
      <w:r w:rsidRPr="00A80364">
        <w:rPr>
          <w:rFonts w:ascii="Times New Roman" w:hAnsi="Times New Roman" w:cs="Times New Roman"/>
        </w:rPr>
        <w:t xml:space="preserve"> with the intellect and virtues that </w:t>
      </w:r>
      <w:r w:rsidR="002E5D21" w:rsidRPr="00A80364">
        <w:rPr>
          <w:rFonts w:ascii="Times New Roman" w:hAnsi="Times New Roman" w:cs="Times New Roman"/>
        </w:rPr>
        <w:t xml:space="preserve">would allow them to </w:t>
      </w:r>
      <w:r w:rsidRPr="00A80364">
        <w:rPr>
          <w:rFonts w:ascii="Times New Roman" w:hAnsi="Times New Roman" w:cs="Times New Roman"/>
        </w:rPr>
        <w:t xml:space="preserve">read the </w:t>
      </w:r>
      <w:r w:rsidR="008B53B3" w:rsidRPr="00A80364">
        <w:rPr>
          <w:rFonts w:ascii="Times New Roman" w:hAnsi="Times New Roman" w:cs="Times New Roman"/>
        </w:rPr>
        <w:t>C</w:t>
      </w:r>
      <w:r w:rsidRPr="00A80364">
        <w:rPr>
          <w:rFonts w:ascii="Times New Roman" w:hAnsi="Times New Roman" w:cs="Times New Roman"/>
        </w:rPr>
        <w:t>onstitution into an equal and just application</w:t>
      </w:r>
      <w:r w:rsidR="002E5D21" w:rsidRPr="00A80364">
        <w:rPr>
          <w:rFonts w:ascii="Times New Roman" w:hAnsi="Times New Roman" w:cs="Times New Roman"/>
        </w:rPr>
        <w:t>,</w:t>
      </w:r>
      <w:r w:rsidRPr="00A80364">
        <w:rPr>
          <w:rFonts w:ascii="Times New Roman" w:hAnsi="Times New Roman" w:cs="Times New Roman"/>
        </w:rPr>
        <w:t xml:space="preserve"> simply does not exist</w:t>
      </w:r>
      <w:r w:rsidR="002E5D21" w:rsidRPr="00A80364">
        <w:rPr>
          <w:rFonts w:ascii="Times New Roman" w:hAnsi="Times New Roman" w:cs="Times New Roman"/>
        </w:rPr>
        <w:t>;</w:t>
      </w:r>
      <w:r w:rsidRPr="00A80364">
        <w:rPr>
          <w:rFonts w:ascii="Times New Roman" w:hAnsi="Times New Roman" w:cs="Times New Roman"/>
        </w:rPr>
        <w:t xml:space="preserve"> as a democracy will not produce such grand results. Therefore, it </w:t>
      </w:r>
      <w:r w:rsidR="002E5D21" w:rsidRPr="00A80364">
        <w:rPr>
          <w:rFonts w:ascii="Times New Roman" w:hAnsi="Times New Roman" w:cs="Times New Roman"/>
        </w:rPr>
        <w:t xml:space="preserve">seems that it </w:t>
      </w:r>
      <w:r w:rsidRPr="00A80364">
        <w:rPr>
          <w:rFonts w:ascii="Times New Roman" w:hAnsi="Times New Roman" w:cs="Times New Roman"/>
        </w:rPr>
        <w:t>does not really matter where the judge is sitting; whether it be on the bench</w:t>
      </w:r>
      <w:r w:rsidR="002E5D21" w:rsidRPr="00A80364">
        <w:rPr>
          <w:rFonts w:ascii="Times New Roman" w:hAnsi="Times New Roman" w:cs="Times New Roman"/>
        </w:rPr>
        <w:t>,</w:t>
      </w:r>
      <w:r w:rsidRPr="00A80364">
        <w:rPr>
          <w:rFonts w:ascii="Times New Roman" w:hAnsi="Times New Roman" w:cs="Times New Roman"/>
        </w:rPr>
        <w:t xml:space="preserve"> or on his societal couch, when he issues the decision</w:t>
      </w:r>
      <w:r w:rsidR="002E5D21" w:rsidRPr="00A80364">
        <w:rPr>
          <w:rFonts w:ascii="Times New Roman" w:hAnsi="Times New Roman" w:cs="Times New Roman"/>
        </w:rPr>
        <w:t>.</w:t>
      </w:r>
      <w:r w:rsidRPr="00A80364">
        <w:rPr>
          <w:rFonts w:ascii="Times New Roman" w:hAnsi="Times New Roman" w:cs="Times New Roman"/>
        </w:rPr>
        <w:t xml:space="preserve"> </w:t>
      </w:r>
      <w:r w:rsidR="002E5D21" w:rsidRPr="00A80364">
        <w:rPr>
          <w:rFonts w:ascii="Times New Roman" w:hAnsi="Times New Roman" w:cs="Times New Roman"/>
        </w:rPr>
        <w:t>I</w:t>
      </w:r>
      <w:r w:rsidRPr="00A80364">
        <w:rPr>
          <w:rFonts w:ascii="Times New Roman" w:hAnsi="Times New Roman" w:cs="Times New Roman"/>
        </w:rPr>
        <w:t>t will</w:t>
      </w:r>
      <w:r w:rsidR="002E5D21" w:rsidRPr="00A80364">
        <w:rPr>
          <w:rFonts w:ascii="Times New Roman" w:hAnsi="Times New Roman" w:cs="Times New Roman"/>
        </w:rPr>
        <w:t>,</w:t>
      </w:r>
      <w:r w:rsidRPr="00A80364">
        <w:rPr>
          <w:rFonts w:ascii="Times New Roman" w:hAnsi="Times New Roman" w:cs="Times New Roman"/>
        </w:rPr>
        <w:t xml:space="preserve"> in fact</w:t>
      </w:r>
      <w:r w:rsidR="002E5D21" w:rsidRPr="00A80364">
        <w:rPr>
          <w:rFonts w:ascii="Times New Roman" w:hAnsi="Times New Roman" w:cs="Times New Roman"/>
        </w:rPr>
        <w:t>,</w:t>
      </w:r>
      <w:r w:rsidRPr="00A80364">
        <w:rPr>
          <w:rFonts w:ascii="Times New Roman" w:hAnsi="Times New Roman" w:cs="Times New Roman"/>
        </w:rPr>
        <w:t xml:space="preserve"> never be as good as we want it to be. </w:t>
      </w:r>
    </w:p>
    <w:p w14:paraId="3F279ACB" w14:textId="4B1B2CE6" w:rsidR="007039C8" w:rsidRPr="00A80364" w:rsidRDefault="007039C8" w:rsidP="005B5C61">
      <w:pPr>
        <w:spacing w:line="480" w:lineRule="auto"/>
        <w:ind w:firstLine="720"/>
        <w:rPr>
          <w:rFonts w:ascii="Times New Roman" w:hAnsi="Times New Roman" w:cs="Times New Roman"/>
        </w:rPr>
      </w:pPr>
      <w:r w:rsidRPr="00A80364">
        <w:rPr>
          <w:rFonts w:ascii="Times New Roman" w:hAnsi="Times New Roman" w:cs="Times New Roman"/>
        </w:rPr>
        <w:t xml:space="preserve">The </w:t>
      </w:r>
      <w:r w:rsidR="008B53B3" w:rsidRPr="00A80364">
        <w:rPr>
          <w:rFonts w:ascii="Times New Roman" w:hAnsi="Times New Roman" w:cs="Times New Roman"/>
        </w:rPr>
        <w:t>C</w:t>
      </w:r>
      <w:r w:rsidRPr="00A80364">
        <w:rPr>
          <w:rFonts w:ascii="Times New Roman" w:hAnsi="Times New Roman" w:cs="Times New Roman"/>
        </w:rPr>
        <w:t xml:space="preserve">onstitution of the </w:t>
      </w:r>
      <w:r w:rsidR="002E5D21" w:rsidRPr="00A80364">
        <w:rPr>
          <w:rFonts w:ascii="Times New Roman" w:hAnsi="Times New Roman" w:cs="Times New Roman"/>
        </w:rPr>
        <w:t>United States</w:t>
      </w:r>
      <w:r w:rsidRPr="00A80364">
        <w:rPr>
          <w:rFonts w:ascii="Times New Roman" w:hAnsi="Times New Roman" w:cs="Times New Roman"/>
        </w:rPr>
        <w:t xml:space="preserve"> was drafted by salve owner</w:t>
      </w:r>
      <w:r w:rsidR="002E5D21" w:rsidRPr="00A80364">
        <w:rPr>
          <w:rFonts w:ascii="Times New Roman" w:hAnsi="Times New Roman" w:cs="Times New Roman"/>
        </w:rPr>
        <w:t>s,</w:t>
      </w:r>
      <w:r w:rsidRPr="00A80364">
        <w:rPr>
          <w:rFonts w:ascii="Times New Roman" w:hAnsi="Times New Roman" w:cs="Times New Roman"/>
        </w:rPr>
        <w:t xml:space="preserve"> in a period of time where slavery was not only </w:t>
      </w:r>
      <w:r w:rsidR="002E5D21" w:rsidRPr="00A80364">
        <w:rPr>
          <w:rFonts w:ascii="Times New Roman" w:hAnsi="Times New Roman" w:cs="Times New Roman"/>
        </w:rPr>
        <w:t>normalized</w:t>
      </w:r>
      <w:r w:rsidRPr="00A80364">
        <w:rPr>
          <w:rFonts w:ascii="Times New Roman" w:hAnsi="Times New Roman" w:cs="Times New Roman"/>
        </w:rPr>
        <w:t xml:space="preserve">, but </w:t>
      </w:r>
      <w:r w:rsidR="002E5D21" w:rsidRPr="00A80364">
        <w:rPr>
          <w:rFonts w:ascii="Times New Roman" w:hAnsi="Times New Roman" w:cs="Times New Roman"/>
        </w:rPr>
        <w:t>a</w:t>
      </w:r>
      <w:r w:rsidRPr="00A80364">
        <w:rPr>
          <w:rFonts w:ascii="Times New Roman" w:hAnsi="Times New Roman" w:cs="Times New Roman"/>
        </w:rPr>
        <w:t xml:space="preserve"> necess</w:t>
      </w:r>
      <w:r w:rsidR="002E5D21" w:rsidRPr="00A80364">
        <w:rPr>
          <w:rFonts w:ascii="Times New Roman" w:hAnsi="Times New Roman" w:cs="Times New Roman"/>
        </w:rPr>
        <w:t>ity for the functionality of daily</w:t>
      </w:r>
      <w:r w:rsidRPr="00A80364">
        <w:rPr>
          <w:rFonts w:ascii="Times New Roman" w:hAnsi="Times New Roman" w:cs="Times New Roman"/>
        </w:rPr>
        <w:t xml:space="preserve"> life</w:t>
      </w:r>
      <w:r w:rsidR="002E5D21" w:rsidRPr="00A80364">
        <w:rPr>
          <w:rFonts w:ascii="Times New Roman" w:hAnsi="Times New Roman" w:cs="Times New Roman"/>
        </w:rPr>
        <w:t>. In a household where women only knew how to cook, clean, and marry. In a time where</w:t>
      </w:r>
      <w:r w:rsidRPr="00A80364">
        <w:rPr>
          <w:rFonts w:ascii="Times New Roman" w:hAnsi="Times New Roman" w:cs="Times New Roman"/>
        </w:rPr>
        <w:t xml:space="preserve"> even a hopeful foreshadowing of words could not </w:t>
      </w:r>
      <w:r w:rsidR="002E5D21" w:rsidRPr="00A80364">
        <w:rPr>
          <w:rFonts w:ascii="Times New Roman" w:hAnsi="Times New Roman" w:cs="Times New Roman"/>
        </w:rPr>
        <w:t xml:space="preserve">fully </w:t>
      </w:r>
      <w:r w:rsidRPr="00A80364">
        <w:rPr>
          <w:rFonts w:ascii="Times New Roman" w:hAnsi="Times New Roman" w:cs="Times New Roman"/>
        </w:rPr>
        <w:t xml:space="preserve">reach the implementation of an equal and just society. </w:t>
      </w:r>
      <w:r w:rsidR="00820A5F" w:rsidRPr="00A80364">
        <w:rPr>
          <w:rFonts w:ascii="Times New Roman" w:hAnsi="Times New Roman" w:cs="Times New Roman"/>
        </w:rPr>
        <w:t>Issues may lie with</w:t>
      </w:r>
      <w:r w:rsidR="002E5D21" w:rsidRPr="00A80364">
        <w:rPr>
          <w:rFonts w:ascii="Times New Roman" w:hAnsi="Times New Roman" w:cs="Times New Roman"/>
        </w:rPr>
        <w:t>in</w:t>
      </w:r>
      <w:r w:rsidR="00820A5F" w:rsidRPr="00A80364">
        <w:rPr>
          <w:rFonts w:ascii="Times New Roman" w:hAnsi="Times New Roman" w:cs="Times New Roman"/>
        </w:rPr>
        <w:t xml:space="preserve"> he who judges, for that is undeniable. But we cannot seek to move the position of the judge as a way to </w:t>
      </w:r>
      <w:r w:rsidR="002E5D21" w:rsidRPr="00A80364">
        <w:rPr>
          <w:rFonts w:ascii="Times New Roman" w:hAnsi="Times New Roman" w:cs="Times New Roman"/>
        </w:rPr>
        <w:t xml:space="preserve">mask </w:t>
      </w:r>
      <w:r w:rsidR="00820A5F" w:rsidRPr="00A80364">
        <w:rPr>
          <w:rFonts w:ascii="Times New Roman" w:hAnsi="Times New Roman" w:cs="Times New Roman"/>
        </w:rPr>
        <w:t xml:space="preserve">the ignorance that lies within the very document that we try and uncover. A country built on racist documents can only uphold racist institutions and decisions. Unless, of course, a drastic restructuring were to occur. </w:t>
      </w:r>
      <w:r w:rsidR="002E5D21" w:rsidRPr="00A80364">
        <w:rPr>
          <w:rFonts w:ascii="Times New Roman" w:hAnsi="Times New Roman" w:cs="Times New Roman"/>
        </w:rPr>
        <w:t xml:space="preserve">We cannot place blame on a system that has been tasked with upholding rules and laws that were never created to protect all, or treat all as equals. If anything, the state of our nation today, combined with the lethargic process of change should serve as a testament to the strength of the very evil itself. </w:t>
      </w:r>
    </w:p>
    <w:p w14:paraId="238101D2" w14:textId="77777777" w:rsidR="003C276C" w:rsidRPr="00A80364" w:rsidRDefault="003C276C" w:rsidP="00F4744C">
      <w:pPr>
        <w:spacing w:line="480" w:lineRule="auto"/>
        <w:rPr>
          <w:rFonts w:ascii="Times New Roman" w:hAnsi="Times New Roman" w:cs="Times New Roman"/>
          <w:b/>
          <w:bCs/>
        </w:rPr>
      </w:pPr>
    </w:p>
    <w:p w14:paraId="5B349D78" w14:textId="4A9A7B82" w:rsidR="00F4744C" w:rsidRPr="00A80364" w:rsidRDefault="00F4744C" w:rsidP="00F4744C">
      <w:pPr>
        <w:spacing w:line="480" w:lineRule="auto"/>
        <w:rPr>
          <w:rFonts w:ascii="Times New Roman" w:hAnsi="Times New Roman" w:cs="Times New Roman"/>
          <w:b/>
          <w:bCs/>
        </w:rPr>
      </w:pPr>
      <w:r w:rsidRPr="00A80364">
        <w:rPr>
          <w:rFonts w:ascii="Times New Roman" w:hAnsi="Times New Roman" w:cs="Times New Roman"/>
          <w:b/>
          <w:bCs/>
        </w:rPr>
        <w:lastRenderedPageBreak/>
        <w:t>Conclusion</w:t>
      </w:r>
    </w:p>
    <w:p w14:paraId="52A4C026" w14:textId="759657AE" w:rsidR="002E5D21" w:rsidRPr="00A80364" w:rsidRDefault="002E5D21" w:rsidP="002E5D21">
      <w:pPr>
        <w:spacing w:line="480" w:lineRule="auto"/>
        <w:ind w:firstLine="720"/>
        <w:rPr>
          <w:rFonts w:ascii="Times New Roman" w:hAnsi="Times New Roman" w:cs="Times New Roman"/>
        </w:rPr>
      </w:pPr>
      <w:r w:rsidRPr="00A80364">
        <w:rPr>
          <w:rFonts w:ascii="Times New Roman" w:hAnsi="Times New Roman" w:cs="Times New Roman"/>
        </w:rPr>
        <w:t xml:space="preserve">To summarize a discussion of the Supreme Court is quite a difficult task, as there are countless ambiguities, mysteries, questions, and processes that could be disputed until the two party system collapses. However, if there is anything that should remain after the reading of this work, it is that the neutrality of the law is a necessary feature of the democratic system that our forefathers have created. As I mentioned earlier, I am not here to debate whether the Supreme Court is the most satisfying arbitrator of the law that we could find; as I </w:t>
      </w:r>
      <w:r w:rsidR="003C276C" w:rsidRPr="00A80364">
        <w:rPr>
          <w:rFonts w:ascii="Times New Roman" w:hAnsi="Times New Roman" w:cs="Times New Roman"/>
        </w:rPr>
        <w:t>believe</w:t>
      </w:r>
      <w:r w:rsidRPr="00A80364">
        <w:rPr>
          <w:rFonts w:ascii="Times New Roman" w:hAnsi="Times New Roman" w:cs="Times New Roman"/>
        </w:rPr>
        <w:t xml:space="preserve"> the problem within this argument lies not within the institution itself, but within the documents that it must maintain. Furthermore, the Supreme Court has been granted an almost holy duty within our </w:t>
      </w:r>
      <w:r w:rsidR="008B53B3" w:rsidRPr="00A80364">
        <w:rPr>
          <w:rFonts w:ascii="Times New Roman" w:hAnsi="Times New Roman" w:cs="Times New Roman"/>
        </w:rPr>
        <w:t>C</w:t>
      </w:r>
      <w:r w:rsidRPr="00A80364">
        <w:rPr>
          <w:rFonts w:ascii="Times New Roman" w:hAnsi="Times New Roman" w:cs="Times New Roman"/>
        </w:rPr>
        <w:t xml:space="preserve">onstitution, and to begin to question the necessity of its’ existence could lead us to question the very need for government itself; putting all branches in jeopardy of delegitimization. </w:t>
      </w:r>
    </w:p>
    <w:p w14:paraId="3244D3BA" w14:textId="61C3D376" w:rsidR="00425226" w:rsidRPr="00A80364" w:rsidRDefault="002E5D21" w:rsidP="002E5D21">
      <w:pPr>
        <w:spacing w:line="480" w:lineRule="auto"/>
        <w:ind w:firstLine="720"/>
        <w:rPr>
          <w:rFonts w:ascii="Times New Roman" w:hAnsi="Times New Roman" w:cs="Times New Roman"/>
        </w:rPr>
      </w:pPr>
      <w:r w:rsidRPr="00A80364">
        <w:rPr>
          <w:rFonts w:ascii="Times New Roman" w:hAnsi="Times New Roman" w:cs="Times New Roman"/>
        </w:rPr>
        <w:t xml:space="preserve">Neutrality can, and must, be preserved. </w:t>
      </w:r>
      <w:r w:rsidR="00A64A0E" w:rsidRPr="00A80364">
        <w:rPr>
          <w:rFonts w:ascii="Times New Roman" w:hAnsi="Times New Roman" w:cs="Times New Roman"/>
        </w:rPr>
        <w:t xml:space="preserve">While the solutions I propose are bold, I believe </w:t>
      </w:r>
      <w:r w:rsidRPr="00A80364">
        <w:rPr>
          <w:rFonts w:ascii="Times New Roman" w:hAnsi="Times New Roman" w:cs="Times New Roman"/>
        </w:rPr>
        <w:t xml:space="preserve">that </w:t>
      </w:r>
      <w:r w:rsidR="00A64A0E" w:rsidRPr="00A80364">
        <w:rPr>
          <w:rFonts w:ascii="Times New Roman" w:hAnsi="Times New Roman" w:cs="Times New Roman"/>
        </w:rPr>
        <w:t xml:space="preserve">there is significant, and concerning, evidence to warrant a need for change in our appointment system. </w:t>
      </w:r>
      <w:r w:rsidRPr="00A80364">
        <w:rPr>
          <w:rFonts w:ascii="Times New Roman" w:hAnsi="Times New Roman" w:cs="Times New Roman"/>
        </w:rPr>
        <w:t>We have</w:t>
      </w:r>
      <w:r w:rsidR="00A64A0E" w:rsidRPr="00A80364">
        <w:rPr>
          <w:rFonts w:ascii="Times New Roman" w:hAnsi="Times New Roman" w:cs="Times New Roman"/>
        </w:rPr>
        <w:t xml:space="preserve"> </w:t>
      </w:r>
      <w:r w:rsidR="00EC0289" w:rsidRPr="00A80364">
        <w:rPr>
          <w:rFonts w:ascii="Times New Roman" w:hAnsi="Times New Roman" w:cs="Times New Roman"/>
        </w:rPr>
        <w:t xml:space="preserve">committed </w:t>
      </w:r>
      <w:r w:rsidR="00A64A0E" w:rsidRPr="00A80364">
        <w:rPr>
          <w:rFonts w:ascii="Times New Roman" w:hAnsi="Times New Roman" w:cs="Times New Roman"/>
        </w:rPr>
        <w:t xml:space="preserve">injustice by allowing our Supreme Court to turn into a political </w:t>
      </w:r>
      <w:r w:rsidR="00EC0289" w:rsidRPr="00A80364">
        <w:rPr>
          <w:rFonts w:ascii="Times New Roman" w:hAnsi="Times New Roman" w:cs="Times New Roman"/>
        </w:rPr>
        <w:t>figurehead</w:t>
      </w:r>
      <w:r w:rsidRPr="00A80364">
        <w:rPr>
          <w:rFonts w:ascii="Times New Roman" w:hAnsi="Times New Roman" w:cs="Times New Roman"/>
        </w:rPr>
        <w:t xml:space="preserve">, and any continuance down this path could lead to an irreversible loss of the sight of justice. The </w:t>
      </w:r>
      <w:r w:rsidR="008B53B3" w:rsidRPr="00A80364">
        <w:rPr>
          <w:rFonts w:ascii="Times New Roman" w:hAnsi="Times New Roman" w:cs="Times New Roman"/>
        </w:rPr>
        <w:t>C</w:t>
      </w:r>
      <w:r w:rsidRPr="00A80364">
        <w:rPr>
          <w:rFonts w:ascii="Times New Roman" w:hAnsi="Times New Roman" w:cs="Times New Roman"/>
        </w:rPr>
        <w:t xml:space="preserve">onstitution is not a perfect document, as I eluded to earlier. However, it is all that we have. </w:t>
      </w:r>
      <w:r w:rsidR="005629E9" w:rsidRPr="00A80364">
        <w:rPr>
          <w:rFonts w:ascii="Times New Roman" w:hAnsi="Times New Roman" w:cs="Times New Roman"/>
        </w:rPr>
        <w:t xml:space="preserve">Since we cannot simply get rid of it and start all over again, we must default to the options that the Framers left for us to work with. Nearly all of the progress that our society has made has resulted from a justice willing to take a deeper interpretation of the </w:t>
      </w:r>
      <w:r w:rsidR="008B53B3" w:rsidRPr="00A80364">
        <w:rPr>
          <w:rFonts w:ascii="Times New Roman" w:hAnsi="Times New Roman" w:cs="Times New Roman"/>
        </w:rPr>
        <w:t>C</w:t>
      </w:r>
      <w:r w:rsidR="005629E9" w:rsidRPr="00A80364">
        <w:rPr>
          <w:rFonts w:ascii="Times New Roman" w:hAnsi="Times New Roman" w:cs="Times New Roman"/>
        </w:rPr>
        <w:t xml:space="preserve">onstitution, and read that which is not there. Perhaps it is time for another interpretation, one that sees the declarations within section three and chooses to uphold them. </w:t>
      </w:r>
      <w:r w:rsidRPr="00A80364">
        <w:rPr>
          <w:rFonts w:ascii="Times New Roman" w:hAnsi="Times New Roman" w:cs="Times New Roman"/>
        </w:rPr>
        <w:t xml:space="preserve">While imperfections may prevail, the Framers’ act of silence in certain areas of this text allow us to infer the changes needed to </w:t>
      </w:r>
      <w:r w:rsidRPr="00A80364">
        <w:rPr>
          <w:rFonts w:ascii="Times New Roman" w:hAnsi="Times New Roman" w:cs="Times New Roman"/>
        </w:rPr>
        <w:lastRenderedPageBreak/>
        <w:t xml:space="preserve">progress our nation. Yet, the duty has, and always will, lie upon us to pursue these opportunities for change. </w:t>
      </w:r>
    </w:p>
    <w:p w14:paraId="353B46FD" w14:textId="77777777" w:rsidR="003820C7" w:rsidRPr="00A80364" w:rsidRDefault="003820C7" w:rsidP="00EB4291">
      <w:pPr>
        <w:rPr>
          <w:rFonts w:ascii="Times New Roman" w:hAnsi="Times New Roman" w:cs="Times New Roman"/>
        </w:rPr>
      </w:pPr>
    </w:p>
    <w:p w14:paraId="4EBE792B" w14:textId="77777777" w:rsidR="003820C7" w:rsidRPr="00A80364" w:rsidRDefault="003820C7" w:rsidP="00EB4291">
      <w:pPr>
        <w:rPr>
          <w:rFonts w:ascii="Times New Roman" w:hAnsi="Times New Roman" w:cs="Times New Roman"/>
        </w:rPr>
      </w:pPr>
    </w:p>
    <w:p w14:paraId="77EE74A2" w14:textId="77777777" w:rsidR="002E5D21" w:rsidRPr="00A80364" w:rsidRDefault="002E5D21" w:rsidP="003820C7">
      <w:pPr>
        <w:jc w:val="center"/>
        <w:rPr>
          <w:rFonts w:ascii="Times New Roman" w:hAnsi="Times New Roman" w:cs="Times New Roman"/>
        </w:rPr>
      </w:pPr>
    </w:p>
    <w:p w14:paraId="407CBB38" w14:textId="77777777" w:rsidR="002E5D21" w:rsidRPr="00A80364" w:rsidRDefault="002E5D21" w:rsidP="003820C7">
      <w:pPr>
        <w:jc w:val="center"/>
        <w:rPr>
          <w:rFonts w:ascii="Times New Roman" w:hAnsi="Times New Roman" w:cs="Times New Roman"/>
        </w:rPr>
      </w:pPr>
    </w:p>
    <w:p w14:paraId="3EC534D6" w14:textId="77777777" w:rsidR="002E5D21" w:rsidRPr="00A80364" w:rsidRDefault="002E5D21" w:rsidP="003820C7">
      <w:pPr>
        <w:jc w:val="center"/>
        <w:rPr>
          <w:rFonts w:ascii="Times New Roman" w:hAnsi="Times New Roman" w:cs="Times New Roman"/>
        </w:rPr>
      </w:pPr>
    </w:p>
    <w:p w14:paraId="51625ADF" w14:textId="77777777" w:rsidR="002E5D21" w:rsidRPr="00A80364" w:rsidRDefault="002E5D21" w:rsidP="003820C7">
      <w:pPr>
        <w:jc w:val="center"/>
        <w:rPr>
          <w:rFonts w:ascii="Times New Roman" w:hAnsi="Times New Roman" w:cs="Times New Roman"/>
        </w:rPr>
      </w:pPr>
    </w:p>
    <w:p w14:paraId="000FAE45" w14:textId="77777777" w:rsidR="002E5D21" w:rsidRPr="00A80364" w:rsidRDefault="002E5D21" w:rsidP="003820C7">
      <w:pPr>
        <w:jc w:val="center"/>
        <w:rPr>
          <w:rFonts w:ascii="Times New Roman" w:hAnsi="Times New Roman" w:cs="Times New Roman"/>
        </w:rPr>
      </w:pPr>
    </w:p>
    <w:p w14:paraId="50575F72" w14:textId="77777777" w:rsidR="002E5D21" w:rsidRPr="00A80364" w:rsidRDefault="002E5D21" w:rsidP="003820C7">
      <w:pPr>
        <w:jc w:val="center"/>
        <w:rPr>
          <w:rFonts w:ascii="Times New Roman" w:hAnsi="Times New Roman" w:cs="Times New Roman"/>
        </w:rPr>
      </w:pPr>
    </w:p>
    <w:p w14:paraId="0433176D" w14:textId="77777777" w:rsidR="003C276C" w:rsidRPr="00A80364" w:rsidRDefault="003C276C" w:rsidP="003820C7">
      <w:pPr>
        <w:jc w:val="center"/>
        <w:rPr>
          <w:rFonts w:ascii="Times New Roman" w:hAnsi="Times New Roman" w:cs="Times New Roman"/>
        </w:rPr>
      </w:pPr>
    </w:p>
    <w:p w14:paraId="6FDF0C05" w14:textId="77777777" w:rsidR="003C276C" w:rsidRPr="00A80364" w:rsidRDefault="003C276C" w:rsidP="003820C7">
      <w:pPr>
        <w:jc w:val="center"/>
        <w:rPr>
          <w:rFonts w:ascii="Times New Roman" w:hAnsi="Times New Roman" w:cs="Times New Roman"/>
        </w:rPr>
      </w:pPr>
    </w:p>
    <w:p w14:paraId="707472F5" w14:textId="77777777" w:rsidR="003C276C" w:rsidRPr="00A80364" w:rsidRDefault="003C276C" w:rsidP="003820C7">
      <w:pPr>
        <w:jc w:val="center"/>
        <w:rPr>
          <w:rFonts w:ascii="Times New Roman" w:hAnsi="Times New Roman" w:cs="Times New Roman"/>
        </w:rPr>
      </w:pPr>
    </w:p>
    <w:p w14:paraId="2B39CA38" w14:textId="77777777" w:rsidR="003C276C" w:rsidRPr="00A80364" w:rsidRDefault="003C276C" w:rsidP="003820C7">
      <w:pPr>
        <w:jc w:val="center"/>
        <w:rPr>
          <w:rFonts w:ascii="Times New Roman" w:hAnsi="Times New Roman" w:cs="Times New Roman"/>
        </w:rPr>
      </w:pPr>
    </w:p>
    <w:p w14:paraId="646AD754" w14:textId="77777777" w:rsidR="003C276C" w:rsidRPr="00A80364" w:rsidRDefault="003C276C" w:rsidP="003820C7">
      <w:pPr>
        <w:jc w:val="center"/>
        <w:rPr>
          <w:rFonts w:ascii="Times New Roman" w:hAnsi="Times New Roman" w:cs="Times New Roman"/>
        </w:rPr>
      </w:pPr>
    </w:p>
    <w:p w14:paraId="5F5328AA" w14:textId="77777777" w:rsidR="003C276C" w:rsidRPr="00A80364" w:rsidRDefault="003C276C" w:rsidP="003820C7">
      <w:pPr>
        <w:jc w:val="center"/>
        <w:rPr>
          <w:rFonts w:ascii="Times New Roman" w:hAnsi="Times New Roman" w:cs="Times New Roman"/>
        </w:rPr>
      </w:pPr>
    </w:p>
    <w:p w14:paraId="3E763FC5" w14:textId="77777777" w:rsidR="003C276C" w:rsidRPr="00A80364" w:rsidRDefault="003C276C" w:rsidP="003820C7">
      <w:pPr>
        <w:jc w:val="center"/>
        <w:rPr>
          <w:rFonts w:ascii="Times New Roman" w:hAnsi="Times New Roman" w:cs="Times New Roman"/>
        </w:rPr>
      </w:pPr>
    </w:p>
    <w:p w14:paraId="1BB6244D" w14:textId="77777777" w:rsidR="003C276C" w:rsidRPr="00A80364" w:rsidRDefault="003C276C" w:rsidP="003820C7">
      <w:pPr>
        <w:jc w:val="center"/>
        <w:rPr>
          <w:rFonts w:ascii="Times New Roman" w:hAnsi="Times New Roman" w:cs="Times New Roman"/>
        </w:rPr>
      </w:pPr>
    </w:p>
    <w:p w14:paraId="2495E32C" w14:textId="77777777" w:rsidR="003C276C" w:rsidRPr="00A80364" w:rsidRDefault="003C276C" w:rsidP="003820C7">
      <w:pPr>
        <w:jc w:val="center"/>
        <w:rPr>
          <w:rFonts w:ascii="Times New Roman" w:hAnsi="Times New Roman" w:cs="Times New Roman"/>
        </w:rPr>
      </w:pPr>
    </w:p>
    <w:p w14:paraId="11490F59" w14:textId="77777777" w:rsidR="003C276C" w:rsidRPr="00A80364" w:rsidRDefault="003C276C" w:rsidP="003820C7">
      <w:pPr>
        <w:jc w:val="center"/>
        <w:rPr>
          <w:rFonts w:ascii="Times New Roman" w:hAnsi="Times New Roman" w:cs="Times New Roman"/>
        </w:rPr>
      </w:pPr>
    </w:p>
    <w:p w14:paraId="0507DBA2" w14:textId="77777777" w:rsidR="003C276C" w:rsidRPr="00A80364" w:rsidRDefault="003C276C" w:rsidP="003820C7">
      <w:pPr>
        <w:jc w:val="center"/>
        <w:rPr>
          <w:rFonts w:ascii="Times New Roman" w:hAnsi="Times New Roman" w:cs="Times New Roman"/>
        </w:rPr>
      </w:pPr>
    </w:p>
    <w:p w14:paraId="1955EF00" w14:textId="77777777" w:rsidR="003C276C" w:rsidRPr="00A80364" w:rsidRDefault="003C276C" w:rsidP="003820C7">
      <w:pPr>
        <w:jc w:val="center"/>
        <w:rPr>
          <w:rFonts w:ascii="Times New Roman" w:hAnsi="Times New Roman" w:cs="Times New Roman"/>
        </w:rPr>
      </w:pPr>
    </w:p>
    <w:p w14:paraId="7B0E2766" w14:textId="77777777" w:rsidR="003C276C" w:rsidRPr="00A80364" w:rsidRDefault="003C276C" w:rsidP="003820C7">
      <w:pPr>
        <w:jc w:val="center"/>
        <w:rPr>
          <w:rFonts w:ascii="Times New Roman" w:hAnsi="Times New Roman" w:cs="Times New Roman"/>
        </w:rPr>
      </w:pPr>
    </w:p>
    <w:p w14:paraId="50A21F28" w14:textId="77777777" w:rsidR="003C276C" w:rsidRPr="00A80364" w:rsidRDefault="003C276C" w:rsidP="003820C7">
      <w:pPr>
        <w:jc w:val="center"/>
        <w:rPr>
          <w:rFonts w:ascii="Times New Roman" w:hAnsi="Times New Roman" w:cs="Times New Roman"/>
        </w:rPr>
      </w:pPr>
    </w:p>
    <w:p w14:paraId="5C5C5243" w14:textId="77777777" w:rsidR="003C276C" w:rsidRPr="00A80364" w:rsidRDefault="003C276C" w:rsidP="003820C7">
      <w:pPr>
        <w:jc w:val="center"/>
        <w:rPr>
          <w:rFonts w:ascii="Times New Roman" w:hAnsi="Times New Roman" w:cs="Times New Roman"/>
        </w:rPr>
      </w:pPr>
    </w:p>
    <w:p w14:paraId="3622CB47" w14:textId="77777777" w:rsidR="003C276C" w:rsidRPr="00A80364" w:rsidRDefault="003C276C" w:rsidP="003820C7">
      <w:pPr>
        <w:jc w:val="center"/>
        <w:rPr>
          <w:rFonts w:ascii="Times New Roman" w:hAnsi="Times New Roman" w:cs="Times New Roman"/>
        </w:rPr>
      </w:pPr>
    </w:p>
    <w:p w14:paraId="127AC669" w14:textId="77777777" w:rsidR="003C276C" w:rsidRPr="00A80364" w:rsidRDefault="003C276C" w:rsidP="003820C7">
      <w:pPr>
        <w:jc w:val="center"/>
        <w:rPr>
          <w:rFonts w:ascii="Times New Roman" w:hAnsi="Times New Roman" w:cs="Times New Roman"/>
        </w:rPr>
      </w:pPr>
    </w:p>
    <w:p w14:paraId="0E49E5A5" w14:textId="77777777" w:rsidR="003C276C" w:rsidRPr="00A80364" w:rsidRDefault="003C276C" w:rsidP="003820C7">
      <w:pPr>
        <w:jc w:val="center"/>
        <w:rPr>
          <w:rFonts w:ascii="Times New Roman" w:hAnsi="Times New Roman" w:cs="Times New Roman"/>
        </w:rPr>
      </w:pPr>
    </w:p>
    <w:p w14:paraId="2527957F" w14:textId="77777777" w:rsidR="003C276C" w:rsidRPr="00A80364" w:rsidRDefault="003C276C" w:rsidP="003820C7">
      <w:pPr>
        <w:jc w:val="center"/>
        <w:rPr>
          <w:rFonts w:ascii="Times New Roman" w:hAnsi="Times New Roman" w:cs="Times New Roman"/>
        </w:rPr>
      </w:pPr>
    </w:p>
    <w:p w14:paraId="3DC12AD8" w14:textId="77777777" w:rsidR="003C276C" w:rsidRPr="00A80364" w:rsidRDefault="003C276C" w:rsidP="003820C7">
      <w:pPr>
        <w:jc w:val="center"/>
        <w:rPr>
          <w:rFonts w:ascii="Times New Roman" w:hAnsi="Times New Roman" w:cs="Times New Roman"/>
        </w:rPr>
      </w:pPr>
    </w:p>
    <w:p w14:paraId="1CAD9AF7" w14:textId="77777777" w:rsidR="003C276C" w:rsidRPr="00A80364" w:rsidRDefault="003C276C" w:rsidP="003820C7">
      <w:pPr>
        <w:jc w:val="center"/>
        <w:rPr>
          <w:rFonts w:ascii="Times New Roman" w:hAnsi="Times New Roman" w:cs="Times New Roman"/>
        </w:rPr>
      </w:pPr>
    </w:p>
    <w:p w14:paraId="72A4640B" w14:textId="77777777" w:rsidR="003C276C" w:rsidRPr="00A80364" w:rsidRDefault="003C276C" w:rsidP="003820C7">
      <w:pPr>
        <w:jc w:val="center"/>
        <w:rPr>
          <w:rFonts w:ascii="Times New Roman" w:hAnsi="Times New Roman" w:cs="Times New Roman"/>
        </w:rPr>
      </w:pPr>
    </w:p>
    <w:p w14:paraId="179857CC" w14:textId="77777777" w:rsidR="003C276C" w:rsidRPr="00A80364" w:rsidRDefault="003C276C" w:rsidP="003820C7">
      <w:pPr>
        <w:jc w:val="center"/>
        <w:rPr>
          <w:rFonts w:ascii="Times New Roman" w:hAnsi="Times New Roman" w:cs="Times New Roman"/>
        </w:rPr>
      </w:pPr>
    </w:p>
    <w:p w14:paraId="4E49C828" w14:textId="77777777" w:rsidR="003C276C" w:rsidRPr="00A80364" w:rsidRDefault="003C276C" w:rsidP="003820C7">
      <w:pPr>
        <w:jc w:val="center"/>
        <w:rPr>
          <w:rFonts w:ascii="Times New Roman" w:hAnsi="Times New Roman" w:cs="Times New Roman"/>
        </w:rPr>
      </w:pPr>
    </w:p>
    <w:p w14:paraId="63A284D0" w14:textId="77777777" w:rsidR="003C276C" w:rsidRPr="00A80364" w:rsidRDefault="003C276C" w:rsidP="003820C7">
      <w:pPr>
        <w:jc w:val="center"/>
        <w:rPr>
          <w:rFonts w:ascii="Times New Roman" w:hAnsi="Times New Roman" w:cs="Times New Roman"/>
        </w:rPr>
      </w:pPr>
    </w:p>
    <w:p w14:paraId="396F01D8" w14:textId="77777777" w:rsidR="003C276C" w:rsidRPr="00A80364" w:rsidRDefault="003C276C" w:rsidP="003820C7">
      <w:pPr>
        <w:jc w:val="center"/>
        <w:rPr>
          <w:rFonts w:ascii="Times New Roman" w:hAnsi="Times New Roman" w:cs="Times New Roman"/>
        </w:rPr>
      </w:pPr>
    </w:p>
    <w:p w14:paraId="7964E445" w14:textId="77777777" w:rsidR="003C276C" w:rsidRPr="00A80364" w:rsidRDefault="003C276C" w:rsidP="003820C7">
      <w:pPr>
        <w:jc w:val="center"/>
        <w:rPr>
          <w:rFonts w:ascii="Times New Roman" w:hAnsi="Times New Roman" w:cs="Times New Roman"/>
        </w:rPr>
      </w:pPr>
    </w:p>
    <w:p w14:paraId="4E3573C9" w14:textId="77777777" w:rsidR="003C276C" w:rsidRPr="00A80364" w:rsidRDefault="003C276C" w:rsidP="003820C7">
      <w:pPr>
        <w:jc w:val="center"/>
        <w:rPr>
          <w:rFonts w:ascii="Times New Roman" w:hAnsi="Times New Roman" w:cs="Times New Roman"/>
        </w:rPr>
      </w:pPr>
    </w:p>
    <w:p w14:paraId="03B4E0E7" w14:textId="77777777" w:rsidR="003C276C" w:rsidRPr="00A80364" w:rsidRDefault="003C276C" w:rsidP="003820C7">
      <w:pPr>
        <w:jc w:val="center"/>
        <w:rPr>
          <w:rFonts w:ascii="Times New Roman" w:hAnsi="Times New Roman" w:cs="Times New Roman"/>
        </w:rPr>
      </w:pPr>
    </w:p>
    <w:p w14:paraId="12E18AF0" w14:textId="77777777" w:rsidR="003C276C" w:rsidRPr="00A80364" w:rsidRDefault="003C276C" w:rsidP="003820C7">
      <w:pPr>
        <w:jc w:val="center"/>
        <w:rPr>
          <w:rFonts w:ascii="Times New Roman" w:hAnsi="Times New Roman" w:cs="Times New Roman"/>
        </w:rPr>
      </w:pPr>
    </w:p>
    <w:p w14:paraId="00AB6B93" w14:textId="77777777" w:rsidR="003C276C" w:rsidRPr="00A80364" w:rsidRDefault="003C276C" w:rsidP="003820C7">
      <w:pPr>
        <w:jc w:val="center"/>
        <w:rPr>
          <w:rFonts w:ascii="Times New Roman" w:hAnsi="Times New Roman" w:cs="Times New Roman"/>
        </w:rPr>
      </w:pPr>
    </w:p>
    <w:p w14:paraId="04B6C42E" w14:textId="77777777" w:rsidR="003C276C" w:rsidRPr="00A80364" w:rsidRDefault="003C276C" w:rsidP="003820C7">
      <w:pPr>
        <w:jc w:val="center"/>
        <w:rPr>
          <w:rFonts w:ascii="Times New Roman" w:hAnsi="Times New Roman" w:cs="Times New Roman"/>
        </w:rPr>
      </w:pPr>
    </w:p>
    <w:p w14:paraId="35F95600" w14:textId="77777777" w:rsidR="003C276C" w:rsidRPr="00A80364" w:rsidRDefault="003C276C" w:rsidP="003820C7">
      <w:pPr>
        <w:jc w:val="center"/>
        <w:rPr>
          <w:rFonts w:ascii="Times New Roman" w:hAnsi="Times New Roman" w:cs="Times New Roman"/>
        </w:rPr>
      </w:pPr>
    </w:p>
    <w:p w14:paraId="76562484" w14:textId="77777777" w:rsidR="003C276C" w:rsidRPr="00A80364" w:rsidRDefault="003C276C" w:rsidP="003820C7">
      <w:pPr>
        <w:jc w:val="center"/>
        <w:rPr>
          <w:rFonts w:ascii="Times New Roman" w:hAnsi="Times New Roman" w:cs="Times New Roman"/>
        </w:rPr>
      </w:pPr>
    </w:p>
    <w:p w14:paraId="3069D6AF" w14:textId="396517FD" w:rsidR="003820C7" w:rsidRPr="00A80364" w:rsidRDefault="003820C7" w:rsidP="003820C7">
      <w:pPr>
        <w:jc w:val="center"/>
        <w:rPr>
          <w:rFonts w:ascii="Times New Roman" w:hAnsi="Times New Roman" w:cs="Times New Roman"/>
        </w:rPr>
      </w:pPr>
      <w:r w:rsidRPr="00A80364">
        <w:rPr>
          <w:rFonts w:ascii="Times New Roman" w:hAnsi="Times New Roman" w:cs="Times New Roman"/>
        </w:rPr>
        <w:lastRenderedPageBreak/>
        <w:t xml:space="preserve">Bibliography </w:t>
      </w:r>
    </w:p>
    <w:p w14:paraId="675DB217" w14:textId="77777777" w:rsidR="003820C7" w:rsidRPr="00A80364" w:rsidRDefault="003820C7" w:rsidP="003820C7">
      <w:pPr>
        <w:pStyle w:val="FootnoteText"/>
        <w:rPr>
          <w:rFonts w:ascii="Times New Roman" w:hAnsi="Times New Roman" w:cs="Times New Roman"/>
        </w:rPr>
      </w:pPr>
    </w:p>
    <w:p w14:paraId="1086173E" w14:textId="77777777" w:rsidR="003820C7" w:rsidRPr="00A80364" w:rsidRDefault="003820C7">
      <w:pPr>
        <w:rPr>
          <w:rFonts w:ascii="Times New Roman" w:hAnsi="Times New Roman" w:cs="Times New Roman"/>
        </w:rPr>
      </w:pPr>
    </w:p>
    <w:p w14:paraId="192E8C2A" w14:textId="098C2292" w:rsidR="003820C7" w:rsidRPr="00A80364" w:rsidRDefault="003820C7" w:rsidP="00FE14A7">
      <w:pPr>
        <w:pStyle w:val="ListParagraph"/>
        <w:numPr>
          <w:ilvl w:val="0"/>
          <w:numId w:val="3"/>
        </w:numPr>
        <w:spacing w:line="480" w:lineRule="auto"/>
        <w:rPr>
          <w:rFonts w:ascii="Times New Roman" w:eastAsia="Times New Roman" w:hAnsi="Times New Roman" w:cs="Times New Roman"/>
          <w:color w:val="333333"/>
          <w:shd w:val="clear" w:color="auto" w:fill="FFFFFF"/>
        </w:rPr>
      </w:pPr>
      <w:r w:rsidRPr="00A80364">
        <w:rPr>
          <w:rFonts w:ascii="Times New Roman" w:eastAsia="Times New Roman" w:hAnsi="Times New Roman" w:cs="Times New Roman"/>
          <w:color w:val="333333"/>
          <w:shd w:val="clear" w:color="auto" w:fill="FFFFFF"/>
        </w:rPr>
        <w:t xml:space="preserve">“Brown v. Board of Education Timeline.” National Archives. National Archives and Records Administration, August 15, 2016. </w:t>
      </w:r>
      <w:hyperlink r:id="rId8" w:history="1">
        <w:r w:rsidRPr="00A80364">
          <w:rPr>
            <w:rStyle w:val="Hyperlink"/>
            <w:rFonts w:ascii="Times New Roman" w:eastAsia="Times New Roman" w:hAnsi="Times New Roman" w:cs="Times New Roman"/>
            <w:shd w:val="clear" w:color="auto" w:fill="FFFFFF"/>
          </w:rPr>
          <w:t>https://www.archives.gov/education/lessons/brown-v-board/timeline.html</w:t>
        </w:r>
      </w:hyperlink>
      <w:r w:rsidRPr="00A80364">
        <w:rPr>
          <w:rFonts w:ascii="Times New Roman" w:eastAsia="Times New Roman" w:hAnsi="Times New Roman" w:cs="Times New Roman"/>
          <w:color w:val="333333"/>
          <w:shd w:val="clear" w:color="auto" w:fill="FFFFFF"/>
        </w:rPr>
        <w:t>.</w:t>
      </w:r>
    </w:p>
    <w:p w14:paraId="42F5D2C9" w14:textId="4C511247" w:rsidR="003820C7" w:rsidRPr="00A80364" w:rsidRDefault="003820C7" w:rsidP="00FE14A7">
      <w:pPr>
        <w:pStyle w:val="FootnoteText"/>
        <w:numPr>
          <w:ilvl w:val="0"/>
          <w:numId w:val="3"/>
        </w:numPr>
        <w:spacing w:line="480" w:lineRule="auto"/>
        <w:rPr>
          <w:rFonts w:ascii="Times New Roman" w:hAnsi="Times New Roman" w:cs="Times New Roman"/>
        </w:rPr>
      </w:pPr>
      <w:r w:rsidRPr="00A80364">
        <w:rPr>
          <w:rFonts w:ascii="Times New Roman" w:hAnsi="Times New Roman" w:cs="Times New Roman"/>
        </w:rPr>
        <w:t xml:space="preserve">“President Donald J. Trump Is Appointing a Historic Number of Federal Judges to Uphold Our Constitution as Written.” The White House. The United States Government, November 6, 2019. </w:t>
      </w:r>
      <w:hyperlink r:id="rId9" w:history="1">
        <w:r w:rsidRPr="00A80364">
          <w:rPr>
            <w:rStyle w:val="Hyperlink"/>
            <w:rFonts w:ascii="Times New Roman" w:hAnsi="Times New Roman" w:cs="Times New Roman"/>
          </w:rPr>
          <w:t>https://www.whitehouse.gov/briefings-statements/president-donald-j-trump-appointing-historic-number-federal-judges-uphold-constitution-written/</w:t>
        </w:r>
      </w:hyperlink>
      <w:r w:rsidRPr="00A80364">
        <w:rPr>
          <w:rFonts w:ascii="Times New Roman" w:hAnsi="Times New Roman" w:cs="Times New Roman"/>
        </w:rPr>
        <w:t>.</w:t>
      </w:r>
    </w:p>
    <w:p w14:paraId="3E4ADE56" w14:textId="54C0C46D" w:rsidR="003820C7" w:rsidRPr="00A80364" w:rsidRDefault="003820C7" w:rsidP="00FE14A7">
      <w:pPr>
        <w:pStyle w:val="ListParagraph"/>
        <w:numPr>
          <w:ilvl w:val="0"/>
          <w:numId w:val="3"/>
        </w:numPr>
        <w:spacing w:line="480" w:lineRule="auto"/>
        <w:rPr>
          <w:rFonts w:ascii="Times New Roman" w:eastAsia="Times New Roman" w:hAnsi="Times New Roman" w:cs="Times New Roman"/>
          <w:color w:val="333333"/>
          <w:shd w:val="clear" w:color="auto" w:fill="FFFFFF"/>
        </w:rPr>
      </w:pPr>
      <w:r w:rsidRPr="00A80364">
        <w:rPr>
          <w:rFonts w:ascii="Times New Roman" w:eastAsia="Times New Roman" w:hAnsi="Times New Roman" w:cs="Times New Roman"/>
          <w:color w:val="333333"/>
          <w:shd w:val="clear" w:color="auto" w:fill="FFFFFF"/>
        </w:rPr>
        <w:t xml:space="preserve">Belpedio, James R. “Harlan Fiske Stone.” The First Amendment Encyclopedia. Middle Tennessee State </w:t>
      </w:r>
      <w:r w:rsidR="000B0248" w:rsidRPr="00A80364">
        <w:rPr>
          <w:rFonts w:ascii="Times New Roman" w:eastAsia="Times New Roman" w:hAnsi="Times New Roman" w:cs="Times New Roman"/>
          <w:color w:val="333333"/>
          <w:shd w:val="clear" w:color="auto" w:fill="FFFFFF"/>
        </w:rPr>
        <w:t>University.</w:t>
      </w:r>
      <w:r w:rsidRPr="00A80364">
        <w:rPr>
          <w:rFonts w:ascii="Times New Roman" w:eastAsia="Times New Roman" w:hAnsi="Times New Roman" w:cs="Times New Roman"/>
          <w:color w:val="333333"/>
          <w:shd w:val="clear" w:color="auto" w:fill="FFFFFF"/>
        </w:rPr>
        <w:t xml:space="preserve"> Accessed April, 24, 2020. </w:t>
      </w:r>
      <w:hyperlink r:id="rId10" w:history="1">
        <w:r w:rsidRPr="00A80364">
          <w:rPr>
            <w:rStyle w:val="Hyperlink"/>
            <w:rFonts w:ascii="Times New Roman" w:eastAsia="Times New Roman" w:hAnsi="Times New Roman" w:cs="Times New Roman"/>
            <w:shd w:val="clear" w:color="auto" w:fill="FFFFFF"/>
          </w:rPr>
          <w:t>https://www.mtsu.edu/first-amendment/article/1360/harlan-fiske-stone</w:t>
        </w:r>
      </w:hyperlink>
      <w:r w:rsidRPr="00A80364">
        <w:rPr>
          <w:rFonts w:ascii="Times New Roman" w:eastAsia="Times New Roman" w:hAnsi="Times New Roman" w:cs="Times New Roman"/>
          <w:color w:val="333333"/>
          <w:shd w:val="clear" w:color="auto" w:fill="FFFFFF"/>
        </w:rPr>
        <w:t>.</w:t>
      </w:r>
    </w:p>
    <w:p w14:paraId="1E585894" w14:textId="3789231D" w:rsidR="003820C7" w:rsidRPr="00A80364" w:rsidRDefault="003820C7" w:rsidP="00FE14A7">
      <w:pPr>
        <w:pStyle w:val="ListParagraph"/>
        <w:numPr>
          <w:ilvl w:val="0"/>
          <w:numId w:val="3"/>
        </w:numPr>
        <w:spacing w:line="480" w:lineRule="auto"/>
        <w:rPr>
          <w:rFonts w:ascii="Times New Roman" w:hAnsi="Times New Roman" w:cs="Times New Roman"/>
        </w:rPr>
      </w:pPr>
      <w:r w:rsidRPr="00A80364">
        <w:rPr>
          <w:rFonts w:ascii="Times New Roman" w:hAnsi="Times New Roman" w:cs="Times New Roman"/>
        </w:rPr>
        <w:t>Bork, R. H. (1990). Chapter 7: The Original Understanding. In </w:t>
      </w:r>
      <w:r w:rsidRPr="00A80364">
        <w:rPr>
          <w:rFonts w:ascii="Times New Roman" w:hAnsi="Times New Roman" w:cs="Times New Roman"/>
          <w:i/>
          <w:iCs/>
        </w:rPr>
        <w:t>The Tempting of America. Political seduction of the law</w:t>
      </w:r>
      <w:r w:rsidRPr="00A80364">
        <w:rPr>
          <w:rFonts w:ascii="Times New Roman" w:hAnsi="Times New Roman" w:cs="Times New Roman"/>
        </w:rPr>
        <w:t xml:space="preserve">. </w:t>
      </w:r>
      <w:r w:rsidR="00F625CB" w:rsidRPr="00A80364">
        <w:rPr>
          <w:rFonts w:ascii="Times New Roman" w:hAnsi="Times New Roman" w:cs="Times New Roman"/>
        </w:rPr>
        <w:t xml:space="preserve">Pg. 153-154. </w:t>
      </w:r>
      <w:r w:rsidRPr="00A80364">
        <w:rPr>
          <w:rFonts w:ascii="Times New Roman" w:hAnsi="Times New Roman" w:cs="Times New Roman"/>
        </w:rPr>
        <w:t>New York.: The Free Press.</w:t>
      </w:r>
    </w:p>
    <w:p w14:paraId="5D46E1F5" w14:textId="68E4E215" w:rsidR="003820C7" w:rsidRPr="00A80364" w:rsidRDefault="003820C7" w:rsidP="00FE14A7">
      <w:pPr>
        <w:pStyle w:val="FootnoteText"/>
        <w:numPr>
          <w:ilvl w:val="0"/>
          <w:numId w:val="3"/>
        </w:numPr>
        <w:spacing w:line="480" w:lineRule="auto"/>
        <w:rPr>
          <w:rFonts w:ascii="Times New Roman" w:hAnsi="Times New Roman" w:cs="Times New Roman"/>
        </w:rPr>
      </w:pPr>
      <w:r w:rsidRPr="00A80364">
        <w:rPr>
          <w:rFonts w:ascii="Times New Roman" w:hAnsi="Times New Roman" w:cs="Times New Roman"/>
        </w:rPr>
        <w:t>David A. Strauss, "Do We Have a Living Constitution?," 59 Drake Law Review 973</w:t>
      </w:r>
      <w:r w:rsidR="00770162" w:rsidRPr="00A80364">
        <w:rPr>
          <w:rFonts w:ascii="Times New Roman" w:hAnsi="Times New Roman" w:cs="Times New Roman"/>
        </w:rPr>
        <w:t>, pg. 977</w:t>
      </w:r>
      <w:r w:rsidRPr="00A80364">
        <w:rPr>
          <w:rFonts w:ascii="Times New Roman" w:hAnsi="Times New Roman" w:cs="Times New Roman"/>
        </w:rPr>
        <w:t xml:space="preserve"> (2011).</w:t>
      </w:r>
    </w:p>
    <w:p w14:paraId="1564C8C5" w14:textId="57A26EDF" w:rsidR="003820C7" w:rsidRPr="00A80364" w:rsidRDefault="003820C7" w:rsidP="00FE14A7">
      <w:pPr>
        <w:pStyle w:val="FootnoteText"/>
        <w:numPr>
          <w:ilvl w:val="0"/>
          <w:numId w:val="3"/>
        </w:numPr>
        <w:spacing w:line="480" w:lineRule="auto"/>
        <w:rPr>
          <w:rFonts w:ascii="Times New Roman" w:hAnsi="Times New Roman" w:cs="Times New Roman"/>
        </w:rPr>
      </w:pPr>
      <w:r w:rsidRPr="00A80364">
        <w:rPr>
          <w:rFonts w:ascii="Times New Roman" w:hAnsi="Times New Roman" w:cs="Times New Roman"/>
        </w:rPr>
        <w:t xml:space="preserve">Epps, Daniel and Sitaraman, Ganesh, How to Save the Supreme Court (October 30, 2019). </w:t>
      </w:r>
      <w:r w:rsidR="00770162" w:rsidRPr="00A80364">
        <w:rPr>
          <w:rFonts w:ascii="Times New Roman" w:hAnsi="Times New Roman" w:cs="Times New Roman"/>
        </w:rPr>
        <w:t xml:space="preserve">Pg. 173-175, 193-202. </w:t>
      </w:r>
      <w:r w:rsidRPr="00A80364">
        <w:rPr>
          <w:rFonts w:ascii="Times New Roman" w:hAnsi="Times New Roman" w:cs="Times New Roman"/>
        </w:rPr>
        <w:t>129 Yale Law Journal 148 (2019); Vanderbilt Law Research Paper 18-65; Washington University in St. Louis Legal Studies Research Paper. Available at SSRN: </w:t>
      </w:r>
      <w:hyperlink r:id="rId11" w:tgtFrame="_blank" w:history="1">
        <w:r w:rsidRPr="00A80364">
          <w:rPr>
            <w:rStyle w:val="Hyperlink"/>
            <w:rFonts w:ascii="Times New Roman" w:hAnsi="Times New Roman" w:cs="Times New Roman"/>
          </w:rPr>
          <w:t>https://ssrn.com/abstract=3288958</w:t>
        </w:r>
      </w:hyperlink>
      <w:r w:rsidRPr="00A80364">
        <w:rPr>
          <w:rFonts w:ascii="Times New Roman" w:hAnsi="Times New Roman" w:cs="Times New Roman"/>
        </w:rPr>
        <w:t> or </w:t>
      </w:r>
      <w:hyperlink r:id="rId12" w:tgtFrame="_blank" w:history="1">
        <w:r w:rsidRPr="00A80364">
          <w:rPr>
            <w:rStyle w:val="Hyperlink"/>
            <w:rFonts w:ascii="Times New Roman" w:hAnsi="Times New Roman" w:cs="Times New Roman"/>
          </w:rPr>
          <w:t>http://dx.doi.org/10.2139/ssrn.3288958</w:t>
        </w:r>
      </w:hyperlink>
    </w:p>
    <w:p w14:paraId="47D94310" w14:textId="583B957D" w:rsidR="003820C7" w:rsidRPr="00A80364" w:rsidRDefault="003820C7" w:rsidP="00FE14A7">
      <w:pPr>
        <w:pStyle w:val="NormalWeb"/>
        <w:numPr>
          <w:ilvl w:val="0"/>
          <w:numId w:val="3"/>
        </w:numPr>
        <w:spacing w:line="480" w:lineRule="auto"/>
      </w:pPr>
      <w:r w:rsidRPr="00A80364">
        <w:t xml:space="preserve">Friedman, Richard D. “Switching Time and Other Thought Experiments: The Hughes Court and Constitutional Transformation.” </w:t>
      </w:r>
      <w:r w:rsidR="00A627F6" w:rsidRPr="00A80364">
        <w:t xml:space="preserve">Pg. 1899-1890, 1900-1903. </w:t>
      </w:r>
      <w:r w:rsidRPr="00A80364">
        <w:t xml:space="preserve">University of Pennsylvania Law Review. June, 1994. </w:t>
      </w:r>
      <w:r w:rsidRPr="00A80364">
        <w:lastRenderedPageBreak/>
        <w:t xml:space="preserve">https://scholarship.law.upenn.edu/cgi/viewcontent.cgi?article=3627&amp;context=penn_law_review </w:t>
      </w:r>
    </w:p>
    <w:p w14:paraId="74EE9453" w14:textId="3B826EAF" w:rsidR="003820C7" w:rsidRPr="00A80364" w:rsidRDefault="003820C7" w:rsidP="00FE14A7">
      <w:pPr>
        <w:pStyle w:val="ListParagraph"/>
        <w:numPr>
          <w:ilvl w:val="0"/>
          <w:numId w:val="3"/>
        </w:numPr>
        <w:spacing w:line="480" w:lineRule="auto"/>
        <w:rPr>
          <w:rFonts w:ascii="Times New Roman" w:hAnsi="Times New Roman" w:cs="Times New Roman"/>
        </w:rPr>
      </w:pPr>
      <w:r w:rsidRPr="00A80364">
        <w:rPr>
          <w:rFonts w:ascii="Times New Roman" w:hAnsi="Times New Roman" w:cs="Times New Roman"/>
        </w:rPr>
        <w:t xml:space="preserve">Hamilton, A., Madison, J., &amp; Jay, J. (1961). Federalist #78. </w:t>
      </w:r>
      <w:r w:rsidRPr="00A80364">
        <w:rPr>
          <w:rFonts w:ascii="Times New Roman" w:hAnsi="Times New Roman" w:cs="Times New Roman"/>
          <w:i/>
          <w:iCs/>
        </w:rPr>
        <w:t>The Federalist Papers</w:t>
      </w:r>
      <w:r w:rsidRPr="00A80364">
        <w:rPr>
          <w:rFonts w:ascii="Times New Roman" w:hAnsi="Times New Roman" w:cs="Times New Roman"/>
        </w:rPr>
        <w:t xml:space="preserve">. </w:t>
      </w:r>
      <w:r w:rsidR="00640AB6" w:rsidRPr="00A80364">
        <w:rPr>
          <w:rFonts w:ascii="Times New Roman" w:hAnsi="Times New Roman" w:cs="Times New Roman"/>
        </w:rPr>
        <w:t xml:space="preserve">Pg. 463-471. </w:t>
      </w:r>
      <w:r w:rsidRPr="00A80364">
        <w:rPr>
          <w:rFonts w:ascii="Times New Roman" w:hAnsi="Times New Roman" w:cs="Times New Roman"/>
        </w:rPr>
        <w:t>New York, NY: New American Library.</w:t>
      </w:r>
    </w:p>
    <w:p w14:paraId="7FBD3A58" w14:textId="317C3A4B" w:rsidR="003820C7" w:rsidRPr="00A80364" w:rsidRDefault="003820C7" w:rsidP="00FE14A7">
      <w:pPr>
        <w:pStyle w:val="ListParagraph"/>
        <w:numPr>
          <w:ilvl w:val="0"/>
          <w:numId w:val="3"/>
        </w:numPr>
        <w:spacing w:line="480" w:lineRule="auto"/>
        <w:rPr>
          <w:rFonts w:ascii="Times New Roman" w:eastAsia="Times New Roman" w:hAnsi="Times New Roman" w:cs="Times New Roman"/>
          <w:color w:val="333333"/>
          <w:shd w:val="clear" w:color="auto" w:fill="FFFFFF"/>
        </w:rPr>
      </w:pPr>
      <w:r w:rsidRPr="00A80364">
        <w:rPr>
          <w:rFonts w:ascii="Times New Roman" w:eastAsia="Times New Roman" w:hAnsi="Times New Roman" w:cs="Times New Roman"/>
          <w:color w:val="333333"/>
          <w:shd w:val="clear" w:color="auto" w:fill="FFFFFF"/>
        </w:rPr>
        <w:t xml:space="preserve">Hasen, Richard L. “Polarization and the Judiciary.” </w:t>
      </w:r>
      <w:r w:rsidR="00F625CB" w:rsidRPr="00A80364">
        <w:rPr>
          <w:rFonts w:ascii="Times New Roman" w:eastAsia="Times New Roman" w:hAnsi="Times New Roman" w:cs="Times New Roman"/>
          <w:color w:val="333333"/>
          <w:shd w:val="clear" w:color="auto" w:fill="FFFFFF"/>
        </w:rPr>
        <w:t xml:space="preserve">Pg. </w:t>
      </w:r>
      <w:r w:rsidR="00FC752E" w:rsidRPr="00A80364">
        <w:rPr>
          <w:rFonts w:ascii="Times New Roman" w:eastAsia="Times New Roman" w:hAnsi="Times New Roman" w:cs="Times New Roman"/>
          <w:color w:val="333333"/>
          <w:shd w:val="clear" w:color="auto" w:fill="FFFFFF"/>
        </w:rPr>
        <w:t>4-</w:t>
      </w:r>
      <w:r w:rsidR="00F625CB" w:rsidRPr="00A80364">
        <w:rPr>
          <w:rFonts w:ascii="Times New Roman" w:eastAsia="Times New Roman" w:hAnsi="Times New Roman" w:cs="Times New Roman"/>
          <w:color w:val="333333"/>
          <w:shd w:val="clear" w:color="auto" w:fill="FFFFFF"/>
        </w:rPr>
        <w:t xml:space="preserve">7 </w:t>
      </w:r>
      <w:r w:rsidRPr="00A80364">
        <w:rPr>
          <w:rFonts w:ascii="Times New Roman" w:eastAsia="Times New Roman" w:hAnsi="Times New Roman" w:cs="Times New Roman"/>
          <w:color w:val="333333"/>
          <w:shd w:val="clear" w:color="auto" w:fill="FFFFFF"/>
        </w:rPr>
        <w:t xml:space="preserve">SSRN. University of California, Irvine School of Law, March 1, 2018. </w:t>
      </w:r>
      <w:hyperlink r:id="rId13" w:history="1">
        <w:r w:rsidRPr="00A80364">
          <w:rPr>
            <w:rStyle w:val="Hyperlink"/>
            <w:rFonts w:ascii="Times New Roman" w:eastAsia="Times New Roman" w:hAnsi="Times New Roman" w:cs="Times New Roman"/>
            <w:shd w:val="clear" w:color="auto" w:fill="FFFFFF"/>
          </w:rPr>
          <w:t>https://poseidon01.ssrn.com/delivery.php?ID=934115017026001115107089096077110087004000029032026050076120018006093111102107117100121056010047106017007064020064071078026069061005033048047071000068121125107124072086015001004102119083027020000008091010072110028103095100089015098019064115084023121010&amp;EXT=pdf</w:t>
        </w:r>
      </w:hyperlink>
      <w:r w:rsidRPr="00A80364">
        <w:rPr>
          <w:rFonts w:ascii="Times New Roman" w:eastAsia="Times New Roman" w:hAnsi="Times New Roman" w:cs="Times New Roman"/>
          <w:color w:val="333333"/>
          <w:shd w:val="clear" w:color="auto" w:fill="FFFFFF"/>
        </w:rPr>
        <w:t>.</w:t>
      </w:r>
    </w:p>
    <w:p w14:paraId="062EE2BD" w14:textId="41912082" w:rsidR="003820C7" w:rsidRPr="00A80364" w:rsidRDefault="003820C7" w:rsidP="00FE14A7">
      <w:pPr>
        <w:pStyle w:val="FootnoteText"/>
        <w:numPr>
          <w:ilvl w:val="0"/>
          <w:numId w:val="3"/>
        </w:numPr>
        <w:spacing w:line="480" w:lineRule="auto"/>
        <w:rPr>
          <w:rFonts w:ascii="Times New Roman" w:hAnsi="Times New Roman" w:cs="Times New Roman"/>
        </w:rPr>
      </w:pPr>
      <w:r w:rsidRPr="00A80364">
        <w:rPr>
          <w:rFonts w:ascii="Times New Roman" w:hAnsi="Times New Roman" w:cs="Times New Roman"/>
        </w:rPr>
        <w:t xml:space="preserve">Jilani, Zaid, and Smith, Jeremy Adam. “What Is the True Cost of Polarization in America?” Greater Good Magazine . Greater Good Science Center at UC Berkeley , March 4, 2019. </w:t>
      </w:r>
      <w:hyperlink r:id="rId14" w:history="1">
        <w:r w:rsidRPr="00A80364">
          <w:rPr>
            <w:rStyle w:val="Hyperlink"/>
            <w:rFonts w:ascii="Times New Roman" w:hAnsi="Times New Roman" w:cs="Times New Roman"/>
          </w:rPr>
          <w:t>https://greatergood.berkeley.edu/article/item/what_is_the_true_cost_of_polarization_in_america</w:t>
        </w:r>
      </w:hyperlink>
      <w:r w:rsidRPr="00A80364">
        <w:rPr>
          <w:rFonts w:ascii="Times New Roman" w:hAnsi="Times New Roman" w:cs="Times New Roman"/>
        </w:rPr>
        <w:t>.</w:t>
      </w:r>
    </w:p>
    <w:p w14:paraId="0DA8EC53" w14:textId="5D63C2B8" w:rsidR="003820C7" w:rsidRPr="00A80364" w:rsidRDefault="003820C7" w:rsidP="00FE14A7">
      <w:pPr>
        <w:pStyle w:val="FootnoteText"/>
        <w:numPr>
          <w:ilvl w:val="0"/>
          <w:numId w:val="3"/>
        </w:numPr>
        <w:spacing w:line="480" w:lineRule="auto"/>
        <w:rPr>
          <w:rFonts w:ascii="Times New Roman" w:hAnsi="Times New Roman" w:cs="Times New Roman"/>
        </w:rPr>
      </w:pPr>
      <w:r w:rsidRPr="00A80364">
        <w:rPr>
          <w:rFonts w:ascii="Times New Roman" w:hAnsi="Times New Roman" w:cs="Times New Roman"/>
        </w:rPr>
        <w:t xml:space="preserve">McGinnis, John O., and Michael B. Rappaport. “Reconciling Originalism and Precedent.” SSRN. Northwestern University Law Review , pg. 5-7, May 7, 2009. </w:t>
      </w:r>
      <w:hyperlink r:id="rId15" w:history="1">
        <w:r w:rsidRPr="00A80364">
          <w:rPr>
            <w:rStyle w:val="Hyperlink"/>
            <w:rFonts w:ascii="Times New Roman" w:hAnsi="Times New Roman" w:cs="Times New Roman"/>
          </w:rPr>
          <w:t>https://poseidon01.ssrn.com/delivery.php?ID=697001127126073120117121079126085074103024036044086003100074106125124093023126090029110032053022109049003123003078107096067118116083094022086120068107112122031104060017067021019095126114110027000064095023020091124030006078005112120084073104064124011&amp;EXT=pdf</w:t>
        </w:r>
      </w:hyperlink>
      <w:r w:rsidRPr="00A80364">
        <w:rPr>
          <w:rFonts w:ascii="Times New Roman" w:hAnsi="Times New Roman" w:cs="Times New Roman"/>
        </w:rPr>
        <w:t>.</w:t>
      </w:r>
    </w:p>
    <w:p w14:paraId="74E40968" w14:textId="0F2317B8" w:rsidR="003820C7" w:rsidRPr="00A80364" w:rsidRDefault="003820C7" w:rsidP="00925288">
      <w:pPr>
        <w:pStyle w:val="FootnoteText"/>
        <w:numPr>
          <w:ilvl w:val="0"/>
          <w:numId w:val="3"/>
        </w:numPr>
        <w:spacing w:line="480" w:lineRule="auto"/>
        <w:rPr>
          <w:rFonts w:ascii="Times New Roman" w:hAnsi="Times New Roman" w:cs="Times New Roman"/>
        </w:rPr>
      </w:pPr>
      <w:r w:rsidRPr="00A80364">
        <w:rPr>
          <w:rFonts w:ascii="Times New Roman" w:hAnsi="Times New Roman" w:cs="Times New Roman"/>
        </w:rPr>
        <w:lastRenderedPageBreak/>
        <w:t xml:space="preserve">Miller, Joe. “The Reason for the Electoral College.” FactCheck.org, November 7, 2016. </w:t>
      </w:r>
      <w:hyperlink r:id="rId16" w:history="1">
        <w:r w:rsidRPr="00A80364">
          <w:rPr>
            <w:rStyle w:val="Hyperlink"/>
            <w:rFonts w:ascii="Times New Roman" w:hAnsi="Times New Roman" w:cs="Times New Roman"/>
          </w:rPr>
          <w:t>https://www.factcheck.org/2008/02/the-reason-for-the-electoral-college/</w:t>
        </w:r>
      </w:hyperlink>
      <w:r w:rsidRPr="00A80364">
        <w:rPr>
          <w:rFonts w:ascii="Times New Roman" w:hAnsi="Times New Roman" w:cs="Times New Roman"/>
        </w:rPr>
        <w:t>.</w:t>
      </w:r>
    </w:p>
    <w:p w14:paraId="7065ADF3" w14:textId="38FC64B0" w:rsidR="003820C7" w:rsidRPr="00A80364" w:rsidRDefault="003820C7" w:rsidP="00FE14A7">
      <w:pPr>
        <w:pStyle w:val="NormalWeb"/>
        <w:numPr>
          <w:ilvl w:val="0"/>
          <w:numId w:val="3"/>
        </w:numPr>
        <w:spacing w:line="480" w:lineRule="auto"/>
      </w:pPr>
      <w:r w:rsidRPr="00A80364">
        <w:t xml:space="preserve">Morton J. Horwitz, </w:t>
      </w:r>
      <w:r w:rsidR="001E6499" w:rsidRPr="00A80364">
        <w:t>Th</w:t>
      </w:r>
      <w:r w:rsidRPr="00A80364">
        <w:t xml:space="preserve">e Warren Court And </w:t>
      </w:r>
      <w:r w:rsidR="001E6499" w:rsidRPr="00A80364">
        <w:t>th</w:t>
      </w:r>
      <w:r w:rsidRPr="00A80364">
        <w:t xml:space="preserve">e Pursuit Of Justice, 50 Wash. &amp; Lee L. Rev. 5 (1993), h ps://scholarlycommons.law.wlu.edu/wlulr/vol50/iss1/4 </w:t>
      </w:r>
    </w:p>
    <w:p w14:paraId="4CB93B6F" w14:textId="28AF2FC5" w:rsidR="003820C7" w:rsidRPr="00A80364" w:rsidRDefault="003820C7" w:rsidP="00FE14A7">
      <w:pPr>
        <w:pStyle w:val="ListParagraph"/>
        <w:numPr>
          <w:ilvl w:val="0"/>
          <w:numId w:val="3"/>
        </w:numPr>
        <w:spacing w:line="480" w:lineRule="auto"/>
        <w:rPr>
          <w:rFonts w:ascii="Times New Roman" w:eastAsia="Times New Roman" w:hAnsi="Times New Roman" w:cs="Times New Roman"/>
        </w:rPr>
      </w:pPr>
      <w:r w:rsidRPr="00A80364">
        <w:rPr>
          <w:rFonts w:ascii="Times New Roman" w:eastAsia="Times New Roman" w:hAnsi="Times New Roman" w:cs="Times New Roman"/>
          <w:color w:val="333333"/>
          <w:shd w:val="clear" w:color="auto" w:fill="FFFFFF"/>
        </w:rPr>
        <w:t xml:space="preserve">Wheeler, Russell. “Should We Restructure the Supreme Court?” Brookings. Brookings, March 2, 2020. </w:t>
      </w:r>
      <w:hyperlink r:id="rId17" w:history="1">
        <w:r w:rsidR="009910C9" w:rsidRPr="00A80364">
          <w:rPr>
            <w:rStyle w:val="Hyperlink"/>
            <w:rFonts w:ascii="Times New Roman" w:eastAsia="Times New Roman" w:hAnsi="Times New Roman" w:cs="Times New Roman"/>
            <w:shd w:val="clear" w:color="auto" w:fill="FFFFFF"/>
          </w:rPr>
          <w:t>https://www.brookings.edu/policy2020/votervital/should-we-restructure-the-supreme-court/</w:t>
        </w:r>
      </w:hyperlink>
      <w:r w:rsidRPr="00A80364">
        <w:rPr>
          <w:rFonts w:ascii="Times New Roman" w:eastAsia="Times New Roman" w:hAnsi="Times New Roman" w:cs="Times New Roman"/>
          <w:color w:val="333333"/>
          <w:shd w:val="clear" w:color="auto" w:fill="FFFFFF"/>
        </w:rPr>
        <w:t>.</w:t>
      </w:r>
    </w:p>
    <w:p w14:paraId="1367103E" w14:textId="58EA725B" w:rsidR="009910C9" w:rsidRPr="00A80364" w:rsidRDefault="009910C9" w:rsidP="00FE14A7">
      <w:pPr>
        <w:pStyle w:val="ListParagraph"/>
        <w:numPr>
          <w:ilvl w:val="0"/>
          <w:numId w:val="3"/>
        </w:numPr>
        <w:spacing w:line="480" w:lineRule="auto"/>
        <w:rPr>
          <w:rFonts w:ascii="Times New Roman" w:eastAsia="Times New Roman" w:hAnsi="Times New Roman" w:cs="Times New Roman"/>
        </w:rPr>
      </w:pPr>
      <w:r w:rsidRPr="00A80364">
        <w:rPr>
          <w:rFonts w:ascii="Times New Roman" w:eastAsia="Times New Roman" w:hAnsi="Times New Roman" w:cs="Times New Roman"/>
          <w:color w:val="333333"/>
          <w:shd w:val="clear" w:color="auto" w:fill="FFFFFF"/>
        </w:rPr>
        <w:t xml:space="preserve">Dworkin, Ronald. “Bork’s Jurisprudence” The University of Chicago Law Review. </w:t>
      </w:r>
      <w:hyperlink r:id="rId18" w:history="1">
        <w:r w:rsidRPr="00A80364">
          <w:rPr>
            <w:rStyle w:val="Hyperlink"/>
            <w:rFonts w:ascii="Times New Roman" w:eastAsia="Times New Roman" w:hAnsi="Times New Roman" w:cs="Times New Roman"/>
            <w:shd w:val="clear" w:color="auto" w:fill="FFFFFF"/>
          </w:rPr>
          <w:t>https://chicagounbound.uchicago.edu/cgi/viewcontent.cgi?article=4684&amp;context=uclrev</w:t>
        </w:r>
      </w:hyperlink>
      <w:r w:rsidRPr="00A80364">
        <w:rPr>
          <w:rFonts w:ascii="Times New Roman" w:eastAsia="Times New Roman" w:hAnsi="Times New Roman" w:cs="Times New Roman"/>
          <w:color w:val="333333"/>
          <w:shd w:val="clear" w:color="auto" w:fill="FFFFFF"/>
        </w:rPr>
        <w:t xml:space="preserve"> </w:t>
      </w:r>
    </w:p>
    <w:p w14:paraId="283C3C04" w14:textId="564016AD" w:rsidR="00611A7E" w:rsidRPr="00A80364" w:rsidRDefault="00611A7E" w:rsidP="00611A7E">
      <w:pPr>
        <w:pStyle w:val="ListParagraph"/>
        <w:numPr>
          <w:ilvl w:val="0"/>
          <w:numId w:val="3"/>
        </w:numPr>
        <w:spacing w:before="100" w:beforeAutospacing="1" w:after="100" w:afterAutospacing="1" w:line="480" w:lineRule="auto"/>
        <w:rPr>
          <w:rFonts w:ascii="Times New Roman" w:eastAsia="Times New Roman" w:hAnsi="Times New Roman" w:cs="Times New Roman"/>
          <w:color w:val="000000"/>
        </w:rPr>
      </w:pPr>
      <w:r w:rsidRPr="00A80364">
        <w:rPr>
          <w:rFonts w:ascii="Times New Roman" w:eastAsia="Times New Roman" w:hAnsi="Times New Roman" w:cs="Times New Roman"/>
          <w:color w:val="000000"/>
        </w:rPr>
        <w:t xml:space="preserve">Tushnet, Mark. “Abandoning Defensive Crouch Liberal Constitutionalism,” Balkinization. May 6, 2016. </w:t>
      </w:r>
      <w:hyperlink r:id="rId19" w:history="1">
        <w:r w:rsidRPr="00A80364">
          <w:rPr>
            <w:rStyle w:val="Hyperlink"/>
            <w:rFonts w:ascii="Times New Roman" w:eastAsia="Times New Roman" w:hAnsi="Times New Roman" w:cs="Times New Roman"/>
          </w:rPr>
          <w:t>https://balkin.blogspot.com/2016/05/abandoning-defensive-crouch-liberal.html</w:t>
        </w:r>
      </w:hyperlink>
      <w:r w:rsidRPr="00A80364">
        <w:rPr>
          <w:rFonts w:ascii="Times New Roman" w:eastAsia="Times New Roman" w:hAnsi="Times New Roman" w:cs="Times New Roman"/>
          <w:color w:val="000000"/>
        </w:rPr>
        <w:t>.  </w:t>
      </w:r>
    </w:p>
    <w:p w14:paraId="1AE2F9ED" w14:textId="5C249424" w:rsidR="00611A7E" w:rsidRPr="00A80364" w:rsidRDefault="00611A7E" w:rsidP="00611A7E">
      <w:pPr>
        <w:pStyle w:val="ListParagraph"/>
        <w:numPr>
          <w:ilvl w:val="0"/>
          <w:numId w:val="3"/>
        </w:numPr>
        <w:spacing w:before="100" w:beforeAutospacing="1" w:after="100" w:afterAutospacing="1" w:line="480" w:lineRule="auto"/>
        <w:rPr>
          <w:rFonts w:ascii="Times New Roman" w:eastAsia="Times New Roman" w:hAnsi="Times New Roman" w:cs="Times New Roman"/>
          <w:color w:val="000000"/>
        </w:rPr>
      </w:pPr>
      <w:r w:rsidRPr="00A80364">
        <w:rPr>
          <w:rFonts w:ascii="Times New Roman" w:eastAsia="Times New Roman" w:hAnsi="Times New Roman" w:cs="Times New Roman"/>
          <w:color w:val="000000"/>
        </w:rPr>
        <w:t xml:space="preserve">Illing, Sean. “The Case for Stripping the Supreme Court of Its Power.” Vox. Vox, October 12, 2018. </w:t>
      </w:r>
      <w:hyperlink r:id="rId20" w:history="1">
        <w:r w:rsidRPr="00A80364">
          <w:rPr>
            <w:rStyle w:val="Hyperlink"/>
            <w:rFonts w:ascii="Times New Roman" w:eastAsia="Times New Roman" w:hAnsi="Times New Roman" w:cs="Times New Roman"/>
          </w:rPr>
          <w:t>https://www.vox.com/2018/10/12/17950896/supreme-court-amy-coney-barrett-mark-tushnet</w:t>
        </w:r>
      </w:hyperlink>
      <w:r w:rsidRPr="00A80364">
        <w:rPr>
          <w:rFonts w:ascii="Times New Roman" w:eastAsia="Times New Roman" w:hAnsi="Times New Roman" w:cs="Times New Roman"/>
          <w:color w:val="000000"/>
        </w:rPr>
        <w:t xml:space="preserve">.   </w:t>
      </w:r>
    </w:p>
    <w:p w14:paraId="73B2C2F6" w14:textId="77777777" w:rsidR="00611A7E" w:rsidRPr="00A80364" w:rsidRDefault="00611A7E" w:rsidP="00611A7E">
      <w:pPr>
        <w:spacing w:before="100" w:beforeAutospacing="1" w:after="100" w:afterAutospacing="1" w:line="480" w:lineRule="auto"/>
        <w:ind w:left="360"/>
        <w:rPr>
          <w:rFonts w:ascii="Times New Roman" w:eastAsia="Times New Roman" w:hAnsi="Times New Roman" w:cs="Times New Roman"/>
          <w:color w:val="000000"/>
        </w:rPr>
      </w:pPr>
    </w:p>
    <w:p w14:paraId="3531F2BD" w14:textId="699882E1" w:rsidR="00611A7E" w:rsidRPr="00A80364" w:rsidRDefault="00611A7E" w:rsidP="00611A7E">
      <w:pPr>
        <w:pStyle w:val="ListParagraph"/>
        <w:spacing w:line="480" w:lineRule="auto"/>
        <w:rPr>
          <w:rFonts w:ascii="Times New Roman" w:eastAsia="Times New Roman" w:hAnsi="Times New Roman" w:cs="Times New Roman"/>
        </w:rPr>
      </w:pPr>
    </w:p>
    <w:p w14:paraId="1AE1F16B" w14:textId="77777777" w:rsidR="00611A7E" w:rsidRPr="00A80364" w:rsidRDefault="00611A7E" w:rsidP="00611A7E">
      <w:pPr>
        <w:pStyle w:val="ListParagraph"/>
        <w:spacing w:line="480" w:lineRule="auto"/>
        <w:rPr>
          <w:rFonts w:ascii="Times New Roman" w:eastAsia="Times New Roman" w:hAnsi="Times New Roman" w:cs="Times New Roman"/>
        </w:rPr>
      </w:pPr>
    </w:p>
    <w:p w14:paraId="0F36B5C3" w14:textId="7A386459" w:rsidR="00F100AC" w:rsidRPr="00A80364" w:rsidRDefault="00F100AC" w:rsidP="00D76CAF">
      <w:pPr>
        <w:rPr>
          <w:rFonts w:ascii="Times New Roman" w:eastAsia="Times New Roman" w:hAnsi="Times New Roman" w:cs="Times New Roman"/>
        </w:rPr>
      </w:pPr>
    </w:p>
    <w:sectPr w:rsidR="00F100AC" w:rsidRPr="00A80364" w:rsidSect="00584F1B">
      <w:headerReference w:type="default" r:id="rId21"/>
      <w:footerReference w:type="even" r:id="rId22"/>
      <w:footerReference w:type="default" r:id="rId2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11DDA3" w14:textId="77777777" w:rsidR="00DF304E" w:rsidRDefault="00DF304E" w:rsidP="00236823">
      <w:r>
        <w:separator/>
      </w:r>
    </w:p>
  </w:endnote>
  <w:endnote w:type="continuationSeparator" w:id="0">
    <w:p w14:paraId="159B430A" w14:textId="77777777" w:rsidR="00DF304E" w:rsidRDefault="00DF304E" w:rsidP="002368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14A128" w14:textId="77777777" w:rsidR="005F7F01" w:rsidRDefault="005F7F01" w:rsidP="00CD36D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D4C603B" w14:textId="77777777" w:rsidR="005F7F01" w:rsidRDefault="005F7F01" w:rsidP="005F7F0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4076B7" w14:textId="77777777" w:rsidR="005F7F01" w:rsidRDefault="005F7F01" w:rsidP="00CD36D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305D1">
      <w:rPr>
        <w:rStyle w:val="PageNumber"/>
        <w:noProof/>
      </w:rPr>
      <w:t>1</w:t>
    </w:r>
    <w:r>
      <w:rPr>
        <w:rStyle w:val="PageNumber"/>
      </w:rPr>
      <w:fldChar w:fldCharType="end"/>
    </w:r>
  </w:p>
  <w:p w14:paraId="4EC7DB9A" w14:textId="77777777" w:rsidR="005F7F01" w:rsidRDefault="005F7F01" w:rsidP="005F7F0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AC0729" w14:textId="77777777" w:rsidR="00DF304E" w:rsidRDefault="00DF304E" w:rsidP="00236823">
      <w:r>
        <w:separator/>
      </w:r>
    </w:p>
  </w:footnote>
  <w:footnote w:type="continuationSeparator" w:id="0">
    <w:p w14:paraId="56A03932" w14:textId="77777777" w:rsidR="00DF304E" w:rsidRDefault="00DF304E" w:rsidP="002368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4ACDC3" w14:textId="10B0F5E6" w:rsidR="00236823" w:rsidRPr="00E96FEE" w:rsidRDefault="00236823">
    <w:pPr>
      <w:pStyle w:val="Header"/>
      <w:rPr>
        <w:rFonts w:ascii="Times New Roman" w:hAnsi="Times New Roman" w:cs="Times New Roman"/>
      </w:rPr>
    </w:pPr>
    <w:r w:rsidRPr="00E96FEE">
      <w:rPr>
        <w:rFonts w:ascii="Times New Roman" w:hAnsi="Times New Roman" w:cs="Times New Roman"/>
      </w:rPr>
      <w:ptab w:relativeTo="margin" w:alignment="center" w:leader="none"/>
    </w:r>
    <w:r w:rsidRPr="00E96FEE">
      <w:rPr>
        <w:rFonts w:ascii="Times New Roman" w:hAnsi="Times New Roman" w:cs="Times New Roman"/>
      </w:rPr>
      <w:ptab w:relativeTo="margin" w:alignment="right" w:leader="none"/>
    </w:r>
    <w:r w:rsidR="00962F9D">
      <w:rPr>
        <w:rFonts w:ascii="Times New Roman" w:hAnsi="Times New Roman" w:cs="Times New Roman"/>
      </w:rPr>
      <w:t>“</w:t>
    </w:r>
    <w:r w:rsidR="00342707">
      <w:rPr>
        <w:rFonts w:ascii="Times New Roman" w:hAnsi="Times New Roman" w:cs="Times New Roman"/>
      </w:rPr>
      <w:t>Neutrality Fatality</w:t>
    </w:r>
    <w:r w:rsidR="00962F9D">
      <w:rPr>
        <w:rFonts w:ascii="Times New Roman" w:hAnsi="Times New Roman" w:cs="Times New Roman"/>
      </w:rPr>
      <w:t>”</w:t>
    </w:r>
  </w:p>
  <w:p w14:paraId="73C4BCC1" w14:textId="77777777" w:rsidR="00E96FEE" w:rsidRPr="00E96FEE" w:rsidRDefault="00E96FEE">
    <w:pPr>
      <w:pStyle w:val="Header"/>
      <w:rPr>
        <w:rFonts w:ascii="Times New Roman" w:hAnsi="Times New Roman" w:cs="Times New Roman"/>
      </w:rPr>
    </w:pPr>
    <w:r w:rsidRPr="00E96FEE">
      <w:rPr>
        <w:rFonts w:ascii="Times New Roman" w:hAnsi="Times New Roman" w:cs="Times New Roman"/>
      </w:rPr>
      <w:tab/>
    </w:r>
    <w:r w:rsidRPr="00E96FEE">
      <w:rPr>
        <w:rFonts w:ascii="Times New Roman" w:hAnsi="Times New Roman" w:cs="Times New Roman"/>
      </w:rPr>
      <w:tab/>
      <w:t>Jessica Thayer</w:t>
    </w:r>
  </w:p>
  <w:p w14:paraId="19465CB2" w14:textId="73EFD484" w:rsidR="00EE0488" w:rsidRPr="00E96FEE" w:rsidRDefault="00E96FEE">
    <w:pPr>
      <w:pStyle w:val="Header"/>
      <w:rPr>
        <w:rFonts w:ascii="Times New Roman" w:hAnsi="Times New Roman" w:cs="Times New Roman"/>
      </w:rPr>
    </w:pPr>
    <w:r w:rsidRPr="00E96FEE">
      <w:rPr>
        <w:rFonts w:ascii="Times New Roman" w:hAnsi="Times New Roman" w:cs="Times New Roman"/>
      </w:rPr>
      <w:tab/>
    </w:r>
    <w:r w:rsidRPr="00E96FEE">
      <w:rPr>
        <w:rFonts w:ascii="Times New Roman" w:hAnsi="Times New Roman" w:cs="Times New Roman"/>
      </w:rPr>
      <w:tab/>
      <w:t>Philosophy 410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C57694"/>
    <w:multiLevelType w:val="hybridMultilevel"/>
    <w:tmpl w:val="CBC844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6EE3611"/>
    <w:multiLevelType w:val="hybridMultilevel"/>
    <w:tmpl w:val="A48AF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73437D4"/>
    <w:multiLevelType w:val="hybridMultilevel"/>
    <w:tmpl w:val="EB023AFE"/>
    <w:lvl w:ilvl="0" w:tplc="5CE8CE9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60166C26"/>
    <w:multiLevelType w:val="hybridMultilevel"/>
    <w:tmpl w:val="968CE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408305E"/>
    <w:multiLevelType w:val="hybridMultilevel"/>
    <w:tmpl w:val="70F257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6823"/>
    <w:rsid w:val="00010B93"/>
    <w:rsid w:val="00016F25"/>
    <w:rsid w:val="000305D1"/>
    <w:rsid w:val="00034C0F"/>
    <w:rsid w:val="00050A57"/>
    <w:rsid w:val="00063C3D"/>
    <w:rsid w:val="00070CE0"/>
    <w:rsid w:val="000809CE"/>
    <w:rsid w:val="000813F0"/>
    <w:rsid w:val="00086A14"/>
    <w:rsid w:val="00094B88"/>
    <w:rsid w:val="0009504A"/>
    <w:rsid w:val="000A4C81"/>
    <w:rsid w:val="000B0248"/>
    <w:rsid w:val="000B577D"/>
    <w:rsid w:val="000B7862"/>
    <w:rsid w:val="000C6B95"/>
    <w:rsid w:val="000D16F0"/>
    <w:rsid w:val="000E633D"/>
    <w:rsid w:val="00111FA8"/>
    <w:rsid w:val="00113199"/>
    <w:rsid w:val="00117CDC"/>
    <w:rsid w:val="00123CF7"/>
    <w:rsid w:val="0012722A"/>
    <w:rsid w:val="00146129"/>
    <w:rsid w:val="00150711"/>
    <w:rsid w:val="0017547A"/>
    <w:rsid w:val="00176E49"/>
    <w:rsid w:val="001835DC"/>
    <w:rsid w:val="001902F7"/>
    <w:rsid w:val="00192104"/>
    <w:rsid w:val="001C4ECA"/>
    <w:rsid w:val="001D0B5E"/>
    <w:rsid w:val="001D2F13"/>
    <w:rsid w:val="001E0AE7"/>
    <w:rsid w:val="001E576A"/>
    <w:rsid w:val="001E6499"/>
    <w:rsid w:val="002061C0"/>
    <w:rsid w:val="00210DD0"/>
    <w:rsid w:val="00217378"/>
    <w:rsid w:val="00234C4C"/>
    <w:rsid w:val="00236823"/>
    <w:rsid w:val="00257B2F"/>
    <w:rsid w:val="00272340"/>
    <w:rsid w:val="00274554"/>
    <w:rsid w:val="002A2718"/>
    <w:rsid w:val="002A4D17"/>
    <w:rsid w:val="002B1303"/>
    <w:rsid w:val="002B1801"/>
    <w:rsid w:val="002D1E5A"/>
    <w:rsid w:val="002E5D21"/>
    <w:rsid w:val="002F2397"/>
    <w:rsid w:val="00305EAD"/>
    <w:rsid w:val="00306ECF"/>
    <w:rsid w:val="00307EF3"/>
    <w:rsid w:val="003172C1"/>
    <w:rsid w:val="00324C92"/>
    <w:rsid w:val="00342707"/>
    <w:rsid w:val="00342F14"/>
    <w:rsid w:val="00354947"/>
    <w:rsid w:val="0035584D"/>
    <w:rsid w:val="00370665"/>
    <w:rsid w:val="00381FAD"/>
    <w:rsid w:val="003820C7"/>
    <w:rsid w:val="0038694A"/>
    <w:rsid w:val="003B1337"/>
    <w:rsid w:val="003B163D"/>
    <w:rsid w:val="003C15A3"/>
    <w:rsid w:val="003C1E10"/>
    <w:rsid w:val="003C276C"/>
    <w:rsid w:val="003D6A59"/>
    <w:rsid w:val="00403DAB"/>
    <w:rsid w:val="00411EF7"/>
    <w:rsid w:val="004153F4"/>
    <w:rsid w:val="0041677D"/>
    <w:rsid w:val="00425226"/>
    <w:rsid w:val="00426D58"/>
    <w:rsid w:val="00446C3B"/>
    <w:rsid w:val="004674F8"/>
    <w:rsid w:val="0047388A"/>
    <w:rsid w:val="00487AA0"/>
    <w:rsid w:val="004964A2"/>
    <w:rsid w:val="004B03A3"/>
    <w:rsid w:val="004C150D"/>
    <w:rsid w:val="004C7A09"/>
    <w:rsid w:val="00502B6D"/>
    <w:rsid w:val="00531E16"/>
    <w:rsid w:val="00537911"/>
    <w:rsid w:val="0054316B"/>
    <w:rsid w:val="00551723"/>
    <w:rsid w:val="005629E9"/>
    <w:rsid w:val="005656D3"/>
    <w:rsid w:val="00584F1B"/>
    <w:rsid w:val="00586ED1"/>
    <w:rsid w:val="0058773E"/>
    <w:rsid w:val="00596258"/>
    <w:rsid w:val="005B1CB9"/>
    <w:rsid w:val="005B35EF"/>
    <w:rsid w:val="005B4636"/>
    <w:rsid w:val="005B5C61"/>
    <w:rsid w:val="005D160F"/>
    <w:rsid w:val="005D1F01"/>
    <w:rsid w:val="005D34E6"/>
    <w:rsid w:val="005F10B8"/>
    <w:rsid w:val="005F7F01"/>
    <w:rsid w:val="00611A7E"/>
    <w:rsid w:val="00613F09"/>
    <w:rsid w:val="00614179"/>
    <w:rsid w:val="00632DA4"/>
    <w:rsid w:val="00640AB6"/>
    <w:rsid w:val="00651CE1"/>
    <w:rsid w:val="0067320C"/>
    <w:rsid w:val="0068308C"/>
    <w:rsid w:val="00690FFE"/>
    <w:rsid w:val="00692A80"/>
    <w:rsid w:val="006A036A"/>
    <w:rsid w:val="006A3ECE"/>
    <w:rsid w:val="006A5945"/>
    <w:rsid w:val="006D0341"/>
    <w:rsid w:val="00702CAA"/>
    <w:rsid w:val="0070384E"/>
    <w:rsid w:val="007039C8"/>
    <w:rsid w:val="00706180"/>
    <w:rsid w:val="00715607"/>
    <w:rsid w:val="00720E87"/>
    <w:rsid w:val="0072743C"/>
    <w:rsid w:val="007669A4"/>
    <w:rsid w:val="00770162"/>
    <w:rsid w:val="00782C8E"/>
    <w:rsid w:val="0078343B"/>
    <w:rsid w:val="007873AB"/>
    <w:rsid w:val="007A71D9"/>
    <w:rsid w:val="007B6C3E"/>
    <w:rsid w:val="007C2DFC"/>
    <w:rsid w:val="007E0E90"/>
    <w:rsid w:val="007F6AE3"/>
    <w:rsid w:val="00813A19"/>
    <w:rsid w:val="0081497E"/>
    <w:rsid w:val="00820A5F"/>
    <w:rsid w:val="008216EF"/>
    <w:rsid w:val="00824075"/>
    <w:rsid w:val="00837D08"/>
    <w:rsid w:val="00841EB5"/>
    <w:rsid w:val="00844C0D"/>
    <w:rsid w:val="00847240"/>
    <w:rsid w:val="00873E39"/>
    <w:rsid w:val="00877672"/>
    <w:rsid w:val="00893828"/>
    <w:rsid w:val="00895249"/>
    <w:rsid w:val="008B53B3"/>
    <w:rsid w:val="008C20C6"/>
    <w:rsid w:val="008F4315"/>
    <w:rsid w:val="00901C9C"/>
    <w:rsid w:val="00914D27"/>
    <w:rsid w:val="00925288"/>
    <w:rsid w:val="009366FC"/>
    <w:rsid w:val="00940A51"/>
    <w:rsid w:val="0094396D"/>
    <w:rsid w:val="0095020F"/>
    <w:rsid w:val="00962F9D"/>
    <w:rsid w:val="009659D6"/>
    <w:rsid w:val="00967436"/>
    <w:rsid w:val="00971AA6"/>
    <w:rsid w:val="00972AD1"/>
    <w:rsid w:val="00977681"/>
    <w:rsid w:val="00987117"/>
    <w:rsid w:val="009910C9"/>
    <w:rsid w:val="009A05D2"/>
    <w:rsid w:val="009A3A5A"/>
    <w:rsid w:val="009B140C"/>
    <w:rsid w:val="009C2C8D"/>
    <w:rsid w:val="009D2B5B"/>
    <w:rsid w:val="009D4943"/>
    <w:rsid w:val="009E094A"/>
    <w:rsid w:val="009F04F5"/>
    <w:rsid w:val="00A02EB6"/>
    <w:rsid w:val="00A03DC9"/>
    <w:rsid w:val="00A061E6"/>
    <w:rsid w:val="00A16468"/>
    <w:rsid w:val="00A40EA2"/>
    <w:rsid w:val="00A627F6"/>
    <w:rsid w:val="00A64A0E"/>
    <w:rsid w:val="00A80364"/>
    <w:rsid w:val="00A8216B"/>
    <w:rsid w:val="00A85538"/>
    <w:rsid w:val="00A879FE"/>
    <w:rsid w:val="00A95737"/>
    <w:rsid w:val="00A976AC"/>
    <w:rsid w:val="00AA60C5"/>
    <w:rsid w:val="00AC1432"/>
    <w:rsid w:val="00AC6B2F"/>
    <w:rsid w:val="00AD5523"/>
    <w:rsid w:val="00AD5566"/>
    <w:rsid w:val="00AD6E5A"/>
    <w:rsid w:val="00AE476C"/>
    <w:rsid w:val="00B01E14"/>
    <w:rsid w:val="00B10EC9"/>
    <w:rsid w:val="00B12E84"/>
    <w:rsid w:val="00B25B20"/>
    <w:rsid w:val="00B665E9"/>
    <w:rsid w:val="00B7061A"/>
    <w:rsid w:val="00B85667"/>
    <w:rsid w:val="00BA630D"/>
    <w:rsid w:val="00BB28E3"/>
    <w:rsid w:val="00BC0F29"/>
    <w:rsid w:val="00BD06B8"/>
    <w:rsid w:val="00BD1CDC"/>
    <w:rsid w:val="00BF7BB2"/>
    <w:rsid w:val="00C05F61"/>
    <w:rsid w:val="00C11662"/>
    <w:rsid w:val="00C45C42"/>
    <w:rsid w:val="00C5401D"/>
    <w:rsid w:val="00C66F4B"/>
    <w:rsid w:val="00CA0460"/>
    <w:rsid w:val="00CB7044"/>
    <w:rsid w:val="00CC0A5D"/>
    <w:rsid w:val="00CD5B0D"/>
    <w:rsid w:val="00D139B5"/>
    <w:rsid w:val="00D27230"/>
    <w:rsid w:val="00D324DE"/>
    <w:rsid w:val="00D32A88"/>
    <w:rsid w:val="00D4074E"/>
    <w:rsid w:val="00D419D0"/>
    <w:rsid w:val="00D46863"/>
    <w:rsid w:val="00D61E69"/>
    <w:rsid w:val="00D678FF"/>
    <w:rsid w:val="00D7114E"/>
    <w:rsid w:val="00D76CAF"/>
    <w:rsid w:val="00D95549"/>
    <w:rsid w:val="00D97644"/>
    <w:rsid w:val="00DA74AE"/>
    <w:rsid w:val="00DB149C"/>
    <w:rsid w:val="00DB5F6D"/>
    <w:rsid w:val="00DD1673"/>
    <w:rsid w:val="00DD2DDC"/>
    <w:rsid w:val="00DD3FE9"/>
    <w:rsid w:val="00DD7DB2"/>
    <w:rsid w:val="00DE23CC"/>
    <w:rsid w:val="00DF304E"/>
    <w:rsid w:val="00E0006C"/>
    <w:rsid w:val="00E009E9"/>
    <w:rsid w:val="00E01234"/>
    <w:rsid w:val="00E133B9"/>
    <w:rsid w:val="00E45DC0"/>
    <w:rsid w:val="00E51364"/>
    <w:rsid w:val="00E77C2B"/>
    <w:rsid w:val="00E96FEE"/>
    <w:rsid w:val="00EA09AA"/>
    <w:rsid w:val="00EA15A3"/>
    <w:rsid w:val="00EB4291"/>
    <w:rsid w:val="00EC0289"/>
    <w:rsid w:val="00ED47CB"/>
    <w:rsid w:val="00ED7AE9"/>
    <w:rsid w:val="00EE0488"/>
    <w:rsid w:val="00EF56A8"/>
    <w:rsid w:val="00EF60F1"/>
    <w:rsid w:val="00EF6DCB"/>
    <w:rsid w:val="00F01668"/>
    <w:rsid w:val="00F03DDB"/>
    <w:rsid w:val="00F100AC"/>
    <w:rsid w:val="00F10AC9"/>
    <w:rsid w:val="00F117BE"/>
    <w:rsid w:val="00F13BF3"/>
    <w:rsid w:val="00F1725B"/>
    <w:rsid w:val="00F203E2"/>
    <w:rsid w:val="00F4744C"/>
    <w:rsid w:val="00F625CB"/>
    <w:rsid w:val="00F742D8"/>
    <w:rsid w:val="00F92A21"/>
    <w:rsid w:val="00FA2DB0"/>
    <w:rsid w:val="00FC1A04"/>
    <w:rsid w:val="00FC2C60"/>
    <w:rsid w:val="00FC7117"/>
    <w:rsid w:val="00FC752E"/>
    <w:rsid w:val="00FD3A2C"/>
    <w:rsid w:val="00FD5111"/>
    <w:rsid w:val="00FE14A7"/>
    <w:rsid w:val="00FE34CF"/>
    <w:rsid w:val="00FF62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6D0E96"/>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36823"/>
    <w:pPr>
      <w:tabs>
        <w:tab w:val="center" w:pos="4680"/>
        <w:tab w:val="right" w:pos="9360"/>
      </w:tabs>
    </w:pPr>
  </w:style>
  <w:style w:type="character" w:customStyle="1" w:styleId="HeaderChar">
    <w:name w:val="Header Char"/>
    <w:basedOn w:val="DefaultParagraphFont"/>
    <w:link w:val="Header"/>
    <w:uiPriority w:val="99"/>
    <w:rsid w:val="00236823"/>
  </w:style>
  <w:style w:type="paragraph" w:styleId="Footer">
    <w:name w:val="footer"/>
    <w:basedOn w:val="Normal"/>
    <w:link w:val="FooterChar"/>
    <w:uiPriority w:val="99"/>
    <w:unhideWhenUsed/>
    <w:rsid w:val="00236823"/>
    <w:pPr>
      <w:tabs>
        <w:tab w:val="center" w:pos="4680"/>
        <w:tab w:val="right" w:pos="9360"/>
      </w:tabs>
    </w:pPr>
  </w:style>
  <w:style w:type="character" w:customStyle="1" w:styleId="FooterChar">
    <w:name w:val="Footer Char"/>
    <w:basedOn w:val="DefaultParagraphFont"/>
    <w:link w:val="Footer"/>
    <w:uiPriority w:val="99"/>
    <w:rsid w:val="00236823"/>
  </w:style>
  <w:style w:type="character" w:styleId="Hyperlink">
    <w:name w:val="Hyperlink"/>
    <w:basedOn w:val="DefaultParagraphFont"/>
    <w:uiPriority w:val="99"/>
    <w:unhideWhenUsed/>
    <w:rsid w:val="00EB4291"/>
    <w:rPr>
      <w:color w:val="0563C1" w:themeColor="hyperlink"/>
      <w:u w:val="single"/>
    </w:rPr>
  </w:style>
  <w:style w:type="paragraph" w:styleId="NormalWeb">
    <w:name w:val="Normal (Web)"/>
    <w:basedOn w:val="Normal"/>
    <w:uiPriority w:val="99"/>
    <w:unhideWhenUsed/>
    <w:rsid w:val="00B01E14"/>
    <w:rPr>
      <w:rFonts w:ascii="Times New Roman" w:hAnsi="Times New Roman" w:cs="Times New Roman"/>
    </w:rPr>
  </w:style>
  <w:style w:type="paragraph" w:styleId="ListParagraph">
    <w:name w:val="List Paragraph"/>
    <w:basedOn w:val="Normal"/>
    <w:uiPriority w:val="34"/>
    <w:qFormat/>
    <w:rsid w:val="009D2B5B"/>
    <w:pPr>
      <w:ind w:left="720"/>
      <w:contextualSpacing/>
    </w:pPr>
  </w:style>
  <w:style w:type="character" w:styleId="FollowedHyperlink">
    <w:name w:val="FollowedHyperlink"/>
    <w:basedOn w:val="DefaultParagraphFont"/>
    <w:uiPriority w:val="99"/>
    <w:semiHidden/>
    <w:unhideWhenUsed/>
    <w:rsid w:val="00E133B9"/>
    <w:rPr>
      <w:color w:val="954F72" w:themeColor="followedHyperlink"/>
      <w:u w:val="single"/>
    </w:rPr>
  </w:style>
  <w:style w:type="paragraph" w:styleId="FootnoteText">
    <w:name w:val="footnote text"/>
    <w:basedOn w:val="Normal"/>
    <w:link w:val="FootnoteTextChar"/>
    <w:uiPriority w:val="99"/>
    <w:unhideWhenUsed/>
    <w:rsid w:val="0067320C"/>
  </w:style>
  <w:style w:type="character" w:customStyle="1" w:styleId="FootnoteTextChar">
    <w:name w:val="Footnote Text Char"/>
    <w:basedOn w:val="DefaultParagraphFont"/>
    <w:link w:val="FootnoteText"/>
    <w:uiPriority w:val="99"/>
    <w:rsid w:val="0067320C"/>
  </w:style>
  <w:style w:type="character" w:styleId="FootnoteReference">
    <w:name w:val="footnote reference"/>
    <w:basedOn w:val="DefaultParagraphFont"/>
    <w:uiPriority w:val="99"/>
    <w:unhideWhenUsed/>
    <w:rsid w:val="0067320C"/>
    <w:rPr>
      <w:vertAlign w:val="superscript"/>
    </w:rPr>
  </w:style>
  <w:style w:type="character" w:styleId="PageNumber">
    <w:name w:val="page number"/>
    <w:basedOn w:val="DefaultParagraphFont"/>
    <w:uiPriority w:val="99"/>
    <w:semiHidden/>
    <w:unhideWhenUsed/>
    <w:rsid w:val="005F7F01"/>
  </w:style>
  <w:style w:type="character" w:styleId="UnresolvedMention">
    <w:name w:val="Unresolved Mention"/>
    <w:basedOn w:val="DefaultParagraphFont"/>
    <w:uiPriority w:val="99"/>
    <w:rsid w:val="00DB149C"/>
    <w:rPr>
      <w:color w:val="605E5C"/>
      <w:shd w:val="clear" w:color="auto" w:fill="E1DFDD"/>
    </w:rPr>
  </w:style>
  <w:style w:type="character" w:customStyle="1" w:styleId="apple-converted-space">
    <w:name w:val="apple-converted-space"/>
    <w:basedOn w:val="DefaultParagraphFont"/>
    <w:rsid w:val="00611A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0237076">
      <w:bodyDiv w:val="1"/>
      <w:marLeft w:val="0"/>
      <w:marRight w:val="0"/>
      <w:marTop w:val="0"/>
      <w:marBottom w:val="0"/>
      <w:divBdr>
        <w:top w:val="none" w:sz="0" w:space="0" w:color="auto"/>
        <w:left w:val="none" w:sz="0" w:space="0" w:color="auto"/>
        <w:bottom w:val="none" w:sz="0" w:space="0" w:color="auto"/>
        <w:right w:val="none" w:sz="0" w:space="0" w:color="auto"/>
      </w:divBdr>
    </w:div>
    <w:div w:id="263151675">
      <w:bodyDiv w:val="1"/>
      <w:marLeft w:val="0"/>
      <w:marRight w:val="0"/>
      <w:marTop w:val="0"/>
      <w:marBottom w:val="0"/>
      <w:divBdr>
        <w:top w:val="none" w:sz="0" w:space="0" w:color="auto"/>
        <w:left w:val="none" w:sz="0" w:space="0" w:color="auto"/>
        <w:bottom w:val="none" w:sz="0" w:space="0" w:color="auto"/>
        <w:right w:val="none" w:sz="0" w:space="0" w:color="auto"/>
      </w:divBdr>
    </w:div>
    <w:div w:id="293828568">
      <w:bodyDiv w:val="1"/>
      <w:marLeft w:val="0"/>
      <w:marRight w:val="0"/>
      <w:marTop w:val="0"/>
      <w:marBottom w:val="0"/>
      <w:divBdr>
        <w:top w:val="none" w:sz="0" w:space="0" w:color="auto"/>
        <w:left w:val="none" w:sz="0" w:space="0" w:color="auto"/>
        <w:bottom w:val="none" w:sz="0" w:space="0" w:color="auto"/>
        <w:right w:val="none" w:sz="0" w:space="0" w:color="auto"/>
      </w:divBdr>
    </w:div>
    <w:div w:id="302977001">
      <w:bodyDiv w:val="1"/>
      <w:marLeft w:val="0"/>
      <w:marRight w:val="0"/>
      <w:marTop w:val="0"/>
      <w:marBottom w:val="0"/>
      <w:divBdr>
        <w:top w:val="none" w:sz="0" w:space="0" w:color="auto"/>
        <w:left w:val="none" w:sz="0" w:space="0" w:color="auto"/>
        <w:bottom w:val="none" w:sz="0" w:space="0" w:color="auto"/>
        <w:right w:val="none" w:sz="0" w:space="0" w:color="auto"/>
      </w:divBdr>
    </w:div>
    <w:div w:id="494036882">
      <w:bodyDiv w:val="1"/>
      <w:marLeft w:val="0"/>
      <w:marRight w:val="0"/>
      <w:marTop w:val="0"/>
      <w:marBottom w:val="0"/>
      <w:divBdr>
        <w:top w:val="none" w:sz="0" w:space="0" w:color="auto"/>
        <w:left w:val="none" w:sz="0" w:space="0" w:color="auto"/>
        <w:bottom w:val="none" w:sz="0" w:space="0" w:color="auto"/>
        <w:right w:val="none" w:sz="0" w:space="0" w:color="auto"/>
      </w:divBdr>
    </w:div>
    <w:div w:id="540553774">
      <w:bodyDiv w:val="1"/>
      <w:marLeft w:val="0"/>
      <w:marRight w:val="0"/>
      <w:marTop w:val="0"/>
      <w:marBottom w:val="0"/>
      <w:divBdr>
        <w:top w:val="none" w:sz="0" w:space="0" w:color="auto"/>
        <w:left w:val="none" w:sz="0" w:space="0" w:color="auto"/>
        <w:bottom w:val="none" w:sz="0" w:space="0" w:color="auto"/>
        <w:right w:val="none" w:sz="0" w:space="0" w:color="auto"/>
      </w:divBdr>
    </w:div>
    <w:div w:id="571963179">
      <w:bodyDiv w:val="1"/>
      <w:marLeft w:val="0"/>
      <w:marRight w:val="0"/>
      <w:marTop w:val="0"/>
      <w:marBottom w:val="0"/>
      <w:divBdr>
        <w:top w:val="none" w:sz="0" w:space="0" w:color="auto"/>
        <w:left w:val="none" w:sz="0" w:space="0" w:color="auto"/>
        <w:bottom w:val="none" w:sz="0" w:space="0" w:color="auto"/>
        <w:right w:val="none" w:sz="0" w:space="0" w:color="auto"/>
      </w:divBdr>
    </w:div>
    <w:div w:id="584194910">
      <w:bodyDiv w:val="1"/>
      <w:marLeft w:val="0"/>
      <w:marRight w:val="0"/>
      <w:marTop w:val="0"/>
      <w:marBottom w:val="0"/>
      <w:divBdr>
        <w:top w:val="none" w:sz="0" w:space="0" w:color="auto"/>
        <w:left w:val="none" w:sz="0" w:space="0" w:color="auto"/>
        <w:bottom w:val="none" w:sz="0" w:space="0" w:color="auto"/>
        <w:right w:val="none" w:sz="0" w:space="0" w:color="auto"/>
      </w:divBdr>
    </w:div>
    <w:div w:id="601568759">
      <w:bodyDiv w:val="1"/>
      <w:marLeft w:val="0"/>
      <w:marRight w:val="0"/>
      <w:marTop w:val="0"/>
      <w:marBottom w:val="0"/>
      <w:divBdr>
        <w:top w:val="none" w:sz="0" w:space="0" w:color="auto"/>
        <w:left w:val="none" w:sz="0" w:space="0" w:color="auto"/>
        <w:bottom w:val="none" w:sz="0" w:space="0" w:color="auto"/>
        <w:right w:val="none" w:sz="0" w:space="0" w:color="auto"/>
      </w:divBdr>
    </w:div>
    <w:div w:id="604386333">
      <w:bodyDiv w:val="1"/>
      <w:marLeft w:val="0"/>
      <w:marRight w:val="0"/>
      <w:marTop w:val="0"/>
      <w:marBottom w:val="0"/>
      <w:divBdr>
        <w:top w:val="none" w:sz="0" w:space="0" w:color="auto"/>
        <w:left w:val="none" w:sz="0" w:space="0" w:color="auto"/>
        <w:bottom w:val="none" w:sz="0" w:space="0" w:color="auto"/>
        <w:right w:val="none" w:sz="0" w:space="0" w:color="auto"/>
      </w:divBdr>
      <w:divsChild>
        <w:div w:id="97145809">
          <w:marLeft w:val="0"/>
          <w:marRight w:val="0"/>
          <w:marTop w:val="0"/>
          <w:marBottom w:val="0"/>
          <w:divBdr>
            <w:top w:val="none" w:sz="0" w:space="0" w:color="auto"/>
            <w:left w:val="none" w:sz="0" w:space="0" w:color="auto"/>
            <w:bottom w:val="none" w:sz="0" w:space="0" w:color="auto"/>
            <w:right w:val="none" w:sz="0" w:space="0" w:color="auto"/>
          </w:divBdr>
          <w:divsChild>
            <w:div w:id="1817796007">
              <w:marLeft w:val="0"/>
              <w:marRight w:val="0"/>
              <w:marTop w:val="0"/>
              <w:marBottom w:val="0"/>
              <w:divBdr>
                <w:top w:val="none" w:sz="0" w:space="0" w:color="auto"/>
                <w:left w:val="none" w:sz="0" w:space="0" w:color="auto"/>
                <w:bottom w:val="none" w:sz="0" w:space="0" w:color="auto"/>
                <w:right w:val="none" w:sz="0" w:space="0" w:color="auto"/>
              </w:divBdr>
              <w:divsChild>
                <w:div w:id="126021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480047">
      <w:bodyDiv w:val="1"/>
      <w:marLeft w:val="0"/>
      <w:marRight w:val="0"/>
      <w:marTop w:val="0"/>
      <w:marBottom w:val="0"/>
      <w:divBdr>
        <w:top w:val="none" w:sz="0" w:space="0" w:color="auto"/>
        <w:left w:val="none" w:sz="0" w:space="0" w:color="auto"/>
        <w:bottom w:val="none" w:sz="0" w:space="0" w:color="auto"/>
        <w:right w:val="none" w:sz="0" w:space="0" w:color="auto"/>
      </w:divBdr>
      <w:divsChild>
        <w:div w:id="465124320">
          <w:marLeft w:val="0"/>
          <w:marRight w:val="0"/>
          <w:marTop w:val="0"/>
          <w:marBottom w:val="0"/>
          <w:divBdr>
            <w:top w:val="none" w:sz="0" w:space="0" w:color="auto"/>
            <w:left w:val="none" w:sz="0" w:space="0" w:color="auto"/>
            <w:bottom w:val="none" w:sz="0" w:space="0" w:color="auto"/>
            <w:right w:val="none" w:sz="0" w:space="0" w:color="auto"/>
          </w:divBdr>
          <w:divsChild>
            <w:div w:id="1275480467">
              <w:marLeft w:val="0"/>
              <w:marRight w:val="0"/>
              <w:marTop w:val="0"/>
              <w:marBottom w:val="0"/>
              <w:divBdr>
                <w:top w:val="none" w:sz="0" w:space="0" w:color="auto"/>
                <w:left w:val="none" w:sz="0" w:space="0" w:color="auto"/>
                <w:bottom w:val="none" w:sz="0" w:space="0" w:color="auto"/>
                <w:right w:val="none" w:sz="0" w:space="0" w:color="auto"/>
              </w:divBdr>
              <w:divsChild>
                <w:div w:id="1439788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864973">
      <w:bodyDiv w:val="1"/>
      <w:marLeft w:val="0"/>
      <w:marRight w:val="0"/>
      <w:marTop w:val="0"/>
      <w:marBottom w:val="0"/>
      <w:divBdr>
        <w:top w:val="none" w:sz="0" w:space="0" w:color="auto"/>
        <w:left w:val="none" w:sz="0" w:space="0" w:color="auto"/>
        <w:bottom w:val="none" w:sz="0" w:space="0" w:color="auto"/>
        <w:right w:val="none" w:sz="0" w:space="0" w:color="auto"/>
      </w:divBdr>
      <w:divsChild>
        <w:div w:id="1721200178">
          <w:marLeft w:val="0"/>
          <w:marRight w:val="0"/>
          <w:marTop w:val="0"/>
          <w:marBottom w:val="0"/>
          <w:divBdr>
            <w:top w:val="none" w:sz="0" w:space="0" w:color="auto"/>
            <w:left w:val="none" w:sz="0" w:space="0" w:color="auto"/>
            <w:bottom w:val="none" w:sz="0" w:space="0" w:color="auto"/>
            <w:right w:val="none" w:sz="0" w:space="0" w:color="auto"/>
          </w:divBdr>
          <w:divsChild>
            <w:div w:id="1363481621">
              <w:marLeft w:val="0"/>
              <w:marRight w:val="0"/>
              <w:marTop w:val="0"/>
              <w:marBottom w:val="0"/>
              <w:divBdr>
                <w:top w:val="none" w:sz="0" w:space="0" w:color="auto"/>
                <w:left w:val="none" w:sz="0" w:space="0" w:color="auto"/>
                <w:bottom w:val="none" w:sz="0" w:space="0" w:color="auto"/>
                <w:right w:val="none" w:sz="0" w:space="0" w:color="auto"/>
              </w:divBdr>
              <w:divsChild>
                <w:div w:id="440225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985998">
      <w:bodyDiv w:val="1"/>
      <w:marLeft w:val="0"/>
      <w:marRight w:val="0"/>
      <w:marTop w:val="0"/>
      <w:marBottom w:val="0"/>
      <w:divBdr>
        <w:top w:val="none" w:sz="0" w:space="0" w:color="auto"/>
        <w:left w:val="none" w:sz="0" w:space="0" w:color="auto"/>
        <w:bottom w:val="none" w:sz="0" w:space="0" w:color="auto"/>
        <w:right w:val="none" w:sz="0" w:space="0" w:color="auto"/>
      </w:divBdr>
    </w:div>
    <w:div w:id="833491688">
      <w:bodyDiv w:val="1"/>
      <w:marLeft w:val="0"/>
      <w:marRight w:val="0"/>
      <w:marTop w:val="0"/>
      <w:marBottom w:val="0"/>
      <w:divBdr>
        <w:top w:val="none" w:sz="0" w:space="0" w:color="auto"/>
        <w:left w:val="none" w:sz="0" w:space="0" w:color="auto"/>
        <w:bottom w:val="none" w:sz="0" w:space="0" w:color="auto"/>
        <w:right w:val="none" w:sz="0" w:space="0" w:color="auto"/>
      </w:divBdr>
    </w:div>
    <w:div w:id="834880948">
      <w:bodyDiv w:val="1"/>
      <w:marLeft w:val="0"/>
      <w:marRight w:val="0"/>
      <w:marTop w:val="0"/>
      <w:marBottom w:val="0"/>
      <w:divBdr>
        <w:top w:val="none" w:sz="0" w:space="0" w:color="auto"/>
        <w:left w:val="none" w:sz="0" w:space="0" w:color="auto"/>
        <w:bottom w:val="none" w:sz="0" w:space="0" w:color="auto"/>
        <w:right w:val="none" w:sz="0" w:space="0" w:color="auto"/>
      </w:divBdr>
    </w:div>
    <w:div w:id="882988084">
      <w:bodyDiv w:val="1"/>
      <w:marLeft w:val="0"/>
      <w:marRight w:val="0"/>
      <w:marTop w:val="0"/>
      <w:marBottom w:val="0"/>
      <w:divBdr>
        <w:top w:val="none" w:sz="0" w:space="0" w:color="auto"/>
        <w:left w:val="none" w:sz="0" w:space="0" w:color="auto"/>
        <w:bottom w:val="none" w:sz="0" w:space="0" w:color="auto"/>
        <w:right w:val="none" w:sz="0" w:space="0" w:color="auto"/>
      </w:divBdr>
    </w:div>
    <w:div w:id="900015666">
      <w:bodyDiv w:val="1"/>
      <w:marLeft w:val="0"/>
      <w:marRight w:val="0"/>
      <w:marTop w:val="0"/>
      <w:marBottom w:val="0"/>
      <w:divBdr>
        <w:top w:val="none" w:sz="0" w:space="0" w:color="auto"/>
        <w:left w:val="none" w:sz="0" w:space="0" w:color="auto"/>
        <w:bottom w:val="none" w:sz="0" w:space="0" w:color="auto"/>
        <w:right w:val="none" w:sz="0" w:space="0" w:color="auto"/>
      </w:divBdr>
    </w:div>
    <w:div w:id="995450786">
      <w:bodyDiv w:val="1"/>
      <w:marLeft w:val="0"/>
      <w:marRight w:val="0"/>
      <w:marTop w:val="0"/>
      <w:marBottom w:val="0"/>
      <w:divBdr>
        <w:top w:val="none" w:sz="0" w:space="0" w:color="auto"/>
        <w:left w:val="none" w:sz="0" w:space="0" w:color="auto"/>
        <w:bottom w:val="none" w:sz="0" w:space="0" w:color="auto"/>
        <w:right w:val="none" w:sz="0" w:space="0" w:color="auto"/>
      </w:divBdr>
    </w:div>
    <w:div w:id="1003707013">
      <w:bodyDiv w:val="1"/>
      <w:marLeft w:val="0"/>
      <w:marRight w:val="0"/>
      <w:marTop w:val="0"/>
      <w:marBottom w:val="0"/>
      <w:divBdr>
        <w:top w:val="none" w:sz="0" w:space="0" w:color="auto"/>
        <w:left w:val="none" w:sz="0" w:space="0" w:color="auto"/>
        <w:bottom w:val="none" w:sz="0" w:space="0" w:color="auto"/>
        <w:right w:val="none" w:sz="0" w:space="0" w:color="auto"/>
      </w:divBdr>
    </w:div>
    <w:div w:id="1034648853">
      <w:bodyDiv w:val="1"/>
      <w:marLeft w:val="0"/>
      <w:marRight w:val="0"/>
      <w:marTop w:val="0"/>
      <w:marBottom w:val="0"/>
      <w:divBdr>
        <w:top w:val="none" w:sz="0" w:space="0" w:color="auto"/>
        <w:left w:val="none" w:sz="0" w:space="0" w:color="auto"/>
        <w:bottom w:val="none" w:sz="0" w:space="0" w:color="auto"/>
        <w:right w:val="none" w:sz="0" w:space="0" w:color="auto"/>
      </w:divBdr>
    </w:div>
    <w:div w:id="1118915310">
      <w:bodyDiv w:val="1"/>
      <w:marLeft w:val="0"/>
      <w:marRight w:val="0"/>
      <w:marTop w:val="0"/>
      <w:marBottom w:val="0"/>
      <w:divBdr>
        <w:top w:val="none" w:sz="0" w:space="0" w:color="auto"/>
        <w:left w:val="none" w:sz="0" w:space="0" w:color="auto"/>
        <w:bottom w:val="none" w:sz="0" w:space="0" w:color="auto"/>
        <w:right w:val="none" w:sz="0" w:space="0" w:color="auto"/>
      </w:divBdr>
    </w:div>
    <w:div w:id="1170213905">
      <w:bodyDiv w:val="1"/>
      <w:marLeft w:val="0"/>
      <w:marRight w:val="0"/>
      <w:marTop w:val="0"/>
      <w:marBottom w:val="0"/>
      <w:divBdr>
        <w:top w:val="none" w:sz="0" w:space="0" w:color="auto"/>
        <w:left w:val="none" w:sz="0" w:space="0" w:color="auto"/>
        <w:bottom w:val="none" w:sz="0" w:space="0" w:color="auto"/>
        <w:right w:val="none" w:sz="0" w:space="0" w:color="auto"/>
      </w:divBdr>
    </w:div>
    <w:div w:id="1213880647">
      <w:bodyDiv w:val="1"/>
      <w:marLeft w:val="0"/>
      <w:marRight w:val="0"/>
      <w:marTop w:val="0"/>
      <w:marBottom w:val="0"/>
      <w:divBdr>
        <w:top w:val="none" w:sz="0" w:space="0" w:color="auto"/>
        <w:left w:val="none" w:sz="0" w:space="0" w:color="auto"/>
        <w:bottom w:val="none" w:sz="0" w:space="0" w:color="auto"/>
        <w:right w:val="none" w:sz="0" w:space="0" w:color="auto"/>
      </w:divBdr>
    </w:div>
    <w:div w:id="1297681759">
      <w:bodyDiv w:val="1"/>
      <w:marLeft w:val="0"/>
      <w:marRight w:val="0"/>
      <w:marTop w:val="0"/>
      <w:marBottom w:val="0"/>
      <w:divBdr>
        <w:top w:val="none" w:sz="0" w:space="0" w:color="auto"/>
        <w:left w:val="none" w:sz="0" w:space="0" w:color="auto"/>
        <w:bottom w:val="none" w:sz="0" w:space="0" w:color="auto"/>
        <w:right w:val="none" w:sz="0" w:space="0" w:color="auto"/>
      </w:divBdr>
      <w:divsChild>
        <w:div w:id="1469084549">
          <w:marLeft w:val="0"/>
          <w:marRight w:val="0"/>
          <w:marTop w:val="0"/>
          <w:marBottom w:val="0"/>
          <w:divBdr>
            <w:top w:val="none" w:sz="0" w:space="0" w:color="auto"/>
            <w:left w:val="none" w:sz="0" w:space="0" w:color="auto"/>
            <w:bottom w:val="none" w:sz="0" w:space="0" w:color="auto"/>
            <w:right w:val="none" w:sz="0" w:space="0" w:color="auto"/>
          </w:divBdr>
          <w:divsChild>
            <w:div w:id="666322017">
              <w:marLeft w:val="0"/>
              <w:marRight w:val="0"/>
              <w:marTop w:val="0"/>
              <w:marBottom w:val="0"/>
              <w:divBdr>
                <w:top w:val="none" w:sz="0" w:space="0" w:color="auto"/>
                <w:left w:val="none" w:sz="0" w:space="0" w:color="auto"/>
                <w:bottom w:val="none" w:sz="0" w:space="0" w:color="auto"/>
                <w:right w:val="none" w:sz="0" w:space="0" w:color="auto"/>
              </w:divBdr>
              <w:divsChild>
                <w:div w:id="755202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636413">
      <w:bodyDiv w:val="1"/>
      <w:marLeft w:val="0"/>
      <w:marRight w:val="0"/>
      <w:marTop w:val="0"/>
      <w:marBottom w:val="0"/>
      <w:divBdr>
        <w:top w:val="none" w:sz="0" w:space="0" w:color="auto"/>
        <w:left w:val="none" w:sz="0" w:space="0" w:color="auto"/>
        <w:bottom w:val="none" w:sz="0" w:space="0" w:color="auto"/>
        <w:right w:val="none" w:sz="0" w:space="0" w:color="auto"/>
      </w:divBdr>
    </w:div>
    <w:div w:id="1474642091">
      <w:bodyDiv w:val="1"/>
      <w:marLeft w:val="0"/>
      <w:marRight w:val="0"/>
      <w:marTop w:val="0"/>
      <w:marBottom w:val="0"/>
      <w:divBdr>
        <w:top w:val="none" w:sz="0" w:space="0" w:color="auto"/>
        <w:left w:val="none" w:sz="0" w:space="0" w:color="auto"/>
        <w:bottom w:val="none" w:sz="0" w:space="0" w:color="auto"/>
        <w:right w:val="none" w:sz="0" w:space="0" w:color="auto"/>
      </w:divBdr>
    </w:div>
    <w:div w:id="1527256999">
      <w:bodyDiv w:val="1"/>
      <w:marLeft w:val="0"/>
      <w:marRight w:val="0"/>
      <w:marTop w:val="0"/>
      <w:marBottom w:val="0"/>
      <w:divBdr>
        <w:top w:val="none" w:sz="0" w:space="0" w:color="auto"/>
        <w:left w:val="none" w:sz="0" w:space="0" w:color="auto"/>
        <w:bottom w:val="none" w:sz="0" w:space="0" w:color="auto"/>
        <w:right w:val="none" w:sz="0" w:space="0" w:color="auto"/>
      </w:divBdr>
    </w:div>
    <w:div w:id="1552502428">
      <w:bodyDiv w:val="1"/>
      <w:marLeft w:val="0"/>
      <w:marRight w:val="0"/>
      <w:marTop w:val="0"/>
      <w:marBottom w:val="0"/>
      <w:divBdr>
        <w:top w:val="none" w:sz="0" w:space="0" w:color="auto"/>
        <w:left w:val="none" w:sz="0" w:space="0" w:color="auto"/>
        <w:bottom w:val="none" w:sz="0" w:space="0" w:color="auto"/>
        <w:right w:val="none" w:sz="0" w:space="0" w:color="auto"/>
      </w:divBdr>
      <w:divsChild>
        <w:div w:id="1996226592">
          <w:marLeft w:val="0"/>
          <w:marRight w:val="0"/>
          <w:marTop w:val="0"/>
          <w:marBottom w:val="0"/>
          <w:divBdr>
            <w:top w:val="none" w:sz="0" w:space="0" w:color="auto"/>
            <w:left w:val="none" w:sz="0" w:space="0" w:color="auto"/>
            <w:bottom w:val="none" w:sz="0" w:space="0" w:color="auto"/>
            <w:right w:val="none" w:sz="0" w:space="0" w:color="auto"/>
          </w:divBdr>
          <w:divsChild>
            <w:div w:id="137842613">
              <w:marLeft w:val="0"/>
              <w:marRight w:val="0"/>
              <w:marTop w:val="0"/>
              <w:marBottom w:val="0"/>
              <w:divBdr>
                <w:top w:val="none" w:sz="0" w:space="0" w:color="auto"/>
                <w:left w:val="none" w:sz="0" w:space="0" w:color="auto"/>
                <w:bottom w:val="none" w:sz="0" w:space="0" w:color="auto"/>
                <w:right w:val="none" w:sz="0" w:space="0" w:color="auto"/>
              </w:divBdr>
              <w:divsChild>
                <w:div w:id="1651052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066340">
      <w:bodyDiv w:val="1"/>
      <w:marLeft w:val="0"/>
      <w:marRight w:val="0"/>
      <w:marTop w:val="0"/>
      <w:marBottom w:val="0"/>
      <w:divBdr>
        <w:top w:val="none" w:sz="0" w:space="0" w:color="auto"/>
        <w:left w:val="none" w:sz="0" w:space="0" w:color="auto"/>
        <w:bottom w:val="none" w:sz="0" w:space="0" w:color="auto"/>
        <w:right w:val="none" w:sz="0" w:space="0" w:color="auto"/>
      </w:divBdr>
    </w:div>
    <w:div w:id="1737972673">
      <w:bodyDiv w:val="1"/>
      <w:marLeft w:val="0"/>
      <w:marRight w:val="0"/>
      <w:marTop w:val="0"/>
      <w:marBottom w:val="0"/>
      <w:divBdr>
        <w:top w:val="none" w:sz="0" w:space="0" w:color="auto"/>
        <w:left w:val="none" w:sz="0" w:space="0" w:color="auto"/>
        <w:bottom w:val="none" w:sz="0" w:space="0" w:color="auto"/>
        <w:right w:val="none" w:sz="0" w:space="0" w:color="auto"/>
      </w:divBdr>
    </w:div>
    <w:div w:id="1800339560">
      <w:bodyDiv w:val="1"/>
      <w:marLeft w:val="0"/>
      <w:marRight w:val="0"/>
      <w:marTop w:val="0"/>
      <w:marBottom w:val="0"/>
      <w:divBdr>
        <w:top w:val="none" w:sz="0" w:space="0" w:color="auto"/>
        <w:left w:val="none" w:sz="0" w:space="0" w:color="auto"/>
        <w:bottom w:val="none" w:sz="0" w:space="0" w:color="auto"/>
        <w:right w:val="none" w:sz="0" w:space="0" w:color="auto"/>
      </w:divBdr>
    </w:div>
    <w:div w:id="2066297925">
      <w:bodyDiv w:val="1"/>
      <w:marLeft w:val="0"/>
      <w:marRight w:val="0"/>
      <w:marTop w:val="0"/>
      <w:marBottom w:val="0"/>
      <w:divBdr>
        <w:top w:val="none" w:sz="0" w:space="0" w:color="auto"/>
        <w:left w:val="none" w:sz="0" w:space="0" w:color="auto"/>
        <w:bottom w:val="none" w:sz="0" w:space="0" w:color="auto"/>
        <w:right w:val="none" w:sz="0" w:space="0" w:color="auto"/>
      </w:divBdr>
    </w:div>
    <w:div w:id="2100566270">
      <w:bodyDiv w:val="1"/>
      <w:marLeft w:val="0"/>
      <w:marRight w:val="0"/>
      <w:marTop w:val="0"/>
      <w:marBottom w:val="0"/>
      <w:divBdr>
        <w:top w:val="none" w:sz="0" w:space="0" w:color="auto"/>
        <w:left w:val="none" w:sz="0" w:space="0" w:color="auto"/>
        <w:bottom w:val="none" w:sz="0" w:space="0" w:color="auto"/>
        <w:right w:val="none" w:sz="0" w:space="0" w:color="auto"/>
      </w:divBdr>
    </w:div>
    <w:div w:id="2112048692">
      <w:bodyDiv w:val="1"/>
      <w:marLeft w:val="0"/>
      <w:marRight w:val="0"/>
      <w:marTop w:val="0"/>
      <w:marBottom w:val="0"/>
      <w:divBdr>
        <w:top w:val="none" w:sz="0" w:space="0" w:color="auto"/>
        <w:left w:val="none" w:sz="0" w:space="0" w:color="auto"/>
        <w:bottom w:val="none" w:sz="0" w:space="0" w:color="auto"/>
        <w:right w:val="none" w:sz="0" w:space="0" w:color="auto"/>
      </w:divBdr>
    </w:div>
    <w:div w:id="212330115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rchives.gov/education/lessons/brown-v-board/timeline.html" TargetMode="External"/><Relationship Id="rId13" Type="http://schemas.openxmlformats.org/officeDocument/2006/relationships/hyperlink" Target="https://poseidon01.ssrn.com/delivery.php?ID=934115017026001115107089096077110087004000029032026050076120018006093111102107117100121056010047106017007064020064071078026069061005033048047071000068121125107124072086015001004102119083027020000008091010072110028103095100089015098019064115084023121010&amp;EXT=pdf" TargetMode="External"/><Relationship Id="rId18" Type="http://schemas.openxmlformats.org/officeDocument/2006/relationships/hyperlink" Target="https://chicagounbound.uchicago.edu/cgi/viewcontent.cgi?article=4684&amp;context=uclrev"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dx.doi.org/10.2139/ssrn.3288958" TargetMode="External"/><Relationship Id="rId17" Type="http://schemas.openxmlformats.org/officeDocument/2006/relationships/hyperlink" Target="https://www.brookings.edu/policy2020/votervital/should-we-restructure-the-supreme-court/"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factcheck.org/2008/02/the-reason-for-the-electoral-college/" TargetMode="External"/><Relationship Id="rId20" Type="http://schemas.openxmlformats.org/officeDocument/2006/relationships/hyperlink" Target="https://www.vox.com/2018/10/12/17950896/supreme-court-amy-coney-barrett-mark-tushn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srn.com/abstract=3288958"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oseidon01.ssrn.com/delivery.php?ID=697001127126073120117121079126085074103024036044086003100074106125124093023126090029110032053022109049003123003078107096067118116083094022086120068107112122031104060017067021019095126114110027000064095023020091124030006078005112120084073104064124011&amp;EXT=pdf" TargetMode="External"/><Relationship Id="rId23" Type="http://schemas.openxmlformats.org/officeDocument/2006/relationships/footer" Target="footer2.xml"/><Relationship Id="rId10" Type="http://schemas.openxmlformats.org/officeDocument/2006/relationships/hyperlink" Target="https://www.mtsu.edu/first-amendment/article/1360/harlan-fiske-stone" TargetMode="External"/><Relationship Id="rId19" Type="http://schemas.openxmlformats.org/officeDocument/2006/relationships/hyperlink" Target="https://balkin.blogspot.com/2016/05/abandoning-defensive-crouch-liberal.html" TargetMode="External"/><Relationship Id="rId4" Type="http://schemas.openxmlformats.org/officeDocument/2006/relationships/settings" Target="settings.xml"/><Relationship Id="rId9" Type="http://schemas.openxmlformats.org/officeDocument/2006/relationships/hyperlink" Target="https://www.whitehouse.gov/briefings-statements/president-donald-j-trump-appointing-historic-number-federal-judges-uphold-constitution-written/" TargetMode="External"/><Relationship Id="rId14" Type="http://schemas.openxmlformats.org/officeDocument/2006/relationships/hyperlink" Target="https://greatergood.berkeley.edu/article/item/what_is_the_true_cost_of_polarization_in_america"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059D84D-1A40-4546-A64D-BA8DA944F3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5600</Words>
  <Characters>28002</Characters>
  <Application>Microsoft Office Word</Application>
  <DocSecurity>0</DocSecurity>
  <Lines>378</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Jessica Thayer</cp:lastModifiedBy>
  <cp:revision>2</cp:revision>
  <dcterms:created xsi:type="dcterms:W3CDTF">2021-05-19T17:29:00Z</dcterms:created>
  <dcterms:modified xsi:type="dcterms:W3CDTF">2021-05-19T17:29:00Z</dcterms:modified>
</cp:coreProperties>
</file>