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001F6D" w14:textId="00550215" w:rsidR="00C45010" w:rsidRPr="00C45010" w:rsidRDefault="00C45010" w:rsidP="00045E83">
      <w:pPr>
        <w:spacing w:line="480" w:lineRule="auto"/>
        <w:jc w:val="center"/>
        <w:rPr>
          <w:rFonts w:ascii="Times New Roman" w:hAnsi="Times New Roman" w:cs="Times New Roman"/>
        </w:rPr>
      </w:pPr>
      <w:r w:rsidRPr="00C45010">
        <w:rPr>
          <w:rFonts w:ascii="Times New Roman" w:hAnsi="Times New Roman" w:cs="Times New Roman"/>
        </w:rPr>
        <w:t>Supporting Information for</w:t>
      </w:r>
    </w:p>
    <w:p w14:paraId="76DDB6A6" w14:textId="020476FA" w:rsidR="00C45010" w:rsidRPr="00C45010" w:rsidRDefault="00C45010" w:rsidP="00045E83">
      <w:pPr>
        <w:spacing w:line="480" w:lineRule="auto"/>
        <w:jc w:val="center"/>
        <w:rPr>
          <w:rFonts w:ascii="Times New Roman" w:hAnsi="Times New Roman" w:cs="Times New Roman"/>
          <w:b/>
          <w:sz w:val="24"/>
          <w:szCs w:val="26"/>
        </w:rPr>
      </w:pPr>
      <w:r w:rsidRPr="00C45010">
        <w:rPr>
          <w:rFonts w:ascii="Times New Roman" w:hAnsi="Times New Roman" w:cs="Times New Roman"/>
          <w:b/>
          <w:sz w:val="24"/>
          <w:szCs w:val="26"/>
        </w:rPr>
        <w:t>Infrasound signal detection and back-azimuth estimation using ground-coupled airwaves on a seismo-acoustic sensor pair</w:t>
      </w:r>
    </w:p>
    <w:p w14:paraId="32B4EF39" w14:textId="77777777" w:rsidR="00C45010" w:rsidRPr="00C45010" w:rsidRDefault="00C45010" w:rsidP="00045E83">
      <w:pPr>
        <w:spacing w:line="480" w:lineRule="auto"/>
        <w:jc w:val="center"/>
        <w:rPr>
          <w:rFonts w:ascii="Times New Roman" w:hAnsi="Times New Roman" w:cs="Times New Roman"/>
          <w:sz w:val="24"/>
          <w:szCs w:val="24"/>
        </w:rPr>
      </w:pPr>
      <w:r w:rsidRPr="00C45010">
        <w:rPr>
          <w:rFonts w:ascii="Times New Roman" w:hAnsi="Times New Roman" w:cs="Times New Roman"/>
          <w:sz w:val="24"/>
          <w:szCs w:val="24"/>
        </w:rPr>
        <w:t>Kathleen McKee</w:t>
      </w:r>
      <w:r w:rsidRPr="00C45010">
        <w:rPr>
          <w:rFonts w:ascii="Times New Roman" w:hAnsi="Times New Roman" w:cs="Times New Roman"/>
          <w:sz w:val="24"/>
          <w:szCs w:val="24"/>
          <w:vertAlign w:val="superscript"/>
        </w:rPr>
        <w:t>1</w:t>
      </w:r>
      <w:r w:rsidRPr="00C45010">
        <w:rPr>
          <w:rFonts w:ascii="Times New Roman" w:hAnsi="Times New Roman" w:cs="Times New Roman"/>
          <w:sz w:val="24"/>
          <w:szCs w:val="24"/>
        </w:rPr>
        <w:t>, David Fee</w:t>
      </w:r>
      <w:r w:rsidRPr="00C45010">
        <w:rPr>
          <w:rFonts w:ascii="Times New Roman" w:hAnsi="Times New Roman" w:cs="Times New Roman"/>
          <w:sz w:val="24"/>
          <w:szCs w:val="24"/>
          <w:vertAlign w:val="superscript"/>
        </w:rPr>
        <w:t>1</w:t>
      </w:r>
      <w:r w:rsidRPr="00C45010">
        <w:rPr>
          <w:rFonts w:ascii="Times New Roman" w:hAnsi="Times New Roman" w:cs="Times New Roman"/>
          <w:sz w:val="24"/>
          <w:szCs w:val="24"/>
        </w:rPr>
        <w:t>, Matthew Haney</w:t>
      </w:r>
      <w:r w:rsidRPr="00C45010">
        <w:rPr>
          <w:rFonts w:ascii="Times New Roman" w:hAnsi="Times New Roman" w:cs="Times New Roman"/>
          <w:sz w:val="24"/>
          <w:szCs w:val="24"/>
          <w:vertAlign w:val="superscript"/>
        </w:rPr>
        <w:t>2</w:t>
      </w:r>
      <w:r w:rsidRPr="00C45010">
        <w:rPr>
          <w:rFonts w:ascii="Times New Roman" w:hAnsi="Times New Roman" w:cs="Times New Roman"/>
          <w:sz w:val="24"/>
          <w:szCs w:val="24"/>
        </w:rPr>
        <w:t>, Robin S. Matoza</w:t>
      </w:r>
      <w:r w:rsidRPr="00C45010">
        <w:rPr>
          <w:rFonts w:ascii="Times New Roman" w:hAnsi="Times New Roman" w:cs="Times New Roman"/>
          <w:sz w:val="24"/>
          <w:szCs w:val="24"/>
          <w:vertAlign w:val="superscript"/>
        </w:rPr>
        <w:t>3</w:t>
      </w:r>
      <w:r w:rsidRPr="00C45010">
        <w:rPr>
          <w:rFonts w:ascii="Times New Roman" w:hAnsi="Times New Roman" w:cs="Times New Roman"/>
          <w:sz w:val="24"/>
          <w:szCs w:val="24"/>
        </w:rPr>
        <w:t>, John Lyons</w:t>
      </w:r>
      <w:r w:rsidRPr="00C45010">
        <w:rPr>
          <w:rFonts w:ascii="Times New Roman" w:hAnsi="Times New Roman" w:cs="Times New Roman"/>
          <w:sz w:val="24"/>
          <w:szCs w:val="24"/>
          <w:vertAlign w:val="superscript"/>
        </w:rPr>
        <w:t>2</w:t>
      </w:r>
    </w:p>
    <w:p w14:paraId="624A2D5B" w14:textId="77777777" w:rsidR="00C45010" w:rsidRPr="00C45010" w:rsidRDefault="00C45010" w:rsidP="00045E83">
      <w:pPr>
        <w:spacing w:line="480" w:lineRule="auto"/>
        <w:jc w:val="center"/>
        <w:rPr>
          <w:rFonts w:ascii="Times New Roman" w:hAnsi="Times New Roman" w:cs="Times New Roman"/>
          <w:iCs/>
          <w:sz w:val="24"/>
          <w:szCs w:val="24"/>
        </w:rPr>
      </w:pPr>
    </w:p>
    <w:p w14:paraId="52BAD91E" w14:textId="77777777" w:rsidR="00C45010" w:rsidRDefault="00C45010" w:rsidP="00045E83">
      <w:pPr>
        <w:spacing w:line="480" w:lineRule="auto"/>
        <w:jc w:val="center"/>
        <w:rPr>
          <w:rStyle w:val="s1"/>
          <w:rFonts w:ascii="Times New Roman" w:hAnsi="Times New Roman" w:cs="Times New Roman"/>
          <w:color w:val="000000" w:themeColor="text1"/>
          <w:sz w:val="20"/>
          <w:szCs w:val="24"/>
        </w:rPr>
      </w:pPr>
      <w:r w:rsidRPr="00C45010">
        <w:rPr>
          <w:rFonts w:ascii="Times New Roman" w:hAnsi="Times New Roman" w:cs="Times New Roman"/>
          <w:iCs/>
          <w:sz w:val="20"/>
          <w:szCs w:val="24"/>
          <w:vertAlign w:val="superscript"/>
        </w:rPr>
        <w:t>1</w:t>
      </w:r>
      <w:r w:rsidRPr="00C45010">
        <w:rPr>
          <w:rFonts w:ascii="Times New Roman" w:hAnsi="Times New Roman" w:cs="Times New Roman"/>
          <w:iCs/>
          <w:sz w:val="20"/>
          <w:szCs w:val="24"/>
        </w:rPr>
        <w:t xml:space="preserve">Alaska Volcano Observatory, Geophysical Institute, University of Alaska Fairbanks, Fairbanks, Alaska, </w:t>
      </w:r>
      <w:r w:rsidRPr="00C45010">
        <w:rPr>
          <w:rFonts w:ascii="Times New Roman" w:hAnsi="Times New Roman" w:cs="Times New Roman"/>
          <w:sz w:val="20"/>
          <w:szCs w:val="24"/>
          <w:vertAlign w:val="superscript"/>
        </w:rPr>
        <w:t>2</w:t>
      </w:r>
      <w:r w:rsidRPr="00C45010">
        <w:rPr>
          <w:rFonts w:ascii="Times New Roman" w:hAnsi="Times New Roman" w:cs="Times New Roman"/>
          <w:sz w:val="20"/>
          <w:szCs w:val="24"/>
        </w:rPr>
        <w:t xml:space="preserve">Alaska Volcano Observatory, U. S. Geological Survey Volcano Science Center, Anchorage, Alaska, </w:t>
      </w:r>
      <w:r w:rsidRPr="00C45010">
        <w:rPr>
          <w:rFonts w:ascii="Times New Roman" w:hAnsi="Times New Roman" w:cs="Times New Roman"/>
          <w:sz w:val="20"/>
          <w:vertAlign w:val="superscript"/>
        </w:rPr>
        <w:t>3</w:t>
      </w:r>
      <w:r w:rsidRPr="00C45010">
        <w:rPr>
          <w:rFonts w:ascii="Times New Roman" w:hAnsi="Times New Roman" w:cs="Times New Roman"/>
          <w:sz w:val="20"/>
        </w:rPr>
        <w:t>Department of Earth Science</w:t>
      </w:r>
      <w:r w:rsidRPr="00C45010">
        <w:rPr>
          <w:rStyle w:val="s1"/>
          <w:rFonts w:ascii="Times New Roman" w:hAnsi="Times New Roman" w:cs="Times New Roman"/>
          <w:color w:val="000000" w:themeColor="text1"/>
          <w:sz w:val="20"/>
          <w:szCs w:val="24"/>
        </w:rPr>
        <w:t xml:space="preserve"> and Earth Research Institute, University </w:t>
      </w:r>
      <w:r>
        <w:rPr>
          <w:rStyle w:val="s1"/>
          <w:rFonts w:ascii="Times New Roman" w:hAnsi="Times New Roman" w:cs="Times New Roman"/>
          <w:color w:val="000000" w:themeColor="text1"/>
          <w:sz w:val="20"/>
          <w:szCs w:val="24"/>
        </w:rPr>
        <w:t>of California, Santa Barbara, California</w:t>
      </w:r>
    </w:p>
    <w:p w14:paraId="652844AA" w14:textId="77777777" w:rsidR="00C45010" w:rsidRPr="00C45010" w:rsidRDefault="00C45010" w:rsidP="00045E83">
      <w:pPr>
        <w:spacing w:line="480" w:lineRule="auto"/>
        <w:jc w:val="center"/>
        <w:rPr>
          <w:rStyle w:val="s1"/>
          <w:rFonts w:ascii="Times New Roman" w:hAnsi="Times New Roman" w:cs="Times New Roman"/>
          <w:color w:val="000000" w:themeColor="text1"/>
          <w:sz w:val="24"/>
          <w:szCs w:val="24"/>
        </w:rPr>
      </w:pPr>
    </w:p>
    <w:p w14:paraId="0D5291D1" w14:textId="697B8492" w:rsidR="00C45010" w:rsidRPr="00045E83" w:rsidRDefault="00C45010" w:rsidP="00045E83">
      <w:pPr>
        <w:spacing w:line="480" w:lineRule="auto"/>
        <w:rPr>
          <w:rFonts w:ascii="Times New Roman" w:hAnsi="Times New Roman" w:cs="Times New Roman"/>
          <w:b/>
        </w:rPr>
      </w:pPr>
      <w:r w:rsidRPr="00C45010">
        <w:rPr>
          <w:rFonts w:ascii="Times New Roman" w:hAnsi="Times New Roman" w:cs="Times New Roman"/>
          <w:b/>
        </w:rPr>
        <w:t>Contents of this file</w:t>
      </w:r>
    </w:p>
    <w:p w14:paraId="097D6D81" w14:textId="32BDA316" w:rsidR="00014F06" w:rsidRDefault="00014F06" w:rsidP="00045E83">
      <w:pPr>
        <w:spacing w:line="480" w:lineRule="auto"/>
        <w:ind w:firstLine="720"/>
        <w:rPr>
          <w:rFonts w:ascii="Times New Roman" w:hAnsi="Times New Roman" w:cs="Times New Roman"/>
        </w:rPr>
      </w:pPr>
      <w:r>
        <w:rPr>
          <w:rFonts w:ascii="Times New Roman" w:hAnsi="Times New Roman" w:cs="Times New Roman"/>
        </w:rPr>
        <w:t xml:space="preserve">1. </w:t>
      </w:r>
      <w:r w:rsidR="003C467C">
        <w:rPr>
          <w:rFonts w:ascii="Times New Roman" w:hAnsi="Times New Roman" w:cs="Times New Roman"/>
        </w:rPr>
        <w:t xml:space="preserve">Distinguishing the infrasonic contribution to a seismic record and </w:t>
      </w:r>
      <w:r w:rsidR="00C45010">
        <w:rPr>
          <w:rFonts w:ascii="Times New Roman" w:hAnsi="Times New Roman" w:cs="Times New Roman"/>
        </w:rPr>
        <w:t>Figure S1</w:t>
      </w:r>
    </w:p>
    <w:p w14:paraId="062D16F5" w14:textId="2F2237D8" w:rsidR="008A5977" w:rsidRDefault="00C71F6E" w:rsidP="00045E83">
      <w:pPr>
        <w:spacing w:line="480" w:lineRule="auto"/>
        <w:ind w:firstLine="720"/>
        <w:rPr>
          <w:rFonts w:ascii="Times New Roman" w:hAnsi="Times New Roman" w:cs="Times New Roman"/>
        </w:rPr>
      </w:pPr>
      <w:r>
        <w:rPr>
          <w:rFonts w:ascii="Times New Roman" w:hAnsi="Times New Roman" w:cs="Times New Roman"/>
        </w:rPr>
        <w:t xml:space="preserve">2. </w:t>
      </w:r>
      <w:r w:rsidR="00254D41" w:rsidRPr="00254D41">
        <w:rPr>
          <w:rFonts w:ascii="Times New Roman" w:hAnsi="Times New Roman" w:cs="Times New Roman"/>
        </w:rPr>
        <w:t>Map View of Seismic Waves Passing PGBF for Synthetic Data</w:t>
      </w:r>
      <w:r w:rsidR="00254D41">
        <w:rPr>
          <w:rFonts w:ascii="Times New Roman" w:hAnsi="Times New Roman" w:cs="Times New Roman"/>
        </w:rPr>
        <w:t xml:space="preserve">, </w:t>
      </w:r>
      <w:r w:rsidR="00E10BE3">
        <w:rPr>
          <w:rFonts w:ascii="Times New Roman" w:hAnsi="Times New Roman" w:cs="Times New Roman"/>
        </w:rPr>
        <w:t>Figure S2</w:t>
      </w:r>
    </w:p>
    <w:p w14:paraId="282D34F3" w14:textId="5532DCE4" w:rsidR="00C71F6E" w:rsidRDefault="008A5977" w:rsidP="00045E83">
      <w:pPr>
        <w:spacing w:line="480" w:lineRule="auto"/>
        <w:ind w:firstLine="720"/>
        <w:rPr>
          <w:rFonts w:ascii="Times New Roman" w:hAnsi="Times New Roman" w:cs="Times New Roman"/>
        </w:rPr>
      </w:pPr>
      <w:r>
        <w:rPr>
          <w:rFonts w:ascii="Times New Roman" w:hAnsi="Times New Roman" w:cs="Times New Roman"/>
        </w:rPr>
        <w:t xml:space="preserve">3. </w:t>
      </w:r>
      <w:r w:rsidR="00831227">
        <w:rPr>
          <w:rFonts w:ascii="Times New Roman" w:hAnsi="Times New Roman" w:cs="Times New Roman"/>
        </w:rPr>
        <w:t xml:space="preserve">Mount Pagan </w:t>
      </w:r>
      <w:r w:rsidR="00842800">
        <w:rPr>
          <w:rFonts w:ascii="Times New Roman" w:hAnsi="Times New Roman" w:cs="Times New Roman"/>
        </w:rPr>
        <w:t xml:space="preserve">Results </w:t>
      </w:r>
      <w:r w:rsidR="00C71F6E">
        <w:rPr>
          <w:rFonts w:ascii="Times New Roman" w:hAnsi="Times New Roman" w:cs="Times New Roman"/>
        </w:rPr>
        <w:t>Figures S</w:t>
      </w:r>
      <w:r w:rsidR="00E10BE3">
        <w:rPr>
          <w:rFonts w:ascii="Times New Roman" w:hAnsi="Times New Roman" w:cs="Times New Roman"/>
        </w:rPr>
        <w:t>3</w:t>
      </w:r>
      <w:r w:rsidR="00C71F6E">
        <w:rPr>
          <w:rFonts w:ascii="Times New Roman" w:hAnsi="Times New Roman" w:cs="Times New Roman"/>
        </w:rPr>
        <w:t xml:space="preserve"> to S</w:t>
      </w:r>
      <w:r w:rsidR="00E10BE3">
        <w:rPr>
          <w:rFonts w:ascii="Times New Roman" w:hAnsi="Times New Roman" w:cs="Times New Roman"/>
        </w:rPr>
        <w:t>5</w:t>
      </w:r>
    </w:p>
    <w:p w14:paraId="75AED6B6" w14:textId="3A1538C2" w:rsidR="0049576C" w:rsidRPr="00831227" w:rsidRDefault="008A5977" w:rsidP="00831227">
      <w:pPr>
        <w:spacing w:line="480" w:lineRule="auto"/>
        <w:ind w:firstLine="720"/>
        <w:rPr>
          <w:rFonts w:ascii="Times New Roman" w:hAnsi="Times New Roman" w:cs="Times New Roman"/>
        </w:rPr>
      </w:pPr>
      <w:r>
        <w:rPr>
          <w:rFonts w:ascii="Times New Roman" w:hAnsi="Times New Roman" w:cs="Times New Roman"/>
        </w:rPr>
        <w:t>4</w:t>
      </w:r>
      <w:r w:rsidR="00BB766B">
        <w:rPr>
          <w:rFonts w:ascii="Times New Roman" w:hAnsi="Times New Roman" w:cs="Times New Roman"/>
        </w:rPr>
        <w:t>. Discussion of sensor spacing and sample rate requirements</w:t>
      </w:r>
      <w:r w:rsidR="003C467C">
        <w:rPr>
          <w:rFonts w:ascii="Times New Roman" w:hAnsi="Times New Roman" w:cs="Times New Roman"/>
        </w:rPr>
        <w:t xml:space="preserve"> and Figure S</w:t>
      </w:r>
      <w:r w:rsidR="00E10BE3">
        <w:rPr>
          <w:rFonts w:ascii="Times New Roman" w:hAnsi="Times New Roman" w:cs="Times New Roman"/>
        </w:rPr>
        <w:t>6</w:t>
      </w:r>
    </w:p>
    <w:p w14:paraId="1AEA1FEA" w14:textId="6032BF54" w:rsidR="00C45010" w:rsidRDefault="0049576C" w:rsidP="00045E83">
      <w:pPr>
        <w:spacing w:line="480" w:lineRule="auto"/>
        <w:rPr>
          <w:rFonts w:ascii="Times New Roman" w:hAnsi="Times New Roman" w:cs="Times New Roman"/>
        </w:rPr>
      </w:pPr>
      <w:r>
        <w:rPr>
          <w:rFonts w:ascii="Times New Roman" w:hAnsi="Times New Roman" w:cs="Times New Roman"/>
        </w:rPr>
        <w:tab/>
      </w:r>
      <w:r w:rsidR="00831227">
        <w:rPr>
          <w:rFonts w:ascii="Times New Roman" w:hAnsi="Times New Roman" w:cs="Times New Roman"/>
        </w:rPr>
        <w:t>5</w:t>
      </w:r>
      <w:r>
        <w:rPr>
          <w:rFonts w:ascii="Times New Roman" w:hAnsi="Times New Roman" w:cs="Times New Roman"/>
        </w:rPr>
        <w:t>. Datasets S1 to S</w:t>
      </w:r>
      <w:r w:rsidR="00500707">
        <w:rPr>
          <w:rFonts w:ascii="Times New Roman" w:hAnsi="Times New Roman" w:cs="Times New Roman"/>
        </w:rPr>
        <w:t>1</w:t>
      </w:r>
      <w:r w:rsidR="00C71F6E">
        <w:rPr>
          <w:rFonts w:ascii="Times New Roman" w:hAnsi="Times New Roman" w:cs="Times New Roman"/>
        </w:rPr>
        <w:t>9</w:t>
      </w:r>
      <w:r w:rsidR="00831227">
        <w:rPr>
          <w:rFonts w:ascii="Times New Roman" w:hAnsi="Times New Roman" w:cs="Times New Roman"/>
        </w:rPr>
        <w:t xml:space="preserve"> </w:t>
      </w:r>
      <w:r w:rsidR="00831227" w:rsidRPr="00831227">
        <w:rPr>
          <w:rFonts w:ascii="Times New Roman" w:hAnsi="Times New Roman" w:cs="Times New Roman"/>
        </w:rPr>
        <w:t>(files uploaded separately)</w:t>
      </w:r>
    </w:p>
    <w:p w14:paraId="2FE7BEF8" w14:textId="40D55BDF" w:rsidR="00180E83" w:rsidRPr="00051311" w:rsidRDefault="00BB766B" w:rsidP="00045E83">
      <w:pPr>
        <w:keepNext/>
        <w:keepLines/>
        <w:numPr>
          <w:ilvl w:val="1"/>
          <w:numId w:val="0"/>
        </w:numPr>
        <w:spacing w:line="480" w:lineRule="auto"/>
        <w:ind w:left="576" w:hanging="576"/>
        <w:outlineLvl w:val="1"/>
        <w:rPr>
          <w:rFonts w:ascii="Times New Roman" w:eastAsiaTheme="majorEastAsia" w:hAnsi="Times New Roman" w:cstheme="majorBidi"/>
          <w:b/>
          <w:bCs/>
          <w:szCs w:val="26"/>
        </w:rPr>
      </w:pPr>
      <w:r>
        <w:rPr>
          <w:rFonts w:ascii="Times New Roman" w:eastAsiaTheme="majorEastAsia" w:hAnsi="Times New Roman" w:cstheme="majorBidi"/>
          <w:b/>
          <w:bCs/>
          <w:szCs w:val="26"/>
        </w:rPr>
        <w:t xml:space="preserve">1. </w:t>
      </w:r>
      <w:r w:rsidR="00180E83" w:rsidRPr="00051311">
        <w:rPr>
          <w:rFonts w:ascii="Times New Roman" w:eastAsiaTheme="majorEastAsia" w:hAnsi="Times New Roman" w:cstheme="majorBidi"/>
          <w:b/>
          <w:bCs/>
          <w:szCs w:val="26"/>
        </w:rPr>
        <w:t>Distinguishing the infrasonic contribution to a seismic record</w:t>
      </w:r>
    </w:p>
    <w:p w14:paraId="6895F361" w14:textId="77777777" w:rsidR="00C45010" w:rsidRDefault="00AF7BB5" w:rsidP="00BB766B">
      <w:pPr>
        <w:spacing w:line="480" w:lineRule="auto"/>
        <w:jc w:val="both"/>
        <w:rPr>
          <w:rFonts w:ascii="Times New Roman" w:hAnsi="Times New Roman" w:cs="Times New Roman"/>
        </w:rPr>
      </w:pPr>
      <w:r>
        <w:rPr>
          <w:rFonts w:ascii="Times New Roman" w:hAnsi="Times New Roman" w:cs="Times New Roman"/>
        </w:rPr>
        <w:t>Here</w:t>
      </w:r>
      <w:r w:rsidR="00180E83" w:rsidRPr="00180E83">
        <w:rPr>
          <w:rFonts w:ascii="Times New Roman" w:hAnsi="Times New Roman" w:cs="Times New Roman"/>
        </w:rPr>
        <w:t xml:space="preserve"> we describe the method for distinguishing the infrasonic component of the seismic record (i.e. GCA) and identifying the 90° phase shift. Given the geometry of a source and nearly collocated seismometer and microphone, we can identify the signal from a specific source direction by correcting the phase due to the apparent sensor separation </w:t>
      </w:r>
      <w:r w:rsidR="00180E83" w:rsidRPr="00180E83">
        <w:rPr>
          <w:rFonts w:ascii="Times New Roman" w:hAnsi="Times New Roman" w:cs="Times New Roman"/>
        </w:rPr>
        <w:fldChar w:fldCharType="begin"/>
      </w:r>
      <w:r w:rsidR="00180E83" w:rsidRPr="00180E83">
        <w:rPr>
          <w:rFonts w:ascii="Times New Roman" w:hAnsi="Times New Roman" w:cs="Times New Roman"/>
        </w:rPr>
        <w:instrText xml:space="preserve"> ADDIN EN.CITE &lt;EndNote&gt;&lt;Cite&gt;&lt;Author&gt;Matoza&lt;/Author&gt;&lt;Year&gt;2014&lt;/Year&gt;&lt;RecNum&gt;117&lt;/RecNum&gt;&lt;DisplayText&gt;[&lt;style face="italic"&gt;Matoza and Fee&lt;/style&gt;, 2014]&lt;/DisplayText&gt;&lt;record&gt;&lt;rec-number&gt;117&lt;/rec-number&gt;&lt;foreign-keys&gt;&lt;key app="EN" db-id="0watets25t9zsmefve2vt0eiatv9wvwfz5vw" timestamp="1415703657"&gt;117&lt;/key&gt;&lt;/foreign-keys&gt;&lt;ref-type name="Journal Article"&gt;17&lt;/ref-type&gt;&lt;contributors&gt;&lt;authors&gt;&lt;author&gt;Matoza, R. S.&lt;/author&gt;&lt;author&gt;Fee, D.&lt;/author&gt;&lt;/authors&gt;&lt;/contributors&gt;&lt;titles&gt;&lt;title&gt;Infrasonic component of volcano-seismic eruption tremor&lt;/title&gt;&lt;secondary-title&gt;Geophysical Research Letters&lt;/secondary-title&gt;&lt;/titles&gt;&lt;periodical&gt;&lt;full-title&gt;Geophysical Research Letters&lt;/full-title&gt;&lt;/periodical&gt;&lt;pages&gt;1964-1970&lt;/pages&gt;&lt;volume&gt;41&lt;/volume&gt;&lt;number&gt;6&lt;/number&gt;&lt;dates&gt;&lt;year&gt;2014&lt;/year&gt;&lt;/dates&gt;&lt;isbn&gt;0094-8276&lt;/isbn&gt;&lt;urls&gt;&lt;related-urls&gt;&lt;url&gt;http://dx.doi.org/10.1002/2014GL059301&lt;/url&gt;&lt;/related-urls&gt;&lt;pdf-urls&gt;&lt;url&gt;/Users/Kathleen/Documents/Papers/Geophysical Research Letters 2014 Robin S Matoza.pdf&lt;/url&gt;&lt;/pdf-urls&gt;&lt;/urls&gt;&lt;electronic-resource-num&gt;http://dx.doi.org/10.1002/2014GL059301&lt;/electronic-resource-num&gt;&lt;remote-database-name&gt;READCUBE&lt;/remote-database-name&gt;&lt;/record&gt;&lt;/Cite&gt;&lt;/EndNote&gt;</w:instrText>
      </w:r>
      <w:r w:rsidR="00180E83" w:rsidRPr="00180E83">
        <w:rPr>
          <w:rFonts w:ascii="Times New Roman" w:hAnsi="Times New Roman" w:cs="Times New Roman"/>
        </w:rPr>
        <w:fldChar w:fldCharType="separate"/>
      </w:r>
      <w:r w:rsidR="00180E83" w:rsidRPr="00180E83">
        <w:rPr>
          <w:rFonts w:ascii="Times New Roman" w:hAnsi="Times New Roman" w:cs="Times New Roman"/>
          <w:noProof/>
        </w:rPr>
        <w:t>[</w:t>
      </w:r>
      <w:hyperlink w:anchor="_ENREF_25" w:tooltip="Matoza, 2014 #117" w:history="1">
        <w:r w:rsidR="00180E83" w:rsidRPr="00180E83">
          <w:rPr>
            <w:rFonts w:ascii="Times New Roman" w:hAnsi="Times New Roman" w:cs="Times New Roman"/>
            <w:i/>
            <w:noProof/>
          </w:rPr>
          <w:t>Matoza and Fee</w:t>
        </w:r>
        <w:r w:rsidR="00180E83" w:rsidRPr="00180E83">
          <w:rPr>
            <w:rFonts w:ascii="Times New Roman" w:hAnsi="Times New Roman" w:cs="Times New Roman"/>
            <w:noProof/>
          </w:rPr>
          <w:t>, 2014</w:t>
        </w:r>
      </w:hyperlink>
      <w:r w:rsidR="00180E83" w:rsidRPr="00180E83">
        <w:rPr>
          <w:rFonts w:ascii="Times New Roman" w:hAnsi="Times New Roman" w:cs="Times New Roman"/>
          <w:noProof/>
        </w:rPr>
        <w:t>]</w:t>
      </w:r>
      <w:r w:rsidR="00180E83" w:rsidRPr="00180E83">
        <w:rPr>
          <w:rFonts w:ascii="Times New Roman" w:hAnsi="Times New Roman" w:cs="Times New Roman"/>
        </w:rPr>
        <w:fldChar w:fldCharType="end"/>
      </w:r>
      <w:r w:rsidR="00180E83" w:rsidRPr="00180E83">
        <w:rPr>
          <w:rFonts w:ascii="Times New Roman" w:hAnsi="Times New Roman" w:cs="Times New Roman"/>
        </w:rPr>
        <w:t xml:space="preserve">. We refer to this process as the “forward problem” and Figure </w:t>
      </w:r>
      <w:r w:rsidR="004073DB">
        <w:rPr>
          <w:rFonts w:ascii="Times New Roman" w:hAnsi="Times New Roman" w:cs="Times New Roman"/>
        </w:rPr>
        <w:t>S</w:t>
      </w:r>
      <w:r w:rsidR="00180E83" w:rsidRPr="00180E83">
        <w:rPr>
          <w:rFonts w:ascii="Times New Roman" w:hAnsi="Times New Roman" w:cs="Times New Roman"/>
        </w:rPr>
        <w:t xml:space="preserve">1 shows a schematic of the six necessary steps, as outlined in Matoza and Fee [2014]. In this example, a plane wave arrives from a volcanic source to the southeast. To find the additional phase shift, we need to find the apparent distance between the two sensors. We define azimuth as the angle measured clockwise from north (0°) from one location to another and back-azimuth as the direction from which a wave originated, again measured clockwise from north. In </w:t>
      </w:r>
      <w:proofErr w:type="gramStart"/>
      <w:r w:rsidR="00180E83" w:rsidRPr="00180E83">
        <w:rPr>
          <w:rFonts w:ascii="Times New Roman" w:hAnsi="Times New Roman" w:cs="Times New Roman"/>
        </w:rPr>
        <w:t>step</w:t>
      </w:r>
      <w:proofErr w:type="gramEnd"/>
      <w:r w:rsidR="00180E83" w:rsidRPr="00180E83">
        <w:rPr>
          <w:rFonts w:ascii="Times New Roman" w:hAnsi="Times New Roman" w:cs="Times New Roman"/>
        </w:rPr>
        <w:t xml:space="preserve"> 1 we measure the azimuth from the </w:t>
      </w:r>
      <w:r w:rsidR="00180E83" w:rsidRPr="00180E83">
        <w:rPr>
          <w:rFonts w:ascii="Times New Roman" w:hAnsi="Times New Roman" w:cs="Times New Roman"/>
        </w:rPr>
        <w:lastRenderedPageBreak/>
        <w:t>seismometer (orange square) to the microphone (green circle),</w:t>
      </w:r>
      <m:oMath>
        <m:r>
          <w:rPr>
            <w:rFonts w:ascii="Cambria Math" w:hAnsi="Cambria Math" w:cs="Times New Roman"/>
          </w:rPr>
          <m:t xml:space="preserve"> β</m:t>
        </m:r>
      </m:oMath>
      <w:r w:rsidR="00180E83" w:rsidRPr="00180E83">
        <w:rPr>
          <w:rFonts w:ascii="Times New Roman" w:hAnsi="Times New Roman" w:cs="Times New Roman"/>
        </w:rPr>
        <w:t>, and in step 2 we determine the azimuth to the source,</w:t>
      </w:r>
      <m:oMath>
        <m:r>
          <w:rPr>
            <w:rFonts w:ascii="Cambria Math" w:hAnsi="Cambria Math" w:cs="Times New Roman"/>
          </w:rPr>
          <m:t xml:space="preserve"> α</m:t>
        </m:r>
      </m:oMath>
      <w:r w:rsidR="00180E83" w:rsidRPr="00180E83">
        <w:rPr>
          <w:rFonts w:ascii="Times New Roman" w:hAnsi="Times New Roman" w:cs="Times New Roman"/>
        </w:rPr>
        <w:t xml:space="preserve"> (Fig. </w:t>
      </w:r>
      <w:r w:rsidR="004073DB">
        <w:rPr>
          <w:rFonts w:ascii="Times New Roman" w:hAnsi="Times New Roman" w:cs="Times New Roman"/>
        </w:rPr>
        <w:t>S</w:t>
      </w:r>
      <w:r w:rsidR="00180E83" w:rsidRPr="00180E83">
        <w:rPr>
          <w:rFonts w:ascii="Times New Roman" w:hAnsi="Times New Roman" w:cs="Times New Roman"/>
        </w:rPr>
        <w:t xml:space="preserve">1). Then we find the difference in these two azimuths, </w:t>
      </w:r>
      <m:oMath>
        <m:r>
          <w:rPr>
            <w:rFonts w:ascii="Cambria Math" w:hAnsi="Cambria Math" w:cs="Times New Roman"/>
          </w:rPr>
          <m:t>θ</m:t>
        </m:r>
      </m:oMath>
      <w:r w:rsidR="00180E83" w:rsidRPr="00180E83">
        <w:rPr>
          <w:rFonts w:ascii="Times New Roman" w:hAnsi="Times New Roman" w:cs="Times New Roman"/>
        </w:rPr>
        <w:t xml:space="preserve">, which is the angle between the inter-sensor distance, </w:t>
      </w:r>
      <w:r w:rsidR="00180E83" w:rsidRPr="00180E83">
        <w:rPr>
          <w:rFonts w:ascii="Times New Roman" w:hAnsi="Times New Roman" w:cs="Times New Roman"/>
          <w:i/>
        </w:rPr>
        <w:t>d</w:t>
      </w:r>
      <w:r w:rsidR="00180E83" w:rsidRPr="00180E83">
        <w:rPr>
          <w:rFonts w:ascii="Times New Roman" w:hAnsi="Times New Roman" w:cs="Times New Roman"/>
        </w:rPr>
        <w:t xml:space="preserve">, and the apparent distance, </w:t>
      </w:r>
      <w:r w:rsidR="00180E83" w:rsidRPr="00180E83">
        <w:rPr>
          <w:rFonts w:ascii="Times New Roman" w:hAnsi="Times New Roman" w:cs="Times New Roman"/>
          <w:i/>
        </w:rPr>
        <w:t>d</w:t>
      </w:r>
      <w:r w:rsidR="00180E83" w:rsidRPr="00180E83">
        <w:rPr>
          <w:rFonts w:ascii="Times New Roman" w:hAnsi="Times New Roman" w:cs="Times New Roman"/>
          <w:i/>
          <w:vertAlign w:val="subscript"/>
        </w:rPr>
        <w:t>0</w:t>
      </w:r>
      <w:r w:rsidR="00180E83" w:rsidRPr="00180E83">
        <w:rPr>
          <w:rFonts w:ascii="Times New Roman" w:hAnsi="Times New Roman" w:cs="Times New Roman"/>
        </w:rPr>
        <w:t xml:space="preserve">. We apply trigonometry to find </w:t>
      </w:r>
      <w:r w:rsidR="00180E83" w:rsidRPr="00180E83">
        <w:rPr>
          <w:rFonts w:ascii="Times New Roman" w:hAnsi="Times New Roman" w:cs="Times New Roman"/>
          <w:i/>
        </w:rPr>
        <w:t>d</w:t>
      </w:r>
      <w:r w:rsidR="00180E83" w:rsidRPr="00180E83">
        <w:rPr>
          <w:rFonts w:ascii="Times New Roman" w:hAnsi="Times New Roman" w:cs="Times New Roman"/>
          <w:i/>
          <w:vertAlign w:val="subscript"/>
        </w:rPr>
        <w:t>0</w:t>
      </w:r>
      <w:r w:rsidR="00180E83" w:rsidRPr="00180E83">
        <w:rPr>
          <w:rFonts w:ascii="Times New Roman" w:hAnsi="Times New Roman" w:cs="Times New Roman"/>
        </w:rPr>
        <w:t xml:space="preserve">, one of the legs of a right-angled triangle (Fig. </w:t>
      </w:r>
      <w:r w:rsidR="004073DB">
        <w:rPr>
          <w:rFonts w:ascii="Times New Roman" w:hAnsi="Times New Roman" w:cs="Times New Roman"/>
        </w:rPr>
        <w:t>S</w:t>
      </w:r>
      <w:r w:rsidR="00180E83" w:rsidRPr="00180E83">
        <w:rPr>
          <w:rFonts w:ascii="Times New Roman" w:hAnsi="Times New Roman" w:cs="Times New Roman"/>
        </w:rPr>
        <w:t xml:space="preserve">1, Step 3). The apparent distance is used to calculate the travel time difference from the microphone to seismometer, which appears as a time shift, </w:t>
      </w:r>
      <m:oMath>
        <m:r>
          <m:rPr>
            <m:sty m:val="p"/>
          </m:rPr>
          <w:rPr>
            <w:rFonts w:ascii="Cambria Math" w:hAnsi="Cambria Math" w:cs="Times New Roman"/>
          </w:rPr>
          <m:t>Δ</m:t>
        </m:r>
        <m:r>
          <w:rPr>
            <w:rFonts w:ascii="Cambria Math" w:hAnsi="Cambria Math" w:cs="Times New Roman"/>
          </w:rPr>
          <m:t>t</m:t>
        </m:r>
      </m:oMath>
      <w:r w:rsidR="00180E83" w:rsidRPr="00180E83">
        <w:rPr>
          <w:rFonts w:ascii="Times New Roman" w:hAnsi="Times New Roman" w:cs="Times New Roman"/>
        </w:rPr>
        <w:t xml:space="preserve">. </w:t>
      </w:r>
      <m:oMath>
        <m:r>
          <m:rPr>
            <m:sty m:val="p"/>
          </m:rPr>
          <w:rPr>
            <w:rFonts w:ascii="Cambria Math" w:hAnsi="Cambria Math" w:cs="Times New Roman"/>
          </w:rPr>
          <m:t>Δ</m:t>
        </m:r>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0</m:t>
            </m:r>
          </m:sub>
        </m:sSub>
        <m:r>
          <w:rPr>
            <w:rFonts w:ascii="Cambria Math" w:hAnsi="Cambria Math" w:cs="Times New Roman"/>
          </w:rPr>
          <m:t>/c</m:t>
        </m:r>
      </m:oMath>
      <w:r w:rsidR="00180E83" w:rsidRPr="00180E83">
        <w:rPr>
          <w:rFonts w:ascii="Times New Roman" w:hAnsi="Times New Roman" w:cs="Times New Roman"/>
        </w:rPr>
        <w:t xml:space="preserve">, </w:t>
      </w:r>
      <w:proofErr w:type="gramStart"/>
      <w:r w:rsidR="00180E83" w:rsidRPr="00180E83">
        <w:rPr>
          <w:rFonts w:ascii="Times New Roman" w:hAnsi="Times New Roman" w:cs="Times New Roman"/>
        </w:rPr>
        <w:t>where</w:t>
      </w:r>
      <w:proofErr w:type="gramEnd"/>
      <w:r w:rsidR="00180E83" w:rsidRPr="00180E83">
        <w:rPr>
          <w:rFonts w:ascii="Times New Roman" w:hAnsi="Times New Roman" w:cs="Times New Roman"/>
        </w:rPr>
        <w:t xml:space="preserve"> </w:t>
      </w:r>
      <w:r w:rsidR="00180E83" w:rsidRPr="00180E83">
        <w:rPr>
          <w:rFonts w:ascii="Times New Roman" w:hAnsi="Times New Roman" w:cs="Times New Roman"/>
          <w:i/>
        </w:rPr>
        <w:t xml:space="preserve">c </w:t>
      </w:r>
      <w:r w:rsidR="00180E83" w:rsidRPr="00180E83">
        <w:rPr>
          <w:rFonts w:ascii="Times New Roman" w:hAnsi="Times New Roman" w:cs="Times New Roman"/>
        </w:rPr>
        <w:t xml:space="preserve">is the speed of sound assuming a plane wave traveling near parallel to the surface (Fig. </w:t>
      </w:r>
      <w:r w:rsidR="004073DB">
        <w:rPr>
          <w:rFonts w:ascii="Times New Roman" w:hAnsi="Times New Roman" w:cs="Times New Roman"/>
        </w:rPr>
        <w:t>S</w:t>
      </w:r>
      <w:r w:rsidR="00180E83" w:rsidRPr="00180E83">
        <w:rPr>
          <w:rFonts w:ascii="Times New Roman" w:hAnsi="Times New Roman" w:cs="Times New Roman"/>
        </w:rPr>
        <w:t xml:space="preserve">1, Step 4). Next, we shift the acoustic data by the calculated </w:t>
      </w:r>
      <m:oMath>
        <m:r>
          <m:rPr>
            <m:sty m:val="p"/>
          </m:rPr>
          <w:rPr>
            <w:rFonts w:ascii="Cambria Math" w:hAnsi="Cambria Math" w:cs="Times New Roman"/>
          </w:rPr>
          <m:t>Δ</m:t>
        </m:r>
        <m:r>
          <w:rPr>
            <w:rFonts w:ascii="Cambria Math" w:hAnsi="Cambria Math" w:cs="Times New Roman"/>
          </w:rPr>
          <m:t>t</m:t>
        </m:r>
      </m:oMath>
      <w:r w:rsidR="00180E83" w:rsidRPr="00180E83">
        <w:rPr>
          <w:rFonts w:ascii="Times New Roman" w:hAnsi="Times New Roman" w:cs="Times New Roman"/>
        </w:rPr>
        <w:t xml:space="preserve"> (Fig. </w:t>
      </w:r>
      <w:r w:rsidR="004073DB">
        <w:rPr>
          <w:rFonts w:ascii="Times New Roman" w:hAnsi="Times New Roman" w:cs="Times New Roman"/>
        </w:rPr>
        <w:t>S</w:t>
      </w:r>
      <w:r w:rsidR="00180E83" w:rsidRPr="00180E83">
        <w:rPr>
          <w:rFonts w:ascii="Times New Roman" w:hAnsi="Times New Roman" w:cs="Times New Roman"/>
        </w:rPr>
        <w:t xml:space="preserve">1, Step 5), which effectively collocates the sensors relative to the incident wave and minimizes the phase offset due to sensor separation. </w:t>
      </w:r>
      <m:oMath>
        <m:r>
          <m:rPr>
            <m:sty m:val="p"/>
          </m:rPr>
          <w:rPr>
            <w:rFonts w:ascii="Cambria Math" w:hAnsi="Cambria Math" w:cs="Times New Roman"/>
          </w:rPr>
          <m:t>Δ</m:t>
        </m:r>
        <m:r>
          <w:rPr>
            <w:rFonts w:ascii="Cambria Math" w:hAnsi="Cambria Math" w:cs="Times New Roman"/>
          </w:rPr>
          <m:t>t</m:t>
        </m:r>
      </m:oMath>
      <w:r w:rsidR="00180E83" w:rsidRPr="00180E83">
        <w:rPr>
          <w:rFonts w:ascii="Times New Roman" w:hAnsi="Times New Roman" w:cs="Times New Roman"/>
        </w:rPr>
        <w:t xml:space="preserve"> </w:t>
      </w:r>
      <w:proofErr w:type="gramStart"/>
      <w:r w:rsidR="00180E83" w:rsidRPr="00180E83">
        <w:rPr>
          <w:rFonts w:ascii="Times New Roman" w:hAnsi="Times New Roman" w:cs="Times New Roman"/>
        </w:rPr>
        <w:t>is</w:t>
      </w:r>
      <w:proofErr w:type="gramEnd"/>
      <w:r w:rsidR="00180E83" w:rsidRPr="00180E83">
        <w:rPr>
          <w:rFonts w:ascii="Times New Roman" w:hAnsi="Times New Roman" w:cs="Times New Roman"/>
        </w:rPr>
        <w:t xml:space="preserve"> related to phase through the equation </w:t>
      </w:r>
      <m:oMath>
        <m:r>
          <w:rPr>
            <w:rFonts w:ascii="Cambria Math" w:hAnsi="Cambria Math" w:cs="Times New Roman"/>
          </w:rPr>
          <m:t>φ=2πf</m:t>
        </m:r>
        <m:r>
          <m:rPr>
            <m:sty m:val="p"/>
          </m:rPr>
          <w:rPr>
            <w:rFonts w:ascii="Cambria Math" w:hAnsi="Cambria Math" w:cs="Times New Roman"/>
          </w:rPr>
          <m:t>Δ</m:t>
        </m:r>
        <m:r>
          <w:rPr>
            <w:rFonts w:ascii="Cambria Math" w:hAnsi="Cambria Math" w:cs="Times New Roman"/>
          </w:rPr>
          <m:t>t</m:t>
        </m:r>
      </m:oMath>
      <w:r w:rsidR="00180E83" w:rsidRPr="00180E83">
        <w:rPr>
          <w:rFonts w:ascii="Times New Roman" w:hAnsi="Times New Roman" w:cs="Times New Roman"/>
        </w:rPr>
        <w:t xml:space="preserve">, where </w:t>
      </w:r>
      <m:oMath>
        <m:r>
          <w:rPr>
            <w:rFonts w:ascii="Cambria Math" w:hAnsi="Cambria Math" w:cs="Times New Roman"/>
          </w:rPr>
          <m:t>φ</m:t>
        </m:r>
      </m:oMath>
      <w:r w:rsidR="00180E83" w:rsidRPr="00180E83">
        <w:rPr>
          <w:rFonts w:ascii="Times New Roman" w:hAnsi="Times New Roman" w:cs="Times New Roman"/>
        </w:rPr>
        <w:t xml:space="preserve"> is phase and </w:t>
      </w:r>
      <m:oMath>
        <m:r>
          <w:rPr>
            <w:rFonts w:ascii="Cambria Math" w:hAnsi="Cambria Math" w:cs="Times New Roman"/>
          </w:rPr>
          <m:t>f</m:t>
        </m:r>
      </m:oMath>
      <w:r w:rsidR="00180E83" w:rsidRPr="00180E83">
        <w:rPr>
          <w:rFonts w:ascii="Times New Roman" w:hAnsi="Times New Roman" w:cs="Times New Roman"/>
        </w:rPr>
        <w:t xml:space="preserve"> is frequency. Once </w:t>
      </w:r>
      <m:oMath>
        <m:r>
          <m:rPr>
            <m:sty m:val="p"/>
          </m:rPr>
          <w:rPr>
            <w:rFonts w:ascii="Cambria Math" w:hAnsi="Cambria Math" w:cs="Times New Roman"/>
          </w:rPr>
          <m:t>Δ</m:t>
        </m:r>
        <m:r>
          <w:rPr>
            <w:rFonts w:ascii="Cambria Math" w:hAnsi="Cambria Math" w:cs="Times New Roman"/>
          </w:rPr>
          <m:t>t</m:t>
        </m:r>
      </m:oMath>
      <w:r w:rsidR="00180E83" w:rsidRPr="00180E83">
        <w:rPr>
          <w:rFonts w:ascii="Times New Roman" w:hAnsi="Times New Roman" w:cs="Times New Roman"/>
        </w:rPr>
        <w:t xml:space="preserve"> is applied to the acoustic data and the phase is calculated, the 90° phase should be present in the phase spectrogram (Fig. </w:t>
      </w:r>
      <w:r w:rsidR="004073DB">
        <w:rPr>
          <w:rFonts w:ascii="Times New Roman" w:hAnsi="Times New Roman" w:cs="Times New Roman"/>
        </w:rPr>
        <w:t>S</w:t>
      </w:r>
      <w:r w:rsidR="00180E83" w:rsidRPr="00180E83">
        <w:rPr>
          <w:rFonts w:ascii="Times New Roman" w:hAnsi="Times New Roman" w:cs="Times New Roman"/>
        </w:rPr>
        <w:t>1, Step 6). The presence of the 90° phase indicates the coherent wave is from the back-azimuth,</w:t>
      </w:r>
      <m:oMath>
        <m:r>
          <w:rPr>
            <w:rFonts w:ascii="Cambria Math" w:hAnsi="Cambria Math" w:cs="Times New Roman"/>
          </w:rPr>
          <m:t xml:space="preserve"> α</m:t>
        </m:r>
      </m:oMath>
      <w:r w:rsidR="00180E83" w:rsidRPr="00180E83">
        <w:rPr>
          <w:rFonts w:ascii="Times New Roman" w:hAnsi="Times New Roman" w:cs="Times New Roman"/>
        </w:rPr>
        <w:t xml:space="preserve">, which is equivalent to </w:t>
      </w:r>
      <m:oMath>
        <m:r>
          <w:rPr>
            <w:rFonts w:ascii="Cambria Math" w:hAnsi="Cambria Math" w:cs="Times New Roman"/>
          </w:rPr>
          <m:t>β+θ</m:t>
        </m:r>
      </m:oMath>
      <w:r w:rsidR="00180E83" w:rsidRPr="00180E83">
        <w:rPr>
          <w:rFonts w:ascii="Times New Roman" w:hAnsi="Times New Roman" w:cs="Times New Roman"/>
        </w:rPr>
        <w:t>.</w:t>
      </w:r>
    </w:p>
    <w:p w14:paraId="5BA6AE6C" w14:textId="77777777" w:rsidR="00180E83" w:rsidRDefault="00180E83" w:rsidP="00045E83">
      <w:pPr>
        <w:spacing w:line="480" w:lineRule="auto"/>
        <w:rPr>
          <w:rFonts w:ascii="Times New Roman" w:hAnsi="Times New Roman" w:cs="Times New Roman"/>
        </w:rPr>
      </w:pPr>
    </w:p>
    <w:p w14:paraId="53D3C756" w14:textId="77777777" w:rsidR="00BB766B" w:rsidRDefault="00AF7BB5" w:rsidP="00BB766B">
      <w:pPr>
        <w:keepNext/>
        <w:spacing w:line="480" w:lineRule="auto"/>
      </w:pPr>
      <w:r>
        <w:rPr>
          <w:noProof/>
        </w:rPr>
        <w:drawing>
          <wp:inline distT="0" distB="0" distL="0" distR="0" wp14:anchorId="331459C1" wp14:editId="68EAE95A">
            <wp:extent cx="4742940" cy="7545458"/>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01_forpro_infograph6.png"/>
                    <pic:cNvPicPr/>
                  </pic:nvPicPr>
                  <pic:blipFill>
                    <a:blip r:embed="rId5">
                      <a:extLst>
                        <a:ext uri="{28A0092B-C50C-407E-A947-70E740481C1C}">
                          <a14:useLocalDpi xmlns:a14="http://schemas.microsoft.com/office/drawing/2010/main" val="0"/>
                        </a:ext>
                      </a:extLst>
                    </a:blip>
                    <a:stretch>
                      <a:fillRect/>
                    </a:stretch>
                  </pic:blipFill>
                  <pic:spPr>
                    <a:xfrm>
                      <a:off x="0" y="0"/>
                      <a:ext cx="4742940" cy="7545458"/>
                    </a:xfrm>
                    <a:prstGeom prst="rect">
                      <a:avLst/>
                    </a:prstGeom>
                  </pic:spPr>
                </pic:pic>
              </a:graphicData>
            </a:graphic>
          </wp:inline>
        </w:drawing>
      </w:r>
    </w:p>
    <w:p w14:paraId="109C7549" w14:textId="0D8F207C" w:rsidR="00BB766B" w:rsidRDefault="00BB766B" w:rsidP="00A93369">
      <w:pPr>
        <w:pStyle w:val="Caption"/>
        <w:rPr>
          <w:b w:val="0"/>
        </w:rPr>
      </w:pPr>
      <w:r>
        <w:t>Figure S</w:t>
      </w:r>
      <w:fldSimple w:instr=" SEQ Figure \* ARABIC ">
        <w:r w:rsidR="00E10BE3">
          <w:rPr>
            <w:noProof/>
          </w:rPr>
          <w:t>1</w:t>
        </w:r>
      </w:fldSimple>
      <w:r>
        <w:t xml:space="preserve"> </w:t>
      </w:r>
      <w:r w:rsidRPr="00C9429D">
        <w:rPr>
          <w:b w:val="0"/>
        </w:rPr>
        <w:t>Infographic illustrating the steps to correct the phase offset between infrasound and seismic data for a recorded airwave due to sensor separation. Method is from Matoza and Fee [2014]. See text for more details.</w:t>
      </w:r>
    </w:p>
    <w:p w14:paraId="7E3415A8" w14:textId="2FFD2BD5" w:rsidR="00842800" w:rsidRDefault="00842800" w:rsidP="00842800">
      <w:pPr>
        <w:spacing w:line="480" w:lineRule="auto"/>
        <w:jc w:val="both"/>
        <w:rPr>
          <w:rFonts w:ascii="Times New Roman" w:hAnsi="Times New Roman" w:cs="Times New Roman"/>
          <w:b/>
        </w:rPr>
      </w:pPr>
      <w:r>
        <w:rPr>
          <w:rFonts w:ascii="Times New Roman" w:hAnsi="Times New Roman" w:cs="Times New Roman"/>
          <w:b/>
        </w:rPr>
        <w:t xml:space="preserve">2. </w:t>
      </w:r>
      <w:r w:rsidR="00254D41">
        <w:rPr>
          <w:rFonts w:ascii="Times New Roman" w:hAnsi="Times New Roman" w:cs="Times New Roman"/>
          <w:b/>
        </w:rPr>
        <w:t>Map View of Seismic Waves Passing PGBF for Synthetic Data</w:t>
      </w:r>
    </w:p>
    <w:p w14:paraId="4FFC67CE" w14:textId="77777777" w:rsidR="00E10BE3" w:rsidRDefault="00E10BE3" w:rsidP="00E10BE3">
      <w:pPr>
        <w:keepNext/>
        <w:spacing w:line="480" w:lineRule="auto"/>
        <w:jc w:val="both"/>
      </w:pPr>
      <w:r>
        <w:rPr>
          <w:rFonts w:ascii="Times New Roman" w:hAnsi="Times New Roman" w:cs="Times New Roman"/>
          <w:b/>
          <w:noProof/>
        </w:rPr>
        <w:drawing>
          <wp:inline distT="0" distB="0" distL="0" distR="0" wp14:anchorId="4EA32C93" wp14:editId="31A16FE8">
            <wp:extent cx="4220539" cy="33432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an_xy_vx_slices_annotated.pdf"/>
                    <pic:cNvPicPr/>
                  </pic:nvPicPr>
                  <pic:blipFill>
                    <a:blip r:embed="rId6">
                      <a:extLst>
                        <a:ext uri="{28A0092B-C50C-407E-A947-70E740481C1C}">
                          <a14:useLocalDpi xmlns:a14="http://schemas.microsoft.com/office/drawing/2010/main" val="0"/>
                        </a:ext>
                      </a:extLst>
                    </a:blip>
                    <a:stretch>
                      <a:fillRect/>
                    </a:stretch>
                  </pic:blipFill>
                  <pic:spPr>
                    <a:xfrm>
                      <a:off x="0" y="0"/>
                      <a:ext cx="4220539" cy="3343275"/>
                    </a:xfrm>
                    <a:prstGeom prst="rect">
                      <a:avLst/>
                    </a:prstGeom>
                  </pic:spPr>
                </pic:pic>
              </a:graphicData>
            </a:graphic>
          </wp:inline>
        </w:drawing>
      </w:r>
    </w:p>
    <w:p w14:paraId="54E574BC" w14:textId="33055AAD" w:rsidR="00E10BE3" w:rsidRPr="000B7ABD" w:rsidRDefault="00E10BE3" w:rsidP="00E10BE3">
      <w:pPr>
        <w:pStyle w:val="Caption"/>
        <w:rPr>
          <w:rFonts w:cs="Times New Roman"/>
          <w:b w:val="0"/>
        </w:rPr>
      </w:pPr>
      <w:r>
        <w:t>Figure S</w:t>
      </w:r>
      <w:fldSimple w:instr=" SEQ Figure \* ARABIC ">
        <w:r>
          <w:rPr>
            <w:noProof/>
          </w:rPr>
          <w:t>2</w:t>
        </w:r>
      </w:fldSimple>
      <w:r w:rsidR="000B7ABD">
        <w:t xml:space="preserve"> </w:t>
      </w:r>
      <w:r w:rsidR="008B37A9">
        <w:rPr>
          <w:b w:val="0"/>
        </w:rPr>
        <w:t xml:space="preserve">Map view time slices from 0.5 s to 6.0 s at 0.5 s intervals </w:t>
      </w:r>
      <w:r w:rsidR="00842800">
        <w:rPr>
          <w:b w:val="0"/>
        </w:rPr>
        <w:t xml:space="preserve">for the synthetic Pagan dataset. The panels </w:t>
      </w:r>
      <w:r w:rsidR="008B37A9">
        <w:rPr>
          <w:b w:val="0"/>
        </w:rPr>
        <w:t xml:space="preserve">show the passing of a Rayleigh wave by </w:t>
      </w:r>
      <w:r w:rsidR="007D18C6">
        <w:rPr>
          <w:b w:val="0"/>
        </w:rPr>
        <w:t>station PGBF (red circle).</w:t>
      </w:r>
      <w:r w:rsidR="008B37A9">
        <w:rPr>
          <w:b w:val="0"/>
        </w:rPr>
        <w:t xml:space="preserve"> </w:t>
      </w:r>
      <w:r w:rsidR="007D18C6">
        <w:rPr>
          <w:b w:val="0"/>
        </w:rPr>
        <w:t xml:space="preserve">The wave is </w:t>
      </w:r>
      <w:r w:rsidR="008B37A9">
        <w:rPr>
          <w:b w:val="0"/>
        </w:rPr>
        <w:t>diffracting off the caldera wall</w:t>
      </w:r>
      <w:r w:rsidR="007D18C6">
        <w:rPr>
          <w:b w:val="0"/>
        </w:rPr>
        <w:t xml:space="preserve"> and t</w:t>
      </w:r>
      <w:r w:rsidR="008B37A9">
        <w:rPr>
          <w:b w:val="0"/>
        </w:rPr>
        <w:t xml:space="preserve">he white arrows </w:t>
      </w:r>
      <w:r w:rsidR="0060048E">
        <w:rPr>
          <w:b w:val="0"/>
        </w:rPr>
        <w:t>point to the Rayleigh wave packet.</w:t>
      </w:r>
    </w:p>
    <w:p w14:paraId="16C2B324" w14:textId="7D2FE054" w:rsidR="003C467C" w:rsidRDefault="00831227" w:rsidP="00045E83">
      <w:pPr>
        <w:spacing w:line="480" w:lineRule="auto"/>
        <w:jc w:val="both"/>
        <w:rPr>
          <w:rFonts w:ascii="Times New Roman" w:hAnsi="Times New Roman" w:cs="Times New Roman"/>
          <w:b/>
        </w:rPr>
      </w:pPr>
      <w:r>
        <w:rPr>
          <w:rFonts w:ascii="Times New Roman" w:hAnsi="Times New Roman" w:cs="Times New Roman"/>
          <w:b/>
        </w:rPr>
        <w:t>3</w:t>
      </w:r>
      <w:r w:rsidR="003C467C">
        <w:rPr>
          <w:rFonts w:ascii="Times New Roman" w:hAnsi="Times New Roman" w:cs="Times New Roman"/>
          <w:b/>
        </w:rPr>
        <w:t xml:space="preserve">. </w:t>
      </w:r>
      <w:r w:rsidR="00353203">
        <w:rPr>
          <w:rFonts w:ascii="Times New Roman" w:hAnsi="Times New Roman" w:cs="Times New Roman"/>
          <w:b/>
        </w:rPr>
        <w:t>Mount Pagan Results Figures</w:t>
      </w:r>
    </w:p>
    <w:p w14:paraId="1DD89FFC" w14:textId="77777777" w:rsidR="00353203" w:rsidRDefault="00353203" w:rsidP="00353203">
      <w:pPr>
        <w:keepNext/>
        <w:spacing w:line="480" w:lineRule="auto"/>
        <w:jc w:val="both"/>
      </w:pPr>
      <w:r>
        <w:rPr>
          <w:rFonts w:ascii="Times New Roman" w:hAnsi="Times New Roman" w:cs="Times New Roman"/>
          <w:b/>
          <w:noProof/>
        </w:rPr>
        <w:drawing>
          <wp:inline distT="0" distB="0" distL="0" distR="0" wp14:anchorId="61FC751F" wp14:editId="0B5AA6ED">
            <wp:extent cx="5194155" cy="7086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02a_PGBF2_cohere_phs_search_28.09.2017_16.06.png"/>
                    <pic:cNvPicPr/>
                  </pic:nvPicPr>
                  <pic:blipFill>
                    <a:blip r:embed="rId7">
                      <a:extLst>
                        <a:ext uri="{28A0092B-C50C-407E-A947-70E740481C1C}">
                          <a14:useLocalDpi xmlns:a14="http://schemas.microsoft.com/office/drawing/2010/main" val="0"/>
                        </a:ext>
                      </a:extLst>
                    </a:blip>
                    <a:stretch>
                      <a:fillRect/>
                    </a:stretch>
                  </pic:blipFill>
                  <pic:spPr>
                    <a:xfrm>
                      <a:off x="0" y="0"/>
                      <a:ext cx="5194155" cy="7086600"/>
                    </a:xfrm>
                    <a:prstGeom prst="rect">
                      <a:avLst/>
                    </a:prstGeom>
                  </pic:spPr>
                </pic:pic>
              </a:graphicData>
            </a:graphic>
          </wp:inline>
        </w:drawing>
      </w:r>
    </w:p>
    <w:p w14:paraId="5831059C" w14:textId="1D176171" w:rsidR="00353203" w:rsidRDefault="00353203" w:rsidP="00353203">
      <w:pPr>
        <w:pStyle w:val="Caption"/>
        <w:rPr>
          <w:b w:val="0"/>
        </w:rPr>
      </w:pPr>
      <w:r>
        <w:t>Figure S</w:t>
      </w:r>
      <w:fldSimple w:instr=" SEQ Figure \* ARABIC ">
        <w:r w:rsidR="00E10BE3">
          <w:rPr>
            <w:noProof/>
          </w:rPr>
          <w:t>3</w:t>
        </w:r>
      </w:fldSimple>
      <w:r>
        <w:t xml:space="preserve"> </w:t>
      </w:r>
      <w:r w:rsidRPr="008F79E8">
        <w:rPr>
          <w:b w:val="0"/>
        </w:rPr>
        <w:t xml:space="preserve">Pagan PGBF Coherence and Phase </w:t>
      </w:r>
      <w:r w:rsidRPr="008F79E8">
        <w:t>a)</w:t>
      </w:r>
      <w:r w:rsidRPr="008F79E8">
        <w:rPr>
          <w:b w:val="0"/>
        </w:rPr>
        <w:t xml:space="preserve"> Infrasound (red) and vertical seismic (black) traces filtered from 0.5 – 5 Hz (top) and 5 – 24. </w:t>
      </w:r>
      <w:proofErr w:type="gramStart"/>
      <w:r w:rsidRPr="008F79E8">
        <w:rPr>
          <w:b w:val="0"/>
        </w:rPr>
        <w:t xml:space="preserve">Hz (bottom); </w:t>
      </w:r>
      <w:r w:rsidRPr="008F79E8">
        <w:t>b)</w:t>
      </w:r>
      <w:r w:rsidRPr="008F79E8">
        <w:rPr>
          <w:b w:val="0"/>
        </w:rPr>
        <w:t xml:space="preserve"> Coherence of infrasound and seismic data.</w:t>
      </w:r>
      <w:proofErr w:type="gramEnd"/>
      <w:r w:rsidRPr="008F79E8">
        <w:rPr>
          <w:b w:val="0"/>
        </w:rPr>
        <w:t xml:space="preserve"> </w:t>
      </w:r>
      <w:r w:rsidRPr="008F79E8">
        <w:t>c)</w:t>
      </w:r>
      <w:r w:rsidRPr="008F79E8">
        <w:rPr>
          <w:b w:val="0"/>
        </w:rPr>
        <w:t xml:space="preserve"> Peak coherence through time; </w:t>
      </w:r>
      <w:r w:rsidRPr="008F79E8">
        <w:t>d)</w:t>
      </w:r>
      <w:r w:rsidRPr="008F79E8">
        <w:rPr>
          <w:b w:val="0"/>
        </w:rPr>
        <w:t xml:space="preserve"> Phase between same high-pass filtered infrasound and seismic data as in b; </w:t>
      </w:r>
      <w:r w:rsidRPr="008F79E8">
        <w:t>e)</w:t>
      </w:r>
      <w:r w:rsidRPr="008F79E8">
        <w:rPr>
          <w:b w:val="0"/>
        </w:rPr>
        <w:t xml:space="preserve"> Phase found from time shifting the infrasound data until the majority of highly coherent data have a phase of 90°. For the coherence and phase calculations, we used a window length of 10 seconds with a 1 second step (90% overlap).</w:t>
      </w:r>
    </w:p>
    <w:p w14:paraId="6830FA22" w14:textId="77777777" w:rsidR="00353203" w:rsidRPr="00353203" w:rsidRDefault="00353203" w:rsidP="0076413A">
      <w:pPr>
        <w:spacing w:line="480" w:lineRule="auto"/>
      </w:pPr>
    </w:p>
    <w:p w14:paraId="21D7F0DC" w14:textId="77777777" w:rsidR="00353203" w:rsidRDefault="00353203" w:rsidP="00353203">
      <w:pPr>
        <w:keepNext/>
        <w:spacing w:line="480" w:lineRule="auto"/>
      </w:pPr>
      <w:r>
        <w:rPr>
          <w:noProof/>
        </w:rPr>
        <w:drawing>
          <wp:inline distT="0" distB="0" distL="0" distR="0" wp14:anchorId="2372974D" wp14:editId="661E40A8">
            <wp:extent cx="5943600" cy="1872549"/>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03_hist_rose_PGBF2_21.09.2017_16.58.tif"/>
                    <pic:cNvPicPr/>
                  </pic:nvPicPr>
                  <pic:blipFill>
                    <a:blip r:embed="rId8">
                      <a:extLst>
                        <a:ext uri="{28A0092B-C50C-407E-A947-70E740481C1C}">
                          <a14:useLocalDpi xmlns:a14="http://schemas.microsoft.com/office/drawing/2010/main" val="0"/>
                        </a:ext>
                      </a:extLst>
                    </a:blip>
                    <a:stretch>
                      <a:fillRect/>
                    </a:stretch>
                  </pic:blipFill>
                  <pic:spPr>
                    <a:xfrm>
                      <a:off x="0" y="0"/>
                      <a:ext cx="5943600" cy="1872549"/>
                    </a:xfrm>
                    <a:prstGeom prst="rect">
                      <a:avLst/>
                    </a:prstGeom>
                  </pic:spPr>
                </pic:pic>
              </a:graphicData>
            </a:graphic>
          </wp:inline>
        </w:drawing>
      </w:r>
    </w:p>
    <w:p w14:paraId="2501E8BF" w14:textId="7DEAAA69" w:rsidR="00353203" w:rsidRDefault="00353203" w:rsidP="00353203">
      <w:pPr>
        <w:pStyle w:val="Caption"/>
        <w:jc w:val="left"/>
      </w:pPr>
      <w:r>
        <w:t>Figure S</w:t>
      </w:r>
      <w:fldSimple w:instr=" SEQ Figure \* ARABIC ">
        <w:r w:rsidR="00E10BE3">
          <w:rPr>
            <w:noProof/>
          </w:rPr>
          <w:t>4</w:t>
        </w:r>
      </w:fldSimple>
      <w:r>
        <w:t xml:space="preserve"> </w:t>
      </w:r>
      <w:r w:rsidRPr="00A9097F">
        <w:rPr>
          <w:b w:val="0"/>
        </w:rPr>
        <w:t xml:space="preserve">Pagan PGBF search and rose diagram result, similar to Figures </w:t>
      </w:r>
      <w:r>
        <w:rPr>
          <w:b w:val="0"/>
        </w:rPr>
        <w:t>4</w:t>
      </w:r>
      <w:r w:rsidRPr="00A9097F">
        <w:rPr>
          <w:b w:val="0"/>
        </w:rPr>
        <w:t xml:space="preserve"> and </w:t>
      </w:r>
      <w:r>
        <w:rPr>
          <w:b w:val="0"/>
        </w:rPr>
        <w:t>7</w:t>
      </w:r>
      <w:r w:rsidRPr="00A9097F">
        <w:rPr>
          <w:b w:val="0"/>
        </w:rPr>
        <w:t xml:space="preserve">. </w:t>
      </w:r>
      <w:r w:rsidRPr="00A9097F">
        <w:t>a)</w:t>
      </w:r>
      <w:r w:rsidRPr="00A9097F">
        <w:rPr>
          <w:b w:val="0"/>
        </w:rPr>
        <w:t xml:space="preserve"> Image of histogram values from each time shift. </w:t>
      </w:r>
      <w:r w:rsidRPr="00A9097F">
        <w:t>b)</w:t>
      </w:r>
      <w:r w:rsidRPr="00A9097F">
        <w:rPr>
          <w:b w:val="0"/>
        </w:rPr>
        <w:t xml:space="preserve"> Rose diagram of the two possible back-azimuths and the number of phase values near 90° for each time shift. </w:t>
      </w:r>
      <w:r w:rsidRPr="00A9097F">
        <w:t>c)</w:t>
      </w:r>
      <w:r w:rsidRPr="00A9097F">
        <w:rPr>
          <w:b w:val="0"/>
        </w:rPr>
        <w:t xml:space="preserve"> The arrangement of the seismometer (orange) and infrasound microphone (green); the solid arrow shows the actual azimuth to the source while dashed and dotted lines show the back-azimuths from the phase search (also shown in b) and the back-azimuth from the particle motion analysis, respectively. The gray circles show the other infrasound array element locations. Note one of the two back-azimuth results in b) is consistent with the actual back-azimuth in c).</w:t>
      </w:r>
    </w:p>
    <w:p w14:paraId="554A9FCF" w14:textId="77777777" w:rsidR="00353203" w:rsidRDefault="00353203" w:rsidP="00353203">
      <w:pPr>
        <w:spacing w:line="480" w:lineRule="auto"/>
      </w:pPr>
    </w:p>
    <w:p w14:paraId="0018FA3E" w14:textId="77777777" w:rsidR="0076413A" w:rsidRDefault="0076413A" w:rsidP="0076413A">
      <w:pPr>
        <w:keepNext/>
        <w:spacing w:line="480" w:lineRule="auto"/>
      </w:pPr>
      <w:r>
        <w:rPr>
          <w:noProof/>
        </w:rPr>
        <w:drawing>
          <wp:inline distT="0" distB="0" distL="0" distR="0" wp14:anchorId="440A4468" wp14:editId="25A3D5A9">
            <wp:extent cx="5170373" cy="4229100"/>
            <wp:effectExtent l="0" t="0" r="1143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04_PGBFpart_mot_ENZ31.07.2017.pdf"/>
                    <pic:cNvPicPr/>
                  </pic:nvPicPr>
                  <pic:blipFill>
                    <a:blip r:embed="rId9">
                      <a:extLst>
                        <a:ext uri="{28A0092B-C50C-407E-A947-70E740481C1C}">
                          <a14:useLocalDpi xmlns:a14="http://schemas.microsoft.com/office/drawing/2010/main" val="0"/>
                        </a:ext>
                      </a:extLst>
                    </a:blip>
                    <a:stretch>
                      <a:fillRect/>
                    </a:stretch>
                  </pic:blipFill>
                  <pic:spPr>
                    <a:xfrm>
                      <a:off x="0" y="0"/>
                      <a:ext cx="5170373" cy="4229100"/>
                    </a:xfrm>
                    <a:prstGeom prst="rect">
                      <a:avLst/>
                    </a:prstGeom>
                  </pic:spPr>
                </pic:pic>
              </a:graphicData>
            </a:graphic>
          </wp:inline>
        </w:drawing>
      </w:r>
    </w:p>
    <w:p w14:paraId="2E9866E5" w14:textId="0F56F4D6" w:rsidR="00353203" w:rsidRDefault="0076413A" w:rsidP="0076413A">
      <w:pPr>
        <w:pStyle w:val="Caption"/>
        <w:jc w:val="left"/>
      </w:pPr>
      <w:r>
        <w:t>Figure S</w:t>
      </w:r>
      <w:fldSimple w:instr=" SEQ Figure \* ARABIC ">
        <w:r w:rsidR="00E10BE3">
          <w:rPr>
            <w:noProof/>
          </w:rPr>
          <w:t>5</w:t>
        </w:r>
      </w:fldSimple>
      <w:r>
        <w:t xml:space="preserve"> </w:t>
      </w:r>
      <w:r w:rsidRPr="00A9097F">
        <w:rPr>
          <w:b w:val="0"/>
        </w:rPr>
        <w:t xml:space="preserve">Particle motion for 1 second of a GCA recorded on PGBF seismometer. Time is noted by the color of the circles. </w:t>
      </w:r>
      <w:r w:rsidRPr="00A9097F">
        <w:t>a)</w:t>
      </w:r>
      <w:r w:rsidRPr="00A9097F">
        <w:rPr>
          <w:b w:val="0"/>
        </w:rPr>
        <w:t xml:space="preserve"> North versus East displacement; </w:t>
      </w:r>
      <w:r w:rsidRPr="00A9097F">
        <w:t>b)</w:t>
      </w:r>
      <w:r w:rsidRPr="00A9097F">
        <w:rPr>
          <w:b w:val="0"/>
        </w:rPr>
        <w:t xml:space="preserve"> Vertical versus East displacement; </w:t>
      </w:r>
      <w:r w:rsidRPr="00A9097F">
        <w:t>c)</w:t>
      </w:r>
      <w:r w:rsidRPr="00A9097F">
        <w:rPr>
          <w:b w:val="0"/>
        </w:rPr>
        <w:t xml:space="preserve"> Vertical versus North displacement; </w:t>
      </w:r>
      <w:r w:rsidRPr="00A9097F">
        <w:t>d)</w:t>
      </w:r>
      <w:r w:rsidRPr="00A9097F">
        <w:rPr>
          <w:b w:val="0"/>
        </w:rPr>
        <w:t xml:space="preserve"> Vertical versus North versus East displacement.</w:t>
      </w:r>
    </w:p>
    <w:p w14:paraId="27B036A2" w14:textId="77777777" w:rsidR="00353203" w:rsidRPr="00353203" w:rsidRDefault="00353203" w:rsidP="00353203">
      <w:pPr>
        <w:spacing w:line="480" w:lineRule="auto"/>
      </w:pPr>
    </w:p>
    <w:p w14:paraId="7729792B" w14:textId="7F282B32" w:rsidR="00BB766B" w:rsidRPr="00BB766B" w:rsidRDefault="00831227" w:rsidP="00045E83">
      <w:pPr>
        <w:spacing w:line="480" w:lineRule="auto"/>
        <w:jc w:val="both"/>
        <w:rPr>
          <w:rFonts w:ascii="Times New Roman" w:hAnsi="Times New Roman" w:cs="Times New Roman"/>
          <w:b/>
        </w:rPr>
      </w:pPr>
      <w:r>
        <w:rPr>
          <w:rFonts w:ascii="Times New Roman" w:hAnsi="Times New Roman" w:cs="Times New Roman"/>
          <w:b/>
        </w:rPr>
        <w:t>4</w:t>
      </w:r>
      <w:r w:rsidR="00BB766B" w:rsidRPr="00BB766B">
        <w:rPr>
          <w:rFonts w:ascii="Times New Roman" w:hAnsi="Times New Roman" w:cs="Times New Roman"/>
          <w:b/>
        </w:rPr>
        <w:t>. Sensor spacing and sample rate requirements</w:t>
      </w:r>
    </w:p>
    <w:p w14:paraId="5D4C3627" w14:textId="6DC5F64C" w:rsidR="00BB766B" w:rsidRDefault="00BB766B" w:rsidP="00045E83">
      <w:pPr>
        <w:spacing w:line="480" w:lineRule="auto"/>
        <w:jc w:val="both"/>
        <w:rPr>
          <w:rFonts w:ascii="Times New Roman" w:hAnsi="Times New Roman" w:cs="Times New Roman"/>
        </w:rPr>
      </w:pPr>
      <w:r w:rsidRPr="00BB766B">
        <w:rPr>
          <w:rFonts w:ascii="Times New Roman" w:hAnsi="Times New Roman" w:cs="Times New Roman"/>
        </w:rPr>
        <w:t xml:space="preserve">To further illustrate </w:t>
      </w:r>
      <w:r w:rsidR="007D18C6">
        <w:rPr>
          <w:rFonts w:ascii="Times New Roman" w:hAnsi="Times New Roman" w:cs="Times New Roman"/>
        </w:rPr>
        <w:t>our</w:t>
      </w:r>
      <w:r w:rsidRPr="00BB766B">
        <w:rPr>
          <w:rFonts w:ascii="Times New Roman" w:hAnsi="Times New Roman" w:cs="Times New Roman"/>
        </w:rPr>
        <w:t xml:space="preserve"> recommendation</w:t>
      </w:r>
      <w:r w:rsidR="007D18C6">
        <w:rPr>
          <w:rFonts w:ascii="Times New Roman" w:hAnsi="Times New Roman" w:cs="Times New Roman"/>
        </w:rPr>
        <w:t xml:space="preserve"> to separate the seismometer and infrasonic microphone by at least a </w:t>
      </w:r>
      <w:r w:rsidR="007D18C6" w:rsidRPr="007D18C6">
        <w:rPr>
          <w:rFonts w:ascii="Cambria Math" w:hAnsi="Cambria Math" w:cs="Cambria Math"/>
          <w:i/>
        </w:rPr>
        <w:t>𝑑𝑡</w:t>
      </w:r>
      <w:r w:rsidR="007D18C6" w:rsidRPr="007D18C6">
        <w:rPr>
          <w:rFonts w:ascii="Times New Roman" w:hAnsi="Times New Roman" w:cs="Times New Roman"/>
        </w:rPr>
        <w:t xml:space="preserve"> equivalent</w:t>
      </w:r>
      <w:r w:rsidR="007D18C6">
        <w:rPr>
          <w:rFonts w:ascii="Times New Roman" w:hAnsi="Times New Roman" w:cs="Times New Roman"/>
        </w:rPr>
        <w:t xml:space="preserve"> distance</w:t>
      </w:r>
      <w:bookmarkStart w:id="0" w:name="_GoBack"/>
      <w:bookmarkEnd w:id="0"/>
      <w:r w:rsidRPr="00BB766B">
        <w:rPr>
          <w:rFonts w:ascii="Times New Roman" w:hAnsi="Times New Roman" w:cs="Times New Roman"/>
        </w:rPr>
        <w:t xml:space="preserve">, we explore the relationship between the sample rate and the sensor spacing. The delay time, </w:t>
      </w:r>
      <m:oMath>
        <m:r>
          <w:rPr>
            <w:rFonts w:ascii="Cambria Math" w:hAnsi="Cambria Math" w:cs="Times New Roman"/>
          </w:rPr>
          <m:t>T</m:t>
        </m:r>
      </m:oMath>
      <w:r w:rsidRPr="00BB766B">
        <w:rPr>
          <w:rFonts w:ascii="Times New Roman" w:hAnsi="Times New Roman" w:cs="Times New Roman"/>
        </w:rPr>
        <w:t xml:space="preserve">, for a plane wave crossing two sensors is </w:t>
      </w:r>
      <m:oMath>
        <m:r>
          <w:rPr>
            <w:rFonts w:ascii="Cambria Math" w:hAnsi="Cambria Math" w:cs="Times New Roman"/>
          </w:rPr>
          <m:t>T=</m:t>
        </m:r>
        <m:d>
          <m:dPr>
            <m:ctrlPr>
              <w:rPr>
                <w:rFonts w:ascii="Cambria Math" w:hAnsi="Cambria Math" w:cs="Times New Roman"/>
                <w:i/>
              </w:rPr>
            </m:ctrlPr>
          </m:dPr>
          <m:e>
            <m:r>
              <w:rPr>
                <w:rFonts w:ascii="Cambria Math" w:hAnsi="Cambria Math" w:cs="Times New Roman"/>
              </w:rPr>
              <m:t>d∙</m:t>
            </m:r>
            <m:func>
              <m:funcPr>
                <m:ctrlPr>
                  <w:rPr>
                    <w:rFonts w:ascii="Cambria Math" w:hAnsi="Cambria Math" w:cs="Times New Roman"/>
                    <w:i/>
                  </w:rPr>
                </m:ctrlPr>
              </m:funcPr>
              <m:fName>
                <m:r>
                  <m:rPr>
                    <m:sty m:val="p"/>
                  </m:rPr>
                  <w:rPr>
                    <w:rFonts w:ascii="Cambria Math" w:hAnsi="Cambria Math" w:cs="Times New Roman"/>
                  </w:rPr>
                  <m:t>cos</m:t>
                </m:r>
              </m:fName>
              <m:e>
                <m:r>
                  <w:rPr>
                    <w:rFonts w:ascii="Cambria Math" w:hAnsi="Cambria Math" w:cs="Times New Roman"/>
                  </w:rPr>
                  <m:t>θ</m:t>
                </m:r>
              </m:e>
            </m:func>
          </m:e>
        </m:d>
        <m:r>
          <w:rPr>
            <w:rFonts w:ascii="Cambria Math" w:hAnsi="Cambria Math" w:cs="Times New Roman"/>
          </w:rPr>
          <m:t>/c</m:t>
        </m:r>
      </m:oMath>
      <w:r w:rsidRPr="00BB766B">
        <w:rPr>
          <w:rFonts w:ascii="Times New Roman" w:hAnsi="Times New Roman" w:cs="Times New Roman"/>
        </w:rPr>
        <w:t xml:space="preserve">, where </w:t>
      </w:r>
      <m:oMath>
        <m:r>
          <w:rPr>
            <w:rFonts w:ascii="Cambria Math" w:hAnsi="Cambria Math" w:cs="Times New Roman"/>
          </w:rPr>
          <m:t>d</m:t>
        </m:r>
      </m:oMath>
      <w:r w:rsidRPr="00BB766B">
        <w:rPr>
          <w:rFonts w:ascii="Times New Roman" w:hAnsi="Times New Roman" w:cs="Times New Roman"/>
        </w:rPr>
        <w:t xml:space="preserve"> is the interstation spacing and </w:t>
      </w:r>
      <m:oMath>
        <m:r>
          <w:rPr>
            <w:rFonts w:ascii="Cambria Math" w:hAnsi="Cambria Math" w:cs="Times New Roman"/>
          </w:rPr>
          <m:t>c</m:t>
        </m:r>
      </m:oMath>
      <w:r w:rsidRPr="00BB766B">
        <w:rPr>
          <w:rFonts w:ascii="Times New Roman" w:hAnsi="Times New Roman" w:cs="Times New Roman"/>
        </w:rPr>
        <w:t xml:space="preserve"> is the speed of sound. </w:t>
      </w:r>
      <m:oMath>
        <m:r>
          <w:rPr>
            <w:rFonts w:ascii="Cambria Math" w:hAnsi="Cambria Math" w:cs="Times New Roman"/>
          </w:rPr>
          <m:t>θ</m:t>
        </m:r>
      </m:oMath>
      <w:r w:rsidRPr="00BB766B">
        <w:rPr>
          <w:rFonts w:ascii="Times New Roman" w:hAnsi="Times New Roman" w:cs="Times New Roman"/>
        </w:rPr>
        <w:t xml:space="preserve"> </w:t>
      </w:r>
      <w:proofErr w:type="gramStart"/>
      <w:r w:rsidRPr="00BB766B">
        <w:rPr>
          <w:rFonts w:ascii="Times New Roman" w:hAnsi="Times New Roman" w:cs="Times New Roman"/>
        </w:rPr>
        <w:t>is</w:t>
      </w:r>
      <w:proofErr w:type="gramEnd"/>
      <w:r w:rsidRPr="00BB766B">
        <w:rPr>
          <w:rFonts w:ascii="Times New Roman" w:hAnsi="Times New Roman" w:cs="Times New Roman"/>
        </w:rPr>
        <w:t xml:space="preserve"> the difference between the back-azimuth of the plane wave, </w:t>
      </w:r>
      <m:oMath>
        <m:r>
          <w:rPr>
            <w:rFonts w:ascii="Cambria Math" w:hAnsi="Cambria Math" w:cs="Times New Roman"/>
          </w:rPr>
          <m:t>α</m:t>
        </m:r>
      </m:oMath>
      <w:r w:rsidRPr="00BB766B">
        <w:rPr>
          <w:rFonts w:ascii="Times New Roman" w:hAnsi="Times New Roman" w:cs="Times New Roman"/>
        </w:rPr>
        <w:t xml:space="preserve">, and the azimuth from seismometer to microphone, </w:t>
      </w:r>
      <m:oMath>
        <m:r>
          <w:rPr>
            <w:rFonts w:ascii="Cambria Math" w:hAnsi="Cambria Math" w:cs="Times New Roman"/>
          </w:rPr>
          <m:t>β</m:t>
        </m:r>
      </m:oMath>
      <w:r w:rsidRPr="00BB766B">
        <w:rPr>
          <w:rFonts w:ascii="Times New Roman" w:hAnsi="Times New Roman" w:cs="Times New Roman"/>
        </w:rPr>
        <w:t xml:space="preserve">, such that </w:t>
      </w:r>
      <m:oMath>
        <m:r>
          <w:rPr>
            <w:rFonts w:ascii="Cambria Math" w:hAnsi="Cambria Math" w:cs="Times New Roman"/>
          </w:rPr>
          <m:t>θ=α-β</m:t>
        </m:r>
      </m:oMath>
      <w:r w:rsidRPr="00BB766B">
        <w:rPr>
          <w:rFonts w:ascii="Times New Roman" w:hAnsi="Times New Roman" w:cs="Times New Roman"/>
        </w:rPr>
        <w:t xml:space="preserve">, (shown in Fig. </w:t>
      </w:r>
      <w:r w:rsidR="00A93369">
        <w:rPr>
          <w:rFonts w:ascii="Times New Roman" w:hAnsi="Times New Roman" w:cs="Times New Roman"/>
        </w:rPr>
        <w:t>S</w:t>
      </w:r>
      <w:r w:rsidRPr="00BB766B">
        <w:rPr>
          <w:rFonts w:ascii="Times New Roman" w:hAnsi="Times New Roman" w:cs="Times New Roman"/>
        </w:rPr>
        <w:t xml:space="preserve">1, steps 3 and 4). It then follows that, to have the sensors separated by at least a </w:t>
      </w:r>
      <m:oMath>
        <m:r>
          <w:rPr>
            <w:rFonts w:ascii="Cambria Math" w:hAnsi="Cambria Math" w:cs="Times New Roman"/>
          </w:rPr>
          <m:t>dt</m:t>
        </m:r>
      </m:oMath>
      <w:r w:rsidRPr="00BB766B">
        <w:rPr>
          <w:rFonts w:ascii="Times New Roman" w:hAnsi="Times New Roman" w:cs="Times New Roman"/>
        </w:rPr>
        <w:t xml:space="preserve">-equivalent distance, </w:t>
      </w:r>
      <m:oMath>
        <m:r>
          <w:rPr>
            <w:rFonts w:ascii="Cambria Math" w:hAnsi="Cambria Math" w:cs="Times New Roman"/>
          </w:rPr>
          <m:t>T/dt</m:t>
        </m:r>
      </m:oMath>
      <w:r w:rsidRPr="00BB766B">
        <w:rPr>
          <w:rFonts w:ascii="Times New Roman" w:hAnsi="Times New Roman" w:cs="Times New Roman"/>
        </w:rPr>
        <w:t xml:space="preserve"> must be </w:t>
      </w:r>
      <m:oMath>
        <m:r>
          <w:rPr>
            <w:rFonts w:ascii="Cambria Math" w:hAnsi="Cambria Math" w:cs="Times New Roman"/>
          </w:rPr>
          <m:t>&gt;1</m:t>
        </m:r>
      </m:oMath>
      <w:r w:rsidRPr="00BB766B">
        <w:rPr>
          <w:rFonts w:ascii="Times New Roman" w:hAnsi="Times New Roman" w:cs="Times New Roman"/>
        </w:rPr>
        <w:t xml:space="preserve">. Following this relationship, </w:t>
      </w:r>
      <m:oMath>
        <m:r>
          <w:rPr>
            <w:rFonts w:ascii="Cambria Math" w:hAnsi="Cambria Math" w:cs="Times New Roman"/>
          </w:rPr>
          <m:t>(d∙</m:t>
        </m:r>
        <m:r>
          <m:rPr>
            <m:sty m:val="p"/>
          </m:rPr>
          <w:rPr>
            <w:rFonts w:ascii="Cambria Math" w:hAnsi="Cambria Math" w:cs="Times New Roman"/>
          </w:rPr>
          <m:t>cos</m:t>
        </m:r>
        <m:r>
          <w:rPr>
            <w:rFonts w:ascii="Cambria Math" w:hAnsi="Cambria Math" w:cs="Times New Roman"/>
          </w:rPr>
          <m:t>⁡θ)/(c∙dt) &gt;1</m:t>
        </m:r>
      </m:oMath>
      <w:r w:rsidRPr="00BB766B">
        <w:rPr>
          <w:rFonts w:ascii="Times New Roman" w:hAnsi="Times New Roman" w:cs="Times New Roman"/>
        </w:rPr>
        <w:t xml:space="preserve">. This inequality will never hold when the plane wave is exactly broadside to the two sensors, since in that case </w:t>
      </w:r>
      <m:oMath>
        <m:func>
          <m:funcPr>
            <m:ctrlPr>
              <w:rPr>
                <w:rFonts w:ascii="Cambria Math" w:hAnsi="Cambria Math" w:cs="Times New Roman"/>
                <w:i/>
              </w:rPr>
            </m:ctrlPr>
          </m:funcPr>
          <m:fName>
            <m:r>
              <m:rPr>
                <m:sty m:val="p"/>
              </m:rPr>
              <w:rPr>
                <w:rFonts w:ascii="Cambria Math" w:hAnsi="Cambria Math" w:cs="Times New Roman"/>
              </w:rPr>
              <m:t>cos</m:t>
            </m:r>
          </m:fName>
          <m:e>
            <m:r>
              <w:rPr>
                <w:rFonts w:ascii="Cambria Math" w:hAnsi="Cambria Math" w:cs="Times New Roman"/>
              </w:rPr>
              <m:t>θ</m:t>
            </m:r>
          </m:e>
        </m:func>
        <m:r>
          <w:rPr>
            <w:rFonts w:ascii="Cambria Math" w:hAnsi="Cambria Math" w:cs="Times New Roman"/>
          </w:rPr>
          <m:t>=0</m:t>
        </m:r>
      </m:oMath>
      <w:r w:rsidRPr="00BB766B">
        <w:rPr>
          <w:rFonts w:ascii="Times New Roman" w:hAnsi="Times New Roman" w:cs="Times New Roman"/>
        </w:rPr>
        <w:t xml:space="preserve">. At the very least, </w:t>
      </w:r>
      <m:oMath>
        <m:r>
          <w:rPr>
            <w:rFonts w:ascii="Cambria Math" w:hAnsi="Cambria Math" w:cs="Times New Roman"/>
          </w:rPr>
          <m:t>dt</m:t>
        </m:r>
      </m:oMath>
      <w:r w:rsidRPr="00BB766B">
        <w:rPr>
          <w:rFonts w:ascii="Times New Roman" w:hAnsi="Times New Roman" w:cs="Times New Roman"/>
        </w:rPr>
        <w:t xml:space="preserve"> should be chosen such that </w:t>
      </w:r>
      <m:oMath>
        <m:r>
          <w:rPr>
            <w:rFonts w:ascii="Cambria Math" w:hAnsi="Cambria Math" w:cs="Times New Roman"/>
          </w:rPr>
          <m:t>d/(c∙dt)&gt;1</m:t>
        </m:r>
      </m:oMath>
      <w:r w:rsidRPr="00BB766B">
        <w:rPr>
          <w:rFonts w:ascii="Times New Roman" w:hAnsi="Times New Roman" w:cs="Times New Roman"/>
        </w:rPr>
        <w:t xml:space="preserve"> such that the inequality is satisfied for some angles. In this situation, there will be an angular zone where the criterion is not met. This angular zone is bound by the critical angle, </w:t>
      </w:r>
      <m:oMath>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c</m:t>
            </m:r>
          </m:sub>
        </m:sSub>
      </m:oMath>
      <w:r w:rsidRPr="00BB766B">
        <w:rPr>
          <w:rFonts w:ascii="Times New Roman" w:hAnsi="Times New Roman" w:cs="Times New Roman"/>
        </w:rPr>
        <w:t xml:space="preserve">, defined as </w:t>
      </w:r>
      <m:oMath>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c</m:t>
            </m:r>
          </m:sub>
        </m:sSub>
        <m:r>
          <w:rPr>
            <w:rFonts w:ascii="Cambria Math" w:hAnsi="Cambria Math" w:cs="Times New Roman"/>
          </w:rPr>
          <m:t>=</m:t>
        </m:r>
        <m:func>
          <m:funcPr>
            <m:ctrlPr>
              <w:rPr>
                <w:rFonts w:ascii="Cambria Math" w:hAnsi="Cambria Math" w:cs="Times New Roman"/>
                <w:i/>
              </w:rPr>
            </m:ctrlPr>
          </m:funcPr>
          <m:fName>
            <m:sSup>
              <m:sSupPr>
                <m:ctrlPr>
                  <w:rPr>
                    <w:rFonts w:ascii="Cambria Math" w:hAnsi="Cambria Math" w:cs="Times New Roman"/>
                    <w:i/>
                  </w:rPr>
                </m:ctrlPr>
              </m:sSupPr>
              <m:e>
                <m:r>
                  <m:rPr>
                    <m:sty m:val="p"/>
                  </m:rPr>
                  <w:rPr>
                    <w:rFonts w:ascii="Cambria Math" w:hAnsi="Cambria Math" w:cs="Times New Roman"/>
                  </w:rPr>
                  <m:t>cos</m:t>
                </m:r>
              </m:e>
              <m:sup>
                <m:r>
                  <w:rPr>
                    <w:rFonts w:ascii="Cambria Math" w:hAnsi="Cambria Math" w:cs="Times New Roman"/>
                  </w:rPr>
                  <m:t>-1</m:t>
                </m:r>
              </m:sup>
            </m:sSup>
          </m:fName>
          <m:e>
            <m:d>
              <m:dPr>
                <m:ctrlPr>
                  <w:rPr>
                    <w:rFonts w:ascii="Cambria Math" w:hAnsi="Cambria Math" w:cs="Times New Roman"/>
                    <w:i/>
                  </w:rPr>
                </m:ctrlPr>
              </m:dPr>
              <m:e>
                <m:d>
                  <m:dPr>
                    <m:ctrlPr>
                      <w:rPr>
                        <w:rFonts w:ascii="Cambria Math" w:hAnsi="Cambria Math" w:cs="Times New Roman"/>
                        <w:i/>
                      </w:rPr>
                    </m:ctrlPr>
                  </m:dPr>
                  <m:e>
                    <m:r>
                      <w:rPr>
                        <w:rFonts w:ascii="Cambria Math" w:hAnsi="Cambria Math" w:cs="Times New Roman"/>
                      </w:rPr>
                      <m:t>c∙dt</m:t>
                    </m:r>
                  </m:e>
                </m:d>
                <m:r>
                  <w:rPr>
                    <w:rFonts w:ascii="Cambria Math" w:hAnsi="Cambria Math" w:cs="Times New Roman"/>
                  </w:rPr>
                  <m:t>/d</m:t>
                </m:r>
              </m:e>
            </m:d>
          </m:e>
        </m:func>
      </m:oMath>
      <w:r w:rsidRPr="00BB766B">
        <w:rPr>
          <w:rFonts w:ascii="Times New Roman" w:hAnsi="Times New Roman" w:cs="Times New Roman"/>
        </w:rPr>
        <w:t xml:space="preserve">. This angular zone relative to a given sensor geometry is </w:t>
      </w:r>
      <m:oMath>
        <m:r>
          <w:rPr>
            <w:rFonts w:ascii="Cambria Math" w:hAnsi="Cambria Math" w:cs="Times New Roman"/>
          </w:rPr>
          <m:t>β±</m:t>
        </m:r>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c</m:t>
            </m:r>
          </m:sub>
        </m:sSub>
      </m:oMath>
      <w:r w:rsidRPr="00BB766B">
        <w:rPr>
          <w:rFonts w:ascii="Times New Roman" w:hAnsi="Times New Roman" w:cs="Times New Roman"/>
        </w:rPr>
        <w:t xml:space="preserve">. Figure </w:t>
      </w:r>
      <w:r w:rsidR="00A93369">
        <w:rPr>
          <w:rFonts w:ascii="Times New Roman" w:hAnsi="Times New Roman" w:cs="Times New Roman"/>
        </w:rPr>
        <w:t>S</w:t>
      </w:r>
      <w:r w:rsidRPr="00BB766B">
        <w:rPr>
          <w:rFonts w:ascii="Times New Roman" w:hAnsi="Times New Roman" w:cs="Times New Roman"/>
        </w:rPr>
        <w:t xml:space="preserve">2a illustrates these relationships and sensor spacing limitations with </w:t>
      </w:r>
      <m:oMath>
        <m:r>
          <w:rPr>
            <w:rFonts w:ascii="Cambria Math" w:hAnsi="Cambria Math" w:cs="Times New Roman"/>
          </w:rPr>
          <m:t>d</m:t>
        </m:r>
      </m:oMath>
      <w:r w:rsidRPr="00BB766B">
        <w:rPr>
          <w:rFonts w:ascii="Times New Roman" w:hAnsi="Times New Roman" w:cs="Times New Roman"/>
        </w:rPr>
        <w:t xml:space="preserve"> plotted along the x-axis and sample rate (or </w:t>
      </w:r>
      <m:oMath>
        <m:r>
          <w:rPr>
            <w:rFonts w:ascii="Cambria Math" w:hAnsi="Cambria Math" w:cs="Times New Roman"/>
          </w:rPr>
          <m:t>1/dt</m:t>
        </m:r>
      </m:oMath>
      <w:r w:rsidRPr="00BB766B">
        <w:rPr>
          <w:rFonts w:ascii="Times New Roman" w:hAnsi="Times New Roman" w:cs="Times New Roman"/>
        </w:rPr>
        <w:t xml:space="preserve">) along the y-axis. The colors indicate the angle </w:t>
      </w:r>
      <m:oMath>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c</m:t>
            </m:r>
          </m:sub>
        </m:sSub>
      </m:oMath>
      <w:r w:rsidRPr="00BB766B">
        <w:rPr>
          <w:rFonts w:ascii="Times New Roman" w:hAnsi="Times New Roman" w:cs="Times New Roman"/>
        </w:rPr>
        <w:t xml:space="preserve"> for a given sensor separation and sample rate. The white area towards the lower left is where the criterion fails and the boundary where is changes to white should be viewed as the absolute minimum spacing and sample rate neces</w:t>
      </w:r>
      <w:r w:rsidR="00A93369">
        <w:rPr>
          <w:rFonts w:ascii="Times New Roman" w:hAnsi="Times New Roman" w:cs="Times New Roman"/>
        </w:rPr>
        <w:t>sary for our technique. Figure S</w:t>
      </w:r>
      <w:r w:rsidRPr="00BB766B">
        <w:rPr>
          <w:rFonts w:ascii="Times New Roman" w:hAnsi="Times New Roman" w:cs="Times New Roman"/>
        </w:rPr>
        <w:t>2b shows how the critical angle relates to the seismo-acoustic sensor geometry. Note with increasing sensor separation and sample rate the critical angle increases, thus decreasing the angular zone highlight</w:t>
      </w:r>
      <w:r w:rsidR="00A93369">
        <w:rPr>
          <w:rFonts w:ascii="Times New Roman" w:hAnsi="Times New Roman" w:cs="Times New Roman"/>
        </w:rPr>
        <w:t>ed by the red arrows in Figure S</w:t>
      </w:r>
      <w:r w:rsidRPr="00BB766B">
        <w:rPr>
          <w:rFonts w:ascii="Times New Roman" w:hAnsi="Times New Roman" w:cs="Times New Roman"/>
        </w:rPr>
        <w:t>2b.</w:t>
      </w:r>
      <w:r w:rsidR="00A93369">
        <w:rPr>
          <w:rFonts w:ascii="Times New Roman" w:hAnsi="Times New Roman" w:cs="Times New Roman"/>
        </w:rPr>
        <w:t xml:space="preserve"> The circles plotted in Figure S</w:t>
      </w:r>
      <w:r w:rsidRPr="00BB766B">
        <w:rPr>
          <w:rFonts w:ascii="Times New Roman" w:hAnsi="Times New Roman" w:cs="Times New Roman"/>
        </w:rPr>
        <w:t>2a show the sensor spacing versus sample rate for the three different datasets evaluated. PGBF-1 falls in the area where the criterion fails, but the PGBF-2, -6 and MSH sensor geometries and sample rates are more ideal, which is reflected in their accurate back-azimuth results.</w:t>
      </w:r>
    </w:p>
    <w:p w14:paraId="41790BEE" w14:textId="77777777" w:rsidR="00A93369" w:rsidRDefault="00A93369" w:rsidP="00A93369">
      <w:pPr>
        <w:keepNext/>
        <w:spacing w:line="480" w:lineRule="auto"/>
        <w:jc w:val="both"/>
      </w:pPr>
      <w:r>
        <w:rPr>
          <w:rFonts w:ascii="Times New Roman" w:hAnsi="Times New Roman" w:cs="Times New Roman"/>
          <w:noProof/>
        </w:rPr>
        <w:drawing>
          <wp:inline distT="0" distB="0" distL="0" distR="0" wp14:anchorId="32B03DCE" wp14:editId="2E3FE0DA">
            <wp:extent cx="5748528" cy="297484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2.png"/>
                    <pic:cNvPicPr/>
                  </pic:nvPicPr>
                  <pic:blipFill>
                    <a:blip r:embed="rId10">
                      <a:extLst>
                        <a:ext uri="{28A0092B-C50C-407E-A947-70E740481C1C}">
                          <a14:useLocalDpi xmlns:a14="http://schemas.microsoft.com/office/drawing/2010/main" val="0"/>
                        </a:ext>
                      </a:extLst>
                    </a:blip>
                    <a:stretch>
                      <a:fillRect/>
                    </a:stretch>
                  </pic:blipFill>
                  <pic:spPr>
                    <a:xfrm>
                      <a:off x="0" y="0"/>
                      <a:ext cx="5748528" cy="2974848"/>
                    </a:xfrm>
                    <a:prstGeom prst="rect">
                      <a:avLst/>
                    </a:prstGeom>
                  </pic:spPr>
                </pic:pic>
              </a:graphicData>
            </a:graphic>
          </wp:inline>
        </w:drawing>
      </w:r>
    </w:p>
    <w:p w14:paraId="3371502D" w14:textId="780CCC33" w:rsidR="00A93369" w:rsidRPr="00BB766B" w:rsidRDefault="00A93369" w:rsidP="00A93369">
      <w:pPr>
        <w:pStyle w:val="Caption"/>
        <w:rPr>
          <w:rFonts w:cs="Times New Roman"/>
        </w:rPr>
      </w:pPr>
      <w:r>
        <w:t>Figure S</w:t>
      </w:r>
      <w:r w:rsidR="00E10BE3">
        <w:t>6</w:t>
      </w:r>
      <w:r>
        <w:t xml:space="preserve"> </w:t>
      </w:r>
      <w:r w:rsidRPr="00A93369">
        <w:rPr>
          <w:b w:val="0"/>
        </w:rPr>
        <w:t>Analysis of sensor spacing, sample rate, and the critical angle for the GCA BAD method.</w:t>
      </w:r>
      <w:r>
        <w:t xml:space="preserve"> </w:t>
      </w:r>
      <w:r w:rsidRPr="0084449F">
        <w:t>a)</w:t>
      </w:r>
      <w:r w:rsidRPr="0084449F">
        <w:rPr>
          <w:b w:val="0"/>
        </w:rPr>
        <w:t xml:space="preserve"> The white area of the figure is where the sample rate and sensor spacing are too small and the GCA method fails. The color scale indicates how the critical angle changes with sensor geometry and sample rate. As sensor spacing and sample rate increase the resolvable back-azimuth resolution improves. The gray, black and white dots show the sensor spacing and sample rates for the synthetic, PGBF and MSH, respectively, cases evaluated. </w:t>
      </w:r>
      <w:r w:rsidRPr="0084449F">
        <w:t>b)</w:t>
      </w:r>
      <w:r w:rsidRPr="0084449F">
        <w:rPr>
          <w:b w:val="0"/>
        </w:rPr>
        <w:t xml:space="preserve"> Shows the angular zone where the criteria are not met relative to seismometer </w:t>
      </w:r>
      <w:proofErr w:type="gramStart"/>
      <w:r w:rsidRPr="0084449F">
        <w:rPr>
          <w:b w:val="0"/>
        </w:rPr>
        <w:t>(orange square)</w:t>
      </w:r>
      <w:proofErr w:type="gramEnd"/>
      <w:r w:rsidRPr="0084449F">
        <w:rPr>
          <w:b w:val="0"/>
        </w:rPr>
        <w:t xml:space="preserve"> and infrasonic microphone (green circle) geometry. The dashed lines are </w:t>
      </w:r>
      <w:r w:rsidRPr="0084449F">
        <w:rPr>
          <w:rFonts w:cs="Times New Roman"/>
          <w:b w:val="0"/>
          <w:i/>
        </w:rPr>
        <w:t>β±</w:t>
      </w:r>
      <w:proofErr w:type="spellStart"/>
      <w:r w:rsidRPr="0084449F">
        <w:rPr>
          <w:rFonts w:cs="Times New Roman"/>
          <w:b w:val="0"/>
          <w:i/>
        </w:rPr>
        <w:t>θ</w:t>
      </w:r>
      <w:r w:rsidRPr="0084449F">
        <w:rPr>
          <w:b w:val="0"/>
          <w:i/>
          <w:vertAlign w:val="subscript"/>
        </w:rPr>
        <w:t>c</w:t>
      </w:r>
      <w:proofErr w:type="spellEnd"/>
      <w:r w:rsidRPr="0084449F">
        <w:rPr>
          <w:b w:val="0"/>
        </w:rPr>
        <w:t xml:space="preserve"> and </w:t>
      </w:r>
      <w:r w:rsidRPr="0084449F">
        <w:rPr>
          <w:rFonts w:cs="Times New Roman"/>
          <w:b w:val="0"/>
          <w:i/>
        </w:rPr>
        <w:t>β+</w:t>
      </w:r>
      <w:r w:rsidRPr="0084449F">
        <w:rPr>
          <w:b w:val="0"/>
          <w:i/>
        </w:rPr>
        <w:t>180</w:t>
      </w:r>
      <w:r w:rsidRPr="0084449F">
        <w:rPr>
          <w:rFonts w:cs="Times New Roman"/>
          <w:b w:val="0"/>
          <w:i/>
        </w:rPr>
        <w:t xml:space="preserve">°± </w:t>
      </w:r>
      <w:proofErr w:type="spellStart"/>
      <w:r w:rsidRPr="0084449F">
        <w:rPr>
          <w:rFonts w:cs="Times New Roman"/>
          <w:b w:val="0"/>
          <w:i/>
        </w:rPr>
        <w:t>θ</w:t>
      </w:r>
      <w:r w:rsidRPr="0084449F">
        <w:rPr>
          <w:b w:val="0"/>
          <w:i/>
          <w:vertAlign w:val="subscript"/>
        </w:rPr>
        <w:t>c</w:t>
      </w:r>
      <w:proofErr w:type="spellEnd"/>
      <w:r w:rsidRPr="0084449F">
        <w:rPr>
          <w:b w:val="0"/>
          <w:i/>
          <w:vertAlign w:val="subscript"/>
        </w:rPr>
        <w:t xml:space="preserve"> </w:t>
      </w:r>
      <w:r w:rsidRPr="0084449F">
        <w:rPr>
          <w:b w:val="0"/>
        </w:rPr>
        <w:t xml:space="preserve">and the solid gray line is </w:t>
      </w:r>
      <w:r w:rsidRPr="0084449F">
        <w:rPr>
          <w:rFonts w:cs="Times New Roman"/>
          <w:b w:val="0"/>
          <w:i/>
        </w:rPr>
        <w:t>β±</w:t>
      </w:r>
      <w:r w:rsidRPr="0084449F">
        <w:rPr>
          <w:b w:val="0"/>
          <w:i/>
        </w:rPr>
        <w:t>90</w:t>
      </w:r>
      <w:r w:rsidRPr="0084449F">
        <w:rPr>
          <w:rFonts w:cs="Times New Roman"/>
          <w:b w:val="0"/>
          <w:i/>
        </w:rPr>
        <w:t>°</w:t>
      </w:r>
      <w:r w:rsidRPr="0084449F">
        <w:rPr>
          <w:b w:val="0"/>
        </w:rPr>
        <w:t xml:space="preserve">. Between the two dashed lines is the angular zone </w:t>
      </w:r>
      <w:r>
        <w:rPr>
          <w:b w:val="0"/>
        </w:rPr>
        <w:t xml:space="preserve">where the criterion fails </w:t>
      </w:r>
      <w:r w:rsidRPr="0084449F">
        <w:rPr>
          <w:b w:val="0"/>
        </w:rPr>
        <w:t>defined by the critical angle and highlighted by the red arrows extending out from the gray line.</w:t>
      </w:r>
    </w:p>
    <w:p w14:paraId="46E1004D" w14:textId="77777777" w:rsidR="00BB766B" w:rsidRDefault="00BB766B" w:rsidP="00045E83">
      <w:pPr>
        <w:spacing w:line="480" w:lineRule="auto"/>
        <w:jc w:val="both"/>
        <w:rPr>
          <w:rFonts w:ascii="Times New Roman" w:hAnsi="Times New Roman" w:cs="Times New Roman"/>
          <w:b/>
        </w:rPr>
      </w:pPr>
    </w:p>
    <w:p w14:paraId="453E688F" w14:textId="0EF6D76B" w:rsidR="00BB766B" w:rsidRDefault="00831227" w:rsidP="00045E83">
      <w:pPr>
        <w:spacing w:line="480" w:lineRule="auto"/>
        <w:jc w:val="both"/>
        <w:rPr>
          <w:rFonts w:ascii="Times New Roman" w:hAnsi="Times New Roman" w:cs="Times New Roman"/>
          <w:b/>
        </w:rPr>
      </w:pPr>
      <w:r>
        <w:rPr>
          <w:rFonts w:ascii="Times New Roman" w:hAnsi="Times New Roman" w:cs="Times New Roman"/>
          <w:b/>
        </w:rPr>
        <w:t>5</w:t>
      </w:r>
      <w:r w:rsidR="00BB766B">
        <w:rPr>
          <w:rFonts w:ascii="Times New Roman" w:hAnsi="Times New Roman" w:cs="Times New Roman"/>
          <w:b/>
        </w:rPr>
        <w:t xml:space="preserve">. Mount Pagan </w:t>
      </w:r>
      <w:r w:rsidR="003C467C">
        <w:rPr>
          <w:rFonts w:ascii="Times New Roman" w:hAnsi="Times New Roman" w:cs="Times New Roman"/>
          <w:b/>
        </w:rPr>
        <w:t xml:space="preserve">and Mount Cleveland </w:t>
      </w:r>
      <w:r w:rsidR="00BB766B">
        <w:rPr>
          <w:rFonts w:ascii="Times New Roman" w:hAnsi="Times New Roman" w:cs="Times New Roman"/>
          <w:b/>
        </w:rPr>
        <w:t xml:space="preserve">data used in GCA BAD method </w:t>
      </w:r>
    </w:p>
    <w:p w14:paraId="4DF433E0" w14:textId="5046F353" w:rsidR="00051311" w:rsidRDefault="00051311" w:rsidP="00045E83">
      <w:pPr>
        <w:spacing w:line="480" w:lineRule="auto"/>
        <w:jc w:val="both"/>
        <w:rPr>
          <w:rFonts w:ascii="Times New Roman" w:hAnsi="Times New Roman" w:cs="Times New Roman"/>
        </w:rPr>
      </w:pPr>
      <w:r w:rsidRPr="00726673">
        <w:rPr>
          <w:rFonts w:ascii="Times New Roman" w:hAnsi="Times New Roman" w:cs="Times New Roman"/>
          <w:b/>
        </w:rPr>
        <w:t>Data Set S1.</w:t>
      </w:r>
      <w:r>
        <w:rPr>
          <w:rFonts w:ascii="Times New Roman" w:hAnsi="Times New Roman" w:cs="Times New Roman"/>
        </w:rPr>
        <w:t xml:space="preserve"> These are vertical</w:t>
      </w:r>
      <w:r w:rsidR="003639CA">
        <w:rPr>
          <w:rFonts w:ascii="Times New Roman" w:hAnsi="Times New Roman" w:cs="Times New Roman"/>
        </w:rPr>
        <w:t>-component</w:t>
      </w:r>
      <w:r>
        <w:rPr>
          <w:rFonts w:ascii="Times New Roman" w:hAnsi="Times New Roman" w:cs="Times New Roman"/>
        </w:rPr>
        <w:t xml:space="preserve"> seismic data in counts from station PGBF </w:t>
      </w:r>
      <w:r w:rsidR="00726673">
        <w:rPr>
          <w:rFonts w:ascii="Times New Roman" w:hAnsi="Times New Roman" w:cs="Times New Roman"/>
        </w:rPr>
        <w:t xml:space="preserve">located on </w:t>
      </w:r>
      <w:r w:rsidR="00726673" w:rsidRPr="00726673">
        <w:rPr>
          <w:rFonts w:ascii="Times New Roman" w:hAnsi="Times New Roman" w:cs="Times New Roman"/>
        </w:rPr>
        <w:t>Mount Pagan, Commonwealth of the Northern Mariana Islands (CNMI</w:t>
      </w:r>
      <w:r w:rsidR="00726673">
        <w:rPr>
          <w:rFonts w:ascii="Times New Roman" w:hAnsi="Times New Roman" w:cs="Times New Roman"/>
        </w:rPr>
        <w:t xml:space="preserve">) at </w:t>
      </w:r>
      <w:r w:rsidR="00726673" w:rsidRPr="00726673">
        <w:rPr>
          <w:rFonts w:ascii="Times New Roman" w:hAnsi="Times New Roman" w:cs="Times New Roman"/>
        </w:rPr>
        <w:t>18.123</w:t>
      </w:r>
      <w:r w:rsidR="007A7150">
        <w:rPr>
          <w:rFonts w:ascii="Times New Roman" w:hAnsi="Times New Roman" w:cs="Times New Roman"/>
        </w:rPr>
        <w:t>79</w:t>
      </w:r>
      <w:r w:rsidR="00726673">
        <w:rPr>
          <w:rFonts w:ascii="Times New Roman" w:hAnsi="Times New Roman" w:cs="Times New Roman"/>
        </w:rPr>
        <w:t xml:space="preserve">° latitude, </w:t>
      </w:r>
      <w:r w:rsidR="00726673" w:rsidRPr="00726673">
        <w:rPr>
          <w:rFonts w:ascii="Times New Roman" w:hAnsi="Times New Roman" w:cs="Times New Roman"/>
        </w:rPr>
        <w:t>145.7644</w:t>
      </w:r>
      <w:r w:rsidR="007A7150">
        <w:rPr>
          <w:rFonts w:ascii="Times New Roman" w:hAnsi="Times New Roman" w:cs="Times New Roman"/>
        </w:rPr>
        <w:t>0</w:t>
      </w:r>
      <w:r w:rsidR="00726673">
        <w:rPr>
          <w:rFonts w:ascii="Times New Roman" w:hAnsi="Times New Roman" w:cs="Times New Roman"/>
        </w:rPr>
        <w:t xml:space="preserve">° longitude. </w:t>
      </w:r>
      <w:r w:rsidR="006C457C">
        <w:rPr>
          <w:rFonts w:ascii="Times New Roman" w:hAnsi="Times New Roman" w:cs="Times New Roman"/>
        </w:rPr>
        <w:t xml:space="preserve">The data are from </w:t>
      </w:r>
      <w:r w:rsidR="00652476">
        <w:rPr>
          <w:rFonts w:ascii="Times New Roman" w:hAnsi="Times New Roman" w:cs="Times New Roman"/>
        </w:rPr>
        <w:t xml:space="preserve">26 July 2013 </w:t>
      </w:r>
      <w:r w:rsidR="00A4529B">
        <w:rPr>
          <w:rFonts w:ascii="Times New Roman" w:hAnsi="Times New Roman" w:cs="Times New Roman"/>
        </w:rPr>
        <w:t xml:space="preserve">from </w:t>
      </w:r>
      <w:r w:rsidR="00652476">
        <w:rPr>
          <w:rFonts w:ascii="Times New Roman" w:hAnsi="Times New Roman" w:cs="Times New Roman"/>
        </w:rPr>
        <w:t xml:space="preserve">02:52:11 to 02:55:31 UTC as </w:t>
      </w:r>
      <w:r w:rsidR="00A4529B">
        <w:rPr>
          <w:rFonts w:ascii="Times New Roman" w:hAnsi="Times New Roman" w:cs="Times New Roman"/>
        </w:rPr>
        <w:t>shown</w:t>
      </w:r>
      <w:r w:rsidR="00652476">
        <w:rPr>
          <w:rFonts w:ascii="Times New Roman" w:hAnsi="Times New Roman" w:cs="Times New Roman"/>
        </w:rPr>
        <w:t xml:space="preserve"> in Figure</w:t>
      </w:r>
      <w:r w:rsidR="00A4529B">
        <w:rPr>
          <w:rFonts w:ascii="Times New Roman" w:hAnsi="Times New Roman" w:cs="Times New Roman"/>
        </w:rPr>
        <w:t xml:space="preserve"> 8. These are 210 seconds of data</w:t>
      </w:r>
      <w:r w:rsidR="003639CA">
        <w:rPr>
          <w:rFonts w:ascii="Times New Roman" w:hAnsi="Times New Roman" w:cs="Times New Roman"/>
        </w:rPr>
        <w:t xml:space="preserve"> at 50 Hz sample rate</w:t>
      </w:r>
      <w:r w:rsidR="00A4529B">
        <w:rPr>
          <w:rFonts w:ascii="Times New Roman" w:hAnsi="Times New Roman" w:cs="Times New Roman"/>
        </w:rPr>
        <w:t xml:space="preserve"> in a single column text format </w:t>
      </w:r>
      <w:r w:rsidR="003639CA">
        <w:rPr>
          <w:rFonts w:ascii="Times New Roman" w:hAnsi="Times New Roman" w:cs="Times New Roman"/>
        </w:rPr>
        <w:t>with 10,500 samples. The conversion</w:t>
      </w:r>
      <w:r w:rsidR="00BF16A0">
        <w:rPr>
          <w:rFonts w:ascii="Times New Roman" w:hAnsi="Times New Roman" w:cs="Times New Roman"/>
        </w:rPr>
        <w:t xml:space="preserve"> factor</w:t>
      </w:r>
      <w:r w:rsidR="003639CA">
        <w:rPr>
          <w:rFonts w:ascii="Times New Roman" w:hAnsi="Times New Roman" w:cs="Times New Roman"/>
        </w:rPr>
        <w:t xml:space="preserve"> to velocity (m/s) from counts is </w:t>
      </w:r>
      <w:r w:rsidR="00A4542F">
        <w:rPr>
          <w:rFonts w:ascii="Times New Roman" w:hAnsi="Times New Roman" w:cs="Times New Roman"/>
        </w:rPr>
        <w:t>2.326×10</w:t>
      </w:r>
      <w:r w:rsidR="00A4542F" w:rsidRPr="00F33755">
        <w:rPr>
          <w:rFonts w:ascii="Times New Roman" w:hAnsi="Times New Roman" w:cs="Times New Roman"/>
          <w:vertAlign w:val="superscript"/>
        </w:rPr>
        <w:t>-</w:t>
      </w:r>
      <w:r w:rsidR="00A4542F">
        <w:rPr>
          <w:rFonts w:ascii="Times New Roman" w:hAnsi="Times New Roman" w:cs="Times New Roman"/>
          <w:vertAlign w:val="superscript"/>
        </w:rPr>
        <w:t>10</w:t>
      </w:r>
      <w:r w:rsidR="00A4542F">
        <w:rPr>
          <w:rFonts w:ascii="Times New Roman" w:hAnsi="Times New Roman" w:cs="Times New Roman"/>
        </w:rPr>
        <w:t xml:space="preserve"> </w:t>
      </w:r>
      <w:r w:rsidR="003639CA">
        <w:rPr>
          <w:rFonts w:ascii="Times New Roman" w:hAnsi="Times New Roman" w:cs="Times New Roman"/>
        </w:rPr>
        <w:t>m/s/count.</w:t>
      </w:r>
      <w:r w:rsidR="00A4542F">
        <w:rPr>
          <w:rFonts w:ascii="Times New Roman" w:hAnsi="Times New Roman" w:cs="Times New Roman"/>
        </w:rPr>
        <w:t xml:space="preserve"> </w:t>
      </w:r>
    </w:p>
    <w:p w14:paraId="53470B74" w14:textId="77777777" w:rsidR="00A4542F" w:rsidRDefault="00A4542F" w:rsidP="00045E83">
      <w:pPr>
        <w:spacing w:line="480" w:lineRule="auto"/>
        <w:jc w:val="both"/>
        <w:rPr>
          <w:rFonts w:ascii="Times New Roman" w:hAnsi="Times New Roman" w:cs="Times New Roman"/>
          <w:b/>
        </w:rPr>
      </w:pPr>
    </w:p>
    <w:p w14:paraId="10F3B0A6" w14:textId="3926063E" w:rsidR="003639CA" w:rsidRDefault="003639CA"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2</w:t>
      </w:r>
      <w:r w:rsidRPr="00726673">
        <w:rPr>
          <w:rFonts w:ascii="Times New Roman" w:hAnsi="Times New Roman" w:cs="Times New Roman"/>
          <w:b/>
        </w:rPr>
        <w:t>.</w:t>
      </w:r>
      <w:r>
        <w:rPr>
          <w:rFonts w:ascii="Times New Roman" w:hAnsi="Times New Roman" w:cs="Times New Roman"/>
        </w:rPr>
        <w:t xml:space="preserve"> These are north-component seismic data in counts from station PGBF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Pr="00726673">
        <w:rPr>
          <w:rFonts w:ascii="Times New Roman" w:hAnsi="Times New Roman" w:cs="Times New Roman"/>
        </w:rPr>
        <w:t>18.123</w:t>
      </w:r>
      <w:r w:rsidR="007A7150">
        <w:rPr>
          <w:rFonts w:ascii="Times New Roman" w:hAnsi="Times New Roman" w:cs="Times New Roman"/>
        </w:rPr>
        <w:t>79</w:t>
      </w:r>
      <w:r>
        <w:rPr>
          <w:rFonts w:ascii="Times New Roman" w:hAnsi="Times New Roman" w:cs="Times New Roman"/>
        </w:rPr>
        <w:t xml:space="preserve">° latitude, </w:t>
      </w:r>
      <w:r w:rsidRPr="00726673">
        <w:rPr>
          <w:rFonts w:ascii="Times New Roman" w:hAnsi="Times New Roman" w:cs="Times New Roman"/>
        </w:rPr>
        <w:t>145.7644</w:t>
      </w:r>
      <w:r w:rsidR="007A7150">
        <w:rPr>
          <w:rFonts w:ascii="Times New Roman" w:hAnsi="Times New Roman" w:cs="Times New Roman"/>
        </w:rPr>
        <w:t>0</w:t>
      </w:r>
      <w:r>
        <w:rPr>
          <w:rFonts w:ascii="Times New Roman" w:hAnsi="Times New Roman" w:cs="Times New Roman"/>
        </w:rPr>
        <w:t xml:space="preserve">° longitude. The data are from 26 July 2013 from 02:52:11 to 02:55:31 UTC as shown in Figure 8. These are 210 seconds of data at 50 Hz sample rate in a single column text format with 10,500 samples. The conversion </w:t>
      </w:r>
      <w:r w:rsidR="00BF16A0">
        <w:rPr>
          <w:rFonts w:ascii="Times New Roman" w:hAnsi="Times New Roman" w:cs="Times New Roman"/>
        </w:rPr>
        <w:t xml:space="preserve">factor </w:t>
      </w:r>
      <w:r>
        <w:rPr>
          <w:rFonts w:ascii="Times New Roman" w:hAnsi="Times New Roman" w:cs="Times New Roman"/>
        </w:rPr>
        <w:t xml:space="preserve">to velocity (m/s) from counts is </w:t>
      </w:r>
      <w:r w:rsidR="00A4542F">
        <w:rPr>
          <w:rFonts w:ascii="Times New Roman" w:hAnsi="Times New Roman" w:cs="Times New Roman"/>
        </w:rPr>
        <w:t>2.326×10</w:t>
      </w:r>
      <w:r w:rsidR="00A4542F" w:rsidRPr="00F33755">
        <w:rPr>
          <w:rFonts w:ascii="Times New Roman" w:hAnsi="Times New Roman" w:cs="Times New Roman"/>
          <w:vertAlign w:val="superscript"/>
        </w:rPr>
        <w:t>-</w:t>
      </w:r>
      <w:r w:rsidR="00A4542F">
        <w:rPr>
          <w:rFonts w:ascii="Times New Roman" w:hAnsi="Times New Roman" w:cs="Times New Roman"/>
          <w:vertAlign w:val="superscript"/>
        </w:rPr>
        <w:t>10</w:t>
      </w:r>
      <w:r>
        <w:rPr>
          <w:rFonts w:ascii="Times New Roman" w:hAnsi="Times New Roman" w:cs="Times New Roman"/>
        </w:rPr>
        <w:t xml:space="preserve"> m/s/count.</w:t>
      </w:r>
    </w:p>
    <w:p w14:paraId="147AFABC" w14:textId="41066867" w:rsidR="003639CA" w:rsidRDefault="003639CA" w:rsidP="00045E83">
      <w:pPr>
        <w:spacing w:line="480" w:lineRule="auto"/>
        <w:jc w:val="both"/>
        <w:rPr>
          <w:rFonts w:ascii="Times New Roman" w:hAnsi="Times New Roman" w:cs="Times New Roman"/>
        </w:rPr>
      </w:pPr>
    </w:p>
    <w:p w14:paraId="4CF1C567" w14:textId="230396C9" w:rsidR="003639CA" w:rsidRDefault="003639CA"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3</w:t>
      </w:r>
      <w:r w:rsidRPr="00726673">
        <w:rPr>
          <w:rFonts w:ascii="Times New Roman" w:hAnsi="Times New Roman" w:cs="Times New Roman"/>
          <w:b/>
        </w:rPr>
        <w:t>.</w:t>
      </w:r>
      <w:r>
        <w:rPr>
          <w:rFonts w:ascii="Times New Roman" w:hAnsi="Times New Roman" w:cs="Times New Roman"/>
        </w:rPr>
        <w:t xml:space="preserve"> These are east-component seismic data in counts from station PGBF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Pr="00726673">
        <w:rPr>
          <w:rFonts w:ascii="Times New Roman" w:hAnsi="Times New Roman" w:cs="Times New Roman"/>
        </w:rPr>
        <w:t>18.123</w:t>
      </w:r>
      <w:r w:rsidR="007A7150">
        <w:rPr>
          <w:rFonts w:ascii="Times New Roman" w:hAnsi="Times New Roman" w:cs="Times New Roman"/>
        </w:rPr>
        <w:t>79</w:t>
      </w:r>
      <w:r>
        <w:rPr>
          <w:rFonts w:ascii="Times New Roman" w:hAnsi="Times New Roman" w:cs="Times New Roman"/>
        </w:rPr>
        <w:t xml:space="preserve">° latitude, </w:t>
      </w:r>
      <w:r w:rsidRPr="00726673">
        <w:rPr>
          <w:rFonts w:ascii="Times New Roman" w:hAnsi="Times New Roman" w:cs="Times New Roman"/>
        </w:rPr>
        <w:t>145.7644</w:t>
      </w:r>
      <w:r w:rsidR="007A7150">
        <w:rPr>
          <w:rFonts w:ascii="Times New Roman" w:hAnsi="Times New Roman" w:cs="Times New Roman"/>
        </w:rPr>
        <w:t>0</w:t>
      </w:r>
      <w:r>
        <w:rPr>
          <w:rFonts w:ascii="Times New Roman" w:hAnsi="Times New Roman" w:cs="Times New Roman"/>
        </w:rPr>
        <w:t xml:space="preserve">° longitude. The data are from 26 July 2013 from 02:52:11 to 02:55:31 UTC as shown in Figure 8. These are 210 seconds of data at 50 Hz sample rate in a single column text format with 10,500 samples. The conversion </w:t>
      </w:r>
      <w:r w:rsidR="00BF16A0">
        <w:rPr>
          <w:rFonts w:ascii="Times New Roman" w:hAnsi="Times New Roman" w:cs="Times New Roman"/>
        </w:rPr>
        <w:t xml:space="preserve">factor </w:t>
      </w:r>
      <w:r>
        <w:rPr>
          <w:rFonts w:ascii="Times New Roman" w:hAnsi="Times New Roman" w:cs="Times New Roman"/>
        </w:rPr>
        <w:t xml:space="preserve">to velocity (m/s) from counts is </w:t>
      </w:r>
      <w:r w:rsidR="00A4542F">
        <w:rPr>
          <w:rFonts w:ascii="Times New Roman" w:hAnsi="Times New Roman" w:cs="Times New Roman"/>
        </w:rPr>
        <w:t>2.326×10</w:t>
      </w:r>
      <w:r w:rsidR="00A4542F" w:rsidRPr="00F33755">
        <w:rPr>
          <w:rFonts w:ascii="Times New Roman" w:hAnsi="Times New Roman" w:cs="Times New Roman"/>
          <w:vertAlign w:val="superscript"/>
        </w:rPr>
        <w:t>-</w:t>
      </w:r>
      <w:r w:rsidR="00A4542F">
        <w:rPr>
          <w:rFonts w:ascii="Times New Roman" w:hAnsi="Times New Roman" w:cs="Times New Roman"/>
          <w:vertAlign w:val="superscript"/>
        </w:rPr>
        <w:t>10</w:t>
      </w:r>
      <w:r>
        <w:rPr>
          <w:rFonts w:ascii="Times New Roman" w:hAnsi="Times New Roman" w:cs="Times New Roman"/>
        </w:rPr>
        <w:t xml:space="preserve"> m/s/count.</w:t>
      </w:r>
    </w:p>
    <w:p w14:paraId="0CA2AEB1" w14:textId="77777777" w:rsidR="003639CA" w:rsidRDefault="003639CA" w:rsidP="00045E83">
      <w:pPr>
        <w:spacing w:line="480" w:lineRule="auto"/>
        <w:jc w:val="both"/>
        <w:rPr>
          <w:rFonts w:ascii="Times New Roman" w:hAnsi="Times New Roman" w:cs="Times New Roman"/>
        </w:rPr>
      </w:pPr>
    </w:p>
    <w:p w14:paraId="581479AA" w14:textId="086D3DDE" w:rsidR="003639CA" w:rsidRDefault="003639CA"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4</w:t>
      </w:r>
      <w:r w:rsidRPr="00726673">
        <w:rPr>
          <w:rFonts w:ascii="Times New Roman" w:hAnsi="Times New Roman" w:cs="Times New Roman"/>
          <w:b/>
        </w:rPr>
        <w:t>.</w:t>
      </w:r>
      <w:r>
        <w:rPr>
          <w:rFonts w:ascii="Times New Roman" w:hAnsi="Times New Roman" w:cs="Times New Roman"/>
        </w:rPr>
        <w:t xml:space="preserve"> These are </w:t>
      </w:r>
      <w:r w:rsidR="00BF16A0">
        <w:rPr>
          <w:rFonts w:ascii="Times New Roman" w:hAnsi="Times New Roman" w:cs="Times New Roman"/>
        </w:rPr>
        <w:t>infrasound</w:t>
      </w:r>
      <w:r>
        <w:rPr>
          <w:rFonts w:ascii="Times New Roman" w:hAnsi="Times New Roman" w:cs="Times New Roman"/>
        </w:rPr>
        <w:t xml:space="preserve"> data in counts from station PGBF</w:t>
      </w:r>
      <w:r w:rsidR="00BF16A0">
        <w:rPr>
          <w:rFonts w:ascii="Times New Roman" w:hAnsi="Times New Roman" w:cs="Times New Roman"/>
        </w:rPr>
        <w:t>-1</w:t>
      </w:r>
      <w:r>
        <w:rPr>
          <w:rFonts w:ascii="Times New Roman" w:hAnsi="Times New Roman" w:cs="Times New Roman"/>
        </w:rPr>
        <w:t xml:space="preserve">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007A7150" w:rsidRPr="007A7150">
        <w:rPr>
          <w:rFonts w:ascii="Times New Roman" w:hAnsi="Times New Roman" w:cs="Times New Roman"/>
        </w:rPr>
        <w:t>18</w:t>
      </w:r>
      <w:r w:rsidR="007A7150">
        <w:rPr>
          <w:rFonts w:ascii="Times New Roman" w:hAnsi="Times New Roman" w:cs="Times New Roman"/>
        </w:rPr>
        <w:t>.</w:t>
      </w:r>
      <w:r w:rsidR="007A7150" w:rsidRPr="007A7150">
        <w:rPr>
          <w:rFonts w:ascii="Times New Roman" w:hAnsi="Times New Roman" w:cs="Times New Roman"/>
        </w:rPr>
        <w:t>12382</w:t>
      </w:r>
      <w:r>
        <w:rPr>
          <w:rFonts w:ascii="Times New Roman" w:hAnsi="Times New Roman" w:cs="Times New Roman"/>
        </w:rPr>
        <w:t xml:space="preserve">° latitude, </w:t>
      </w:r>
      <w:r w:rsidR="007A7150">
        <w:rPr>
          <w:rFonts w:ascii="Times New Roman" w:hAnsi="Times New Roman" w:cs="Times New Roman"/>
        </w:rPr>
        <w:t>1</w:t>
      </w:r>
      <w:r w:rsidR="007A7150" w:rsidRPr="007A7150">
        <w:rPr>
          <w:rFonts w:ascii="Times New Roman" w:hAnsi="Times New Roman" w:cs="Times New Roman"/>
        </w:rPr>
        <w:t>45</w:t>
      </w:r>
      <w:r w:rsidR="007A7150">
        <w:rPr>
          <w:rFonts w:ascii="Times New Roman" w:hAnsi="Times New Roman" w:cs="Times New Roman"/>
        </w:rPr>
        <w:t>.</w:t>
      </w:r>
      <w:r w:rsidR="007A7150" w:rsidRPr="007A7150">
        <w:rPr>
          <w:rFonts w:ascii="Times New Roman" w:hAnsi="Times New Roman" w:cs="Times New Roman"/>
        </w:rPr>
        <w:t>76443</w:t>
      </w:r>
      <w:r>
        <w:rPr>
          <w:rFonts w:ascii="Times New Roman" w:hAnsi="Times New Roman" w:cs="Times New Roman"/>
        </w:rPr>
        <w:t xml:space="preserve">° longitude. The data are from 26 July 2013 from 02:52:11 to 02:55:31 UTC. These are 210 seconds of data at 50 Hz sample rate in a single column text format with 10,500 samples. The conversion </w:t>
      </w:r>
      <w:r w:rsidR="00BF16A0">
        <w:rPr>
          <w:rFonts w:ascii="Times New Roman" w:hAnsi="Times New Roman" w:cs="Times New Roman"/>
        </w:rPr>
        <w:t xml:space="preserve">factor </w:t>
      </w:r>
      <w:r>
        <w:rPr>
          <w:rFonts w:ascii="Times New Roman" w:hAnsi="Times New Roman" w:cs="Times New Roman"/>
        </w:rPr>
        <w:t xml:space="preserve">to </w:t>
      </w:r>
      <w:r w:rsidR="00BF16A0">
        <w:rPr>
          <w:rFonts w:ascii="Times New Roman" w:hAnsi="Times New Roman" w:cs="Times New Roman"/>
        </w:rPr>
        <w:t xml:space="preserve">pressure (Pa) from counts is </w:t>
      </w:r>
      <w:r w:rsidR="00A4542F" w:rsidRPr="00A4542F">
        <w:rPr>
          <w:rFonts w:ascii="Times New Roman" w:hAnsi="Times New Roman" w:cs="Times New Roman"/>
        </w:rPr>
        <w:t>2.3842</w:t>
      </w:r>
      <w:r w:rsidR="00F33755">
        <w:rPr>
          <w:rFonts w:ascii="Times New Roman" w:hAnsi="Times New Roman" w:cs="Times New Roman"/>
        </w:rPr>
        <w:t>×10</w:t>
      </w:r>
      <w:r w:rsidR="00F33755" w:rsidRPr="00F33755">
        <w:rPr>
          <w:rFonts w:ascii="Times New Roman" w:hAnsi="Times New Roman" w:cs="Times New Roman"/>
          <w:vertAlign w:val="superscript"/>
        </w:rPr>
        <w:t>-4</w:t>
      </w:r>
      <w:r w:rsidR="00BF16A0">
        <w:rPr>
          <w:rFonts w:ascii="Times New Roman" w:hAnsi="Times New Roman" w:cs="Times New Roman"/>
        </w:rPr>
        <w:t xml:space="preserve"> Pa/count</w:t>
      </w:r>
      <w:r>
        <w:rPr>
          <w:rFonts w:ascii="Times New Roman" w:hAnsi="Times New Roman" w:cs="Times New Roman"/>
        </w:rPr>
        <w:t>.</w:t>
      </w:r>
    </w:p>
    <w:p w14:paraId="392DD4B0" w14:textId="77777777" w:rsidR="003639CA" w:rsidRDefault="003639CA" w:rsidP="00045E83">
      <w:pPr>
        <w:spacing w:line="480" w:lineRule="auto"/>
        <w:jc w:val="both"/>
        <w:rPr>
          <w:rFonts w:ascii="Times New Roman" w:hAnsi="Times New Roman" w:cs="Times New Roman"/>
        </w:rPr>
      </w:pPr>
    </w:p>
    <w:p w14:paraId="2E453D41" w14:textId="1476B965" w:rsidR="003639CA" w:rsidRDefault="003639CA"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5</w:t>
      </w:r>
      <w:r w:rsidRPr="00726673">
        <w:rPr>
          <w:rFonts w:ascii="Times New Roman" w:hAnsi="Times New Roman" w:cs="Times New Roman"/>
          <w:b/>
        </w:rPr>
        <w:t>.</w:t>
      </w:r>
      <w:r>
        <w:rPr>
          <w:rFonts w:ascii="Times New Roman" w:hAnsi="Times New Roman" w:cs="Times New Roman"/>
        </w:rPr>
        <w:t xml:space="preserve"> These are </w:t>
      </w:r>
      <w:r w:rsidR="00BF16A0">
        <w:rPr>
          <w:rFonts w:ascii="Times New Roman" w:hAnsi="Times New Roman" w:cs="Times New Roman"/>
        </w:rPr>
        <w:t>infrasound</w:t>
      </w:r>
      <w:r>
        <w:rPr>
          <w:rFonts w:ascii="Times New Roman" w:hAnsi="Times New Roman" w:cs="Times New Roman"/>
        </w:rPr>
        <w:t xml:space="preserve"> data in counts from station PGBF</w:t>
      </w:r>
      <w:r w:rsidR="00BF16A0">
        <w:rPr>
          <w:rFonts w:ascii="Times New Roman" w:hAnsi="Times New Roman" w:cs="Times New Roman"/>
        </w:rPr>
        <w:t>-2</w:t>
      </w:r>
      <w:r>
        <w:rPr>
          <w:rFonts w:ascii="Times New Roman" w:hAnsi="Times New Roman" w:cs="Times New Roman"/>
        </w:rPr>
        <w:t xml:space="preserve">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007A7150" w:rsidRPr="007A7150">
        <w:rPr>
          <w:rFonts w:ascii="Times New Roman" w:hAnsi="Times New Roman" w:cs="Times New Roman"/>
        </w:rPr>
        <w:t>18</w:t>
      </w:r>
      <w:r w:rsidR="007A7150">
        <w:rPr>
          <w:rFonts w:ascii="Times New Roman" w:hAnsi="Times New Roman" w:cs="Times New Roman"/>
        </w:rPr>
        <w:t>.</w:t>
      </w:r>
      <w:r w:rsidR="007A7150" w:rsidRPr="007A7150">
        <w:rPr>
          <w:rFonts w:ascii="Times New Roman" w:hAnsi="Times New Roman" w:cs="Times New Roman"/>
        </w:rPr>
        <w:t>12438</w:t>
      </w:r>
      <w:r>
        <w:rPr>
          <w:rFonts w:ascii="Times New Roman" w:hAnsi="Times New Roman" w:cs="Times New Roman"/>
        </w:rPr>
        <w:t xml:space="preserve">° latitude, </w:t>
      </w:r>
      <w:r w:rsidR="007A7150">
        <w:rPr>
          <w:rFonts w:ascii="Times New Roman" w:hAnsi="Times New Roman" w:cs="Times New Roman"/>
        </w:rPr>
        <w:t>1</w:t>
      </w:r>
      <w:r w:rsidR="007A7150" w:rsidRPr="007A7150">
        <w:rPr>
          <w:rFonts w:ascii="Times New Roman" w:hAnsi="Times New Roman" w:cs="Times New Roman"/>
        </w:rPr>
        <w:t>45</w:t>
      </w:r>
      <w:r w:rsidR="007A7150">
        <w:rPr>
          <w:rFonts w:ascii="Times New Roman" w:hAnsi="Times New Roman" w:cs="Times New Roman"/>
        </w:rPr>
        <w:t>.</w:t>
      </w:r>
      <w:r w:rsidR="007A7150" w:rsidRPr="007A7150">
        <w:rPr>
          <w:rFonts w:ascii="Times New Roman" w:hAnsi="Times New Roman" w:cs="Times New Roman"/>
        </w:rPr>
        <w:t>76390</w:t>
      </w:r>
      <w:r>
        <w:rPr>
          <w:rFonts w:ascii="Times New Roman" w:hAnsi="Times New Roman" w:cs="Times New Roman"/>
        </w:rPr>
        <w:t xml:space="preserve">° longitude. The data are from 26 July 2013 from 02:52:11 to 02:55:31 UTC as shown in Figure 8. These are 210 seconds of data at 50 Hz sample rate in a single column text format with 10,500 samples. The conversion </w:t>
      </w:r>
      <w:r w:rsidR="00BF16A0">
        <w:rPr>
          <w:rFonts w:ascii="Times New Roman" w:hAnsi="Times New Roman" w:cs="Times New Roman"/>
        </w:rPr>
        <w:t xml:space="preserve">factor </w:t>
      </w:r>
      <w:r>
        <w:rPr>
          <w:rFonts w:ascii="Times New Roman" w:hAnsi="Times New Roman" w:cs="Times New Roman"/>
        </w:rPr>
        <w:t xml:space="preserve">to </w:t>
      </w:r>
      <w:r w:rsidR="00BF16A0">
        <w:rPr>
          <w:rFonts w:ascii="Times New Roman" w:hAnsi="Times New Roman" w:cs="Times New Roman"/>
        </w:rPr>
        <w:t xml:space="preserve">pressure (Pa) from counts is </w:t>
      </w:r>
      <w:r w:rsidR="00A4542F" w:rsidRPr="00A4542F">
        <w:rPr>
          <w:rFonts w:ascii="Times New Roman" w:hAnsi="Times New Roman" w:cs="Times New Roman"/>
        </w:rPr>
        <w:t>2.3842</w:t>
      </w:r>
      <w:r w:rsidR="00F33755">
        <w:rPr>
          <w:rFonts w:ascii="Times New Roman" w:hAnsi="Times New Roman" w:cs="Times New Roman"/>
        </w:rPr>
        <w:t>×10</w:t>
      </w:r>
      <w:r w:rsidR="00F33755" w:rsidRPr="00F33755">
        <w:rPr>
          <w:rFonts w:ascii="Times New Roman" w:hAnsi="Times New Roman" w:cs="Times New Roman"/>
          <w:vertAlign w:val="superscript"/>
        </w:rPr>
        <w:t>-4</w:t>
      </w:r>
      <w:r w:rsidR="00BF16A0">
        <w:rPr>
          <w:rFonts w:ascii="Times New Roman" w:hAnsi="Times New Roman" w:cs="Times New Roman"/>
        </w:rPr>
        <w:t xml:space="preserve"> Pa/count</w:t>
      </w:r>
      <w:r>
        <w:rPr>
          <w:rFonts w:ascii="Times New Roman" w:hAnsi="Times New Roman" w:cs="Times New Roman"/>
        </w:rPr>
        <w:t>.</w:t>
      </w:r>
    </w:p>
    <w:p w14:paraId="3F5A13E3" w14:textId="77777777" w:rsidR="003639CA" w:rsidRDefault="003639CA" w:rsidP="00045E83">
      <w:pPr>
        <w:spacing w:line="480" w:lineRule="auto"/>
        <w:jc w:val="both"/>
        <w:rPr>
          <w:rFonts w:ascii="Times New Roman" w:hAnsi="Times New Roman" w:cs="Times New Roman"/>
        </w:rPr>
      </w:pPr>
    </w:p>
    <w:p w14:paraId="7DB9B710" w14:textId="561C12A5" w:rsidR="003639CA" w:rsidRDefault="003639CA"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6</w:t>
      </w:r>
      <w:r w:rsidRPr="00726673">
        <w:rPr>
          <w:rFonts w:ascii="Times New Roman" w:hAnsi="Times New Roman" w:cs="Times New Roman"/>
          <w:b/>
        </w:rPr>
        <w:t>.</w:t>
      </w:r>
      <w:r>
        <w:rPr>
          <w:rFonts w:ascii="Times New Roman" w:hAnsi="Times New Roman" w:cs="Times New Roman"/>
        </w:rPr>
        <w:t xml:space="preserve"> These are </w:t>
      </w:r>
      <w:r w:rsidR="00BF16A0">
        <w:rPr>
          <w:rFonts w:ascii="Times New Roman" w:hAnsi="Times New Roman" w:cs="Times New Roman"/>
        </w:rPr>
        <w:t xml:space="preserve">infrasound </w:t>
      </w:r>
      <w:r>
        <w:rPr>
          <w:rFonts w:ascii="Times New Roman" w:hAnsi="Times New Roman" w:cs="Times New Roman"/>
        </w:rPr>
        <w:t>data in counts from station PGBF</w:t>
      </w:r>
      <w:r w:rsidR="00BF16A0">
        <w:rPr>
          <w:rFonts w:ascii="Times New Roman" w:hAnsi="Times New Roman" w:cs="Times New Roman"/>
        </w:rPr>
        <w:t>-3</w:t>
      </w:r>
      <w:r>
        <w:rPr>
          <w:rFonts w:ascii="Times New Roman" w:hAnsi="Times New Roman" w:cs="Times New Roman"/>
        </w:rPr>
        <w:t xml:space="preserve">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00F33755" w:rsidRPr="007A7150">
        <w:rPr>
          <w:rFonts w:ascii="Times New Roman" w:hAnsi="Times New Roman" w:cs="Times New Roman"/>
        </w:rPr>
        <w:t>18</w:t>
      </w:r>
      <w:r w:rsidR="00F33755">
        <w:rPr>
          <w:rFonts w:ascii="Times New Roman" w:hAnsi="Times New Roman" w:cs="Times New Roman"/>
        </w:rPr>
        <w:t>.</w:t>
      </w:r>
      <w:r w:rsidR="00F33755" w:rsidRPr="007A7150">
        <w:rPr>
          <w:rFonts w:ascii="Times New Roman" w:hAnsi="Times New Roman" w:cs="Times New Roman"/>
        </w:rPr>
        <w:t>12485</w:t>
      </w:r>
      <w:r>
        <w:rPr>
          <w:rFonts w:ascii="Times New Roman" w:hAnsi="Times New Roman" w:cs="Times New Roman"/>
        </w:rPr>
        <w:t xml:space="preserve">° latitude, </w:t>
      </w:r>
      <w:r w:rsidR="00F33755">
        <w:rPr>
          <w:rFonts w:ascii="Times New Roman" w:hAnsi="Times New Roman" w:cs="Times New Roman"/>
        </w:rPr>
        <w:t>1</w:t>
      </w:r>
      <w:r w:rsidR="00F33755" w:rsidRPr="007A7150">
        <w:rPr>
          <w:rFonts w:ascii="Times New Roman" w:hAnsi="Times New Roman" w:cs="Times New Roman"/>
        </w:rPr>
        <w:t>45</w:t>
      </w:r>
      <w:r w:rsidR="00F33755">
        <w:rPr>
          <w:rFonts w:ascii="Times New Roman" w:hAnsi="Times New Roman" w:cs="Times New Roman"/>
        </w:rPr>
        <w:t>.76337</w:t>
      </w:r>
      <w:r>
        <w:rPr>
          <w:rFonts w:ascii="Times New Roman" w:hAnsi="Times New Roman" w:cs="Times New Roman"/>
        </w:rPr>
        <w:t>° longitude. The data are from 26 July 201</w:t>
      </w:r>
      <w:r w:rsidR="00BF16A0">
        <w:rPr>
          <w:rFonts w:ascii="Times New Roman" w:hAnsi="Times New Roman" w:cs="Times New Roman"/>
        </w:rPr>
        <w:t>3 from 02:52:11 to 02:55:31 UTC</w:t>
      </w:r>
      <w:r>
        <w:rPr>
          <w:rFonts w:ascii="Times New Roman" w:hAnsi="Times New Roman" w:cs="Times New Roman"/>
        </w:rPr>
        <w:t xml:space="preserve">. These are 210 seconds of data at 50 Hz sample rate in a single column text format with 10,500 samples. The conversion </w:t>
      </w:r>
      <w:r w:rsidR="00BF16A0">
        <w:rPr>
          <w:rFonts w:ascii="Times New Roman" w:hAnsi="Times New Roman" w:cs="Times New Roman"/>
        </w:rPr>
        <w:t xml:space="preserve">factor </w:t>
      </w:r>
      <w:r>
        <w:rPr>
          <w:rFonts w:ascii="Times New Roman" w:hAnsi="Times New Roman" w:cs="Times New Roman"/>
        </w:rPr>
        <w:t xml:space="preserve">to </w:t>
      </w:r>
      <w:r w:rsidR="00BF16A0">
        <w:rPr>
          <w:rFonts w:ascii="Times New Roman" w:hAnsi="Times New Roman" w:cs="Times New Roman"/>
        </w:rPr>
        <w:t xml:space="preserve">pressure (Pa) from counts is </w:t>
      </w:r>
      <w:r w:rsidR="00A4542F" w:rsidRPr="00A4542F">
        <w:rPr>
          <w:rFonts w:ascii="Times New Roman" w:hAnsi="Times New Roman" w:cs="Times New Roman"/>
        </w:rPr>
        <w:t>2.3842</w:t>
      </w:r>
      <w:r w:rsidR="00F33755">
        <w:rPr>
          <w:rFonts w:ascii="Times New Roman" w:hAnsi="Times New Roman" w:cs="Times New Roman"/>
        </w:rPr>
        <w:t>×10</w:t>
      </w:r>
      <w:r w:rsidR="00F33755" w:rsidRPr="00F33755">
        <w:rPr>
          <w:rFonts w:ascii="Times New Roman" w:hAnsi="Times New Roman" w:cs="Times New Roman"/>
          <w:vertAlign w:val="superscript"/>
        </w:rPr>
        <w:t>-4</w:t>
      </w:r>
      <w:r w:rsidR="00BF16A0">
        <w:rPr>
          <w:rFonts w:ascii="Times New Roman" w:hAnsi="Times New Roman" w:cs="Times New Roman"/>
        </w:rPr>
        <w:t xml:space="preserve"> Pa/count</w:t>
      </w:r>
      <w:r>
        <w:rPr>
          <w:rFonts w:ascii="Times New Roman" w:hAnsi="Times New Roman" w:cs="Times New Roman"/>
        </w:rPr>
        <w:t>.</w:t>
      </w:r>
    </w:p>
    <w:p w14:paraId="164A75E5" w14:textId="77777777" w:rsidR="003639CA" w:rsidRDefault="003639CA" w:rsidP="00045E83">
      <w:pPr>
        <w:spacing w:line="480" w:lineRule="auto"/>
        <w:jc w:val="both"/>
        <w:rPr>
          <w:rFonts w:ascii="Times New Roman" w:hAnsi="Times New Roman" w:cs="Times New Roman"/>
        </w:rPr>
      </w:pPr>
    </w:p>
    <w:p w14:paraId="41997F99" w14:textId="4EE8F3F9" w:rsidR="003639CA" w:rsidRDefault="003639CA"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7</w:t>
      </w:r>
      <w:r w:rsidRPr="00726673">
        <w:rPr>
          <w:rFonts w:ascii="Times New Roman" w:hAnsi="Times New Roman" w:cs="Times New Roman"/>
          <w:b/>
        </w:rPr>
        <w:t>.</w:t>
      </w:r>
      <w:r>
        <w:rPr>
          <w:rFonts w:ascii="Times New Roman" w:hAnsi="Times New Roman" w:cs="Times New Roman"/>
        </w:rPr>
        <w:t xml:space="preserve"> These are </w:t>
      </w:r>
      <w:r w:rsidR="00BF16A0">
        <w:rPr>
          <w:rFonts w:ascii="Times New Roman" w:hAnsi="Times New Roman" w:cs="Times New Roman"/>
        </w:rPr>
        <w:t xml:space="preserve">infrasound </w:t>
      </w:r>
      <w:r>
        <w:rPr>
          <w:rFonts w:ascii="Times New Roman" w:hAnsi="Times New Roman" w:cs="Times New Roman"/>
        </w:rPr>
        <w:t>data in counts from station PGBF</w:t>
      </w:r>
      <w:r w:rsidR="00BF16A0">
        <w:rPr>
          <w:rFonts w:ascii="Times New Roman" w:hAnsi="Times New Roman" w:cs="Times New Roman"/>
        </w:rPr>
        <w:t>-4</w:t>
      </w:r>
      <w:r>
        <w:rPr>
          <w:rFonts w:ascii="Times New Roman" w:hAnsi="Times New Roman" w:cs="Times New Roman"/>
        </w:rPr>
        <w:t xml:space="preserve">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00F33755" w:rsidRPr="007A7150">
        <w:rPr>
          <w:rFonts w:ascii="Times New Roman" w:hAnsi="Times New Roman" w:cs="Times New Roman"/>
        </w:rPr>
        <w:t>18</w:t>
      </w:r>
      <w:r w:rsidR="00F33755">
        <w:rPr>
          <w:rFonts w:ascii="Times New Roman" w:hAnsi="Times New Roman" w:cs="Times New Roman"/>
        </w:rPr>
        <w:t>.</w:t>
      </w:r>
      <w:r w:rsidR="00F33755" w:rsidRPr="007A7150">
        <w:rPr>
          <w:rFonts w:ascii="Times New Roman" w:hAnsi="Times New Roman" w:cs="Times New Roman"/>
        </w:rPr>
        <w:t>12499</w:t>
      </w:r>
      <w:r>
        <w:rPr>
          <w:rFonts w:ascii="Times New Roman" w:hAnsi="Times New Roman" w:cs="Times New Roman"/>
        </w:rPr>
        <w:t xml:space="preserve">° latitude, </w:t>
      </w:r>
      <w:r w:rsidR="00F33755">
        <w:rPr>
          <w:rFonts w:ascii="Times New Roman" w:hAnsi="Times New Roman" w:cs="Times New Roman"/>
        </w:rPr>
        <w:t>1</w:t>
      </w:r>
      <w:r w:rsidR="00F33755" w:rsidRPr="007A7150">
        <w:rPr>
          <w:rFonts w:ascii="Times New Roman" w:hAnsi="Times New Roman" w:cs="Times New Roman"/>
        </w:rPr>
        <w:t>45</w:t>
      </w:r>
      <w:r w:rsidR="00F33755">
        <w:rPr>
          <w:rFonts w:ascii="Times New Roman" w:hAnsi="Times New Roman" w:cs="Times New Roman"/>
        </w:rPr>
        <w:t>.</w:t>
      </w:r>
      <w:r w:rsidR="00F33755" w:rsidRPr="007A7150">
        <w:rPr>
          <w:rFonts w:ascii="Times New Roman" w:hAnsi="Times New Roman" w:cs="Times New Roman"/>
        </w:rPr>
        <w:t>76392</w:t>
      </w:r>
      <w:r>
        <w:rPr>
          <w:rFonts w:ascii="Times New Roman" w:hAnsi="Times New Roman" w:cs="Times New Roman"/>
        </w:rPr>
        <w:t xml:space="preserve">° longitude. The data are from 26 July 2013 from 02:52:11 to 02:55:31 UTC. These are 210 seconds of data at 50 Hz sample rate in a single column text format with 10,500 samples. The conversion </w:t>
      </w:r>
      <w:r w:rsidR="00BF16A0">
        <w:rPr>
          <w:rFonts w:ascii="Times New Roman" w:hAnsi="Times New Roman" w:cs="Times New Roman"/>
        </w:rPr>
        <w:t xml:space="preserve">factor </w:t>
      </w:r>
      <w:r>
        <w:rPr>
          <w:rFonts w:ascii="Times New Roman" w:hAnsi="Times New Roman" w:cs="Times New Roman"/>
        </w:rPr>
        <w:t xml:space="preserve">to </w:t>
      </w:r>
      <w:r w:rsidR="00BF16A0">
        <w:rPr>
          <w:rFonts w:ascii="Times New Roman" w:hAnsi="Times New Roman" w:cs="Times New Roman"/>
        </w:rPr>
        <w:t xml:space="preserve">pressure (Pa) from counts is </w:t>
      </w:r>
      <w:r w:rsidR="00A4542F" w:rsidRPr="00A4542F">
        <w:rPr>
          <w:rFonts w:ascii="Times New Roman" w:hAnsi="Times New Roman" w:cs="Times New Roman"/>
        </w:rPr>
        <w:t>2.3842</w:t>
      </w:r>
      <w:r w:rsidR="00F33755">
        <w:rPr>
          <w:rFonts w:ascii="Times New Roman" w:hAnsi="Times New Roman" w:cs="Times New Roman"/>
        </w:rPr>
        <w:t>×10</w:t>
      </w:r>
      <w:r w:rsidR="00F33755" w:rsidRPr="00F33755">
        <w:rPr>
          <w:rFonts w:ascii="Times New Roman" w:hAnsi="Times New Roman" w:cs="Times New Roman"/>
          <w:vertAlign w:val="superscript"/>
        </w:rPr>
        <w:t>-4</w:t>
      </w:r>
      <w:r w:rsidR="00BF16A0">
        <w:rPr>
          <w:rFonts w:ascii="Times New Roman" w:hAnsi="Times New Roman" w:cs="Times New Roman"/>
        </w:rPr>
        <w:t xml:space="preserve"> Pa/count</w:t>
      </w:r>
      <w:r>
        <w:rPr>
          <w:rFonts w:ascii="Times New Roman" w:hAnsi="Times New Roman" w:cs="Times New Roman"/>
        </w:rPr>
        <w:t>.</w:t>
      </w:r>
    </w:p>
    <w:p w14:paraId="2670941D" w14:textId="77777777" w:rsidR="003639CA" w:rsidRDefault="003639CA" w:rsidP="00045E83">
      <w:pPr>
        <w:spacing w:line="480" w:lineRule="auto"/>
        <w:jc w:val="both"/>
        <w:rPr>
          <w:rFonts w:ascii="Times New Roman" w:hAnsi="Times New Roman" w:cs="Times New Roman"/>
        </w:rPr>
      </w:pPr>
    </w:p>
    <w:p w14:paraId="47EEE045" w14:textId="2EE07F7E" w:rsidR="003639CA" w:rsidRDefault="003639CA"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8</w:t>
      </w:r>
      <w:r w:rsidRPr="00726673">
        <w:rPr>
          <w:rFonts w:ascii="Times New Roman" w:hAnsi="Times New Roman" w:cs="Times New Roman"/>
          <w:b/>
        </w:rPr>
        <w:t>.</w:t>
      </w:r>
      <w:r>
        <w:rPr>
          <w:rFonts w:ascii="Times New Roman" w:hAnsi="Times New Roman" w:cs="Times New Roman"/>
        </w:rPr>
        <w:t xml:space="preserve"> These are </w:t>
      </w:r>
      <w:r w:rsidR="00BF16A0">
        <w:rPr>
          <w:rFonts w:ascii="Times New Roman" w:hAnsi="Times New Roman" w:cs="Times New Roman"/>
        </w:rPr>
        <w:t xml:space="preserve">infrasound </w:t>
      </w:r>
      <w:r>
        <w:rPr>
          <w:rFonts w:ascii="Times New Roman" w:hAnsi="Times New Roman" w:cs="Times New Roman"/>
        </w:rPr>
        <w:t>data in counts from station PGBF</w:t>
      </w:r>
      <w:r w:rsidR="00BF16A0">
        <w:rPr>
          <w:rFonts w:ascii="Times New Roman" w:hAnsi="Times New Roman" w:cs="Times New Roman"/>
        </w:rPr>
        <w:t>-5</w:t>
      </w:r>
      <w:r>
        <w:rPr>
          <w:rFonts w:ascii="Times New Roman" w:hAnsi="Times New Roman" w:cs="Times New Roman"/>
        </w:rPr>
        <w:t xml:space="preserve">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00F33755" w:rsidRPr="007A7150">
        <w:rPr>
          <w:rFonts w:ascii="Times New Roman" w:hAnsi="Times New Roman" w:cs="Times New Roman"/>
        </w:rPr>
        <w:t>18</w:t>
      </w:r>
      <w:r w:rsidR="00F33755">
        <w:rPr>
          <w:rFonts w:ascii="Times New Roman" w:hAnsi="Times New Roman" w:cs="Times New Roman"/>
        </w:rPr>
        <w:t>.</w:t>
      </w:r>
      <w:r w:rsidR="00F33755" w:rsidRPr="007A7150">
        <w:rPr>
          <w:rFonts w:ascii="Times New Roman" w:hAnsi="Times New Roman" w:cs="Times New Roman"/>
        </w:rPr>
        <w:t>12512</w:t>
      </w:r>
      <w:r>
        <w:rPr>
          <w:rFonts w:ascii="Times New Roman" w:hAnsi="Times New Roman" w:cs="Times New Roman"/>
        </w:rPr>
        <w:t xml:space="preserve">° latitude, </w:t>
      </w:r>
      <w:r w:rsidR="00F33755">
        <w:rPr>
          <w:rFonts w:ascii="Times New Roman" w:hAnsi="Times New Roman" w:cs="Times New Roman"/>
        </w:rPr>
        <w:t>1</w:t>
      </w:r>
      <w:r w:rsidR="00F33755" w:rsidRPr="007A7150">
        <w:rPr>
          <w:rFonts w:ascii="Times New Roman" w:hAnsi="Times New Roman" w:cs="Times New Roman"/>
        </w:rPr>
        <w:t>45</w:t>
      </w:r>
      <w:r w:rsidR="00F33755">
        <w:rPr>
          <w:rFonts w:ascii="Times New Roman" w:hAnsi="Times New Roman" w:cs="Times New Roman"/>
        </w:rPr>
        <w:t>.</w:t>
      </w:r>
      <w:r w:rsidR="00F33755" w:rsidRPr="007A7150">
        <w:rPr>
          <w:rFonts w:ascii="Times New Roman" w:hAnsi="Times New Roman" w:cs="Times New Roman"/>
        </w:rPr>
        <w:t>76460</w:t>
      </w:r>
      <w:r>
        <w:rPr>
          <w:rFonts w:ascii="Times New Roman" w:hAnsi="Times New Roman" w:cs="Times New Roman"/>
        </w:rPr>
        <w:t xml:space="preserve">° longitude. The data are from 26 July 2013 from 02:52:11 to 02:55:31 UTC. These are 210 seconds of data at 50 Hz sample rate in a single column text format with 10,500 samples. The conversion </w:t>
      </w:r>
      <w:r w:rsidR="00BF16A0">
        <w:rPr>
          <w:rFonts w:ascii="Times New Roman" w:hAnsi="Times New Roman" w:cs="Times New Roman"/>
        </w:rPr>
        <w:t xml:space="preserve">factor </w:t>
      </w:r>
      <w:r>
        <w:rPr>
          <w:rFonts w:ascii="Times New Roman" w:hAnsi="Times New Roman" w:cs="Times New Roman"/>
        </w:rPr>
        <w:t xml:space="preserve">to </w:t>
      </w:r>
      <w:r w:rsidR="00BF16A0">
        <w:rPr>
          <w:rFonts w:ascii="Times New Roman" w:hAnsi="Times New Roman" w:cs="Times New Roman"/>
        </w:rPr>
        <w:t>pressure</w:t>
      </w:r>
      <w:r>
        <w:rPr>
          <w:rFonts w:ascii="Times New Roman" w:hAnsi="Times New Roman" w:cs="Times New Roman"/>
        </w:rPr>
        <w:t xml:space="preserve"> (</w:t>
      </w:r>
      <w:r w:rsidR="00BF16A0">
        <w:rPr>
          <w:rFonts w:ascii="Times New Roman" w:hAnsi="Times New Roman" w:cs="Times New Roman"/>
        </w:rPr>
        <w:t>Pa</w:t>
      </w:r>
      <w:r>
        <w:rPr>
          <w:rFonts w:ascii="Times New Roman" w:hAnsi="Times New Roman" w:cs="Times New Roman"/>
        </w:rPr>
        <w:t xml:space="preserve">) from counts is </w:t>
      </w:r>
      <w:r w:rsidR="00A4542F" w:rsidRPr="00A4542F">
        <w:rPr>
          <w:rFonts w:ascii="Times New Roman" w:hAnsi="Times New Roman" w:cs="Times New Roman"/>
        </w:rPr>
        <w:t>2.3842</w:t>
      </w:r>
      <w:r w:rsidR="00F33755">
        <w:rPr>
          <w:rFonts w:ascii="Times New Roman" w:hAnsi="Times New Roman" w:cs="Times New Roman"/>
        </w:rPr>
        <w:t>×10</w:t>
      </w:r>
      <w:r w:rsidR="00F33755" w:rsidRPr="00F33755">
        <w:rPr>
          <w:rFonts w:ascii="Times New Roman" w:hAnsi="Times New Roman" w:cs="Times New Roman"/>
          <w:vertAlign w:val="superscript"/>
        </w:rPr>
        <w:t>-4</w:t>
      </w:r>
      <w:r>
        <w:rPr>
          <w:rFonts w:ascii="Times New Roman" w:hAnsi="Times New Roman" w:cs="Times New Roman"/>
        </w:rPr>
        <w:t xml:space="preserve"> </w:t>
      </w:r>
      <w:r w:rsidR="00BF16A0">
        <w:rPr>
          <w:rFonts w:ascii="Times New Roman" w:hAnsi="Times New Roman" w:cs="Times New Roman"/>
        </w:rPr>
        <w:t>Pa</w:t>
      </w:r>
      <w:r>
        <w:rPr>
          <w:rFonts w:ascii="Times New Roman" w:hAnsi="Times New Roman" w:cs="Times New Roman"/>
        </w:rPr>
        <w:t>/count.</w:t>
      </w:r>
    </w:p>
    <w:p w14:paraId="5AD4D880" w14:textId="77777777" w:rsidR="003639CA" w:rsidRDefault="003639CA" w:rsidP="00045E83">
      <w:pPr>
        <w:spacing w:line="480" w:lineRule="auto"/>
        <w:jc w:val="both"/>
        <w:rPr>
          <w:rFonts w:ascii="Times New Roman" w:hAnsi="Times New Roman" w:cs="Times New Roman"/>
        </w:rPr>
      </w:pPr>
    </w:p>
    <w:p w14:paraId="32829FA9" w14:textId="78FB18A0" w:rsidR="003639CA" w:rsidRDefault="003639CA" w:rsidP="00045E83">
      <w:pPr>
        <w:spacing w:line="480" w:lineRule="auto"/>
        <w:jc w:val="both"/>
        <w:rPr>
          <w:rFonts w:ascii="Times New Roman" w:hAnsi="Times New Roman" w:cs="Times New Roman"/>
        </w:rPr>
      </w:pPr>
      <w:r>
        <w:rPr>
          <w:rFonts w:ascii="Times New Roman" w:hAnsi="Times New Roman" w:cs="Times New Roman"/>
        </w:rPr>
        <w:t xml:space="preserve"> </w:t>
      </w:r>
      <w:r w:rsidRPr="00726673">
        <w:rPr>
          <w:rFonts w:ascii="Times New Roman" w:hAnsi="Times New Roman" w:cs="Times New Roman"/>
          <w:b/>
        </w:rPr>
        <w:t>Data Set S</w:t>
      </w:r>
      <w:r>
        <w:rPr>
          <w:rFonts w:ascii="Times New Roman" w:hAnsi="Times New Roman" w:cs="Times New Roman"/>
          <w:b/>
        </w:rPr>
        <w:t>9</w:t>
      </w:r>
      <w:r w:rsidRPr="00726673">
        <w:rPr>
          <w:rFonts w:ascii="Times New Roman" w:hAnsi="Times New Roman" w:cs="Times New Roman"/>
          <w:b/>
        </w:rPr>
        <w:t>.</w:t>
      </w:r>
      <w:r>
        <w:rPr>
          <w:rFonts w:ascii="Times New Roman" w:hAnsi="Times New Roman" w:cs="Times New Roman"/>
        </w:rPr>
        <w:t xml:space="preserve"> These are </w:t>
      </w:r>
      <w:r w:rsidR="00BF16A0">
        <w:rPr>
          <w:rFonts w:ascii="Times New Roman" w:hAnsi="Times New Roman" w:cs="Times New Roman"/>
        </w:rPr>
        <w:t xml:space="preserve">infrasound </w:t>
      </w:r>
      <w:r>
        <w:rPr>
          <w:rFonts w:ascii="Times New Roman" w:hAnsi="Times New Roman" w:cs="Times New Roman"/>
        </w:rPr>
        <w:t>data in counts from station PGBF</w:t>
      </w:r>
      <w:r w:rsidR="00BF16A0">
        <w:rPr>
          <w:rFonts w:ascii="Times New Roman" w:hAnsi="Times New Roman" w:cs="Times New Roman"/>
        </w:rPr>
        <w:t>-6</w:t>
      </w:r>
      <w:r>
        <w:rPr>
          <w:rFonts w:ascii="Times New Roman" w:hAnsi="Times New Roman" w:cs="Times New Roman"/>
        </w:rPr>
        <w:t xml:space="preserve"> located on </w:t>
      </w:r>
      <w:r w:rsidRPr="00726673">
        <w:rPr>
          <w:rFonts w:ascii="Times New Roman" w:hAnsi="Times New Roman" w:cs="Times New Roman"/>
        </w:rPr>
        <w:t>Mount Pagan, Commonwealth of the Northern Mariana Islands (CNMI</w:t>
      </w:r>
      <w:r>
        <w:rPr>
          <w:rFonts w:ascii="Times New Roman" w:hAnsi="Times New Roman" w:cs="Times New Roman"/>
        </w:rPr>
        <w:t xml:space="preserve">) at </w:t>
      </w:r>
      <w:r w:rsidR="00F33755" w:rsidRPr="007A7150">
        <w:rPr>
          <w:rFonts w:ascii="Times New Roman" w:hAnsi="Times New Roman" w:cs="Times New Roman"/>
        </w:rPr>
        <w:t>18</w:t>
      </w:r>
      <w:r w:rsidR="00F33755">
        <w:rPr>
          <w:rFonts w:ascii="Times New Roman" w:hAnsi="Times New Roman" w:cs="Times New Roman"/>
        </w:rPr>
        <w:t>.</w:t>
      </w:r>
      <w:r w:rsidR="00F33755" w:rsidRPr="007A7150">
        <w:rPr>
          <w:rFonts w:ascii="Times New Roman" w:hAnsi="Times New Roman" w:cs="Times New Roman"/>
        </w:rPr>
        <w:t>12456</w:t>
      </w:r>
      <w:r>
        <w:rPr>
          <w:rFonts w:ascii="Times New Roman" w:hAnsi="Times New Roman" w:cs="Times New Roman"/>
        </w:rPr>
        <w:t xml:space="preserve">° latitude, </w:t>
      </w:r>
      <w:r w:rsidR="00F33755">
        <w:rPr>
          <w:rFonts w:ascii="Times New Roman" w:hAnsi="Times New Roman" w:cs="Times New Roman"/>
        </w:rPr>
        <w:t>1</w:t>
      </w:r>
      <w:r w:rsidR="00F33755" w:rsidRPr="007A7150">
        <w:rPr>
          <w:rFonts w:ascii="Times New Roman" w:hAnsi="Times New Roman" w:cs="Times New Roman"/>
        </w:rPr>
        <w:t>45</w:t>
      </w:r>
      <w:r w:rsidR="00F33755">
        <w:rPr>
          <w:rFonts w:ascii="Times New Roman" w:hAnsi="Times New Roman" w:cs="Times New Roman"/>
        </w:rPr>
        <w:t>.</w:t>
      </w:r>
      <w:r w:rsidR="00F33755" w:rsidRPr="007A7150">
        <w:rPr>
          <w:rFonts w:ascii="Times New Roman" w:hAnsi="Times New Roman" w:cs="Times New Roman"/>
        </w:rPr>
        <w:t>76456</w:t>
      </w:r>
      <w:r>
        <w:rPr>
          <w:rFonts w:ascii="Times New Roman" w:hAnsi="Times New Roman" w:cs="Times New Roman"/>
        </w:rPr>
        <w:t>° longitude. The data are from 26 July 2013 from 02:52:11 to 02:55:31 UTC. These are 210 seconds of data at 50 Hz sample rate in a single column text format with 10,500 samples. The conversion</w:t>
      </w:r>
      <w:r w:rsidR="00BF16A0" w:rsidRPr="00BF16A0">
        <w:rPr>
          <w:rFonts w:ascii="Times New Roman" w:hAnsi="Times New Roman" w:cs="Times New Roman"/>
        </w:rPr>
        <w:t xml:space="preserve"> </w:t>
      </w:r>
      <w:r w:rsidR="00BF16A0">
        <w:rPr>
          <w:rFonts w:ascii="Times New Roman" w:hAnsi="Times New Roman" w:cs="Times New Roman"/>
        </w:rPr>
        <w:t>factor</w:t>
      </w:r>
      <w:r>
        <w:rPr>
          <w:rFonts w:ascii="Times New Roman" w:hAnsi="Times New Roman" w:cs="Times New Roman"/>
        </w:rPr>
        <w:t xml:space="preserve"> to </w:t>
      </w:r>
      <w:r w:rsidR="00BF16A0">
        <w:rPr>
          <w:rFonts w:ascii="Times New Roman" w:hAnsi="Times New Roman" w:cs="Times New Roman"/>
        </w:rPr>
        <w:t xml:space="preserve">pressure (Pa) from counts is </w:t>
      </w:r>
      <w:r w:rsidR="00A4542F" w:rsidRPr="00A4542F">
        <w:rPr>
          <w:rFonts w:ascii="Times New Roman" w:hAnsi="Times New Roman" w:cs="Times New Roman"/>
        </w:rPr>
        <w:t>2.3842</w:t>
      </w:r>
      <w:r w:rsidR="00F33755">
        <w:rPr>
          <w:rFonts w:ascii="Times New Roman" w:hAnsi="Times New Roman" w:cs="Times New Roman"/>
        </w:rPr>
        <w:t>×10</w:t>
      </w:r>
      <w:r w:rsidR="00F33755" w:rsidRPr="00F33755">
        <w:rPr>
          <w:rFonts w:ascii="Times New Roman" w:hAnsi="Times New Roman" w:cs="Times New Roman"/>
          <w:vertAlign w:val="superscript"/>
        </w:rPr>
        <w:t>-4</w:t>
      </w:r>
      <w:r w:rsidR="00BF16A0">
        <w:rPr>
          <w:rFonts w:ascii="Times New Roman" w:hAnsi="Times New Roman" w:cs="Times New Roman"/>
        </w:rPr>
        <w:t xml:space="preserve"> Pa/count</w:t>
      </w:r>
      <w:r>
        <w:rPr>
          <w:rFonts w:ascii="Times New Roman" w:hAnsi="Times New Roman" w:cs="Times New Roman"/>
        </w:rPr>
        <w:t>.</w:t>
      </w:r>
    </w:p>
    <w:p w14:paraId="61E78875" w14:textId="77777777" w:rsidR="00395B26" w:rsidRDefault="00395B26" w:rsidP="00045E83">
      <w:pPr>
        <w:spacing w:line="480" w:lineRule="auto"/>
        <w:jc w:val="both"/>
        <w:rPr>
          <w:rFonts w:ascii="Times New Roman" w:hAnsi="Times New Roman" w:cs="Times New Roman"/>
        </w:rPr>
      </w:pPr>
    </w:p>
    <w:p w14:paraId="0A6AD0A4" w14:textId="06CEC57F" w:rsidR="00395B26" w:rsidRDefault="00395B26"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10</w:t>
      </w:r>
      <w:r w:rsidRPr="00726673">
        <w:rPr>
          <w:rFonts w:ascii="Times New Roman" w:hAnsi="Times New Roman" w:cs="Times New Roman"/>
          <w:b/>
        </w:rPr>
        <w:t>.</w:t>
      </w:r>
      <w:r>
        <w:rPr>
          <w:rFonts w:ascii="Times New Roman" w:hAnsi="Times New Roman" w:cs="Times New Roman"/>
        </w:rPr>
        <w:t xml:space="preserve"> These are infrasound data in counts from station CLCO-1 located on </w:t>
      </w:r>
      <w:proofErr w:type="spellStart"/>
      <w:r w:rsidR="00A42CED">
        <w:rPr>
          <w:rFonts w:ascii="Times New Roman" w:hAnsi="Times New Roman" w:cs="Times New Roman"/>
        </w:rPr>
        <w:t>Chuginadak</w:t>
      </w:r>
      <w:proofErr w:type="spellEnd"/>
      <w:r w:rsidR="00A42CED">
        <w:rPr>
          <w:rFonts w:ascii="Times New Roman" w:hAnsi="Times New Roman" w:cs="Times New Roman"/>
        </w:rPr>
        <w:t xml:space="preserve"> Island</w:t>
      </w:r>
      <w:r w:rsidRPr="00726673">
        <w:rPr>
          <w:rFonts w:ascii="Times New Roman" w:hAnsi="Times New Roman" w:cs="Times New Roman"/>
        </w:rPr>
        <w:t xml:space="preserve">, </w:t>
      </w:r>
      <w:r w:rsidR="00A42CED">
        <w:rPr>
          <w:rFonts w:ascii="Times New Roman" w:hAnsi="Times New Roman" w:cs="Times New Roman"/>
        </w:rPr>
        <w:t xml:space="preserve">Alaska </w:t>
      </w:r>
      <w:r>
        <w:rPr>
          <w:rFonts w:ascii="Times New Roman" w:hAnsi="Times New Roman" w:cs="Times New Roman"/>
        </w:rPr>
        <w:t xml:space="preserve">at </w:t>
      </w:r>
      <w:r w:rsidR="00A42CED">
        <w:rPr>
          <w:rFonts w:ascii="Times New Roman" w:hAnsi="Times New Roman" w:cs="Times New Roman"/>
        </w:rPr>
        <w:t>52</w:t>
      </w:r>
      <w:r>
        <w:rPr>
          <w:rFonts w:ascii="Times New Roman" w:hAnsi="Times New Roman" w:cs="Times New Roman"/>
        </w:rPr>
        <w:t>.</w:t>
      </w:r>
      <w:r w:rsidR="00A42CED">
        <w:rPr>
          <w:rFonts w:ascii="Times New Roman" w:hAnsi="Times New Roman" w:cs="Times New Roman"/>
        </w:rPr>
        <w:t>7864125</w:t>
      </w:r>
      <w:r>
        <w:rPr>
          <w:rFonts w:ascii="Times New Roman" w:hAnsi="Times New Roman" w:cs="Times New Roman"/>
        </w:rPr>
        <w:t xml:space="preserve">° latitude, </w:t>
      </w:r>
      <w:r w:rsidR="00A42CED">
        <w:rPr>
          <w:rFonts w:ascii="Times New Roman" w:hAnsi="Times New Roman" w:cs="Times New Roman"/>
        </w:rPr>
        <w:t>-169</w:t>
      </w:r>
      <w:r>
        <w:rPr>
          <w:rFonts w:ascii="Times New Roman" w:hAnsi="Times New Roman" w:cs="Times New Roman"/>
        </w:rPr>
        <w:t>.</w:t>
      </w:r>
      <w:r w:rsidR="00A42CED">
        <w:rPr>
          <w:rFonts w:ascii="Times New Roman" w:hAnsi="Times New Roman" w:cs="Times New Roman"/>
        </w:rPr>
        <w:t>722925</w:t>
      </w:r>
      <w:r>
        <w:rPr>
          <w:rFonts w:ascii="Times New Roman" w:hAnsi="Times New Roman" w:cs="Times New Roman"/>
        </w:rPr>
        <w:t xml:space="preserve">° longitude. The data are from </w:t>
      </w:r>
      <w:r w:rsidR="00CD268B">
        <w:rPr>
          <w:rFonts w:ascii="Times New Roman" w:hAnsi="Times New Roman" w:cs="Times New Roman"/>
        </w:rPr>
        <w:t>13</w:t>
      </w:r>
      <w:r>
        <w:rPr>
          <w:rFonts w:ascii="Times New Roman" w:hAnsi="Times New Roman" w:cs="Times New Roman"/>
        </w:rPr>
        <w:t xml:space="preserve"> </w:t>
      </w:r>
      <w:r w:rsidR="00CD268B">
        <w:rPr>
          <w:rFonts w:ascii="Times New Roman" w:hAnsi="Times New Roman" w:cs="Times New Roman"/>
        </w:rPr>
        <w:t>December 2017</w:t>
      </w:r>
      <w:r>
        <w:rPr>
          <w:rFonts w:ascii="Times New Roman" w:hAnsi="Times New Roman" w:cs="Times New Roman"/>
        </w:rPr>
        <w:t xml:space="preserve"> from </w:t>
      </w:r>
      <w:r w:rsidR="00D2312C">
        <w:rPr>
          <w:rFonts w:ascii="Times New Roman" w:hAnsi="Times New Roman" w:cs="Times New Roman"/>
        </w:rPr>
        <w:t>13</w:t>
      </w:r>
      <w:r>
        <w:rPr>
          <w:rFonts w:ascii="Times New Roman" w:hAnsi="Times New Roman" w:cs="Times New Roman"/>
        </w:rPr>
        <w:t>:</w:t>
      </w:r>
      <w:r w:rsidR="007B40E4">
        <w:rPr>
          <w:rFonts w:ascii="Times New Roman" w:hAnsi="Times New Roman" w:cs="Times New Roman"/>
        </w:rPr>
        <w:t>21</w:t>
      </w:r>
      <w:r>
        <w:rPr>
          <w:rFonts w:ascii="Times New Roman" w:hAnsi="Times New Roman" w:cs="Times New Roman"/>
        </w:rPr>
        <w:t>:</w:t>
      </w:r>
      <w:r w:rsidR="007B40E4">
        <w:rPr>
          <w:rFonts w:ascii="Times New Roman" w:hAnsi="Times New Roman" w:cs="Times New Roman"/>
        </w:rPr>
        <w:t>00</w:t>
      </w:r>
      <w:r>
        <w:rPr>
          <w:rFonts w:ascii="Times New Roman" w:hAnsi="Times New Roman" w:cs="Times New Roman"/>
        </w:rPr>
        <w:t xml:space="preserve"> to </w:t>
      </w:r>
      <w:r w:rsidR="00D2312C">
        <w:rPr>
          <w:rFonts w:ascii="Times New Roman" w:hAnsi="Times New Roman" w:cs="Times New Roman"/>
        </w:rPr>
        <w:t>13</w:t>
      </w:r>
      <w:r>
        <w:rPr>
          <w:rFonts w:ascii="Times New Roman" w:hAnsi="Times New Roman" w:cs="Times New Roman"/>
        </w:rPr>
        <w:t>:</w:t>
      </w:r>
      <w:r w:rsidR="007B40E4">
        <w:rPr>
          <w:rFonts w:ascii="Times New Roman" w:hAnsi="Times New Roman" w:cs="Times New Roman"/>
        </w:rPr>
        <w:t>22</w:t>
      </w:r>
      <w:r>
        <w:rPr>
          <w:rFonts w:ascii="Times New Roman" w:hAnsi="Times New Roman" w:cs="Times New Roman"/>
        </w:rPr>
        <w:t>:</w:t>
      </w:r>
      <w:r w:rsidR="007B40E4">
        <w:rPr>
          <w:rFonts w:ascii="Times New Roman" w:hAnsi="Times New Roman" w:cs="Times New Roman"/>
        </w:rPr>
        <w:t>00</w:t>
      </w:r>
      <w:r>
        <w:rPr>
          <w:rFonts w:ascii="Times New Roman" w:hAnsi="Times New Roman" w:cs="Times New Roman"/>
        </w:rPr>
        <w:t xml:space="preserve"> UTC. These are </w:t>
      </w:r>
      <w:r w:rsidR="00E20358">
        <w:rPr>
          <w:rFonts w:ascii="Times New Roman" w:hAnsi="Times New Roman" w:cs="Times New Roman"/>
        </w:rPr>
        <w:t>6</w:t>
      </w:r>
      <w:r>
        <w:rPr>
          <w:rFonts w:ascii="Times New Roman" w:hAnsi="Times New Roman" w:cs="Times New Roman"/>
        </w:rPr>
        <w:t xml:space="preserve">0 seconds of data at 50 Hz sample rate in a single column text format with </w:t>
      </w:r>
      <w:r w:rsidR="00E20358">
        <w:rPr>
          <w:rFonts w:ascii="Times New Roman" w:hAnsi="Times New Roman" w:cs="Times New Roman"/>
        </w:rPr>
        <w:t>3,0</w:t>
      </w:r>
      <w:r>
        <w:rPr>
          <w:rFonts w:ascii="Times New Roman" w:hAnsi="Times New Roman" w:cs="Times New Roman"/>
        </w:rPr>
        <w:t>00 samples. The conversion</w:t>
      </w:r>
      <w:r w:rsidRPr="00BF16A0">
        <w:rPr>
          <w:rFonts w:ascii="Times New Roman" w:hAnsi="Times New Roman" w:cs="Times New Roman"/>
        </w:rPr>
        <w:t xml:space="preserve"> </w:t>
      </w:r>
      <w:r>
        <w:rPr>
          <w:rFonts w:ascii="Times New Roman" w:hAnsi="Times New Roman" w:cs="Times New Roman"/>
        </w:rPr>
        <w:t xml:space="preserve">factor to pressure (Pa) from counts is </w:t>
      </w:r>
      <w:r w:rsidRPr="00A4542F">
        <w:rPr>
          <w:rFonts w:ascii="Times New Roman" w:hAnsi="Times New Roman" w:cs="Times New Roman"/>
        </w:rPr>
        <w:t>2.3842</w:t>
      </w:r>
      <w:r>
        <w:rPr>
          <w:rFonts w:ascii="Times New Roman" w:hAnsi="Times New Roman" w:cs="Times New Roman"/>
        </w:rPr>
        <w:t>×10</w:t>
      </w:r>
      <w:r w:rsidRPr="00F33755">
        <w:rPr>
          <w:rFonts w:ascii="Times New Roman" w:hAnsi="Times New Roman" w:cs="Times New Roman"/>
          <w:vertAlign w:val="superscript"/>
        </w:rPr>
        <w:t>-4</w:t>
      </w:r>
      <w:r>
        <w:rPr>
          <w:rFonts w:ascii="Times New Roman" w:hAnsi="Times New Roman" w:cs="Times New Roman"/>
        </w:rPr>
        <w:t xml:space="preserve"> Pa/count.</w:t>
      </w:r>
    </w:p>
    <w:p w14:paraId="25A73B2D" w14:textId="77777777" w:rsidR="007B40E4" w:rsidRDefault="007B40E4" w:rsidP="00045E83">
      <w:pPr>
        <w:spacing w:line="480" w:lineRule="auto"/>
        <w:jc w:val="both"/>
        <w:rPr>
          <w:rFonts w:ascii="Times New Roman" w:hAnsi="Times New Roman" w:cs="Times New Roman"/>
        </w:rPr>
      </w:pPr>
    </w:p>
    <w:p w14:paraId="1B95EE9D" w14:textId="6A87579C" w:rsidR="007B40E4" w:rsidRDefault="007B40E4"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11</w:t>
      </w:r>
      <w:r w:rsidRPr="00726673">
        <w:rPr>
          <w:rFonts w:ascii="Times New Roman" w:hAnsi="Times New Roman" w:cs="Times New Roman"/>
          <w:b/>
        </w:rPr>
        <w:t>.</w:t>
      </w:r>
      <w:r>
        <w:rPr>
          <w:rFonts w:ascii="Times New Roman" w:hAnsi="Times New Roman" w:cs="Times New Roman"/>
        </w:rPr>
        <w:t xml:space="preserve"> These are infrasound data in counts from station CLCO-2 located on </w:t>
      </w:r>
      <w:proofErr w:type="spellStart"/>
      <w:r>
        <w:rPr>
          <w:rFonts w:ascii="Times New Roman" w:hAnsi="Times New Roman" w:cs="Times New Roman"/>
        </w:rPr>
        <w:t>Chuginadak</w:t>
      </w:r>
      <w:proofErr w:type="spellEnd"/>
      <w:r>
        <w:rPr>
          <w:rFonts w:ascii="Times New Roman" w:hAnsi="Times New Roman" w:cs="Times New Roman"/>
        </w:rPr>
        <w:t xml:space="preserve"> Island</w:t>
      </w:r>
      <w:r w:rsidRPr="00726673">
        <w:rPr>
          <w:rFonts w:ascii="Times New Roman" w:hAnsi="Times New Roman" w:cs="Times New Roman"/>
        </w:rPr>
        <w:t xml:space="preserve">, </w:t>
      </w:r>
      <w:r>
        <w:rPr>
          <w:rFonts w:ascii="Times New Roman" w:hAnsi="Times New Roman" w:cs="Times New Roman"/>
        </w:rPr>
        <w:t>Alaska at 52.78718667° latitude, -169.7244333° longitude. The data are from 13 December 2017 from 13:21:00 to 13:22:00 UTC. These are 60 seconds of data at 50 Hz sample rate in a single column text format with 3,000 samples. The conversion</w:t>
      </w:r>
      <w:r w:rsidRPr="00BF16A0">
        <w:rPr>
          <w:rFonts w:ascii="Times New Roman" w:hAnsi="Times New Roman" w:cs="Times New Roman"/>
        </w:rPr>
        <w:t xml:space="preserve"> </w:t>
      </w:r>
      <w:r>
        <w:rPr>
          <w:rFonts w:ascii="Times New Roman" w:hAnsi="Times New Roman" w:cs="Times New Roman"/>
        </w:rPr>
        <w:t xml:space="preserve">factor to pressure (Pa) from counts is </w:t>
      </w:r>
      <w:r w:rsidRPr="00A4542F">
        <w:rPr>
          <w:rFonts w:ascii="Times New Roman" w:hAnsi="Times New Roman" w:cs="Times New Roman"/>
        </w:rPr>
        <w:t>2.3842</w:t>
      </w:r>
      <w:r>
        <w:rPr>
          <w:rFonts w:ascii="Times New Roman" w:hAnsi="Times New Roman" w:cs="Times New Roman"/>
        </w:rPr>
        <w:t>×10</w:t>
      </w:r>
      <w:r w:rsidRPr="00F33755">
        <w:rPr>
          <w:rFonts w:ascii="Times New Roman" w:hAnsi="Times New Roman" w:cs="Times New Roman"/>
          <w:vertAlign w:val="superscript"/>
        </w:rPr>
        <w:t>-4</w:t>
      </w:r>
      <w:r>
        <w:rPr>
          <w:rFonts w:ascii="Times New Roman" w:hAnsi="Times New Roman" w:cs="Times New Roman"/>
        </w:rPr>
        <w:t xml:space="preserve"> Pa/count.</w:t>
      </w:r>
    </w:p>
    <w:p w14:paraId="6538F1D5" w14:textId="77777777" w:rsidR="007B40E4" w:rsidRDefault="007B40E4" w:rsidP="00045E83">
      <w:pPr>
        <w:spacing w:line="480" w:lineRule="auto"/>
        <w:jc w:val="both"/>
        <w:rPr>
          <w:rFonts w:ascii="Times New Roman" w:hAnsi="Times New Roman" w:cs="Times New Roman"/>
        </w:rPr>
      </w:pPr>
    </w:p>
    <w:p w14:paraId="54A26360" w14:textId="16612333" w:rsidR="007B40E4" w:rsidRDefault="007B40E4"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12</w:t>
      </w:r>
      <w:r w:rsidRPr="00726673">
        <w:rPr>
          <w:rFonts w:ascii="Times New Roman" w:hAnsi="Times New Roman" w:cs="Times New Roman"/>
          <w:b/>
        </w:rPr>
        <w:t>.</w:t>
      </w:r>
      <w:r>
        <w:rPr>
          <w:rFonts w:ascii="Times New Roman" w:hAnsi="Times New Roman" w:cs="Times New Roman"/>
        </w:rPr>
        <w:t xml:space="preserve"> These are infrasound data in counts from station CLCO-3 located on </w:t>
      </w:r>
      <w:proofErr w:type="spellStart"/>
      <w:r>
        <w:rPr>
          <w:rFonts w:ascii="Times New Roman" w:hAnsi="Times New Roman" w:cs="Times New Roman"/>
        </w:rPr>
        <w:t>Chuginadak</w:t>
      </w:r>
      <w:proofErr w:type="spellEnd"/>
      <w:r>
        <w:rPr>
          <w:rFonts w:ascii="Times New Roman" w:hAnsi="Times New Roman" w:cs="Times New Roman"/>
        </w:rPr>
        <w:t xml:space="preserve"> Island</w:t>
      </w:r>
      <w:r w:rsidRPr="00726673">
        <w:rPr>
          <w:rFonts w:ascii="Times New Roman" w:hAnsi="Times New Roman" w:cs="Times New Roman"/>
        </w:rPr>
        <w:t xml:space="preserve">, </w:t>
      </w:r>
      <w:r>
        <w:rPr>
          <w:rFonts w:ascii="Times New Roman" w:hAnsi="Times New Roman" w:cs="Times New Roman"/>
        </w:rPr>
        <w:t>Alaska at 52.78746° latitude, -169.7210167° longitude. The data are from 13 December 2017 from 13:21:00 to 13:22:00 UTC. These are 60 seconds of data at 50 Hz sample rate in a single column text format with 3,000 samples. The conversion</w:t>
      </w:r>
      <w:r w:rsidRPr="00BF16A0">
        <w:rPr>
          <w:rFonts w:ascii="Times New Roman" w:hAnsi="Times New Roman" w:cs="Times New Roman"/>
        </w:rPr>
        <w:t xml:space="preserve"> </w:t>
      </w:r>
      <w:r>
        <w:rPr>
          <w:rFonts w:ascii="Times New Roman" w:hAnsi="Times New Roman" w:cs="Times New Roman"/>
        </w:rPr>
        <w:t xml:space="preserve">factor to pressure (Pa) from counts is </w:t>
      </w:r>
      <w:r w:rsidRPr="00A4542F">
        <w:rPr>
          <w:rFonts w:ascii="Times New Roman" w:hAnsi="Times New Roman" w:cs="Times New Roman"/>
        </w:rPr>
        <w:t>2.3842</w:t>
      </w:r>
      <w:r>
        <w:rPr>
          <w:rFonts w:ascii="Times New Roman" w:hAnsi="Times New Roman" w:cs="Times New Roman"/>
        </w:rPr>
        <w:t>×10</w:t>
      </w:r>
      <w:r w:rsidRPr="00F33755">
        <w:rPr>
          <w:rFonts w:ascii="Times New Roman" w:hAnsi="Times New Roman" w:cs="Times New Roman"/>
          <w:vertAlign w:val="superscript"/>
        </w:rPr>
        <w:t>-4</w:t>
      </w:r>
      <w:r>
        <w:rPr>
          <w:rFonts w:ascii="Times New Roman" w:hAnsi="Times New Roman" w:cs="Times New Roman"/>
        </w:rPr>
        <w:t xml:space="preserve"> Pa/count.</w:t>
      </w:r>
    </w:p>
    <w:p w14:paraId="2790240F" w14:textId="77777777" w:rsidR="007B40E4" w:rsidRDefault="007B40E4" w:rsidP="00045E83">
      <w:pPr>
        <w:spacing w:line="480" w:lineRule="auto"/>
        <w:jc w:val="both"/>
        <w:rPr>
          <w:rFonts w:ascii="Times New Roman" w:hAnsi="Times New Roman" w:cs="Times New Roman"/>
        </w:rPr>
      </w:pPr>
    </w:p>
    <w:p w14:paraId="5FC426B1" w14:textId="4E8E5440" w:rsidR="007B40E4" w:rsidRDefault="007B40E4"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13</w:t>
      </w:r>
      <w:r w:rsidRPr="00726673">
        <w:rPr>
          <w:rFonts w:ascii="Times New Roman" w:hAnsi="Times New Roman" w:cs="Times New Roman"/>
          <w:b/>
        </w:rPr>
        <w:t>.</w:t>
      </w:r>
      <w:r>
        <w:rPr>
          <w:rFonts w:ascii="Times New Roman" w:hAnsi="Times New Roman" w:cs="Times New Roman"/>
        </w:rPr>
        <w:t xml:space="preserve"> These are infrasound data in counts from station CLCO-4 located on </w:t>
      </w:r>
      <w:proofErr w:type="spellStart"/>
      <w:r>
        <w:rPr>
          <w:rFonts w:ascii="Times New Roman" w:hAnsi="Times New Roman" w:cs="Times New Roman"/>
        </w:rPr>
        <w:t>Chuginadak</w:t>
      </w:r>
      <w:proofErr w:type="spellEnd"/>
      <w:r>
        <w:rPr>
          <w:rFonts w:ascii="Times New Roman" w:hAnsi="Times New Roman" w:cs="Times New Roman"/>
        </w:rPr>
        <w:t xml:space="preserve"> Island</w:t>
      </w:r>
      <w:r w:rsidRPr="00726673">
        <w:rPr>
          <w:rFonts w:ascii="Times New Roman" w:hAnsi="Times New Roman" w:cs="Times New Roman"/>
        </w:rPr>
        <w:t xml:space="preserve">, </w:t>
      </w:r>
      <w:r>
        <w:rPr>
          <w:rFonts w:ascii="Times New Roman" w:hAnsi="Times New Roman" w:cs="Times New Roman"/>
        </w:rPr>
        <w:t>Alaska at 52.78612667° latitude, -169.7203967° longitude. The data are from 13 December 2017 from 13:21:00 to 13:22:00 UTC. These are 60 seconds of data at 50 Hz sample rate in a single column text format with 3,000 samples. The conversion</w:t>
      </w:r>
      <w:r w:rsidRPr="00BF16A0">
        <w:rPr>
          <w:rFonts w:ascii="Times New Roman" w:hAnsi="Times New Roman" w:cs="Times New Roman"/>
        </w:rPr>
        <w:t xml:space="preserve"> </w:t>
      </w:r>
      <w:r>
        <w:rPr>
          <w:rFonts w:ascii="Times New Roman" w:hAnsi="Times New Roman" w:cs="Times New Roman"/>
        </w:rPr>
        <w:t xml:space="preserve">factor to pressure (Pa) from counts is </w:t>
      </w:r>
      <w:r w:rsidRPr="00A4542F">
        <w:rPr>
          <w:rFonts w:ascii="Times New Roman" w:hAnsi="Times New Roman" w:cs="Times New Roman"/>
        </w:rPr>
        <w:t>2.3842</w:t>
      </w:r>
      <w:r>
        <w:rPr>
          <w:rFonts w:ascii="Times New Roman" w:hAnsi="Times New Roman" w:cs="Times New Roman"/>
        </w:rPr>
        <w:t>×10</w:t>
      </w:r>
      <w:r w:rsidRPr="00F33755">
        <w:rPr>
          <w:rFonts w:ascii="Times New Roman" w:hAnsi="Times New Roman" w:cs="Times New Roman"/>
          <w:vertAlign w:val="superscript"/>
        </w:rPr>
        <w:t>-4</w:t>
      </w:r>
      <w:r>
        <w:rPr>
          <w:rFonts w:ascii="Times New Roman" w:hAnsi="Times New Roman" w:cs="Times New Roman"/>
        </w:rPr>
        <w:t xml:space="preserve"> Pa/count.</w:t>
      </w:r>
    </w:p>
    <w:p w14:paraId="4542F324" w14:textId="77777777" w:rsidR="007B40E4" w:rsidRDefault="007B40E4" w:rsidP="00045E83">
      <w:pPr>
        <w:spacing w:line="480" w:lineRule="auto"/>
        <w:jc w:val="both"/>
        <w:rPr>
          <w:rFonts w:ascii="Times New Roman" w:hAnsi="Times New Roman" w:cs="Times New Roman"/>
        </w:rPr>
      </w:pPr>
    </w:p>
    <w:p w14:paraId="34768864" w14:textId="1360C12D" w:rsidR="007B40E4" w:rsidRDefault="007B40E4" w:rsidP="00045E83">
      <w:pPr>
        <w:spacing w:line="480" w:lineRule="auto"/>
        <w:jc w:val="both"/>
        <w:rPr>
          <w:rFonts w:ascii="Times New Roman" w:hAnsi="Times New Roman" w:cs="Times New Roman"/>
        </w:rPr>
      </w:pPr>
      <w:r w:rsidRPr="00726673">
        <w:rPr>
          <w:rFonts w:ascii="Times New Roman" w:hAnsi="Times New Roman" w:cs="Times New Roman"/>
          <w:b/>
        </w:rPr>
        <w:t>Data Set S</w:t>
      </w:r>
      <w:r>
        <w:rPr>
          <w:rFonts w:ascii="Times New Roman" w:hAnsi="Times New Roman" w:cs="Times New Roman"/>
          <w:b/>
        </w:rPr>
        <w:t>14</w:t>
      </w:r>
      <w:r w:rsidRPr="00726673">
        <w:rPr>
          <w:rFonts w:ascii="Times New Roman" w:hAnsi="Times New Roman" w:cs="Times New Roman"/>
          <w:b/>
        </w:rPr>
        <w:t>.</w:t>
      </w:r>
      <w:r>
        <w:rPr>
          <w:rFonts w:ascii="Times New Roman" w:hAnsi="Times New Roman" w:cs="Times New Roman"/>
        </w:rPr>
        <w:t xml:space="preserve"> These are infrasound data in counts from station CLCO-5 located on </w:t>
      </w:r>
      <w:proofErr w:type="spellStart"/>
      <w:r>
        <w:rPr>
          <w:rFonts w:ascii="Times New Roman" w:hAnsi="Times New Roman" w:cs="Times New Roman"/>
        </w:rPr>
        <w:t>Chuginadak</w:t>
      </w:r>
      <w:proofErr w:type="spellEnd"/>
      <w:r>
        <w:rPr>
          <w:rFonts w:ascii="Times New Roman" w:hAnsi="Times New Roman" w:cs="Times New Roman"/>
        </w:rPr>
        <w:t xml:space="preserve"> Island</w:t>
      </w:r>
      <w:r w:rsidRPr="00726673">
        <w:rPr>
          <w:rFonts w:ascii="Times New Roman" w:hAnsi="Times New Roman" w:cs="Times New Roman"/>
        </w:rPr>
        <w:t xml:space="preserve">, </w:t>
      </w:r>
      <w:r>
        <w:rPr>
          <w:rFonts w:ascii="Times New Roman" w:hAnsi="Times New Roman" w:cs="Times New Roman"/>
        </w:rPr>
        <w:t>Alaska at 52.78</w:t>
      </w:r>
      <w:r w:rsidR="00452BBC">
        <w:rPr>
          <w:rFonts w:ascii="Times New Roman" w:hAnsi="Times New Roman" w:cs="Times New Roman"/>
        </w:rPr>
        <w:t>518667</w:t>
      </w:r>
      <w:r>
        <w:rPr>
          <w:rFonts w:ascii="Times New Roman" w:hAnsi="Times New Roman" w:cs="Times New Roman"/>
        </w:rPr>
        <w:t>° latitude, -169.72</w:t>
      </w:r>
      <w:r w:rsidR="00452BBC">
        <w:rPr>
          <w:rFonts w:ascii="Times New Roman" w:hAnsi="Times New Roman" w:cs="Times New Roman"/>
        </w:rPr>
        <w:t>50067</w:t>
      </w:r>
      <w:r>
        <w:rPr>
          <w:rFonts w:ascii="Times New Roman" w:hAnsi="Times New Roman" w:cs="Times New Roman"/>
        </w:rPr>
        <w:t>° longitude. The data are from 13 December 2017 from 13:21:00 to 13:22:00 UTC. These are 60 seconds of data at 50 Hz sample rate in a single column text format with 3,000 samples. The conversion</w:t>
      </w:r>
      <w:r w:rsidRPr="00BF16A0">
        <w:rPr>
          <w:rFonts w:ascii="Times New Roman" w:hAnsi="Times New Roman" w:cs="Times New Roman"/>
        </w:rPr>
        <w:t xml:space="preserve"> </w:t>
      </w:r>
      <w:r>
        <w:rPr>
          <w:rFonts w:ascii="Times New Roman" w:hAnsi="Times New Roman" w:cs="Times New Roman"/>
        </w:rPr>
        <w:t xml:space="preserve">factor to pressure (Pa) from counts is </w:t>
      </w:r>
      <w:r w:rsidRPr="00A4542F">
        <w:rPr>
          <w:rFonts w:ascii="Times New Roman" w:hAnsi="Times New Roman" w:cs="Times New Roman"/>
        </w:rPr>
        <w:t>2.3842</w:t>
      </w:r>
      <w:r>
        <w:rPr>
          <w:rFonts w:ascii="Times New Roman" w:hAnsi="Times New Roman" w:cs="Times New Roman"/>
        </w:rPr>
        <w:t>×10</w:t>
      </w:r>
      <w:r w:rsidRPr="00F33755">
        <w:rPr>
          <w:rFonts w:ascii="Times New Roman" w:hAnsi="Times New Roman" w:cs="Times New Roman"/>
          <w:vertAlign w:val="superscript"/>
        </w:rPr>
        <w:t>-4</w:t>
      </w:r>
      <w:r>
        <w:rPr>
          <w:rFonts w:ascii="Times New Roman" w:hAnsi="Times New Roman" w:cs="Times New Roman"/>
        </w:rPr>
        <w:t xml:space="preserve"> Pa/count.</w:t>
      </w:r>
    </w:p>
    <w:p w14:paraId="47FAB534" w14:textId="77777777" w:rsidR="00E502EA" w:rsidRDefault="00E502EA" w:rsidP="00045E83">
      <w:pPr>
        <w:spacing w:line="480" w:lineRule="auto"/>
        <w:jc w:val="both"/>
        <w:rPr>
          <w:rFonts w:ascii="Times New Roman" w:hAnsi="Times New Roman" w:cs="Times New Roman"/>
        </w:rPr>
      </w:pPr>
    </w:p>
    <w:p w14:paraId="262F22FD" w14:textId="63A90814" w:rsidR="00E502EA" w:rsidRPr="00051311" w:rsidRDefault="00E502EA" w:rsidP="00E502EA">
      <w:pPr>
        <w:spacing w:line="480" w:lineRule="auto"/>
        <w:jc w:val="both"/>
        <w:rPr>
          <w:rFonts w:ascii="Times New Roman" w:hAnsi="Times New Roman" w:cs="Times New Roman"/>
        </w:rPr>
      </w:pPr>
      <w:r w:rsidRPr="00726673">
        <w:rPr>
          <w:rFonts w:ascii="Times New Roman" w:hAnsi="Times New Roman" w:cs="Times New Roman"/>
          <w:b/>
        </w:rPr>
        <w:t>Data Set</w:t>
      </w:r>
      <w:r>
        <w:rPr>
          <w:rFonts w:ascii="Times New Roman" w:hAnsi="Times New Roman" w:cs="Times New Roman"/>
          <w:b/>
        </w:rPr>
        <w:t>s</w:t>
      </w:r>
      <w:r w:rsidRPr="00726673">
        <w:rPr>
          <w:rFonts w:ascii="Times New Roman" w:hAnsi="Times New Roman" w:cs="Times New Roman"/>
          <w:b/>
        </w:rPr>
        <w:t xml:space="preserve"> S</w:t>
      </w:r>
      <w:r>
        <w:rPr>
          <w:rFonts w:ascii="Times New Roman" w:hAnsi="Times New Roman" w:cs="Times New Roman"/>
          <w:b/>
        </w:rPr>
        <w:t>15 – S19</w:t>
      </w:r>
      <w:r w:rsidRPr="00726673">
        <w:rPr>
          <w:rFonts w:ascii="Times New Roman" w:hAnsi="Times New Roman" w:cs="Times New Roman"/>
          <w:b/>
        </w:rPr>
        <w:t>.</w:t>
      </w:r>
      <w:r>
        <w:rPr>
          <w:rFonts w:ascii="Times New Roman" w:hAnsi="Times New Roman" w:cs="Times New Roman"/>
        </w:rPr>
        <w:t xml:space="preserve"> These are infrasound data in counts from station CLCO-1 to CLCO-5 located on </w:t>
      </w:r>
      <w:proofErr w:type="spellStart"/>
      <w:r>
        <w:rPr>
          <w:rFonts w:ascii="Times New Roman" w:hAnsi="Times New Roman" w:cs="Times New Roman"/>
        </w:rPr>
        <w:t>Chuginadak</w:t>
      </w:r>
      <w:proofErr w:type="spellEnd"/>
      <w:r>
        <w:rPr>
          <w:rFonts w:ascii="Times New Roman" w:hAnsi="Times New Roman" w:cs="Times New Roman"/>
        </w:rPr>
        <w:t xml:space="preserve"> Island</w:t>
      </w:r>
      <w:r w:rsidRPr="00726673">
        <w:rPr>
          <w:rFonts w:ascii="Times New Roman" w:hAnsi="Times New Roman" w:cs="Times New Roman"/>
        </w:rPr>
        <w:t xml:space="preserve">, </w:t>
      </w:r>
      <w:r>
        <w:rPr>
          <w:rFonts w:ascii="Times New Roman" w:hAnsi="Times New Roman" w:cs="Times New Roman"/>
        </w:rPr>
        <w:t>Alaska in the same locations as S</w:t>
      </w:r>
      <w:r w:rsidR="00C71F6E">
        <w:rPr>
          <w:rFonts w:ascii="Times New Roman" w:hAnsi="Times New Roman" w:cs="Times New Roman"/>
        </w:rPr>
        <w:t>10 – S14, respectively</w:t>
      </w:r>
      <w:r>
        <w:rPr>
          <w:rFonts w:ascii="Times New Roman" w:hAnsi="Times New Roman" w:cs="Times New Roman"/>
        </w:rPr>
        <w:t>. The data are from 2 March 2018 from 14:56:50 to 14:58:20 UTC. These are 140 seconds of data at 50 Hz sample rate in single column text format with 7,001 samples. The conversion</w:t>
      </w:r>
      <w:r w:rsidRPr="00BF16A0">
        <w:rPr>
          <w:rFonts w:ascii="Times New Roman" w:hAnsi="Times New Roman" w:cs="Times New Roman"/>
        </w:rPr>
        <w:t xml:space="preserve"> </w:t>
      </w:r>
      <w:r>
        <w:rPr>
          <w:rFonts w:ascii="Times New Roman" w:hAnsi="Times New Roman" w:cs="Times New Roman"/>
        </w:rPr>
        <w:t xml:space="preserve">factor to pressure (Pa) from counts is </w:t>
      </w:r>
      <w:r w:rsidRPr="00A4542F">
        <w:rPr>
          <w:rFonts w:ascii="Times New Roman" w:hAnsi="Times New Roman" w:cs="Times New Roman"/>
        </w:rPr>
        <w:t>2.3842</w:t>
      </w:r>
      <w:r>
        <w:rPr>
          <w:rFonts w:ascii="Times New Roman" w:hAnsi="Times New Roman" w:cs="Times New Roman"/>
        </w:rPr>
        <w:t>×10</w:t>
      </w:r>
      <w:r w:rsidRPr="00F33755">
        <w:rPr>
          <w:rFonts w:ascii="Times New Roman" w:hAnsi="Times New Roman" w:cs="Times New Roman"/>
          <w:vertAlign w:val="superscript"/>
        </w:rPr>
        <w:t>-4</w:t>
      </w:r>
      <w:r>
        <w:rPr>
          <w:rFonts w:ascii="Times New Roman" w:hAnsi="Times New Roman" w:cs="Times New Roman"/>
        </w:rPr>
        <w:t xml:space="preserve"> Pa/count.</w:t>
      </w:r>
    </w:p>
    <w:p w14:paraId="78065671" w14:textId="77777777" w:rsidR="00E502EA" w:rsidRPr="00051311" w:rsidRDefault="00E502EA" w:rsidP="00045E83">
      <w:pPr>
        <w:spacing w:line="480" w:lineRule="auto"/>
        <w:jc w:val="both"/>
        <w:rPr>
          <w:rFonts w:ascii="Times New Roman" w:hAnsi="Times New Roman" w:cs="Times New Roman"/>
        </w:rPr>
      </w:pPr>
    </w:p>
    <w:sectPr w:rsidR="00E502EA" w:rsidRPr="00051311" w:rsidSect="0005131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 Neue">
    <w:panose1 w:val="02000503000000020004"/>
    <w:charset w:val="00"/>
    <w:family w:val="auto"/>
    <w:pitch w:val="variable"/>
    <w:sig w:usb0="E50002FF" w:usb1="500079DB" w:usb2="0000001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ゴシック">
    <w:panose1 w:val="00000000000000000000"/>
    <w:charset w:val="80"/>
    <w:family w:val="modern"/>
    <w:notTrueType/>
    <w:pitch w:val="fixed"/>
    <w:sig w:usb0="00000001" w:usb1="08070000" w:usb2="00000010" w:usb3="00000000" w:csb0="00020000"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010"/>
    <w:rsid w:val="00014F06"/>
    <w:rsid w:val="00045E83"/>
    <w:rsid w:val="00051311"/>
    <w:rsid w:val="00090A9B"/>
    <w:rsid w:val="000B7ABD"/>
    <w:rsid w:val="00180E83"/>
    <w:rsid w:val="002150C3"/>
    <w:rsid w:val="00254D41"/>
    <w:rsid w:val="00275830"/>
    <w:rsid w:val="002F23E9"/>
    <w:rsid w:val="00353203"/>
    <w:rsid w:val="003639CA"/>
    <w:rsid w:val="00395B26"/>
    <w:rsid w:val="003C1140"/>
    <w:rsid w:val="003C467C"/>
    <w:rsid w:val="004073DB"/>
    <w:rsid w:val="004441F1"/>
    <w:rsid w:val="00452BBC"/>
    <w:rsid w:val="0049576C"/>
    <w:rsid w:val="004E5D98"/>
    <w:rsid w:val="00500707"/>
    <w:rsid w:val="005031B4"/>
    <w:rsid w:val="0057758C"/>
    <w:rsid w:val="0060048E"/>
    <w:rsid w:val="006140E6"/>
    <w:rsid w:val="00647A1C"/>
    <w:rsid w:val="00652476"/>
    <w:rsid w:val="006C457C"/>
    <w:rsid w:val="00726673"/>
    <w:rsid w:val="0076413A"/>
    <w:rsid w:val="00795338"/>
    <w:rsid w:val="007A7150"/>
    <w:rsid w:val="007B40E4"/>
    <w:rsid w:val="007C1100"/>
    <w:rsid w:val="007D18C6"/>
    <w:rsid w:val="00831227"/>
    <w:rsid w:val="00842800"/>
    <w:rsid w:val="008A5977"/>
    <w:rsid w:val="008B37A9"/>
    <w:rsid w:val="00951D29"/>
    <w:rsid w:val="009E2763"/>
    <w:rsid w:val="00A42CED"/>
    <w:rsid w:val="00A4529B"/>
    <w:rsid w:val="00A4542F"/>
    <w:rsid w:val="00A93369"/>
    <w:rsid w:val="00AF7BB5"/>
    <w:rsid w:val="00BB766B"/>
    <w:rsid w:val="00BF16A0"/>
    <w:rsid w:val="00C45010"/>
    <w:rsid w:val="00C71F6E"/>
    <w:rsid w:val="00C9429D"/>
    <w:rsid w:val="00CD268B"/>
    <w:rsid w:val="00D1677A"/>
    <w:rsid w:val="00D2312C"/>
    <w:rsid w:val="00DA6840"/>
    <w:rsid w:val="00DF603D"/>
    <w:rsid w:val="00E10BE3"/>
    <w:rsid w:val="00E20358"/>
    <w:rsid w:val="00E502EA"/>
    <w:rsid w:val="00F337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8616D2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Helvetica Neue" w:eastAsiaTheme="minorEastAsia" w:hAnsi="Helvetica Neue"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2F23E9"/>
  </w:style>
  <w:style w:type="character" w:customStyle="1" w:styleId="s1">
    <w:name w:val="s1"/>
    <w:basedOn w:val="DefaultParagraphFont"/>
    <w:rsid w:val="00C45010"/>
  </w:style>
  <w:style w:type="paragraph" w:styleId="BalloonText">
    <w:name w:val="Balloon Text"/>
    <w:basedOn w:val="Normal"/>
    <w:link w:val="BalloonTextChar"/>
    <w:uiPriority w:val="99"/>
    <w:semiHidden/>
    <w:unhideWhenUsed/>
    <w:rsid w:val="00180E8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80E83"/>
    <w:rPr>
      <w:rFonts w:ascii="Lucida Grande" w:hAnsi="Lucida Grande" w:cs="Lucida Grande"/>
      <w:sz w:val="18"/>
      <w:szCs w:val="18"/>
    </w:rPr>
  </w:style>
  <w:style w:type="paragraph" w:styleId="Caption">
    <w:name w:val="caption"/>
    <w:basedOn w:val="Normal"/>
    <w:next w:val="Normal"/>
    <w:uiPriority w:val="35"/>
    <w:unhideWhenUsed/>
    <w:qFormat/>
    <w:rsid w:val="00AF7BB5"/>
    <w:pPr>
      <w:spacing w:after="200"/>
      <w:jc w:val="both"/>
    </w:pPr>
    <w:rPr>
      <w:rFonts w:ascii="Times New Roman" w:hAnsi="Times New Roman"/>
      <w:b/>
      <w:bCs/>
      <w:sz w:val="20"/>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Helvetica Neue" w:eastAsiaTheme="minorEastAsia" w:hAnsi="Helvetica Neue"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2F23E9"/>
  </w:style>
  <w:style w:type="character" w:customStyle="1" w:styleId="s1">
    <w:name w:val="s1"/>
    <w:basedOn w:val="DefaultParagraphFont"/>
    <w:rsid w:val="00C45010"/>
  </w:style>
  <w:style w:type="paragraph" w:styleId="BalloonText">
    <w:name w:val="Balloon Text"/>
    <w:basedOn w:val="Normal"/>
    <w:link w:val="BalloonTextChar"/>
    <w:uiPriority w:val="99"/>
    <w:semiHidden/>
    <w:unhideWhenUsed/>
    <w:rsid w:val="00180E8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80E83"/>
    <w:rPr>
      <w:rFonts w:ascii="Lucida Grande" w:hAnsi="Lucida Grande" w:cs="Lucida Grande"/>
      <w:sz w:val="18"/>
      <w:szCs w:val="18"/>
    </w:rPr>
  </w:style>
  <w:style w:type="paragraph" w:styleId="Caption">
    <w:name w:val="caption"/>
    <w:basedOn w:val="Normal"/>
    <w:next w:val="Normal"/>
    <w:uiPriority w:val="35"/>
    <w:unhideWhenUsed/>
    <w:qFormat/>
    <w:rsid w:val="00AF7BB5"/>
    <w:pPr>
      <w:spacing w:after="200"/>
      <w:jc w:val="both"/>
    </w:pPr>
    <w:rPr>
      <w:rFonts w:ascii="Times New Roman" w:hAnsi="Times New Roman"/>
      <w:b/>
      <w:bCs/>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89919">
      <w:bodyDiv w:val="1"/>
      <w:marLeft w:val="0"/>
      <w:marRight w:val="0"/>
      <w:marTop w:val="0"/>
      <w:marBottom w:val="0"/>
      <w:divBdr>
        <w:top w:val="none" w:sz="0" w:space="0" w:color="auto"/>
        <w:left w:val="none" w:sz="0" w:space="0" w:color="auto"/>
        <w:bottom w:val="none" w:sz="0" w:space="0" w:color="auto"/>
        <w:right w:val="none" w:sz="0" w:space="0" w:color="auto"/>
      </w:divBdr>
    </w:div>
    <w:div w:id="536551215">
      <w:bodyDiv w:val="1"/>
      <w:marLeft w:val="0"/>
      <w:marRight w:val="0"/>
      <w:marTop w:val="0"/>
      <w:marBottom w:val="0"/>
      <w:divBdr>
        <w:top w:val="none" w:sz="0" w:space="0" w:color="auto"/>
        <w:left w:val="none" w:sz="0" w:space="0" w:color="auto"/>
        <w:bottom w:val="none" w:sz="0" w:space="0" w:color="auto"/>
        <w:right w:val="none" w:sz="0" w:space="0" w:color="auto"/>
      </w:divBdr>
    </w:div>
    <w:div w:id="1176504698">
      <w:bodyDiv w:val="1"/>
      <w:marLeft w:val="0"/>
      <w:marRight w:val="0"/>
      <w:marTop w:val="0"/>
      <w:marBottom w:val="0"/>
      <w:divBdr>
        <w:top w:val="none" w:sz="0" w:space="0" w:color="auto"/>
        <w:left w:val="none" w:sz="0" w:space="0" w:color="auto"/>
        <w:bottom w:val="none" w:sz="0" w:space="0" w:color="auto"/>
        <w:right w:val="none" w:sz="0" w:space="0" w:color="auto"/>
      </w:divBdr>
    </w:div>
    <w:div w:id="1264994045">
      <w:bodyDiv w:val="1"/>
      <w:marLeft w:val="0"/>
      <w:marRight w:val="0"/>
      <w:marTop w:val="0"/>
      <w:marBottom w:val="0"/>
      <w:divBdr>
        <w:top w:val="none" w:sz="0" w:space="0" w:color="auto"/>
        <w:left w:val="none" w:sz="0" w:space="0" w:color="auto"/>
        <w:bottom w:val="none" w:sz="0" w:space="0" w:color="auto"/>
        <w:right w:val="none" w:sz="0" w:space="0" w:color="auto"/>
      </w:divBdr>
    </w:div>
    <w:div w:id="1729105198">
      <w:bodyDiv w:val="1"/>
      <w:marLeft w:val="0"/>
      <w:marRight w:val="0"/>
      <w:marTop w:val="0"/>
      <w:marBottom w:val="0"/>
      <w:divBdr>
        <w:top w:val="none" w:sz="0" w:space="0" w:color="auto"/>
        <w:left w:val="none" w:sz="0" w:space="0" w:color="auto"/>
        <w:bottom w:val="none" w:sz="0" w:space="0" w:color="auto"/>
        <w:right w:val="none" w:sz="0" w:space="0" w:color="auto"/>
      </w:divBdr>
    </w:div>
    <w:div w:id="181117270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emf"/><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emf"/><Relationship Id="rId10"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147</TotalTime>
  <Pages>12</Pages>
  <Words>2429</Words>
  <Characters>13847</Characters>
  <Application>Microsoft Macintosh Word</Application>
  <DocSecurity>0</DocSecurity>
  <Lines>115</Lines>
  <Paragraphs>32</Paragraphs>
  <ScaleCrop>false</ScaleCrop>
  <Company>Geophysical Institute - University of Alaska Fairba</Company>
  <LinksUpToDate>false</LinksUpToDate>
  <CharactersWithSpaces>16244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Kathleen McKee</dc:creator>
  <cp:keywords/>
  <dc:description/>
  <cp:lastModifiedBy>Kathleen McKee</cp:lastModifiedBy>
  <cp:revision>7</cp:revision>
  <dcterms:created xsi:type="dcterms:W3CDTF">2018-02-13T01:03:00Z</dcterms:created>
  <dcterms:modified xsi:type="dcterms:W3CDTF">2018-04-13T17:35:00Z</dcterms:modified>
</cp:coreProperties>
</file>