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6F3ED6" w14:textId="77777777" w:rsidR="00A53AB6" w:rsidRDefault="00A53AB6" w:rsidP="001E0766">
      <w:pPr>
        <w:jc w:val="center"/>
        <w:rPr>
          <w:rFonts w:ascii="Times New Roman" w:hAnsi="Times New Roman" w:cs="Times New Roman"/>
          <w:b/>
          <w:bCs/>
          <w:sz w:val="24"/>
          <w:szCs w:val="24"/>
        </w:rPr>
      </w:pPr>
      <w:bookmarkStart w:id="0" w:name="_GoBack"/>
      <w:bookmarkEnd w:id="0"/>
    </w:p>
    <w:p w14:paraId="3FCA88CF" w14:textId="77777777" w:rsidR="00A53AB6" w:rsidRPr="000073F3" w:rsidRDefault="00A53AB6" w:rsidP="000073F3">
      <w:pPr>
        <w:spacing w:line="480" w:lineRule="auto"/>
        <w:rPr>
          <w:rFonts w:ascii="Times New Roman" w:hAnsi="Times New Roman" w:cs="Times New Roman"/>
          <w:bCs/>
          <w:sz w:val="24"/>
          <w:szCs w:val="24"/>
        </w:rPr>
      </w:pPr>
    </w:p>
    <w:p w14:paraId="57EF4AB5" w14:textId="2305116B" w:rsidR="00A53AB6" w:rsidRDefault="000073F3" w:rsidP="00A53AB6">
      <w:pPr>
        <w:spacing w:line="480" w:lineRule="auto"/>
        <w:jc w:val="center"/>
        <w:rPr>
          <w:rFonts w:ascii="Times New Roman" w:hAnsi="Times New Roman" w:cs="Times New Roman"/>
          <w:bCs/>
          <w:sz w:val="24"/>
          <w:szCs w:val="24"/>
        </w:rPr>
      </w:pPr>
      <w:r>
        <w:rPr>
          <w:rFonts w:ascii="Times New Roman" w:hAnsi="Times New Roman" w:cs="Times New Roman"/>
          <w:bCs/>
          <w:sz w:val="24"/>
          <w:szCs w:val="24"/>
        </w:rPr>
        <w:t>The I</w:t>
      </w:r>
      <w:r w:rsidR="00A53AB6" w:rsidRPr="000073F3">
        <w:rPr>
          <w:rFonts w:ascii="Times New Roman" w:hAnsi="Times New Roman" w:cs="Times New Roman"/>
          <w:bCs/>
          <w:sz w:val="24"/>
          <w:szCs w:val="24"/>
        </w:rPr>
        <w:t>m</w:t>
      </w:r>
      <w:r w:rsidRPr="000073F3">
        <w:rPr>
          <w:rFonts w:ascii="Times New Roman" w:hAnsi="Times New Roman" w:cs="Times New Roman"/>
          <w:bCs/>
          <w:sz w:val="24"/>
          <w:szCs w:val="24"/>
        </w:rPr>
        <w:t>pacts of Brain</w:t>
      </w:r>
      <w:r w:rsidR="00A06857">
        <w:rPr>
          <w:rFonts w:ascii="Times New Roman" w:hAnsi="Times New Roman" w:cs="Times New Roman"/>
          <w:bCs/>
          <w:sz w:val="24"/>
          <w:szCs w:val="24"/>
        </w:rPr>
        <w:t>-</w:t>
      </w:r>
      <w:r w:rsidRPr="000073F3">
        <w:rPr>
          <w:rFonts w:ascii="Times New Roman" w:hAnsi="Times New Roman" w:cs="Times New Roman"/>
          <w:bCs/>
          <w:sz w:val="24"/>
          <w:szCs w:val="24"/>
        </w:rPr>
        <w:t>Based Learning on</w:t>
      </w:r>
      <w:r w:rsidR="00A53AB6" w:rsidRPr="000073F3">
        <w:rPr>
          <w:rFonts w:ascii="Times New Roman" w:hAnsi="Times New Roman" w:cs="Times New Roman"/>
          <w:bCs/>
          <w:sz w:val="24"/>
          <w:szCs w:val="24"/>
        </w:rPr>
        <w:t xml:space="preserve"> Student Engagement</w:t>
      </w:r>
    </w:p>
    <w:p w14:paraId="1211F5F9" w14:textId="77777777" w:rsidR="000073F3" w:rsidRPr="000073F3" w:rsidRDefault="000073F3" w:rsidP="00A53AB6">
      <w:pPr>
        <w:spacing w:line="480" w:lineRule="auto"/>
        <w:jc w:val="center"/>
        <w:rPr>
          <w:rFonts w:ascii="Times New Roman" w:hAnsi="Times New Roman" w:cs="Times New Roman"/>
          <w:bCs/>
          <w:sz w:val="24"/>
          <w:szCs w:val="24"/>
        </w:rPr>
      </w:pPr>
    </w:p>
    <w:p w14:paraId="5615FA5E" w14:textId="77777777" w:rsidR="0021023C" w:rsidRDefault="00A5366E" w:rsidP="00A53AB6">
      <w:pPr>
        <w:spacing w:line="480" w:lineRule="auto"/>
        <w:jc w:val="center"/>
        <w:rPr>
          <w:rFonts w:ascii="Times New Roman" w:hAnsi="Times New Roman" w:cs="Times New Roman"/>
          <w:bCs/>
          <w:sz w:val="24"/>
          <w:szCs w:val="24"/>
        </w:rPr>
      </w:pPr>
      <w:r>
        <w:rPr>
          <w:rFonts w:ascii="Times New Roman" w:hAnsi="Times New Roman" w:cs="Times New Roman"/>
          <w:bCs/>
          <w:sz w:val="24"/>
          <w:szCs w:val="24"/>
        </w:rPr>
        <w:t>By</w:t>
      </w:r>
    </w:p>
    <w:p w14:paraId="2432C8BC" w14:textId="77777777" w:rsidR="00A53AB6" w:rsidRDefault="000073F3" w:rsidP="00A53AB6">
      <w:pPr>
        <w:spacing w:line="480" w:lineRule="auto"/>
        <w:jc w:val="center"/>
        <w:rPr>
          <w:rFonts w:ascii="Times New Roman" w:hAnsi="Times New Roman" w:cs="Times New Roman"/>
          <w:bCs/>
          <w:sz w:val="24"/>
          <w:szCs w:val="24"/>
        </w:rPr>
      </w:pPr>
      <w:r w:rsidRPr="000073F3">
        <w:rPr>
          <w:rFonts w:ascii="Times New Roman" w:hAnsi="Times New Roman" w:cs="Times New Roman"/>
          <w:bCs/>
          <w:sz w:val="24"/>
          <w:szCs w:val="24"/>
        </w:rPr>
        <w:t xml:space="preserve"> </w:t>
      </w:r>
      <w:r w:rsidR="00A53AB6" w:rsidRPr="000073F3">
        <w:rPr>
          <w:rFonts w:ascii="Times New Roman" w:hAnsi="Times New Roman" w:cs="Times New Roman"/>
          <w:bCs/>
          <w:sz w:val="24"/>
          <w:szCs w:val="24"/>
        </w:rPr>
        <w:t>Lauren</w:t>
      </w:r>
      <w:r w:rsidR="0021023C">
        <w:rPr>
          <w:rFonts w:ascii="Times New Roman" w:hAnsi="Times New Roman" w:cs="Times New Roman"/>
          <w:bCs/>
          <w:sz w:val="24"/>
          <w:szCs w:val="24"/>
        </w:rPr>
        <w:t xml:space="preserve"> B.</w:t>
      </w:r>
      <w:r w:rsidR="00A53AB6" w:rsidRPr="000073F3">
        <w:rPr>
          <w:rFonts w:ascii="Times New Roman" w:hAnsi="Times New Roman" w:cs="Times New Roman"/>
          <w:bCs/>
          <w:sz w:val="24"/>
          <w:szCs w:val="24"/>
        </w:rPr>
        <w:t xml:space="preserve"> Diehl</w:t>
      </w:r>
    </w:p>
    <w:p w14:paraId="4B4B8CF1" w14:textId="77777777" w:rsidR="0021023C" w:rsidRDefault="0021023C" w:rsidP="00A53AB6">
      <w:pPr>
        <w:spacing w:line="480" w:lineRule="auto"/>
        <w:jc w:val="center"/>
        <w:rPr>
          <w:rFonts w:ascii="Times New Roman" w:hAnsi="Times New Roman" w:cs="Times New Roman"/>
          <w:bCs/>
          <w:sz w:val="24"/>
          <w:szCs w:val="24"/>
        </w:rPr>
      </w:pPr>
    </w:p>
    <w:p w14:paraId="2C6ADFAE" w14:textId="77777777" w:rsidR="0021023C" w:rsidRDefault="0021023C" w:rsidP="00A53AB6">
      <w:pPr>
        <w:spacing w:line="480" w:lineRule="auto"/>
        <w:jc w:val="center"/>
        <w:rPr>
          <w:rFonts w:ascii="Times New Roman" w:hAnsi="Times New Roman" w:cs="Times New Roman"/>
          <w:bCs/>
          <w:sz w:val="24"/>
          <w:szCs w:val="24"/>
        </w:rPr>
      </w:pPr>
      <w:r>
        <w:rPr>
          <w:rFonts w:ascii="Times New Roman" w:hAnsi="Times New Roman" w:cs="Times New Roman"/>
          <w:bCs/>
          <w:sz w:val="24"/>
          <w:szCs w:val="24"/>
        </w:rPr>
        <w:t>Submitted in Partial Fulfillment of the Requirements for the</w:t>
      </w:r>
    </w:p>
    <w:p w14:paraId="1B13DFCB" w14:textId="77777777" w:rsidR="0021023C" w:rsidRDefault="0021023C" w:rsidP="0021023C">
      <w:pPr>
        <w:spacing w:line="480" w:lineRule="auto"/>
        <w:jc w:val="center"/>
        <w:rPr>
          <w:rFonts w:ascii="Times New Roman" w:hAnsi="Times New Roman" w:cs="Times New Roman"/>
          <w:bCs/>
          <w:sz w:val="24"/>
          <w:szCs w:val="24"/>
        </w:rPr>
      </w:pPr>
      <w:r>
        <w:rPr>
          <w:rFonts w:ascii="Times New Roman" w:hAnsi="Times New Roman" w:cs="Times New Roman"/>
          <w:bCs/>
          <w:sz w:val="24"/>
          <w:szCs w:val="24"/>
        </w:rPr>
        <w:t>Degree of Master of Education</w:t>
      </w:r>
    </w:p>
    <w:p w14:paraId="647D3075" w14:textId="77777777" w:rsidR="0021023C" w:rsidRDefault="0021023C" w:rsidP="00CB616A">
      <w:pPr>
        <w:spacing w:line="480" w:lineRule="auto"/>
        <w:rPr>
          <w:rFonts w:ascii="Times New Roman" w:hAnsi="Times New Roman" w:cs="Times New Roman"/>
          <w:bCs/>
          <w:sz w:val="24"/>
          <w:szCs w:val="24"/>
        </w:rPr>
      </w:pPr>
    </w:p>
    <w:p w14:paraId="31B8DDCF" w14:textId="77777777" w:rsidR="00CB616A" w:rsidRDefault="00CB616A" w:rsidP="00CB616A">
      <w:pPr>
        <w:spacing w:line="480" w:lineRule="auto"/>
        <w:rPr>
          <w:rFonts w:ascii="Times New Roman" w:hAnsi="Times New Roman" w:cs="Times New Roman"/>
          <w:bCs/>
          <w:sz w:val="24"/>
          <w:szCs w:val="24"/>
        </w:rPr>
      </w:pPr>
    </w:p>
    <w:p w14:paraId="1C2217DB" w14:textId="77777777" w:rsidR="000073F3" w:rsidRDefault="000073F3" w:rsidP="00A53AB6">
      <w:pPr>
        <w:spacing w:line="480" w:lineRule="auto"/>
        <w:jc w:val="center"/>
        <w:rPr>
          <w:rFonts w:ascii="Times New Roman" w:hAnsi="Times New Roman" w:cs="Times New Roman"/>
          <w:bCs/>
          <w:sz w:val="24"/>
          <w:szCs w:val="24"/>
        </w:rPr>
      </w:pPr>
      <w:r>
        <w:rPr>
          <w:rFonts w:ascii="Times New Roman" w:hAnsi="Times New Roman" w:cs="Times New Roman"/>
          <w:bCs/>
          <w:sz w:val="24"/>
          <w:szCs w:val="24"/>
        </w:rPr>
        <w:t>M</w:t>
      </w:r>
      <w:r w:rsidR="00A5366E">
        <w:rPr>
          <w:rFonts w:ascii="Times New Roman" w:hAnsi="Times New Roman" w:cs="Times New Roman"/>
          <w:bCs/>
          <w:sz w:val="24"/>
          <w:szCs w:val="24"/>
        </w:rPr>
        <w:t>ay</w:t>
      </w:r>
      <w:r>
        <w:rPr>
          <w:rFonts w:ascii="Times New Roman" w:hAnsi="Times New Roman" w:cs="Times New Roman"/>
          <w:bCs/>
          <w:sz w:val="24"/>
          <w:szCs w:val="24"/>
        </w:rPr>
        <w:t xml:space="preserve"> 2020</w:t>
      </w:r>
    </w:p>
    <w:p w14:paraId="62F9F53D" w14:textId="77777777" w:rsidR="0021023C" w:rsidRDefault="0021023C" w:rsidP="00A53AB6">
      <w:pPr>
        <w:spacing w:line="480" w:lineRule="auto"/>
        <w:jc w:val="center"/>
        <w:rPr>
          <w:rFonts w:ascii="Times New Roman" w:hAnsi="Times New Roman" w:cs="Times New Roman"/>
          <w:bCs/>
          <w:sz w:val="24"/>
          <w:szCs w:val="24"/>
        </w:rPr>
      </w:pPr>
    </w:p>
    <w:p w14:paraId="2A420658" w14:textId="77777777" w:rsidR="00CB41D0" w:rsidRDefault="00CB41D0" w:rsidP="00A53AB6">
      <w:pPr>
        <w:spacing w:line="480" w:lineRule="auto"/>
        <w:jc w:val="center"/>
        <w:rPr>
          <w:rFonts w:ascii="Times New Roman" w:hAnsi="Times New Roman" w:cs="Times New Roman"/>
          <w:bCs/>
          <w:sz w:val="24"/>
          <w:szCs w:val="24"/>
        </w:rPr>
      </w:pPr>
    </w:p>
    <w:p w14:paraId="41FA2800" w14:textId="77777777" w:rsidR="00CB41D0" w:rsidRDefault="00CB41D0" w:rsidP="00A53AB6">
      <w:pPr>
        <w:spacing w:line="480" w:lineRule="auto"/>
        <w:jc w:val="center"/>
        <w:rPr>
          <w:rFonts w:ascii="Times New Roman" w:hAnsi="Times New Roman" w:cs="Times New Roman"/>
          <w:bCs/>
          <w:sz w:val="24"/>
          <w:szCs w:val="24"/>
        </w:rPr>
      </w:pPr>
    </w:p>
    <w:p w14:paraId="34DD4D29" w14:textId="77777777" w:rsidR="0021023C" w:rsidRPr="000073F3" w:rsidRDefault="0021023C" w:rsidP="00A53AB6">
      <w:pPr>
        <w:spacing w:line="480" w:lineRule="auto"/>
        <w:jc w:val="center"/>
        <w:rPr>
          <w:rFonts w:ascii="Times New Roman" w:hAnsi="Times New Roman" w:cs="Times New Roman"/>
          <w:bCs/>
          <w:sz w:val="24"/>
          <w:szCs w:val="24"/>
        </w:rPr>
      </w:pPr>
      <w:proofErr w:type="spellStart"/>
      <w:r>
        <w:rPr>
          <w:rFonts w:ascii="Times New Roman" w:hAnsi="Times New Roman" w:cs="Times New Roman"/>
          <w:bCs/>
          <w:sz w:val="24"/>
          <w:szCs w:val="24"/>
        </w:rPr>
        <w:t>Goucher</w:t>
      </w:r>
      <w:proofErr w:type="spellEnd"/>
      <w:r>
        <w:rPr>
          <w:rFonts w:ascii="Times New Roman" w:hAnsi="Times New Roman" w:cs="Times New Roman"/>
          <w:bCs/>
          <w:sz w:val="24"/>
          <w:szCs w:val="24"/>
        </w:rPr>
        <w:t xml:space="preserve"> College</w:t>
      </w:r>
    </w:p>
    <w:p w14:paraId="28E5EA79" w14:textId="77777777" w:rsidR="000073F3" w:rsidRPr="000073F3" w:rsidRDefault="000073F3" w:rsidP="0021023C">
      <w:pPr>
        <w:spacing w:line="480" w:lineRule="auto"/>
        <w:jc w:val="center"/>
        <w:rPr>
          <w:rFonts w:ascii="Times New Roman" w:hAnsi="Times New Roman" w:cs="Times New Roman"/>
          <w:bCs/>
          <w:sz w:val="24"/>
          <w:szCs w:val="24"/>
        </w:rPr>
      </w:pPr>
      <w:r w:rsidRPr="000073F3">
        <w:rPr>
          <w:rFonts w:ascii="Times New Roman" w:hAnsi="Times New Roman" w:cs="Times New Roman"/>
          <w:bCs/>
          <w:sz w:val="24"/>
          <w:szCs w:val="24"/>
        </w:rPr>
        <w:t>Graduate Programs in Education</w:t>
      </w:r>
    </w:p>
    <w:p w14:paraId="1760EFDD" w14:textId="77777777" w:rsidR="00245500" w:rsidRDefault="00245500" w:rsidP="00A53AB6">
      <w:pPr>
        <w:spacing w:line="480" w:lineRule="auto"/>
        <w:jc w:val="center"/>
        <w:rPr>
          <w:rFonts w:ascii="Times New Roman" w:hAnsi="Times New Roman" w:cs="Times New Roman"/>
          <w:bCs/>
          <w:sz w:val="24"/>
          <w:szCs w:val="24"/>
        </w:rPr>
      </w:pPr>
    </w:p>
    <w:p w14:paraId="7CDEA4D5" w14:textId="77777777" w:rsidR="00B01D13" w:rsidRDefault="00B01D13" w:rsidP="00297A86">
      <w:pPr>
        <w:spacing w:line="480" w:lineRule="auto"/>
        <w:rPr>
          <w:rFonts w:ascii="Times New Roman" w:hAnsi="Times New Roman" w:cs="Times New Roman"/>
          <w:bCs/>
          <w:sz w:val="24"/>
          <w:szCs w:val="24"/>
        </w:rPr>
      </w:pPr>
    </w:p>
    <w:p w14:paraId="04667E63" w14:textId="77777777" w:rsidR="00B01D13" w:rsidRDefault="00B01D13" w:rsidP="00A53AB6">
      <w:pPr>
        <w:spacing w:line="480" w:lineRule="auto"/>
        <w:jc w:val="center"/>
        <w:rPr>
          <w:rFonts w:ascii="Times New Roman" w:hAnsi="Times New Roman" w:cs="Times New Roman"/>
          <w:bCs/>
          <w:sz w:val="24"/>
          <w:szCs w:val="24"/>
        </w:rPr>
      </w:pPr>
      <w:r>
        <w:rPr>
          <w:rFonts w:ascii="Times New Roman" w:hAnsi="Times New Roman" w:cs="Times New Roman"/>
          <w:bCs/>
          <w:sz w:val="24"/>
          <w:szCs w:val="24"/>
        </w:rPr>
        <w:lastRenderedPageBreak/>
        <w:t>Table of Contents</w:t>
      </w:r>
    </w:p>
    <w:p w14:paraId="6B0B4AF1" w14:textId="77777777" w:rsidR="00B01D13" w:rsidRDefault="00B01D13" w:rsidP="00B01D13">
      <w:pPr>
        <w:spacing w:line="480" w:lineRule="auto"/>
        <w:rPr>
          <w:rFonts w:ascii="Times New Roman" w:hAnsi="Times New Roman" w:cs="Times New Roman"/>
          <w:bCs/>
          <w:sz w:val="24"/>
          <w:szCs w:val="24"/>
        </w:rPr>
      </w:pPr>
      <w:r>
        <w:rPr>
          <w:rFonts w:ascii="Times New Roman" w:hAnsi="Times New Roman" w:cs="Times New Roman"/>
          <w:bCs/>
          <w:sz w:val="24"/>
          <w:szCs w:val="24"/>
        </w:rPr>
        <w:t>List of Tables</w:t>
      </w:r>
      <w:r w:rsidR="00EB7274">
        <w:rPr>
          <w:rFonts w:ascii="Times New Roman" w:hAnsi="Times New Roman" w:cs="Times New Roman"/>
          <w:bCs/>
          <w:sz w:val="24"/>
          <w:szCs w:val="24"/>
        </w:rPr>
        <w:tab/>
      </w:r>
      <w:r w:rsidR="00EB7274">
        <w:rPr>
          <w:rFonts w:ascii="Times New Roman" w:hAnsi="Times New Roman" w:cs="Times New Roman"/>
          <w:bCs/>
          <w:sz w:val="24"/>
          <w:szCs w:val="24"/>
        </w:rPr>
        <w:tab/>
      </w:r>
      <w:r w:rsidR="00EB7274">
        <w:rPr>
          <w:rFonts w:ascii="Times New Roman" w:hAnsi="Times New Roman" w:cs="Times New Roman"/>
          <w:bCs/>
          <w:sz w:val="24"/>
          <w:szCs w:val="24"/>
        </w:rPr>
        <w:tab/>
      </w:r>
      <w:r w:rsidR="00EB7274">
        <w:rPr>
          <w:rFonts w:ascii="Times New Roman" w:hAnsi="Times New Roman" w:cs="Times New Roman"/>
          <w:bCs/>
          <w:sz w:val="24"/>
          <w:szCs w:val="24"/>
        </w:rPr>
        <w:tab/>
      </w:r>
      <w:r w:rsidR="00EB7274">
        <w:rPr>
          <w:rFonts w:ascii="Times New Roman" w:hAnsi="Times New Roman" w:cs="Times New Roman"/>
          <w:bCs/>
          <w:sz w:val="24"/>
          <w:szCs w:val="24"/>
        </w:rPr>
        <w:tab/>
      </w:r>
      <w:r w:rsidR="00EB7274">
        <w:rPr>
          <w:rFonts w:ascii="Times New Roman" w:hAnsi="Times New Roman" w:cs="Times New Roman"/>
          <w:bCs/>
          <w:sz w:val="24"/>
          <w:szCs w:val="24"/>
        </w:rPr>
        <w:tab/>
      </w:r>
      <w:r w:rsidR="00EB7274">
        <w:rPr>
          <w:rFonts w:ascii="Times New Roman" w:hAnsi="Times New Roman" w:cs="Times New Roman"/>
          <w:bCs/>
          <w:sz w:val="24"/>
          <w:szCs w:val="24"/>
        </w:rPr>
        <w:tab/>
      </w:r>
      <w:r w:rsidR="00EB7274">
        <w:rPr>
          <w:rFonts w:ascii="Times New Roman" w:hAnsi="Times New Roman" w:cs="Times New Roman"/>
          <w:bCs/>
          <w:sz w:val="24"/>
          <w:szCs w:val="24"/>
        </w:rPr>
        <w:tab/>
      </w:r>
      <w:r w:rsidR="00EB7274">
        <w:rPr>
          <w:rFonts w:ascii="Times New Roman" w:hAnsi="Times New Roman" w:cs="Times New Roman"/>
          <w:bCs/>
          <w:sz w:val="24"/>
          <w:szCs w:val="24"/>
        </w:rPr>
        <w:tab/>
      </w:r>
      <w:r w:rsidR="00EB7274">
        <w:rPr>
          <w:rFonts w:ascii="Times New Roman" w:hAnsi="Times New Roman" w:cs="Times New Roman"/>
          <w:bCs/>
          <w:sz w:val="24"/>
          <w:szCs w:val="24"/>
        </w:rPr>
        <w:tab/>
      </w:r>
      <w:r w:rsidR="00EB7274">
        <w:rPr>
          <w:rFonts w:ascii="Times New Roman" w:hAnsi="Times New Roman" w:cs="Times New Roman"/>
          <w:bCs/>
          <w:sz w:val="24"/>
          <w:szCs w:val="24"/>
        </w:rPr>
        <w:tab/>
        <w:t xml:space="preserve">         </w:t>
      </w:r>
      <w:proofErr w:type="spellStart"/>
      <w:r w:rsidR="00EB7274">
        <w:rPr>
          <w:rFonts w:ascii="Times New Roman" w:hAnsi="Times New Roman" w:cs="Times New Roman"/>
          <w:bCs/>
          <w:sz w:val="24"/>
          <w:szCs w:val="24"/>
        </w:rPr>
        <w:t>i</w:t>
      </w:r>
      <w:proofErr w:type="spellEnd"/>
    </w:p>
    <w:p w14:paraId="2B46FB7C" w14:textId="77777777" w:rsidR="00B01D13" w:rsidRDefault="00B01D13" w:rsidP="00B01D13">
      <w:pPr>
        <w:spacing w:line="480" w:lineRule="auto"/>
        <w:rPr>
          <w:rFonts w:ascii="Times New Roman" w:hAnsi="Times New Roman" w:cs="Times New Roman"/>
          <w:bCs/>
          <w:sz w:val="24"/>
          <w:szCs w:val="24"/>
        </w:rPr>
      </w:pPr>
      <w:r>
        <w:rPr>
          <w:rFonts w:ascii="Times New Roman" w:hAnsi="Times New Roman" w:cs="Times New Roman"/>
          <w:bCs/>
          <w:sz w:val="24"/>
          <w:szCs w:val="24"/>
        </w:rPr>
        <w:t>Abstract</w:t>
      </w:r>
      <w:r w:rsidR="00EB7274">
        <w:rPr>
          <w:rFonts w:ascii="Times New Roman" w:hAnsi="Times New Roman" w:cs="Times New Roman"/>
          <w:bCs/>
          <w:sz w:val="24"/>
          <w:szCs w:val="24"/>
        </w:rPr>
        <w:tab/>
      </w:r>
      <w:r w:rsidR="00EB7274">
        <w:rPr>
          <w:rFonts w:ascii="Times New Roman" w:hAnsi="Times New Roman" w:cs="Times New Roman"/>
          <w:bCs/>
          <w:sz w:val="24"/>
          <w:szCs w:val="24"/>
        </w:rPr>
        <w:tab/>
      </w:r>
      <w:r w:rsidR="00EB7274">
        <w:rPr>
          <w:rFonts w:ascii="Times New Roman" w:hAnsi="Times New Roman" w:cs="Times New Roman"/>
          <w:bCs/>
          <w:sz w:val="24"/>
          <w:szCs w:val="24"/>
        </w:rPr>
        <w:tab/>
      </w:r>
      <w:r w:rsidR="00EB7274">
        <w:rPr>
          <w:rFonts w:ascii="Times New Roman" w:hAnsi="Times New Roman" w:cs="Times New Roman"/>
          <w:bCs/>
          <w:sz w:val="24"/>
          <w:szCs w:val="24"/>
        </w:rPr>
        <w:tab/>
      </w:r>
      <w:r w:rsidR="00EB7274">
        <w:rPr>
          <w:rFonts w:ascii="Times New Roman" w:hAnsi="Times New Roman" w:cs="Times New Roman"/>
          <w:bCs/>
          <w:sz w:val="24"/>
          <w:szCs w:val="24"/>
        </w:rPr>
        <w:tab/>
      </w:r>
      <w:r w:rsidR="00EB7274">
        <w:rPr>
          <w:rFonts w:ascii="Times New Roman" w:hAnsi="Times New Roman" w:cs="Times New Roman"/>
          <w:bCs/>
          <w:sz w:val="24"/>
          <w:szCs w:val="24"/>
        </w:rPr>
        <w:tab/>
      </w:r>
      <w:r w:rsidR="00EB7274">
        <w:rPr>
          <w:rFonts w:ascii="Times New Roman" w:hAnsi="Times New Roman" w:cs="Times New Roman"/>
          <w:bCs/>
          <w:sz w:val="24"/>
          <w:szCs w:val="24"/>
        </w:rPr>
        <w:tab/>
      </w:r>
      <w:r w:rsidR="00EB7274">
        <w:rPr>
          <w:rFonts w:ascii="Times New Roman" w:hAnsi="Times New Roman" w:cs="Times New Roman"/>
          <w:bCs/>
          <w:sz w:val="24"/>
          <w:szCs w:val="24"/>
        </w:rPr>
        <w:tab/>
      </w:r>
      <w:r w:rsidR="00EB7274">
        <w:rPr>
          <w:rFonts w:ascii="Times New Roman" w:hAnsi="Times New Roman" w:cs="Times New Roman"/>
          <w:bCs/>
          <w:sz w:val="24"/>
          <w:szCs w:val="24"/>
        </w:rPr>
        <w:tab/>
      </w:r>
      <w:r w:rsidR="00EB7274">
        <w:rPr>
          <w:rFonts w:ascii="Times New Roman" w:hAnsi="Times New Roman" w:cs="Times New Roman"/>
          <w:bCs/>
          <w:sz w:val="24"/>
          <w:szCs w:val="24"/>
        </w:rPr>
        <w:tab/>
      </w:r>
      <w:r w:rsidR="00EB7274">
        <w:rPr>
          <w:rFonts w:ascii="Times New Roman" w:hAnsi="Times New Roman" w:cs="Times New Roman"/>
          <w:bCs/>
          <w:sz w:val="24"/>
          <w:szCs w:val="24"/>
        </w:rPr>
        <w:tab/>
        <w:t xml:space="preserve">         ii</w:t>
      </w:r>
    </w:p>
    <w:p w14:paraId="5D2A884E" w14:textId="77777777" w:rsidR="00B01D13" w:rsidRDefault="00B01D13" w:rsidP="00B01D13">
      <w:pPr>
        <w:spacing w:line="480" w:lineRule="auto"/>
        <w:rPr>
          <w:rFonts w:ascii="Times New Roman" w:hAnsi="Times New Roman" w:cs="Times New Roman"/>
          <w:bCs/>
          <w:sz w:val="24"/>
          <w:szCs w:val="24"/>
        </w:rPr>
      </w:pPr>
      <w:r w:rsidRPr="00B01D13">
        <w:rPr>
          <w:rFonts w:ascii="Times New Roman" w:hAnsi="Times New Roman" w:cs="Times New Roman"/>
          <w:bCs/>
          <w:sz w:val="24"/>
          <w:szCs w:val="24"/>
        </w:rPr>
        <w:t>I.</w:t>
      </w:r>
      <w:r>
        <w:rPr>
          <w:rFonts w:ascii="Times New Roman" w:hAnsi="Times New Roman" w:cs="Times New Roman"/>
          <w:bCs/>
          <w:sz w:val="24"/>
          <w:szCs w:val="24"/>
        </w:rPr>
        <w:t xml:space="preserve">  Introduction</w:t>
      </w:r>
      <w:r w:rsidR="00412D0D">
        <w:rPr>
          <w:rFonts w:ascii="Times New Roman" w:hAnsi="Times New Roman" w:cs="Times New Roman"/>
          <w:bCs/>
          <w:sz w:val="24"/>
          <w:szCs w:val="24"/>
        </w:rPr>
        <w:t xml:space="preserve">                                                                                                                                1</w:t>
      </w:r>
    </w:p>
    <w:p w14:paraId="43BC0462" w14:textId="77777777" w:rsidR="00B01D13" w:rsidRDefault="00B01D13" w:rsidP="00B01D13">
      <w:pPr>
        <w:spacing w:line="480" w:lineRule="auto"/>
        <w:rPr>
          <w:rFonts w:ascii="Times New Roman" w:hAnsi="Times New Roman" w:cs="Times New Roman"/>
          <w:bCs/>
          <w:sz w:val="24"/>
          <w:szCs w:val="24"/>
        </w:rPr>
      </w:pPr>
      <w:r>
        <w:rPr>
          <w:rFonts w:ascii="Times New Roman" w:hAnsi="Times New Roman" w:cs="Times New Roman"/>
          <w:bCs/>
          <w:sz w:val="24"/>
          <w:szCs w:val="24"/>
        </w:rPr>
        <w:tab/>
        <w:t>Statement of Problem</w:t>
      </w:r>
      <w:r w:rsidR="00EB7274">
        <w:rPr>
          <w:rFonts w:ascii="Times New Roman" w:hAnsi="Times New Roman" w:cs="Times New Roman"/>
          <w:bCs/>
          <w:sz w:val="24"/>
          <w:szCs w:val="24"/>
        </w:rPr>
        <w:t xml:space="preserve">                                                                                                         2</w:t>
      </w:r>
    </w:p>
    <w:p w14:paraId="1F00FA98" w14:textId="77777777" w:rsidR="00B01D13" w:rsidRDefault="00B01D13" w:rsidP="00B01D13">
      <w:pPr>
        <w:spacing w:line="480" w:lineRule="auto"/>
        <w:rPr>
          <w:rFonts w:ascii="Times New Roman" w:hAnsi="Times New Roman" w:cs="Times New Roman"/>
          <w:bCs/>
          <w:sz w:val="24"/>
          <w:szCs w:val="24"/>
        </w:rPr>
      </w:pPr>
      <w:r>
        <w:rPr>
          <w:rFonts w:ascii="Times New Roman" w:hAnsi="Times New Roman" w:cs="Times New Roman"/>
          <w:bCs/>
          <w:sz w:val="24"/>
          <w:szCs w:val="24"/>
        </w:rPr>
        <w:tab/>
        <w:t>Statement of Research Hypothesis</w:t>
      </w:r>
      <w:r w:rsidR="00EB7274">
        <w:rPr>
          <w:rFonts w:ascii="Times New Roman" w:hAnsi="Times New Roman" w:cs="Times New Roman"/>
          <w:bCs/>
          <w:sz w:val="24"/>
          <w:szCs w:val="24"/>
        </w:rPr>
        <w:t xml:space="preserve">                                                                                     2</w:t>
      </w:r>
    </w:p>
    <w:p w14:paraId="039A6EA4" w14:textId="77777777" w:rsidR="00B01D13" w:rsidRDefault="00B01D13" w:rsidP="00B01D13">
      <w:pPr>
        <w:spacing w:line="480" w:lineRule="auto"/>
        <w:rPr>
          <w:rFonts w:ascii="Times New Roman" w:hAnsi="Times New Roman" w:cs="Times New Roman"/>
          <w:bCs/>
          <w:sz w:val="24"/>
          <w:szCs w:val="24"/>
        </w:rPr>
      </w:pPr>
      <w:r>
        <w:rPr>
          <w:rFonts w:ascii="Times New Roman" w:hAnsi="Times New Roman" w:cs="Times New Roman"/>
          <w:bCs/>
          <w:sz w:val="24"/>
          <w:szCs w:val="24"/>
        </w:rPr>
        <w:tab/>
        <w:t>Operational Definitions</w:t>
      </w:r>
      <w:r w:rsidR="00EB7274">
        <w:rPr>
          <w:rFonts w:ascii="Times New Roman" w:hAnsi="Times New Roman" w:cs="Times New Roman"/>
          <w:bCs/>
          <w:sz w:val="24"/>
          <w:szCs w:val="24"/>
        </w:rPr>
        <w:t xml:space="preserve">                                                                                                      2</w:t>
      </w:r>
    </w:p>
    <w:p w14:paraId="56933FC0" w14:textId="77777777" w:rsidR="00D8370D" w:rsidRDefault="00B01D13" w:rsidP="00B01D13">
      <w:pPr>
        <w:spacing w:line="480" w:lineRule="auto"/>
        <w:rPr>
          <w:rFonts w:ascii="Times New Roman" w:hAnsi="Times New Roman" w:cs="Times New Roman"/>
          <w:bCs/>
          <w:sz w:val="24"/>
          <w:szCs w:val="24"/>
        </w:rPr>
      </w:pPr>
      <w:r>
        <w:rPr>
          <w:rFonts w:ascii="Times New Roman" w:hAnsi="Times New Roman" w:cs="Times New Roman"/>
          <w:bCs/>
          <w:sz w:val="24"/>
          <w:szCs w:val="24"/>
        </w:rPr>
        <w:t>II. Literature Review</w:t>
      </w:r>
      <w:r w:rsidR="00EB7274">
        <w:rPr>
          <w:rFonts w:ascii="Times New Roman" w:hAnsi="Times New Roman" w:cs="Times New Roman"/>
          <w:bCs/>
          <w:sz w:val="24"/>
          <w:szCs w:val="24"/>
        </w:rPr>
        <w:t xml:space="preserve"> </w:t>
      </w:r>
      <w:r w:rsidR="00D8370D">
        <w:rPr>
          <w:rFonts w:ascii="Times New Roman" w:hAnsi="Times New Roman" w:cs="Times New Roman"/>
          <w:bCs/>
          <w:sz w:val="24"/>
          <w:szCs w:val="24"/>
        </w:rPr>
        <w:t xml:space="preserve">                                                                                      </w:t>
      </w:r>
      <w:r w:rsidR="00C24054">
        <w:rPr>
          <w:rFonts w:ascii="Times New Roman" w:hAnsi="Times New Roman" w:cs="Times New Roman"/>
          <w:bCs/>
          <w:sz w:val="24"/>
          <w:szCs w:val="24"/>
        </w:rPr>
        <w:t xml:space="preserve">                               3</w:t>
      </w:r>
    </w:p>
    <w:p w14:paraId="6A018F1A" w14:textId="77777777" w:rsidR="00E4691E" w:rsidRDefault="00D8370D" w:rsidP="00D8370D">
      <w:pPr>
        <w:spacing w:line="480" w:lineRule="auto"/>
        <w:ind w:firstLine="720"/>
        <w:rPr>
          <w:rFonts w:ascii="Times New Roman" w:hAnsi="Times New Roman" w:cs="Times New Roman"/>
          <w:bCs/>
          <w:sz w:val="24"/>
          <w:szCs w:val="24"/>
        </w:rPr>
      </w:pPr>
      <w:r>
        <w:rPr>
          <w:rFonts w:ascii="Times New Roman" w:hAnsi="Times New Roman" w:cs="Times New Roman"/>
          <w:bCs/>
          <w:sz w:val="24"/>
          <w:szCs w:val="24"/>
        </w:rPr>
        <w:t>Introduction and Definitions of Brain-Based Learning</w:t>
      </w:r>
      <w:r w:rsidR="00EB7274">
        <w:rPr>
          <w:rFonts w:ascii="Times New Roman" w:hAnsi="Times New Roman" w:cs="Times New Roman"/>
          <w:bCs/>
          <w:sz w:val="24"/>
          <w:szCs w:val="24"/>
        </w:rPr>
        <w:t xml:space="preserve">         </w:t>
      </w:r>
      <w:r>
        <w:rPr>
          <w:rFonts w:ascii="Times New Roman" w:hAnsi="Times New Roman" w:cs="Times New Roman"/>
          <w:bCs/>
          <w:sz w:val="24"/>
          <w:szCs w:val="24"/>
        </w:rPr>
        <w:t xml:space="preserve">                                            3</w:t>
      </w:r>
    </w:p>
    <w:p w14:paraId="58DBB6EE" w14:textId="77777777" w:rsidR="00E4691E" w:rsidRDefault="00E4691E" w:rsidP="00D8370D">
      <w:pPr>
        <w:spacing w:line="480" w:lineRule="auto"/>
        <w:ind w:firstLine="720"/>
        <w:rPr>
          <w:rFonts w:ascii="Times New Roman" w:hAnsi="Times New Roman" w:cs="Times New Roman"/>
          <w:bCs/>
          <w:sz w:val="24"/>
          <w:szCs w:val="24"/>
        </w:rPr>
      </w:pPr>
      <w:r>
        <w:rPr>
          <w:rFonts w:ascii="Times New Roman" w:hAnsi="Times New Roman" w:cs="Times New Roman"/>
          <w:bCs/>
          <w:sz w:val="24"/>
          <w:szCs w:val="24"/>
        </w:rPr>
        <w:t>Benefits of Brain-Based Learning</w:t>
      </w:r>
      <w:r w:rsidR="00C24054">
        <w:rPr>
          <w:rFonts w:ascii="Times New Roman" w:hAnsi="Times New Roman" w:cs="Times New Roman"/>
          <w:bCs/>
          <w:sz w:val="24"/>
          <w:szCs w:val="24"/>
        </w:rPr>
        <w:t xml:space="preserve">                                                                                     6</w:t>
      </w:r>
    </w:p>
    <w:p w14:paraId="0005A42D" w14:textId="77777777" w:rsidR="009C7356" w:rsidRDefault="009C7356" w:rsidP="00D8370D">
      <w:pPr>
        <w:spacing w:line="480" w:lineRule="auto"/>
        <w:ind w:firstLine="720"/>
        <w:rPr>
          <w:rFonts w:ascii="Times New Roman" w:hAnsi="Times New Roman" w:cs="Times New Roman"/>
          <w:bCs/>
          <w:sz w:val="24"/>
          <w:szCs w:val="24"/>
        </w:rPr>
      </w:pPr>
      <w:r>
        <w:rPr>
          <w:rFonts w:ascii="Times New Roman" w:hAnsi="Times New Roman" w:cs="Times New Roman"/>
          <w:bCs/>
          <w:sz w:val="24"/>
          <w:szCs w:val="24"/>
        </w:rPr>
        <w:t>Introduction and Definitions of Student Engagement</w:t>
      </w:r>
      <w:r w:rsidR="00C24054">
        <w:rPr>
          <w:rFonts w:ascii="Times New Roman" w:hAnsi="Times New Roman" w:cs="Times New Roman"/>
          <w:bCs/>
          <w:sz w:val="24"/>
          <w:szCs w:val="24"/>
        </w:rPr>
        <w:t xml:space="preserve">                                                       7</w:t>
      </w:r>
    </w:p>
    <w:p w14:paraId="73781269" w14:textId="77777777" w:rsidR="00B01D13" w:rsidRDefault="009C7356" w:rsidP="009C7356">
      <w:pPr>
        <w:spacing w:line="480" w:lineRule="auto"/>
        <w:ind w:firstLine="720"/>
        <w:rPr>
          <w:rFonts w:ascii="Times New Roman" w:hAnsi="Times New Roman" w:cs="Times New Roman"/>
          <w:bCs/>
          <w:sz w:val="24"/>
          <w:szCs w:val="24"/>
        </w:rPr>
      </w:pPr>
      <w:r>
        <w:rPr>
          <w:rFonts w:ascii="Times New Roman" w:hAnsi="Times New Roman" w:cs="Times New Roman"/>
          <w:bCs/>
          <w:sz w:val="24"/>
          <w:szCs w:val="24"/>
        </w:rPr>
        <w:t>How Brain-Based Learning Impacts Levels of Student Engagement</w:t>
      </w:r>
      <w:r w:rsidR="00D8370D">
        <w:rPr>
          <w:rFonts w:ascii="Times New Roman" w:hAnsi="Times New Roman" w:cs="Times New Roman"/>
          <w:bCs/>
          <w:sz w:val="24"/>
          <w:szCs w:val="24"/>
        </w:rPr>
        <w:t xml:space="preserve">         </w:t>
      </w:r>
      <w:r w:rsidR="00C24054">
        <w:rPr>
          <w:rFonts w:ascii="Times New Roman" w:hAnsi="Times New Roman" w:cs="Times New Roman"/>
          <w:bCs/>
          <w:sz w:val="24"/>
          <w:szCs w:val="24"/>
        </w:rPr>
        <w:t xml:space="preserve">                     </w:t>
      </w:r>
      <w:r w:rsidR="00797068">
        <w:rPr>
          <w:rFonts w:ascii="Times New Roman" w:hAnsi="Times New Roman" w:cs="Times New Roman"/>
          <w:bCs/>
          <w:sz w:val="24"/>
          <w:szCs w:val="24"/>
        </w:rPr>
        <w:t xml:space="preserve"> 8</w:t>
      </w:r>
      <w:r w:rsidR="00D8370D">
        <w:rPr>
          <w:rFonts w:ascii="Times New Roman" w:hAnsi="Times New Roman" w:cs="Times New Roman"/>
          <w:bCs/>
          <w:sz w:val="24"/>
          <w:szCs w:val="24"/>
        </w:rPr>
        <w:t xml:space="preserve">                                </w:t>
      </w:r>
      <w:r w:rsidR="00EB7274">
        <w:rPr>
          <w:rFonts w:ascii="Times New Roman" w:hAnsi="Times New Roman" w:cs="Times New Roman"/>
          <w:bCs/>
          <w:sz w:val="24"/>
          <w:szCs w:val="24"/>
        </w:rPr>
        <w:t xml:space="preserve">                                                                            </w:t>
      </w:r>
      <w:r>
        <w:rPr>
          <w:rFonts w:ascii="Times New Roman" w:hAnsi="Times New Roman" w:cs="Times New Roman"/>
          <w:bCs/>
          <w:sz w:val="24"/>
          <w:szCs w:val="24"/>
        </w:rPr>
        <w:t xml:space="preserve">                              </w:t>
      </w:r>
      <w:r w:rsidR="00C51EFA">
        <w:rPr>
          <w:rFonts w:ascii="Times New Roman" w:hAnsi="Times New Roman" w:cs="Times New Roman"/>
          <w:bCs/>
          <w:sz w:val="24"/>
          <w:szCs w:val="24"/>
        </w:rPr>
        <w:t>III. Methods</w:t>
      </w:r>
      <w:r w:rsidR="00D8370D">
        <w:rPr>
          <w:rFonts w:ascii="Times New Roman" w:hAnsi="Times New Roman" w:cs="Times New Roman"/>
          <w:bCs/>
          <w:sz w:val="24"/>
          <w:szCs w:val="24"/>
        </w:rPr>
        <w:t xml:space="preserve"> </w:t>
      </w:r>
      <w:r w:rsidR="006F3B18">
        <w:rPr>
          <w:rFonts w:ascii="Times New Roman" w:hAnsi="Times New Roman" w:cs="Times New Roman"/>
          <w:bCs/>
          <w:sz w:val="24"/>
          <w:szCs w:val="24"/>
        </w:rPr>
        <w:t xml:space="preserve">      </w:t>
      </w:r>
      <w:r w:rsidR="00C63D95">
        <w:rPr>
          <w:rFonts w:ascii="Times New Roman" w:hAnsi="Times New Roman" w:cs="Times New Roman"/>
          <w:bCs/>
          <w:sz w:val="24"/>
          <w:szCs w:val="24"/>
        </w:rPr>
        <w:t xml:space="preserve">                                                </w:t>
      </w:r>
      <w:r w:rsidR="006F3B18">
        <w:rPr>
          <w:rFonts w:ascii="Times New Roman" w:hAnsi="Times New Roman" w:cs="Times New Roman"/>
          <w:bCs/>
          <w:sz w:val="24"/>
          <w:szCs w:val="24"/>
        </w:rPr>
        <w:t xml:space="preserve">                                              </w:t>
      </w:r>
      <w:r w:rsidR="00E42517">
        <w:rPr>
          <w:rFonts w:ascii="Times New Roman" w:hAnsi="Times New Roman" w:cs="Times New Roman"/>
          <w:bCs/>
          <w:sz w:val="24"/>
          <w:szCs w:val="24"/>
        </w:rPr>
        <w:t xml:space="preserve">                             10</w:t>
      </w:r>
      <w:r w:rsidR="006F3B18">
        <w:rPr>
          <w:rFonts w:ascii="Times New Roman" w:hAnsi="Times New Roman" w:cs="Times New Roman"/>
          <w:bCs/>
          <w:sz w:val="24"/>
          <w:szCs w:val="24"/>
        </w:rPr>
        <w:t xml:space="preserve">                                             </w:t>
      </w:r>
    </w:p>
    <w:p w14:paraId="60672B99" w14:textId="77777777" w:rsidR="005A4A7D" w:rsidRDefault="005A4A7D" w:rsidP="009C7356">
      <w:pPr>
        <w:spacing w:line="480" w:lineRule="auto"/>
        <w:ind w:firstLine="720"/>
        <w:rPr>
          <w:rFonts w:ascii="Times New Roman" w:hAnsi="Times New Roman" w:cs="Times New Roman"/>
          <w:bCs/>
          <w:sz w:val="24"/>
          <w:szCs w:val="24"/>
        </w:rPr>
      </w:pPr>
      <w:r>
        <w:rPr>
          <w:rFonts w:ascii="Times New Roman" w:hAnsi="Times New Roman" w:cs="Times New Roman"/>
          <w:bCs/>
          <w:sz w:val="24"/>
          <w:szCs w:val="24"/>
        </w:rPr>
        <w:t>Design</w:t>
      </w:r>
      <w:r w:rsidR="00E42517">
        <w:rPr>
          <w:rFonts w:ascii="Times New Roman" w:hAnsi="Times New Roman" w:cs="Times New Roman"/>
          <w:bCs/>
          <w:sz w:val="24"/>
          <w:szCs w:val="24"/>
        </w:rPr>
        <w:t xml:space="preserve">                                                                                                                               10</w:t>
      </w:r>
    </w:p>
    <w:p w14:paraId="7100721B" w14:textId="77777777" w:rsidR="005A4A7D" w:rsidRDefault="005A4A7D" w:rsidP="009C7356">
      <w:pPr>
        <w:spacing w:line="480" w:lineRule="auto"/>
        <w:ind w:firstLine="720"/>
        <w:rPr>
          <w:rFonts w:ascii="Times New Roman" w:hAnsi="Times New Roman" w:cs="Times New Roman"/>
          <w:bCs/>
          <w:sz w:val="24"/>
          <w:szCs w:val="24"/>
        </w:rPr>
      </w:pPr>
      <w:r>
        <w:rPr>
          <w:rFonts w:ascii="Times New Roman" w:hAnsi="Times New Roman" w:cs="Times New Roman"/>
          <w:bCs/>
          <w:sz w:val="24"/>
          <w:szCs w:val="24"/>
        </w:rPr>
        <w:t>Participants</w:t>
      </w:r>
      <w:r w:rsidR="00E42517">
        <w:rPr>
          <w:rFonts w:ascii="Times New Roman" w:hAnsi="Times New Roman" w:cs="Times New Roman"/>
          <w:bCs/>
          <w:sz w:val="24"/>
          <w:szCs w:val="24"/>
        </w:rPr>
        <w:t xml:space="preserve">                                                                                                                       10</w:t>
      </w:r>
    </w:p>
    <w:p w14:paraId="39267ABB" w14:textId="77777777" w:rsidR="005A4A7D" w:rsidRDefault="005A4A7D" w:rsidP="009C7356">
      <w:pPr>
        <w:spacing w:line="480" w:lineRule="auto"/>
        <w:ind w:firstLine="720"/>
        <w:rPr>
          <w:rFonts w:ascii="Times New Roman" w:hAnsi="Times New Roman" w:cs="Times New Roman"/>
          <w:bCs/>
          <w:sz w:val="24"/>
          <w:szCs w:val="24"/>
        </w:rPr>
      </w:pPr>
      <w:r>
        <w:rPr>
          <w:rFonts w:ascii="Times New Roman" w:hAnsi="Times New Roman" w:cs="Times New Roman"/>
          <w:bCs/>
          <w:sz w:val="24"/>
          <w:szCs w:val="24"/>
        </w:rPr>
        <w:t>Instrument</w:t>
      </w:r>
      <w:r w:rsidR="00E42517">
        <w:rPr>
          <w:rFonts w:ascii="Times New Roman" w:hAnsi="Times New Roman" w:cs="Times New Roman"/>
          <w:bCs/>
          <w:sz w:val="24"/>
          <w:szCs w:val="24"/>
        </w:rPr>
        <w:t xml:space="preserve">                                                                                                                         11</w:t>
      </w:r>
    </w:p>
    <w:p w14:paraId="143F3AC4" w14:textId="77777777" w:rsidR="005A4A7D" w:rsidRDefault="005A4A7D" w:rsidP="009C7356">
      <w:pPr>
        <w:spacing w:line="480" w:lineRule="auto"/>
        <w:ind w:firstLine="720"/>
        <w:rPr>
          <w:rFonts w:ascii="Times New Roman" w:hAnsi="Times New Roman" w:cs="Times New Roman"/>
          <w:bCs/>
          <w:sz w:val="24"/>
          <w:szCs w:val="24"/>
        </w:rPr>
      </w:pPr>
      <w:r>
        <w:rPr>
          <w:rFonts w:ascii="Times New Roman" w:hAnsi="Times New Roman" w:cs="Times New Roman"/>
          <w:bCs/>
          <w:sz w:val="24"/>
          <w:szCs w:val="24"/>
        </w:rPr>
        <w:t>Procedure</w:t>
      </w:r>
      <w:r w:rsidR="00E42517">
        <w:rPr>
          <w:rFonts w:ascii="Times New Roman" w:hAnsi="Times New Roman" w:cs="Times New Roman"/>
          <w:bCs/>
          <w:sz w:val="24"/>
          <w:szCs w:val="24"/>
        </w:rPr>
        <w:t xml:space="preserve">                                                                                                                          11</w:t>
      </w:r>
    </w:p>
    <w:p w14:paraId="58BE3B15" w14:textId="77777777" w:rsidR="00C51EFA" w:rsidRDefault="00C51EFA" w:rsidP="00B01D13">
      <w:pPr>
        <w:spacing w:line="480" w:lineRule="auto"/>
        <w:rPr>
          <w:rFonts w:ascii="Times New Roman" w:hAnsi="Times New Roman" w:cs="Times New Roman"/>
          <w:bCs/>
          <w:sz w:val="24"/>
          <w:szCs w:val="24"/>
        </w:rPr>
      </w:pPr>
      <w:r>
        <w:rPr>
          <w:rFonts w:ascii="Times New Roman" w:hAnsi="Times New Roman" w:cs="Times New Roman"/>
          <w:bCs/>
          <w:sz w:val="24"/>
          <w:szCs w:val="24"/>
        </w:rPr>
        <w:t>IV. Results</w:t>
      </w:r>
      <w:r w:rsidR="00E42517">
        <w:rPr>
          <w:rFonts w:ascii="Times New Roman" w:hAnsi="Times New Roman" w:cs="Times New Roman"/>
          <w:bCs/>
          <w:sz w:val="24"/>
          <w:szCs w:val="24"/>
        </w:rPr>
        <w:t xml:space="preserve">                                                                                                                                    13</w:t>
      </w:r>
    </w:p>
    <w:p w14:paraId="14ED7238" w14:textId="77777777" w:rsidR="00C51EFA" w:rsidRDefault="00C51EFA" w:rsidP="00B01D13">
      <w:pPr>
        <w:spacing w:line="480" w:lineRule="auto"/>
        <w:rPr>
          <w:rFonts w:ascii="Times New Roman" w:hAnsi="Times New Roman" w:cs="Times New Roman"/>
          <w:bCs/>
          <w:sz w:val="24"/>
          <w:szCs w:val="24"/>
        </w:rPr>
      </w:pPr>
      <w:r>
        <w:rPr>
          <w:rFonts w:ascii="Times New Roman" w:hAnsi="Times New Roman" w:cs="Times New Roman"/>
          <w:bCs/>
          <w:sz w:val="24"/>
          <w:szCs w:val="24"/>
        </w:rPr>
        <w:t>V. Discussion</w:t>
      </w:r>
      <w:r w:rsidR="00E42517">
        <w:rPr>
          <w:rFonts w:ascii="Times New Roman" w:hAnsi="Times New Roman" w:cs="Times New Roman"/>
          <w:bCs/>
          <w:sz w:val="24"/>
          <w:szCs w:val="24"/>
        </w:rPr>
        <w:t xml:space="preserve">                                                                                                                                14                                                                         </w:t>
      </w:r>
    </w:p>
    <w:p w14:paraId="74437CCC" w14:textId="77777777" w:rsidR="008B0F1D" w:rsidRDefault="008B0F1D" w:rsidP="00B01D13">
      <w:pPr>
        <w:spacing w:line="480" w:lineRule="auto"/>
        <w:rPr>
          <w:rFonts w:ascii="Times New Roman" w:hAnsi="Times New Roman" w:cs="Times New Roman"/>
          <w:bCs/>
          <w:sz w:val="24"/>
          <w:szCs w:val="24"/>
        </w:rPr>
      </w:pPr>
      <w:r>
        <w:rPr>
          <w:rFonts w:ascii="Times New Roman" w:hAnsi="Times New Roman" w:cs="Times New Roman"/>
          <w:bCs/>
          <w:sz w:val="24"/>
          <w:szCs w:val="24"/>
        </w:rPr>
        <w:lastRenderedPageBreak/>
        <w:tab/>
        <w:t>Implications</w:t>
      </w:r>
      <w:r w:rsidR="00296708">
        <w:rPr>
          <w:rFonts w:ascii="Times New Roman" w:hAnsi="Times New Roman" w:cs="Times New Roman"/>
          <w:bCs/>
          <w:sz w:val="24"/>
          <w:szCs w:val="24"/>
        </w:rPr>
        <w:t xml:space="preserve">                                                                                                                       14</w:t>
      </w:r>
    </w:p>
    <w:p w14:paraId="5C178FA0" w14:textId="77777777" w:rsidR="008B0F1D" w:rsidRDefault="008B0F1D" w:rsidP="00B01D13">
      <w:pPr>
        <w:spacing w:line="480" w:lineRule="auto"/>
        <w:rPr>
          <w:rFonts w:ascii="Times New Roman" w:hAnsi="Times New Roman" w:cs="Times New Roman"/>
          <w:bCs/>
          <w:sz w:val="24"/>
          <w:szCs w:val="24"/>
        </w:rPr>
      </w:pPr>
      <w:r>
        <w:rPr>
          <w:rFonts w:ascii="Times New Roman" w:hAnsi="Times New Roman" w:cs="Times New Roman"/>
          <w:bCs/>
          <w:sz w:val="24"/>
          <w:szCs w:val="24"/>
        </w:rPr>
        <w:tab/>
        <w:t>Theoretical Consequences</w:t>
      </w:r>
      <w:r w:rsidR="00296708">
        <w:rPr>
          <w:rFonts w:ascii="Times New Roman" w:hAnsi="Times New Roman" w:cs="Times New Roman"/>
          <w:bCs/>
          <w:sz w:val="24"/>
          <w:szCs w:val="24"/>
        </w:rPr>
        <w:t xml:space="preserve">                                                                                                 15</w:t>
      </w:r>
    </w:p>
    <w:p w14:paraId="0EEDCE29" w14:textId="77777777" w:rsidR="008B0F1D" w:rsidRDefault="008B0F1D" w:rsidP="00B01D13">
      <w:pPr>
        <w:spacing w:line="480" w:lineRule="auto"/>
        <w:rPr>
          <w:rFonts w:ascii="Times New Roman" w:hAnsi="Times New Roman" w:cs="Times New Roman"/>
          <w:bCs/>
          <w:sz w:val="24"/>
          <w:szCs w:val="24"/>
        </w:rPr>
      </w:pPr>
      <w:r>
        <w:rPr>
          <w:rFonts w:ascii="Times New Roman" w:hAnsi="Times New Roman" w:cs="Times New Roman"/>
          <w:bCs/>
          <w:sz w:val="24"/>
          <w:szCs w:val="24"/>
        </w:rPr>
        <w:tab/>
        <w:t>Threats to Validity</w:t>
      </w:r>
      <w:r w:rsidR="00296708">
        <w:rPr>
          <w:rFonts w:ascii="Times New Roman" w:hAnsi="Times New Roman" w:cs="Times New Roman"/>
          <w:bCs/>
          <w:sz w:val="24"/>
          <w:szCs w:val="24"/>
        </w:rPr>
        <w:t xml:space="preserve">                                                                                                             15</w:t>
      </w:r>
    </w:p>
    <w:p w14:paraId="540AB6FC" w14:textId="77777777" w:rsidR="00832D3E" w:rsidRDefault="008B0F1D" w:rsidP="00B01D13">
      <w:pPr>
        <w:spacing w:line="480" w:lineRule="auto"/>
        <w:rPr>
          <w:rFonts w:ascii="Times New Roman" w:hAnsi="Times New Roman" w:cs="Times New Roman"/>
          <w:bCs/>
          <w:sz w:val="24"/>
          <w:szCs w:val="24"/>
        </w:rPr>
      </w:pPr>
      <w:r>
        <w:rPr>
          <w:rFonts w:ascii="Times New Roman" w:hAnsi="Times New Roman" w:cs="Times New Roman"/>
          <w:bCs/>
          <w:sz w:val="24"/>
          <w:szCs w:val="24"/>
        </w:rPr>
        <w:tab/>
        <w:t>Connections to Previous Studies/Existing Literature</w:t>
      </w:r>
      <w:r w:rsidR="00296708">
        <w:rPr>
          <w:rFonts w:ascii="Times New Roman" w:hAnsi="Times New Roman" w:cs="Times New Roman"/>
          <w:bCs/>
          <w:sz w:val="24"/>
          <w:szCs w:val="24"/>
        </w:rPr>
        <w:t xml:space="preserve">    </w:t>
      </w:r>
      <w:r w:rsidR="00832D3E">
        <w:rPr>
          <w:rFonts w:ascii="Times New Roman" w:hAnsi="Times New Roman" w:cs="Times New Roman"/>
          <w:bCs/>
          <w:sz w:val="24"/>
          <w:szCs w:val="24"/>
        </w:rPr>
        <w:t xml:space="preserve">                                                    16</w:t>
      </w:r>
    </w:p>
    <w:p w14:paraId="3A1AD550" w14:textId="77777777" w:rsidR="008B0F1D" w:rsidRDefault="00832D3E" w:rsidP="00B01D13">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Implications for Future Research </w:t>
      </w:r>
      <w:r w:rsidR="00296708">
        <w:rPr>
          <w:rFonts w:ascii="Times New Roman" w:hAnsi="Times New Roman" w:cs="Times New Roman"/>
          <w:bCs/>
          <w:sz w:val="24"/>
          <w:szCs w:val="24"/>
        </w:rPr>
        <w:t xml:space="preserve">                                                    </w:t>
      </w:r>
      <w:r>
        <w:rPr>
          <w:rFonts w:ascii="Times New Roman" w:hAnsi="Times New Roman" w:cs="Times New Roman"/>
          <w:bCs/>
          <w:sz w:val="24"/>
          <w:szCs w:val="24"/>
        </w:rPr>
        <w:t xml:space="preserve">                                 17</w:t>
      </w:r>
    </w:p>
    <w:p w14:paraId="327629E4" w14:textId="77777777" w:rsidR="008B0F1D" w:rsidRDefault="008B0F1D" w:rsidP="00B01D13">
      <w:pPr>
        <w:spacing w:line="480" w:lineRule="auto"/>
        <w:rPr>
          <w:rFonts w:ascii="Times New Roman" w:hAnsi="Times New Roman" w:cs="Times New Roman"/>
          <w:bCs/>
          <w:sz w:val="24"/>
          <w:szCs w:val="24"/>
        </w:rPr>
      </w:pPr>
      <w:r>
        <w:rPr>
          <w:rFonts w:ascii="Times New Roman" w:hAnsi="Times New Roman" w:cs="Times New Roman"/>
          <w:bCs/>
          <w:sz w:val="24"/>
          <w:szCs w:val="24"/>
        </w:rPr>
        <w:tab/>
        <w:t>Conclusions/Summary</w:t>
      </w:r>
      <w:r w:rsidR="00296708">
        <w:rPr>
          <w:rFonts w:ascii="Times New Roman" w:hAnsi="Times New Roman" w:cs="Times New Roman"/>
          <w:bCs/>
          <w:sz w:val="24"/>
          <w:szCs w:val="24"/>
        </w:rPr>
        <w:t xml:space="preserve">                                                                        </w:t>
      </w:r>
      <w:r w:rsidR="00832D3E">
        <w:rPr>
          <w:rFonts w:ascii="Times New Roman" w:hAnsi="Times New Roman" w:cs="Times New Roman"/>
          <w:bCs/>
          <w:sz w:val="24"/>
          <w:szCs w:val="24"/>
        </w:rPr>
        <w:t xml:space="preserve">                             </w:t>
      </w:r>
      <w:r w:rsidR="00296708">
        <w:rPr>
          <w:rFonts w:ascii="Times New Roman" w:hAnsi="Times New Roman" w:cs="Times New Roman"/>
          <w:bCs/>
          <w:sz w:val="24"/>
          <w:szCs w:val="24"/>
        </w:rPr>
        <w:t xml:space="preserve"> 17                                 </w:t>
      </w:r>
    </w:p>
    <w:p w14:paraId="7A31E2C5" w14:textId="77777777" w:rsidR="00F22783" w:rsidRDefault="00E4691E" w:rsidP="00B01D13">
      <w:pPr>
        <w:spacing w:line="480" w:lineRule="auto"/>
        <w:rPr>
          <w:rFonts w:ascii="Times New Roman" w:hAnsi="Times New Roman" w:cs="Times New Roman"/>
          <w:bCs/>
          <w:sz w:val="24"/>
          <w:szCs w:val="24"/>
        </w:rPr>
      </w:pPr>
      <w:r>
        <w:rPr>
          <w:rFonts w:ascii="Times New Roman" w:hAnsi="Times New Roman" w:cs="Times New Roman"/>
          <w:bCs/>
          <w:sz w:val="24"/>
          <w:szCs w:val="24"/>
        </w:rPr>
        <w:t>Reference</w:t>
      </w:r>
      <w:r w:rsidR="00363700">
        <w:rPr>
          <w:rFonts w:ascii="Times New Roman" w:hAnsi="Times New Roman" w:cs="Times New Roman"/>
          <w:bCs/>
          <w:sz w:val="24"/>
          <w:szCs w:val="24"/>
        </w:rPr>
        <w:tab/>
      </w:r>
      <w:r w:rsidR="00363700">
        <w:rPr>
          <w:rFonts w:ascii="Times New Roman" w:hAnsi="Times New Roman" w:cs="Times New Roman"/>
          <w:bCs/>
          <w:sz w:val="24"/>
          <w:szCs w:val="24"/>
        </w:rPr>
        <w:tab/>
      </w:r>
      <w:r w:rsidR="00363700">
        <w:rPr>
          <w:rFonts w:ascii="Times New Roman" w:hAnsi="Times New Roman" w:cs="Times New Roman"/>
          <w:bCs/>
          <w:sz w:val="24"/>
          <w:szCs w:val="24"/>
        </w:rPr>
        <w:tab/>
      </w:r>
      <w:r w:rsidR="00363700">
        <w:rPr>
          <w:rFonts w:ascii="Times New Roman" w:hAnsi="Times New Roman" w:cs="Times New Roman"/>
          <w:bCs/>
          <w:sz w:val="24"/>
          <w:szCs w:val="24"/>
        </w:rPr>
        <w:tab/>
      </w:r>
      <w:r w:rsidR="00363700">
        <w:rPr>
          <w:rFonts w:ascii="Times New Roman" w:hAnsi="Times New Roman" w:cs="Times New Roman"/>
          <w:bCs/>
          <w:sz w:val="24"/>
          <w:szCs w:val="24"/>
        </w:rPr>
        <w:tab/>
      </w:r>
      <w:r w:rsidR="00363700">
        <w:rPr>
          <w:rFonts w:ascii="Times New Roman" w:hAnsi="Times New Roman" w:cs="Times New Roman"/>
          <w:bCs/>
          <w:sz w:val="24"/>
          <w:szCs w:val="24"/>
        </w:rPr>
        <w:tab/>
      </w:r>
      <w:r w:rsidR="00363700">
        <w:rPr>
          <w:rFonts w:ascii="Times New Roman" w:hAnsi="Times New Roman" w:cs="Times New Roman"/>
          <w:bCs/>
          <w:sz w:val="24"/>
          <w:szCs w:val="24"/>
        </w:rPr>
        <w:tab/>
      </w:r>
      <w:r w:rsidR="00363700">
        <w:rPr>
          <w:rFonts w:ascii="Times New Roman" w:hAnsi="Times New Roman" w:cs="Times New Roman"/>
          <w:bCs/>
          <w:sz w:val="24"/>
          <w:szCs w:val="24"/>
        </w:rPr>
        <w:tab/>
      </w:r>
      <w:r w:rsidR="00363700">
        <w:rPr>
          <w:rFonts w:ascii="Times New Roman" w:hAnsi="Times New Roman" w:cs="Times New Roman"/>
          <w:bCs/>
          <w:sz w:val="24"/>
          <w:szCs w:val="24"/>
        </w:rPr>
        <w:tab/>
      </w:r>
      <w:r w:rsidR="00363700">
        <w:rPr>
          <w:rFonts w:ascii="Times New Roman" w:hAnsi="Times New Roman" w:cs="Times New Roman"/>
          <w:bCs/>
          <w:sz w:val="24"/>
          <w:szCs w:val="24"/>
        </w:rPr>
        <w:tab/>
        <w:t xml:space="preserve">                  18</w:t>
      </w:r>
    </w:p>
    <w:p w14:paraId="66D5A2B0" w14:textId="77777777" w:rsidR="0089440F" w:rsidRDefault="0089440F" w:rsidP="00B01D13">
      <w:pPr>
        <w:spacing w:line="480" w:lineRule="auto"/>
        <w:rPr>
          <w:rFonts w:ascii="Times New Roman" w:hAnsi="Times New Roman" w:cs="Times New Roman"/>
          <w:bCs/>
          <w:sz w:val="24"/>
          <w:szCs w:val="24"/>
        </w:rPr>
      </w:pPr>
    </w:p>
    <w:p w14:paraId="2CCF3559" w14:textId="77777777" w:rsidR="002C173C" w:rsidRDefault="002C173C" w:rsidP="00B01D13">
      <w:pPr>
        <w:spacing w:line="480" w:lineRule="auto"/>
        <w:rPr>
          <w:rFonts w:ascii="Times New Roman" w:hAnsi="Times New Roman" w:cs="Times New Roman"/>
          <w:bCs/>
          <w:sz w:val="24"/>
          <w:szCs w:val="24"/>
        </w:rPr>
        <w:sectPr w:rsidR="002C173C" w:rsidSect="00542415">
          <w:headerReference w:type="even" r:id="rId11"/>
          <w:headerReference w:type="default" r:id="rId12"/>
          <w:footerReference w:type="even" r:id="rId13"/>
          <w:footerReference w:type="default" r:id="rId14"/>
          <w:headerReference w:type="first" r:id="rId15"/>
          <w:footerReference w:type="first" r:id="rId16"/>
          <w:pgSz w:w="12240" w:h="15840"/>
          <w:pgMar w:top="1440" w:right="1440" w:bottom="1440" w:left="1440" w:header="720" w:footer="720" w:gutter="0"/>
          <w:pgNumType w:fmt="lowerRoman" w:start="1"/>
          <w:cols w:space="720"/>
          <w:titlePg/>
          <w:docGrid w:linePitch="360"/>
        </w:sectPr>
      </w:pPr>
    </w:p>
    <w:p w14:paraId="243E5107" w14:textId="77777777" w:rsidR="00245500" w:rsidRPr="00EF7C64" w:rsidRDefault="0089440F" w:rsidP="002C173C">
      <w:pPr>
        <w:spacing w:line="480" w:lineRule="auto"/>
        <w:jc w:val="center"/>
        <w:rPr>
          <w:rFonts w:ascii="Times New Roman" w:hAnsi="Times New Roman" w:cs="Times New Roman"/>
          <w:sz w:val="24"/>
          <w:szCs w:val="24"/>
        </w:rPr>
      </w:pPr>
      <w:r w:rsidRPr="00EF7C64">
        <w:rPr>
          <w:rFonts w:ascii="Times New Roman" w:hAnsi="Times New Roman" w:cs="Times New Roman"/>
          <w:sz w:val="24"/>
          <w:szCs w:val="24"/>
        </w:rPr>
        <w:lastRenderedPageBreak/>
        <w:t>List of Tables</w:t>
      </w:r>
    </w:p>
    <w:p w14:paraId="05B74E24" w14:textId="375F6873" w:rsidR="003535A6" w:rsidRDefault="0089440F" w:rsidP="0089440F">
      <w:pPr>
        <w:pStyle w:val="ListParagraph"/>
        <w:numPr>
          <w:ilvl w:val="0"/>
          <w:numId w:val="10"/>
        </w:numPr>
        <w:spacing w:line="480" w:lineRule="auto"/>
        <w:rPr>
          <w:rFonts w:ascii="Times New Roman" w:hAnsi="Times New Roman" w:cs="Times New Roman"/>
          <w:bCs/>
          <w:sz w:val="24"/>
          <w:szCs w:val="24"/>
        </w:rPr>
      </w:pPr>
      <w:r w:rsidRPr="0089440F">
        <w:rPr>
          <w:rFonts w:ascii="Times New Roman" w:hAnsi="Times New Roman" w:cs="Times New Roman"/>
          <w:bCs/>
          <w:sz w:val="24"/>
          <w:szCs w:val="24"/>
        </w:rPr>
        <w:t xml:space="preserve">Means </w:t>
      </w:r>
      <w:r w:rsidR="00FC4E60">
        <w:rPr>
          <w:rFonts w:ascii="Times New Roman" w:hAnsi="Times New Roman" w:cs="Times New Roman"/>
          <w:bCs/>
          <w:sz w:val="24"/>
          <w:szCs w:val="24"/>
        </w:rPr>
        <w:t>Score of Student Engagement</w:t>
      </w:r>
    </w:p>
    <w:p w14:paraId="7177B69E" w14:textId="426364CE" w:rsidR="00FC4E60" w:rsidRDefault="00FC4E60" w:rsidP="00FC4E60">
      <w:pPr>
        <w:pStyle w:val="ListParagraph"/>
        <w:numPr>
          <w:ilvl w:val="0"/>
          <w:numId w:val="10"/>
        </w:numPr>
        <w:spacing w:line="480" w:lineRule="auto"/>
        <w:rPr>
          <w:rFonts w:ascii="Times New Roman" w:hAnsi="Times New Roman" w:cs="Times New Roman"/>
          <w:bCs/>
          <w:sz w:val="24"/>
          <w:szCs w:val="24"/>
        </w:rPr>
      </w:pPr>
      <w:r>
        <w:rPr>
          <w:rFonts w:ascii="Times New Roman" w:hAnsi="Times New Roman" w:cs="Times New Roman"/>
          <w:bCs/>
          <w:sz w:val="24"/>
          <w:szCs w:val="24"/>
        </w:rPr>
        <w:t>Median Score of Student Engagement</w:t>
      </w:r>
    </w:p>
    <w:p w14:paraId="6236D380" w14:textId="45D932F4" w:rsidR="00FC4E60" w:rsidRPr="00FC4E60" w:rsidRDefault="00FC4E60" w:rsidP="00FC4E60">
      <w:pPr>
        <w:pStyle w:val="ListParagraph"/>
        <w:numPr>
          <w:ilvl w:val="0"/>
          <w:numId w:val="10"/>
        </w:num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Comparing Statistics and Standard </w:t>
      </w:r>
      <w:r w:rsidR="003443EF">
        <w:rPr>
          <w:rFonts w:ascii="Times New Roman" w:hAnsi="Times New Roman" w:cs="Times New Roman"/>
          <w:bCs/>
          <w:sz w:val="24"/>
          <w:szCs w:val="24"/>
        </w:rPr>
        <w:t>Deviation</w:t>
      </w:r>
    </w:p>
    <w:p w14:paraId="643D7153" w14:textId="77777777" w:rsidR="003535A6" w:rsidRDefault="003535A6" w:rsidP="00E74C5E">
      <w:pPr>
        <w:spacing w:line="480" w:lineRule="auto"/>
        <w:jc w:val="center"/>
        <w:rPr>
          <w:rFonts w:ascii="Times New Roman" w:hAnsi="Times New Roman" w:cs="Times New Roman"/>
          <w:b/>
          <w:bCs/>
          <w:sz w:val="24"/>
          <w:szCs w:val="24"/>
        </w:rPr>
      </w:pPr>
    </w:p>
    <w:p w14:paraId="24316A7A" w14:textId="77777777" w:rsidR="003535A6" w:rsidRDefault="003535A6" w:rsidP="00E74C5E">
      <w:pPr>
        <w:spacing w:line="480" w:lineRule="auto"/>
        <w:jc w:val="center"/>
        <w:rPr>
          <w:rFonts w:ascii="Times New Roman" w:hAnsi="Times New Roman" w:cs="Times New Roman"/>
          <w:b/>
          <w:bCs/>
          <w:sz w:val="24"/>
          <w:szCs w:val="24"/>
        </w:rPr>
      </w:pPr>
    </w:p>
    <w:p w14:paraId="16CE7E53" w14:textId="77777777" w:rsidR="003535A6" w:rsidRDefault="003535A6" w:rsidP="00E74C5E">
      <w:pPr>
        <w:spacing w:line="480" w:lineRule="auto"/>
        <w:jc w:val="center"/>
        <w:rPr>
          <w:rFonts w:ascii="Times New Roman" w:hAnsi="Times New Roman" w:cs="Times New Roman"/>
          <w:b/>
          <w:bCs/>
          <w:sz w:val="24"/>
          <w:szCs w:val="24"/>
        </w:rPr>
      </w:pPr>
    </w:p>
    <w:p w14:paraId="0AD0EBE1" w14:textId="77777777" w:rsidR="003535A6" w:rsidRDefault="003535A6" w:rsidP="00E74C5E">
      <w:pPr>
        <w:spacing w:line="480" w:lineRule="auto"/>
        <w:jc w:val="center"/>
        <w:rPr>
          <w:rFonts w:ascii="Times New Roman" w:hAnsi="Times New Roman" w:cs="Times New Roman"/>
          <w:b/>
          <w:bCs/>
          <w:sz w:val="24"/>
          <w:szCs w:val="24"/>
        </w:rPr>
      </w:pPr>
    </w:p>
    <w:p w14:paraId="0BF5D349" w14:textId="77777777" w:rsidR="0089440F" w:rsidRDefault="0089440F" w:rsidP="00E74C5E">
      <w:pPr>
        <w:spacing w:line="480" w:lineRule="auto"/>
        <w:jc w:val="center"/>
        <w:rPr>
          <w:rFonts w:ascii="Times New Roman" w:hAnsi="Times New Roman" w:cs="Times New Roman"/>
          <w:b/>
          <w:bCs/>
          <w:sz w:val="24"/>
          <w:szCs w:val="24"/>
        </w:rPr>
      </w:pPr>
    </w:p>
    <w:p w14:paraId="70B74200" w14:textId="77777777" w:rsidR="0089440F" w:rsidRDefault="0089440F" w:rsidP="00E74C5E">
      <w:pPr>
        <w:spacing w:line="480" w:lineRule="auto"/>
        <w:jc w:val="center"/>
        <w:rPr>
          <w:rFonts w:ascii="Times New Roman" w:hAnsi="Times New Roman" w:cs="Times New Roman"/>
          <w:b/>
          <w:bCs/>
          <w:sz w:val="24"/>
          <w:szCs w:val="24"/>
        </w:rPr>
      </w:pPr>
    </w:p>
    <w:p w14:paraId="416BF9D4" w14:textId="77777777" w:rsidR="0089440F" w:rsidRDefault="0089440F" w:rsidP="00E74C5E">
      <w:pPr>
        <w:spacing w:line="480" w:lineRule="auto"/>
        <w:jc w:val="center"/>
        <w:rPr>
          <w:rFonts w:ascii="Times New Roman" w:hAnsi="Times New Roman" w:cs="Times New Roman"/>
          <w:b/>
          <w:bCs/>
          <w:sz w:val="24"/>
          <w:szCs w:val="24"/>
        </w:rPr>
      </w:pPr>
    </w:p>
    <w:p w14:paraId="665C0F5B" w14:textId="77777777" w:rsidR="0089440F" w:rsidRDefault="0089440F" w:rsidP="00E74C5E">
      <w:pPr>
        <w:spacing w:line="480" w:lineRule="auto"/>
        <w:jc w:val="center"/>
        <w:rPr>
          <w:rFonts w:ascii="Times New Roman" w:hAnsi="Times New Roman" w:cs="Times New Roman"/>
          <w:b/>
          <w:bCs/>
          <w:sz w:val="24"/>
          <w:szCs w:val="24"/>
        </w:rPr>
      </w:pPr>
    </w:p>
    <w:p w14:paraId="74C611FD" w14:textId="77777777" w:rsidR="003535A6" w:rsidRDefault="003535A6" w:rsidP="00E74C5E">
      <w:pPr>
        <w:spacing w:line="480" w:lineRule="auto"/>
        <w:jc w:val="center"/>
        <w:rPr>
          <w:rFonts w:ascii="Times New Roman" w:hAnsi="Times New Roman" w:cs="Times New Roman"/>
          <w:b/>
          <w:bCs/>
          <w:sz w:val="24"/>
          <w:szCs w:val="24"/>
        </w:rPr>
      </w:pPr>
    </w:p>
    <w:p w14:paraId="6DAD0161" w14:textId="77777777" w:rsidR="003535A6" w:rsidRDefault="003535A6" w:rsidP="00E74C5E">
      <w:pPr>
        <w:spacing w:line="480" w:lineRule="auto"/>
        <w:jc w:val="center"/>
        <w:rPr>
          <w:rFonts w:ascii="Times New Roman" w:hAnsi="Times New Roman" w:cs="Times New Roman"/>
          <w:b/>
          <w:bCs/>
          <w:sz w:val="24"/>
          <w:szCs w:val="24"/>
        </w:rPr>
      </w:pPr>
    </w:p>
    <w:p w14:paraId="211AEACA" w14:textId="77777777" w:rsidR="003535A6" w:rsidRDefault="003535A6" w:rsidP="00E74C5E">
      <w:pPr>
        <w:spacing w:line="480" w:lineRule="auto"/>
        <w:jc w:val="center"/>
        <w:rPr>
          <w:rFonts w:ascii="Times New Roman" w:hAnsi="Times New Roman" w:cs="Times New Roman"/>
          <w:b/>
          <w:bCs/>
          <w:sz w:val="24"/>
          <w:szCs w:val="24"/>
        </w:rPr>
      </w:pPr>
    </w:p>
    <w:p w14:paraId="20AE074D" w14:textId="77777777" w:rsidR="003535A6" w:rsidRDefault="003535A6" w:rsidP="00E74C5E">
      <w:pPr>
        <w:spacing w:line="480" w:lineRule="auto"/>
        <w:jc w:val="center"/>
        <w:rPr>
          <w:rFonts w:ascii="Times New Roman" w:hAnsi="Times New Roman" w:cs="Times New Roman"/>
          <w:b/>
          <w:bCs/>
          <w:sz w:val="24"/>
          <w:szCs w:val="24"/>
        </w:rPr>
      </w:pPr>
    </w:p>
    <w:p w14:paraId="4F5AC620" w14:textId="77777777" w:rsidR="003535A6" w:rsidRDefault="003535A6" w:rsidP="00E74C5E">
      <w:pPr>
        <w:spacing w:line="480" w:lineRule="auto"/>
        <w:jc w:val="center"/>
        <w:rPr>
          <w:rFonts w:ascii="Times New Roman" w:hAnsi="Times New Roman" w:cs="Times New Roman"/>
          <w:b/>
          <w:bCs/>
          <w:sz w:val="24"/>
          <w:szCs w:val="24"/>
        </w:rPr>
      </w:pPr>
    </w:p>
    <w:p w14:paraId="686F9975" w14:textId="77777777" w:rsidR="0089440F" w:rsidRDefault="0089440F" w:rsidP="00E74C5E">
      <w:pPr>
        <w:spacing w:line="480" w:lineRule="auto"/>
        <w:jc w:val="center"/>
        <w:rPr>
          <w:rFonts w:ascii="Times New Roman" w:hAnsi="Times New Roman" w:cs="Times New Roman"/>
          <w:b/>
          <w:bCs/>
          <w:sz w:val="24"/>
          <w:szCs w:val="24"/>
        </w:rPr>
      </w:pPr>
    </w:p>
    <w:p w14:paraId="1C5F038F" w14:textId="77777777" w:rsidR="0089440F" w:rsidRDefault="0089440F" w:rsidP="00E74C5E">
      <w:pPr>
        <w:spacing w:line="480" w:lineRule="auto"/>
        <w:jc w:val="center"/>
        <w:rPr>
          <w:rFonts w:ascii="Times New Roman" w:hAnsi="Times New Roman" w:cs="Times New Roman"/>
          <w:b/>
          <w:bCs/>
          <w:sz w:val="24"/>
          <w:szCs w:val="24"/>
        </w:rPr>
      </w:pPr>
    </w:p>
    <w:p w14:paraId="04184791" w14:textId="77777777" w:rsidR="003535A6" w:rsidRDefault="003535A6" w:rsidP="00C346D2">
      <w:pPr>
        <w:spacing w:line="480" w:lineRule="auto"/>
        <w:rPr>
          <w:rFonts w:ascii="Times New Roman" w:hAnsi="Times New Roman" w:cs="Times New Roman"/>
          <w:b/>
          <w:bCs/>
          <w:sz w:val="24"/>
          <w:szCs w:val="24"/>
        </w:rPr>
      </w:pPr>
    </w:p>
    <w:p w14:paraId="327E2526" w14:textId="77777777" w:rsidR="00E74C5E" w:rsidRPr="00FC4E60" w:rsidRDefault="00E74C5E" w:rsidP="00E74C5E">
      <w:pPr>
        <w:spacing w:line="480" w:lineRule="auto"/>
        <w:jc w:val="center"/>
        <w:rPr>
          <w:rFonts w:ascii="Times New Roman" w:hAnsi="Times New Roman" w:cs="Times New Roman"/>
          <w:bCs/>
          <w:sz w:val="24"/>
          <w:szCs w:val="24"/>
        </w:rPr>
      </w:pPr>
      <w:r w:rsidRPr="00FC4E60">
        <w:rPr>
          <w:rFonts w:ascii="Times New Roman" w:hAnsi="Times New Roman" w:cs="Times New Roman"/>
          <w:bCs/>
          <w:sz w:val="24"/>
          <w:szCs w:val="24"/>
        </w:rPr>
        <w:t>Abstract</w:t>
      </w:r>
    </w:p>
    <w:p w14:paraId="2C63E15F" w14:textId="11672AAA" w:rsidR="007C5403" w:rsidRDefault="00E74C5E" w:rsidP="00C22486">
      <w:pPr>
        <w:spacing w:line="480" w:lineRule="auto"/>
        <w:rPr>
          <w:rFonts w:ascii="Times New Roman" w:hAnsi="Times New Roman" w:cs="Times New Roman"/>
          <w:bCs/>
          <w:sz w:val="24"/>
          <w:szCs w:val="24"/>
        </w:rPr>
      </w:pPr>
      <w:r w:rsidRPr="00245500">
        <w:rPr>
          <w:rFonts w:ascii="Times New Roman" w:hAnsi="Times New Roman" w:cs="Times New Roman"/>
          <w:bCs/>
          <w:sz w:val="24"/>
          <w:szCs w:val="24"/>
        </w:rPr>
        <w:t xml:space="preserve">The purpose of this study </w:t>
      </w:r>
      <w:r>
        <w:rPr>
          <w:rFonts w:ascii="Times New Roman" w:hAnsi="Times New Roman" w:cs="Times New Roman"/>
          <w:bCs/>
          <w:sz w:val="24"/>
          <w:szCs w:val="24"/>
        </w:rPr>
        <w:t xml:space="preserve">was to determine </w:t>
      </w:r>
      <w:r w:rsidR="00A06857">
        <w:rPr>
          <w:rFonts w:ascii="Times New Roman" w:hAnsi="Times New Roman" w:cs="Times New Roman"/>
          <w:bCs/>
          <w:sz w:val="24"/>
          <w:szCs w:val="24"/>
        </w:rPr>
        <w:t xml:space="preserve">whether </w:t>
      </w:r>
      <w:r>
        <w:rPr>
          <w:rFonts w:ascii="Times New Roman" w:hAnsi="Times New Roman" w:cs="Times New Roman"/>
          <w:bCs/>
          <w:sz w:val="24"/>
          <w:szCs w:val="24"/>
        </w:rPr>
        <w:t>the i</w:t>
      </w:r>
      <w:r w:rsidR="00D95C4B">
        <w:rPr>
          <w:rFonts w:ascii="Times New Roman" w:hAnsi="Times New Roman" w:cs="Times New Roman"/>
          <w:bCs/>
          <w:sz w:val="24"/>
          <w:szCs w:val="24"/>
        </w:rPr>
        <w:t xml:space="preserve">mplementation of various </w:t>
      </w:r>
      <w:r w:rsidR="005267AC">
        <w:rPr>
          <w:rFonts w:ascii="Times New Roman" w:hAnsi="Times New Roman" w:cs="Times New Roman"/>
          <w:bCs/>
          <w:sz w:val="24"/>
          <w:szCs w:val="24"/>
        </w:rPr>
        <w:t>b</w:t>
      </w:r>
      <w:r w:rsidR="00D95C4B">
        <w:rPr>
          <w:rFonts w:ascii="Times New Roman" w:hAnsi="Times New Roman" w:cs="Times New Roman"/>
          <w:bCs/>
          <w:sz w:val="24"/>
          <w:szCs w:val="24"/>
        </w:rPr>
        <w:t>rain-b</w:t>
      </w:r>
      <w:r>
        <w:rPr>
          <w:rFonts w:ascii="Times New Roman" w:hAnsi="Times New Roman" w:cs="Times New Roman"/>
          <w:bCs/>
          <w:sz w:val="24"/>
          <w:szCs w:val="24"/>
        </w:rPr>
        <w:t xml:space="preserve">ased </w:t>
      </w:r>
      <w:r w:rsidR="00546B03">
        <w:rPr>
          <w:rFonts w:ascii="Times New Roman" w:hAnsi="Times New Roman" w:cs="Times New Roman"/>
          <w:bCs/>
          <w:sz w:val="24"/>
          <w:szCs w:val="24"/>
        </w:rPr>
        <w:t>l</w:t>
      </w:r>
      <w:r>
        <w:rPr>
          <w:rFonts w:ascii="Times New Roman" w:hAnsi="Times New Roman" w:cs="Times New Roman"/>
          <w:bCs/>
          <w:sz w:val="24"/>
          <w:szCs w:val="24"/>
        </w:rPr>
        <w:t>earning techniques would have an impact on the overall engagement of a group of 20 third</w:t>
      </w:r>
      <w:r w:rsidR="00A06857">
        <w:rPr>
          <w:rFonts w:ascii="Times New Roman" w:hAnsi="Times New Roman" w:cs="Times New Roman"/>
          <w:bCs/>
          <w:sz w:val="24"/>
          <w:szCs w:val="24"/>
        </w:rPr>
        <w:t>-</w:t>
      </w:r>
      <w:r>
        <w:rPr>
          <w:rFonts w:ascii="Times New Roman" w:hAnsi="Times New Roman" w:cs="Times New Roman"/>
          <w:bCs/>
          <w:sz w:val="24"/>
          <w:szCs w:val="24"/>
        </w:rPr>
        <w:t>grade students.  This study used a quasi-experimental design to determine any significant impact on student engagement re</w:t>
      </w:r>
      <w:r w:rsidR="004C3479">
        <w:rPr>
          <w:rFonts w:ascii="Times New Roman" w:hAnsi="Times New Roman" w:cs="Times New Roman"/>
          <w:bCs/>
          <w:sz w:val="24"/>
          <w:szCs w:val="24"/>
        </w:rPr>
        <w:t>sulting from implementation of brain</w:t>
      </w:r>
      <w:r w:rsidR="00A06857">
        <w:rPr>
          <w:rFonts w:ascii="Times New Roman" w:hAnsi="Times New Roman" w:cs="Times New Roman"/>
          <w:bCs/>
          <w:sz w:val="24"/>
          <w:szCs w:val="24"/>
        </w:rPr>
        <w:t>-</w:t>
      </w:r>
      <w:r w:rsidR="004C3479">
        <w:rPr>
          <w:rFonts w:ascii="Times New Roman" w:hAnsi="Times New Roman" w:cs="Times New Roman"/>
          <w:bCs/>
          <w:sz w:val="24"/>
          <w:szCs w:val="24"/>
        </w:rPr>
        <w:t>based l</w:t>
      </w:r>
      <w:r>
        <w:rPr>
          <w:rFonts w:ascii="Times New Roman" w:hAnsi="Times New Roman" w:cs="Times New Roman"/>
          <w:bCs/>
          <w:sz w:val="24"/>
          <w:szCs w:val="24"/>
        </w:rPr>
        <w:t>earning in the classroom.  In order to assess this, several educational professionals observed students in two learning environments and took note of any changes in student engagement.  One group</w:t>
      </w:r>
      <w:r w:rsidR="004C3479">
        <w:rPr>
          <w:rFonts w:ascii="Times New Roman" w:hAnsi="Times New Roman" w:cs="Times New Roman"/>
          <w:bCs/>
          <w:sz w:val="24"/>
          <w:szCs w:val="24"/>
        </w:rPr>
        <w:t xml:space="preserve"> of</w:t>
      </w:r>
      <w:r w:rsidR="00D95C4B">
        <w:rPr>
          <w:rFonts w:ascii="Times New Roman" w:hAnsi="Times New Roman" w:cs="Times New Roman"/>
          <w:bCs/>
          <w:sz w:val="24"/>
          <w:szCs w:val="24"/>
        </w:rPr>
        <w:t xml:space="preserve"> students </w:t>
      </w:r>
      <w:r w:rsidR="00A06857">
        <w:rPr>
          <w:rFonts w:ascii="Times New Roman" w:hAnsi="Times New Roman" w:cs="Times New Roman"/>
          <w:bCs/>
          <w:sz w:val="24"/>
          <w:szCs w:val="24"/>
        </w:rPr>
        <w:t xml:space="preserve">was </w:t>
      </w:r>
      <w:r w:rsidR="00D95C4B">
        <w:rPr>
          <w:rFonts w:ascii="Times New Roman" w:hAnsi="Times New Roman" w:cs="Times New Roman"/>
          <w:bCs/>
          <w:sz w:val="24"/>
          <w:szCs w:val="24"/>
        </w:rPr>
        <w:t>exposed to brain-</w:t>
      </w:r>
      <w:r w:rsidR="004C3479">
        <w:rPr>
          <w:rFonts w:ascii="Times New Roman" w:hAnsi="Times New Roman" w:cs="Times New Roman"/>
          <w:bCs/>
          <w:sz w:val="24"/>
          <w:szCs w:val="24"/>
        </w:rPr>
        <w:t>based l</w:t>
      </w:r>
      <w:r>
        <w:rPr>
          <w:rFonts w:ascii="Times New Roman" w:hAnsi="Times New Roman" w:cs="Times New Roman"/>
          <w:bCs/>
          <w:sz w:val="24"/>
          <w:szCs w:val="24"/>
        </w:rPr>
        <w:t xml:space="preserve">earning, </w:t>
      </w:r>
      <w:r w:rsidR="00021EE8">
        <w:rPr>
          <w:rFonts w:ascii="Times New Roman" w:hAnsi="Times New Roman" w:cs="Times New Roman"/>
          <w:bCs/>
          <w:sz w:val="24"/>
          <w:szCs w:val="24"/>
        </w:rPr>
        <w:t>while</w:t>
      </w:r>
      <w:r>
        <w:rPr>
          <w:rFonts w:ascii="Times New Roman" w:hAnsi="Times New Roman" w:cs="Times New Roman"/>
          <w:bCs/>
          <w:sz w:val="24"/>
          <w:szCs w:val="24"/>
        </w:rPr>
        <w:t xml:space="preserve"> the other was not. Students also completed questionnaires to assess their own levels of engagement throughout the study.  Collected data was analyzed using</w:t>
      </w:r>
      <w:r w:rsidR="00021EE8">
        <w:rPr>
          <w:rFonts w:ascii="Times New Roman" w:hAnsi="Times New Roman" w:cs="Times New Roman"/>
          <w:bCs/>
          <w:sz w:val="24"/>
          <w:szCs w:val="24"/>
        </w:rPr>
        <w:t xml:space="preserve"> student engagement observation charts</w:t>
      </w:r>
      <w:r>
        <w:rPr>
          <w:rFonts w:ascii="Times New Roman" w:hAnsi="Times New Roman" w:cs="Times New Roman"/>
          <w:bCs/>
          <w:sz w:val="24"/>
          <w:szCs w:val="24"/>
        </w:rPr>
        <w:t>.  It was determined that th</w:t>
      </w:r>
      <w:r w:rsidR="004C3479">
        <w:rPr>
          <w:rFonts w:ascii="Times New Roman" w:hAnsi="Times New Roman" w:cs="Times New Roman"/>
          <w:bCs/>
          <w:sz w:val="24"/>
          <w:szCs w:val="24"/>
        </w:rPr>
        <w:t>e gro</w:t>
      </w:r>
      <w:r w:rsidR="00D95C4B">
        <w:rPr>
          <w:rFonts w:ascii="Times New Roman" w:hAnsi="Times New Roman" w:cs="Times New Roman"/>
          <w:bCs/>
          <w:sz w:val="24"/>
          <w:szCs w:val="24"/>
        </w:rPr>
        <w:t>up of students exposed to brain-</w:t>
      </w:r>
      <w:r w:rsidR="004C3479">
        <w:rPr>
          <w:rFonts w:ascii="Times New Roman" w:hAnsi="Times New Roman" w:cs="Times New Roman"/>
          <w:bCs/>
          <w:sz w:val="24"/>
          <w:szCs w:val="24"/>
        </w:rPr>
        <w:t>based l</w:t>
      </w:r>
      <w:r>
        <w:rPr>
          <w:rFonts w:ascii="Times New Roman" w:hAnsi="Times New Roman" w:cs="Times New Roman"/>
          <w:bCs/>
          <w:sz w:val="24"/>
          <w:szCs w:val="24"/>
        </w:rPr>
        <w:t>earning in the classroom demonstrated higher levels of student engagement than th</w:t>
      </w:r>
      <w:r w:rsidR="004C3479">
        <w:rPr>
          <w:rFonts w:ascii="Times New Roman" w:hAnsi="Times New Roman" w:cs="Times New Roman"/>
          <w:bCs/>
          <w:sz w:val="24"/>
          <w:szCs w:val="24"/>
        </w:rPr>
        <w:t xml:space="preserve">e group that was not exposed.  </w:t>
      </w:r>
      <w:r w:rsidR="00D95C4B">
        <w:rPr>
          <w:rFonts w:ascii="Times New Roman" w:hAnsi="Times New Roman" w:cs="Times New Roman"/>
          <w:bCs/>
          <w:sz w:val="24"/>
          <w:szCs w:val="24"/>
        </w:rPr>
        <w:t>Brain-</w:t>
      </w:r>
      <w:r w:rsidR="004C3479">
        <w:rPr>
          <w:rFonts w:ascii="Times New Roman" w:hAnsi="Times New Roman" w:cs="Times New Roman"/>
          <w:bCs/>
          <w:sz w:val="24"/>
          <w:szCs w:val="24"/>
        </w:rPr>
        <w:t>based l</w:t>
      </w:r>
      <w:r>
        <w:rPr>
          <w:rFonts w:ascii="Times New Roman" w:hAnsi="Times New Roman" w:cs="Times New Roman"/>
          <w:bCs/>
          <w:sz w:val="24"/>
          <w:szCs w:val="24"/>
        </w:rPr>
        <w:t xml:space="preserve">earning is a successful technique to foster student engagement in the classroom.  </w:t>
      </w:r>
    </w:p>
    <w:p w14:paraId="0EC9C6B1" w14:textId="77777777" w:rsidR="007C5403" w:rsidRDefault="007C5403" w:rsidP="00C22486">
      <w:pPr>
        <w:spacing w:line="480" w:lineRule="auto"/>
        <w:rPr>
          <w:rFonts w:ascii="Times New Roman" w:hAnsi="Times New Roman" w:cs="Times New Roman"/>
          <w:bCs/>
          <w:sz w:val="24"/>
          <w:szCs w:val="24"/>
        </w:rPr>
      </w:pPr>
    </w:p>
    <w:p w14:paraId="6DD82B39" w14:textId="77777777" w:rsidR="007C5403" w:rsidRDefault="007C5403" w:rsidP="00C22486">
      <w:pPr>
        <w:spacing w:line="480" w:lineRule="auto"/>
        <w:rPr>
          <w:rFonts w:ascii="Times New Roman" w:hAnsi="Times New Roman" w:cs="Times New Roman"/>
          <w:bCs/>
          <w:sz w:val="24"/>
          <w:szCs w:val="24"/>
        </w:rPr>
      </w:pPr>
    </w:p>
    <w:p w14:paraId="18FF0905" w14:textId="77777777" w:rsidR="007C5403" w:rsidRDefault="007C5403" w:rsidP="00C22486">
      <w:pPr>
        <w:spacing w:line="480" w:lineRule="auto"/>
        <w:rPr>
          <w:rFonts w:ascii="Times New Roman" w:hAnsi="Times New Roman" w:cs="Times New Roman"/>
          <w:bCs/>
          <w:sz w:val="24"/>
          <w:szCs w:val="24"/>
        </w:rPr>
      </w:pPr>
    </w:p>
    <w:p w14:paraId="0B09BA18" w14:textId="77777777" w:rsidR="007C5403" w:rsidRDefault="007C5403" w:rsidP="00C22486">
      <w:pPr>
        <w:spacing w:line="480" w:lineRule="auto"/>
        <w:rPr>
          <w:rFonts w:ascii="Times New Roman" w:hAnsi="Times New Roman" w:cs="Times New Roman"/>
          <w:bCs/>
          <w:sz w:val="24"/>
          <w:szCs w:val="24"/>
        </w:rPr>
      </w:pPr>
    </w:p>
    <w:p w14:paraId="0F34E3D1" w14:textId="77777777" w:rsidR="007C5403" w:rsidRDefault="007C5403" w:rsidP="00C22486">
      <w:pPr>
        <w:spacing w:line="480" w:lineRule="auto"/>
        <w:rPr>
          <w:rFonts w:ascii="Times New Roman" w:hAnsi="Times New Roman" w:cs="Times New Roman"/>
          <w:bCs/>
          <w:sz w:val="24"/>
          <w:szCs w:val="24"/>
        </w:rPr>
      </w:pPr>
    </w:p>
    <w:p w14:paraId="7B148C22" w14:textId="77777777" w:rsidR="007C5403" w:rsidRDefault="007C5403" w:rsidP="00C22486">
      <w:pPr>
        <w:spacing w:line="480" w:lineRule="auto"/>
        <w:rPr>
          <w:rFonts w:ascii="Times New Roman" w:hAnsi="Times New Roman" w:cs="Times New Roman"/>
          <w:bCs/>
          <w:sz w:val="24"/>
          <w:szCs w:val="24"/>
        </w:rPr>
      </w:pPr>
    </w:p>
    <w:p w14:paraId="5E50F1EE" w14:textId="77777777" w:rsidR="007C5403" w:rsidRDefault="007C5403" w:rsidP="00C22486">
      <w:pPr>
        <w:spacing w:line="480" w:lineRule="auto"/>
        <w:rPr>
          <w:rFonts w:ascii="Times New Roman" w:hAnsi="Times New Roman" w:cs="Times New Roman"/>
          <w:bCs/>
          <w:sz w:val="24"/>
          <w:szCs w:val="24"/>
        </w:rPr>
      </w:pPr>
    </w:p>
    <w:p w14:paraId="625E21C8" w14:textId="77777777" w:rsidR="007C5403" w:rsidRDefault="007C5403" w:rsidP="007C5403">
      <w:pPr>
        <w:spacing w:line="480" w:lineRule="auto"/>
        <w:jc w:val="center"/>
        <w:rPr>
          <w:rFonts w:ascii="Times New Roman" w:hAnsi="Times New Roman" w:cs="Times New Roman"/>
          <w:bCs/>
          <w:sz w:val="24"/>
          <w:szCs w:val="24"/>
        </w:rPr>
        <w:sectPr w:rsidR="007C5403" w:rsidSect="00542415">
          <w:footerReference w:type="default" r:id="rId17"/>
          <w:footerReference w:type="first" r:id="rId18"/>
          <w:pgSz w:w="12240" w:h="15840"/>
          <w:pgMar w:top="1440" w:right="1440" w:bottom="1440" w:left="1440" w:header="720" w:footer="720" w:gutter="0"/>
          <w:pgNumType w:fmt="lowerRoman" w:start="1"/>
          <w:cols w:space="720"/>
          <w:titlePg/>
          <w:docGrid w:linePitch="360"/>
        </w:sectPr>
      </w:pPr>
    </w:p>
    <w:p w14:paraId="5042EC31" w14:textId="77777777" w:rsidR="00226257" w:rsidRDefault="00F22783" w:rsidP="00FC4E60">
      <w:pPr>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CHAPTER I</w:t>
      </w:r>
    </w:p>
    <w:p w14:paraId="326BFB47" w14:textId="77777777" w:rsidR="00C06395" w:rsidRDefault="007179A1" w:rsidP="00FC4E60">
      <w:pPr>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INTRODUCTION </w:t>
      </w:r>
    </w:p>
    <w:p w14:paraId="7393A6B6" w14:textId="77777777" w:rsidR="000E0DCC" w:rsidRPr="000E0DCC" w:rsidRDefault="00A23680" w:rsidP="00FC4E60">
      <w:pPr>
        <w:spacing w:after="0" w:line="480" w:lineRule="auto"/>
        <w:ind w:firstLine="720"/>
        <w:rPr>
          <w:rFonts w:ascii="Times New Roman" w:hAnsi="Times New Roman" w:cs="Times New Roman"/>
          <w:sz w:val="24"/>
          <w:szCs w:val="24"/>
        </w:rPr>
      </w:pPr>
      <w:r w:rsidRPr="00A23680">
        <w:rPr>
          <w:rFonts w:ascii="Times New Roman" w:hAnsi="Times New Roman" w:cs="Times New Roman"/>
          <w:bCs/>
          <w:sz w:val="24"/>
          <w:szCs w:val="24"/>
        </w:rPr>
        <w:t>Student engagement</w:t>
      </w:r>
      <w:r w:rsidR="009928BD">
        <w:rPr>
          <w:rFonts w:ascii="Times New Roman" w:hAnsi="Times New Roman" w:cs="Times New Roman"/>
          <w:bCs/>
          <w:sz w:val="24"/>
          <w:szCs w:val="24"/>
        </w:rPr>
        <w:t xml:space="preserve"> is an essential aspect of </w:t>
      </w:r>
      <w:r w:rsidR="00021EE8">
        <w:rPr>
          <w:rFonts w:ascii="Times New Roman" w:hAnsi="Times New Roman" w:cs="Times New Roman"/>
          <w:bCs/>
          <w:sz w:val="24"/>
          <w:szCs w:val="24"/>
        </w:rPr>
        <w:t>quality education</w:t>
      </w:r>
      <w:r w:rsidR="009928BD">
        <w:rPr>
          <w:rFonts w:ascii="Times New Roman" w:hAnsi="Times New Roman" w:cs="Times New Roman"/>
          <w:bCs/>
          <w:sz w:val="24"/>
          <w:szCs w:val="24"/>
        </w:rPr>
        <w:t>.  For students to be truly engaged in learning, they must be actively learning while participating in challenging academic experiences, and be involved in enriching educational experiences (</w:t>
      </w:r>
      <w:proofErr w:type="spellStart"/>
      <w:r w:rsidR="009928BD">
        <w:rPr>
          <w:rFonts w:ascii="Times New Roman" w:hAnsi="Times New Roman" w:cs="Times New Roman"/>
          <w:bCs/>
          <w:sz w:val="24"/>
          <w:szCs w:val="24"/>
        </w:rPr>
        <w:t>Groccia</w:t>
      </w:r>
      <w:proofErr w:type="spellEnd"/>
      <w:r w:rsidR="009928BD">
        <w:rPr>
          <w:rFonts w:ascii="Times New Roman" w:hAnsi="Times New Roman" w:cs="Times New Roman"/>
          <w:bCs/>
          <w:sz w:val="24"/>
          <w:szCs w:val="24"/>
        </w:rPr>
        <w:t>, 2018).</w:t>
      </w:r>
      <w:r w:rsidR="00376EEB">
        <w:rPr>
          <w:rFonts w:ascii="Times New Roman" w:hAnsi="Times New Roman" w:cs="Times New Roman"/>
          <w:bCs/>
          <w:sz w:val="24"/>
          <w:szCs w:val="24"/>
        </w:rPr>
        <w:t xml:space="preserve">  Educators are continually seek</w:t>
      </w:r>
      <w:r w:rsidR="00E14906">
        <w:rPr>
          <w:rFonts w:ascii="Times New Roman" w:hAnsi="Times New Roman" w:cs="Times New Roman"/>
          <w:bCs/>
          <w:sz w:val="24"/>
          <w:szCs w:val="24"/>
        </w:rPr>
        <w:t>ing</w:t>
      </w:r>
      <w:r w:rsidR="00376EEB">
        <w:rPr>
          <w:rFonts w:ascii="Times New Roman" w:hAnsi="Times New Roman" w:cs="Times New Roman"/>
          <w:bCs/>
          <w:sz w:val="24"/>
          <w:szCs w:val="24"/>
        </w:rPr>
        <w:t xml:space="preserve"> ways to increa</w:t>
      </w:r>
      <w:r w:rsidR="00784FB7">
        <w:rPr>
          <w:rFonts w:ascii="Times New Roman" w:hAnsi="Times New Roman" w:cs="Times New Roman"/>
          <w:bCs/>
          <w:sz w:val="24"/>
          <w:szCs w:val="24"/>
        </w:rPr>
        <w:t>se levels of student engagement.</w:t>
      </w:r>
      <w:r w:rsidR="00376EEB">
        <w:rPr>
          <w:rFonts w:ascii="Times New Roman" w:hAnsi="Times New Roman" w:cs="Times New Roman"/>
          <w:bCs/>
          <w:sz w:val="24"/>
          <w:szCs w:val="24"/>
        </w:rPr>
        <w:t xml:space="preserve">  </w:t>
      </w:r>
      <w:r w:rsidR="009928BD">
        <w:rPr>
          <w:rFonts w:ascii="Times New Roman" w:hAnsi="Times New Roman" w:cs="Times New Roman"/>
          <w:bCs/>
          <w:sz w:val="24"/>
          <w:szCs w:val="24"/>
        </w:rPr>
        <w:t xml:space="preserve"> Brain-Based Learning is an instructional strategy that is becoming </w:t>
      </w:r>
      <w:r w:rsidR="00021EE8">
        <w:rPr>
          <w:rFonts w:ascii="Times New Roman" w:hAnsi="Times New Roman" w:cs="Times New Roman"/>
          <w:bCs/>
          <w:sz w:val="24"/>
          <w:szCs w:val="24"/>
        </w:rPr>
        <w:t>increasingly more popular</w:t>
      </w:r>
      <w:r w:rsidR="003678DF">
        <w:rPr>
          <w:rFonts w:ascii="Times New Roman" w:hAnsi="Times New Roman" w:cs="Times New Roman"/>
          <w:bCs/>
          <w:sz w:val="24"/>
          <w:szCs w:val="24"/>
        </w:rPr>
        <w:t xml:space="preserve"> in education.  This method considers how the brain works and teaches in a way that will best support overall brain function.  Implementation of Brain-Based learning</w:t>
      </w:r>
      <w:r w:rsidR="00784FB7">
        <w:rPr>
          <w:rFonts w:ascii="Times New Roman" w:hAnsi="Times New Roman" w:cs="Times New Roman"/>
          <w:bCs/>
          <w:sz w:val="24"/>
          <w:szCs w:val="24"/>
        </w:rPr>
        <w:t xml:space="preserve"> is one teaching strategy that</w:t>
      </w:r>
      <w:r w:rsidR="003678DF">
        <w:rPr>
          <w:rFonts w:ascii="Times New Roman" w:hAnsi="Times New Roman" w:cs="Times New Roman"/>
          <w:bCs/>
          <w:sz w:val="24"/>
          <w:szCs w:val="24"/>
        </w:rPr>
        <w:t xml:space="preserve"> has been linked to achieving higher levels of student engagement within the classroom.   Studies indicate that </w:t>
      </w:r>
      <w:r w:rsidR="003678DF">
        <w:rPr>
          <w:rFonts w:ascii="Times New Roman" w:hAnsi="Times New Roman" w:cs="Times New Roman"/>
          <w:sz w:val="24"/>
          <w:szCs w:val="24"/>
        </w:rPr>
        <w:t>when both hemispheres of the brain are active, effective student learning and engagement are taking place (Calhoun, 2012).</w:t>
      </w:r>
    </w:p>
    <w:p w14:paraId="026F7EBF" w14:textId="77777777" w:rsidR="007179A1" w:rsidRDefault="007179A1" w:rsidP="001E0766">
      <w:pPr>
        <w:jc w:val="center"/>
        <w:rPr>
          <w:rFonts w:ascii="Times New Roman" w:hAnsi="Times New Roman" w:cs="Times New Roman"/>
          <w:b/>
          <w:bCs/>
          <w:sz w:val="24"/>
          <w:szCs w:val="24"/>
        </w:rPr>
      </w:pPr>
      <w:r>
        <w:rPr>
          <w:rFonts w:ascii="Times New Roman" w:hAnsi="Times New Roman" w:cs="Times New Roman"/>
          <w:b/>
          <w:bCs/>
          <w:sz w:val="24"/>
          <w:szCs w:val="24"/>
        </w:rPr>
        <w:t>O</w:t>
      </w:r>
      <w:r w:rsidR="00C00F37">
        <w:rPr>
          <w:rFonts w:ascii="Times New Roman" w:hAnsi="Times New Roman" w:cs="Times New Roman"/>
          <w:b/>
          <w:bCs/>
          <w:sz w:val="24"/>
          <w:szCs w:val="24"/>
        </w:rPr>
        <w:t>verview</w:t>
      </w:r>
    </w:p>
    <w:p w14:paraId="0A5E04C9" w14:textId="77777777" w:rsidR="00F71C5C" w:rsidRDefault="00CB63AE" w:rsidP="00D80E36">
      <w:pPr>
        <w:spacing w:line="480" w:lineRule="auto"/>
        <w:rPr>
          <w:rFonts w:ascii="Times New Roman" w:hAnsi="Times New Roman" w:cs="Times New Roman"/>
          <w:bCs/>
          <w:sz w:val="24"/>
          <w:szCs w:val="24"/>
        </w:rPr>
      </w:pPr>
      <w:r>
        <w:rPr>
          <w:rFonts w:ascii="Times New Roman" w:hAnsi="Times New Roman" w:cs="Times New Roman"/>
          <w:b/>
          <w:bCs/>
          <w:sz w:val="24"/>
          <w:szCs w:val="24"/>
        </w:rPr>
        <w:tab/>
      </w:r>
      <w:r>
        <w:rPr>
          <w:rFonts w:ascii="Times New Roman" w:hAnsi="Times New Roman" w:cs="Times New Roman"/>
          <w:bCs/>
          <w:sz w:val="24"/>
          <w:szCs w:val="24"/>
        </w:rPr>
        <w:t xml:space="preserve">Student engagement is an essential part of learning and mastery of content taught in the classroom.  Educators continually seek new and exciting ways to increase levels of student engagement.  </w:t>
      </w:r>
      <w:r w:rsidR="00EC0DA7">
        <w:rPr>
          <w:rFonts w:ascii="Times New Roman" w:hAnsi="Times New Roman" w:cs="Times New Roman"/>
          <w:bCs/>
          <w:sz w:val="24"/>
          <w:szCs w:val="24"/>
        </w:rPr>
        <w:t xml:space="preserve">Teachers are aware that higher levels of </w:t>
      </w:r>
      <w:r w:rsidR="00B31B94">
        <w:rPr>
          <w:rFonts w:ascii="Times New Roman" w:hAnsi="Times New Roman" w:cs="Times New Roman"/>
          <w:bCs/>
          <w:sz w:val="24"/>
          <w:szCs w:val="24"/>
        </w:rPr>
        <w:t>engagement</w:t>
      </w:r>
      <w:r w:rsidR="00EC0DA7">
        <w:rPr>
          <w:rFonts w:ascii="Times New Roman" w:hAnsi="Times New Roman" w:cs="Times New Roman"/>
          <w:bCs/>
          <w:sz w:val="24"/>
          <w:szCs w:val="24"/>
        </w:rPr>
        <w:t xml:space="preserve"> are linked to a deeper </w:t>
      </w:r>
      <w:r w:rsidR="00B31B94">
        <w:rPr>
          <w:rFonts w:ascii="Times New Roman" w:hAnsi="Times New Roman" w:cs="Times New Roman"/>
          <w:bCs/>
          <w:sz w:val="24"/>
          <w:szCs w:val="24"/>
        </w:rPr>
        <w:t>understanding of educational outcomes.  Finding ways to foster student engagement has been an ongoing problem for educators.</w:t>
      </w:r>
    </w:p>
    <w:p w14:paraId="53EA4A9E" w14:textId="378608B5" w:rsidR="000E0DCC" w:rsidRPr="00463580" w:rsidRDefault="00B31B94" w:rsidP="00C06395">
      <w:pPr>
        <w:spacing w:line="480" w:lineRule="auto"/>
        <w:rPr>
          <w:rFonts w:ascii="Times New Roman" w:hAnsi="Times New Roman" w:cs="Times New Roman"/>
          <w:bCs/>
          <w:sz w:val="24"/>
          <w:szCs w:val="24"/>
        </w:rPr>
      </w:pPr>
      <w:r>
        <w:rPr>
          <w:rFonts w:ascii="Times New Roman" w:hAnsi="Times New Roman" w:cs="Times New Roman"/>
          <w:bCs/>
          <w:sz w:val="24"/>
          <w:szCs w:val="24"/>
        </w:rPr>
        <w:tab/>
        <w:t xml:space="preserve">Brain-based learning is a teaching style that promotes teaching the whole student, by engaging the entire brain.  This methodology started to become popular during the 1980’s.  It has since grown and in popularity and continues to do so.  Studies show that brain-based learning </w:t>
      </w:r>
      <w:r w:rsidR="00D80E36">
        <w:rPr>
          <w:rFonts w:ascii="Times New Roman" w:hAnsi="Times New Roman" w:cs="Times New Roman"/>
          <w:bCs/>
          <w:sz w:val="24"/>
          <w:szCs w:val="24"/>
        </w:rPr>
        <w:t>is a teaching strategy that helps increase</w:t>
      </w:r>
      <w:r w:rsidR="00E95072">
        <w:rPr>
          <w:rFonts w:ascii="Times New Roman" w:hAnsi="Times New Roman" w:cs="Times New Roman"/>
          <w:bCs/>
          <w:sz w:val="24"/>
          <w:szCs w:val="24"/>
        </w:rPr>
        <w:t xml:space="preserve"> amounts of student engagement.  The researcher was </w:t>
      </w:r>
      <w:r w:rsidR="00E95072">
        <w:rPr>
          <w:rFonts w:ascii="Times New Roman" w:hAnsi="Times New Roman" w:cs="Times New Roman"/>
          <w:bCs/>
          <w:sz w:val="24"/>
          <w:szCs w:val="24"/>
        </w:rPr>
        <w:lastRenderedPageBreak/>
        <w:t>seeking ways to increase engagement in the third</w:t>
      </w:r>
      <w:r w:rsidR="00B349E0">
        <w:rPr>
          <w:rFonts w:ascii="Times New Roman" w:hAnsi="Times New Roman" w:cs="Times New Roman"/>
          <w:bCs/>
          <w:sz w:val="24"/>
          <w:szCs w:val="24"/>
        </w:rPr>
        <w:t>-</w:t>
      </w:r>
      <w:r w:rsidR="00E95072">
        <w:rPr>
          <w:rFonts w:ascii="Times New Roman" w:hAnsi="Times New Roman" w:cs="Times New Roman"/>
          <w:bCs/>
          <w:sz w:val="24"/>
          <w:szCs w:val="24"/>
        </w:rPr>
        <w:t xml:space="preserve">grade classroom, which sparked an interest in implementation of brain-based learning. </w:t>
      </w:r>
    </w:p>
    <w:p w14:paraId="5E3D77B0" w14:textId="77777777" w:rsidR="00784FB7" w:rsidRPr="009847EB" w:rsidRDefault="0019785C" w:rsidP="006A18AF">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Statement of the Problem</w:t>
      </w:r>
    </w:p>
    <w:p w14:paraId="758D2A7A" w14:textId="2C08E784" w:rsidR="00A06857" w:rsidRDefault="00784FB7" w:rsidP="00FC4E60">
      <w:pPr>
        <w:spacing w:after="0" w:line="480" w:lineRule="auto"/>
        <w:ind w:firstLine="720"/>
        <w:rPr>
          <w:rFonts w:ascii="Times New Roman" w:hAnsi="Times New Roman" w:cs="Times New Roman"/>
          <w:b/>
          <w:bCs/>
          <w:sz w:val="24"/>
          <w:szCs w:val="24"/>
        </w:rPr>
      </w:pPr>
      <w:r w:rsidRPr="00784FB7">
        <w:rPr>
          <w:rFonts w:ascii="Times New Roman" w:hAnsi="Times New Roman" w:cs="Times New Roman"/>
          <w:bCs/>
          <w:sz w:val="24"/>
          <w:szCs w:val="24"/>
        </w:rPr>
        <w:t xml:space="preserve">The purpose of this study is to </w:t>
      </w:r>
      <w:r w:rsidR="009847EB">
        <w:rPr>
          <w:rFonts w:ascii="Times New Roman" w:hAnsi="Times New Roman" w:cs="Times New Roman"/>
          <w:bCs/>
          <w:sz w:val="24"/>
          <w:szCs w:val="24"/>
        </w:rPr>
        <w:t xml:space="preserve">determine </w:t>
      </w:r>
      <w:r w:rsidR="00A06857">
        <w:rPr>
          <w:rFonts w:ascii="Times New Roman" w:hAnsi="Times New Roman" w:cs="Times New Roman"/>
          <w:bCs/>
          <w:sz w:val="24"/>
          <w:szCs w:val="24"/>
        </w:rPr>
        <w:t xml:space="preserve">whether </w:t>
      </w:r>
      <w:r w:rsidR="009847EB">
        <w:rPr>
          <w:rFonts w:ascii="Times New Roman" w:hAnsi="Times New Roman" w:cs="Times New Roman"/>
          <w:bCs/>
          <w:sz w:val="24"/>
          <w:szCs w:val="24"/>
        </w:rPr>
        <w:t xml:space="preserve">implementation of </w:t>
      </w:r>
      <w:r w:rsidR="00FE4169">
        <w:rPr>
          <w:rFonts w:ascii="Times New Roman" w:hAnsi="Times New Roman" w:cs="Times New Roman"/>
          <w:bCs/>
          <w:sz w:val="24"/>
          <w:szCs w:val="24"/>
        </w:rPr>
        <w:t>b</w:t>
      </w:r>
      <w:r w:rsidR="009847EB">
        <w:rPr>
          <w:rFonts w:ascii="Times New Roman" w:hAnsi="Times New Roman" w:cs="Times New Roman"/>
          <w:bCs/>
          <w:sz w:val="24"/>
          <w:szCs w:val="24"/>
        </w:rPr>
        <w:t>rain-</w:t>
      </w:r>
      <w:r w:rsidR="00FE4169">
        <w:rPr>
          <w:rFonts w:ascii="Times New Roman" w:hAnsi="Times New Roman" w:cs="Times New Roman"/>
          <w:bCs/>
          <w:sz w:val="24"/>
          <w:szCs w:val="24"/>
        </w:rPr>
        <w:t>b</w:t>
      </w:r>
      <w:r w:rsidR="009847EB">
        <w:rPr>
          <w:rFonts w:ascii="Times New Roman" w:hAnsi="Times New Roman" w:cs="Times New Roman"/>
          <w:bCs/>
          <w:sz w:val="24"/>
          <w:szCs w:val="24"/>
        </w:rPr>
        <w:t xml:space="preserve">ased </w:t>
      </w:r>
      <w:r w:rsidR="00FE4169">
        <w:rPr>
          <w:rFonts w:ascii="Times New Roman" w:hAnsi="Times New Roman" w:cs="Times New Roman"/>
          <w:bCs/>
          <w:sz w:val="24"/>
          <w:szCs w:val="24"/>
        </w:rPr>
        <w:t>l</w:t>
      </w:r>
      <w:r w:rsidR="009847EB">
        <w:rPr>
          <w:rFonts w:ascii="Times New Roman" w:hAnsi="Times New Roman" w:cs="Times New Roman"/>
          <w:bCs/>
          <w:sz w:val="24"/>
          <w:szCs w:val="24"/>
        </w:rPr>
        <w:t>earning techniques</w:t>
      </w:r>
      <w:r w:rsidR="00A06857">
        <w:rPr>
          <w:rFonts w:ascii="Times New Roman" w:hAnsi="Times New Roman" w:cs="Times New Roman"/>
          <w:bCs/>
          <w:sz w:val="24"/>
          <w:szCs w:val="24"/>
        </w:rPr>
        <w:t xml:space="preserve"> </w:t>
      </w:r>
      <w:r w:rsidR="009847EB">
        <w:rPr>
          <w:rFonts w:ascii="Times New Roman" w:hAnsi="Times New Roman" w:cs="Times New Roman"/>
          <w:bCs/>
          <w:sz w:val="24"/>
          <w:szCs w:val="24"/>
        </w:rPr>
        <w:t>will increase overall student engagement in the third</w:t>
      </w:r>
      <w:r w:rsidR="00B349E0">
        <w:rPr>
          <w:rFonts w:ascii="Times New Roman" w:hAnsi="Times New Roman" w:cs="Times New Roman"/>
          <w:bCs/>
          <w:sz w:val="24"/>
          <w:szCs w:val="24"/>
        </w:rPr>
        <w:t>-</w:t>
      </w:r>
      <w:r w:rsidR="009847EB">
        <w:rPr>
          <w:rFonts w:ascii="Times New Roman" w:hAnsi="Times New Roman" w:cs="Times New Roman"/>
          <w:bCs/>
          <w:sz w:val="24"/>
          <w:szCs w:val="24"/>
        </w:rPr>
        <w:t xml:space="preserve">grade classroom. </w:t>
      </w:r>
    </w:p>
    <w:p w14:paraId="43A37757" w14:textId="77777777" w:rsidR="007179A1" w:rsidRPr="00C77E90" w:rsidRDefault="007179A1" w:rsidP="00FC4E60">
      <w:pPr>
        <w:spacing w:after="0" w:line="480" w:lineRule="auto"/>
        <w:jc w:val="center"/>
        <w:rPr>
          <w:rFonts w:ascii="Times New Roman" w:hAnsi="Times New Roman" w:cs="Times New Roman"/>
          <w:bCs/>
          <w:sz w:val="24"/>
          <w:szCs w:val="24"/>
        </w:rPr>
      </w:pPr>
      <w:r>
        <w:rPr>
          <w:rFonts w:ascii="Times New Roman" w:hAnsi="Times New Roman" w:cs="Times New Roman"/>
          <w:b/>
          <w:bCs/>
          <w:sz w:val="24"/>
          <w:szCs w:val="24"/>
        </w:rPr>
        <w:t>H</w:t>
      </w:r>
      <w:r w:rsidR="00C00F37">
        <w:rPr>
          <w:rFonts w:ascii="Times New Roman" w:hAnsi="Times New Roman" w:cs="Times New Roman"/>
          <w:b/>
          <w:bCs/>
          <w:sz w:val="24"/>
          <w:szCs w:val="24"/>
        </w:rPr>
        <w:t>ypothesis</w:t>
      </w:r>
    </w:p>
    <w:p w14:paraId="71262988" w14:textId="2CE0C8CA" w:rsidR="007D12F1" w:rsidRPr="007D12F1" w:rsidRDefault="007D12F1" w:rsidP="00CC5533">
      <w:pPr>
        <w:spacing w:line="480" w:lineRule="auto"/>
        <w:ind w:firstLine="720"/>
        <w:rPr>
          <w:rFonts w:ascii="Times New Roman" w:hAnsi="Times New Roman" w:cs="Times New Roman"/>
          <w:bCs/>
          <w:sz w:val="24"/>
          <w:szCs w:val="24"/>
        </w:rPr>
      </w:pPr>
      <w:r w:rsidRPr="007D12F1">
        <w:rPr>
          <w:rFonts w:ascii="Times New Roman" w:hAnsi="Times New Roman" w:cs="Times New Roman"/>
          <w:bCs/>
          <w:sz w:val="24"/>
          <w:szCs w:val="24"/>
        </w:rPr>
        <w:t>Th</w:t>
      </w:r>
      <w:r w:rsidR="00FE4169">
        <w:rPr>
          <w:rFonts w:ascii="Times New Roman" w:hAnsi="Times New Roman" w:cs="Times New Roman"/>
          <w:bCs/>
          <w:sz w:val="24"/>
          <w:szCs w:val="24"/>
        </w:rPr>
        <w:t>e null hypothesis of this study states that incorporating brain-based learning</w:t>
      </w:r>
      <w:r w:rsidR="00BA0397">
        <w:rPr>
          <w:rFonts w:ascii="Times New Roman" w:hAnsi="Times New Roman" w:cs="Times New Roman"/>
          <w:bCs/>
          <w:sz w:val="24"/>
          <w:szCs w:val="24"/>
        </w:rPr>
        <w:t xml:space="preserve"> into the classroom will have no impact on the levels of student engagement in the third-grade classroom.</w:t>
      </w:r>
    </w:p>
    <w:p w14:paraId="601439F2" w14:textId="77777777" w:rsidR="00A53AB6" w:rsidRDefault="00C00F37" w:rsidP="00C06395">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Operational Definitions</w:t>
      </w:r>
    </w:p>
    <w:p w14:paraId="02FFD65B" w14:textId="6CA66BAC" w:rsidR="00A53AB6" w:rsidRPr="00D566CD" w:rsidRDefault="003443EF" w:rsidP="00C06395">
      <w:pPr>
        <w:spacing w:line="480" w:lineRule="auto"/>
        <w:rPr>
          <w:rFonts w:ascii="Times New Roman" w:hAnsi="Times New Roman" w:cs="Times New Roman"/>
          <w:sz w:val="24"/>
          <w:szCs w:val="24"/>
        </w:rPr>
      </w:pPr>
      <w:r>
        <w:rPr>
          <w:rFonts w:ascii="Times New Roman" w:hAnsi="Times New Roman" w:cs="Times New Roman"/>
          <w:bCs/>
          <w:i/>
          <w:sz w:val="24"/>
          <w:szCs w:val="24"/>
        </w:rPr>
        <w:t>B</w:t>
      </w:r>
      <w:r w:rsidR="00A7328D" w:rsidRPr="00FC4E60">
        <w:rPr>
          <w:rFonts w:ascii="Times New Roman" w:hAnsi="Times New Roman" w:cs="Times New Roman"/>
          <w:bCs/>
          <w:i/>
          <w:sz w:val="24"/>
          <w:szCs w:val="24"/>
        </w:rPr>
        <w:t>rain-</w:t>
      </w:r>
      <w:r w:rsidR="005D6BAA">
        <w:rPr>
          <w:rFonts w:ascii="Times New Roman" w:hAnsi="Times New Roman" w:cs="Times New Roman"/>
          <w:bCs/>
          <w:i/>
          <w:sz w:val="24"/>
          <w:szCs w:val="24"/>
        </w:rPr>
        <w:t>b</w:t>
      </w:r>
      <w:r w:rsidR="00A7328D" w:rsidRPr="00FC4E60">
        <w:rPr>
          <w:rFonts w:ascii="Times New Roman" w:hAnsi="Times New Roman" w:cs="Times New Roman"/>
          <w:bCs/>
          <w:i/>
          <w:sz w:val="24"/>
          <w:szCs w:val="24"/>
        </w:rPr>
        <w:t xml:space="preserve">ased </w:t>
      </w:r>
      <w:r w:rsidR="005D6BAA">
        <w:rPr>
          <w:rFonts w:ascii="Times New Roman" w:hAnsi="Times New Roman" w:cs="Times New Roman"/>
          <w:bCs/>
          <w:i/>
          <w:sz w:val="24"/>
          <w:szCs w:val="24"/>
        </w:rPr>
        <w:t>l</w:t>
      </w:r>
      <w:r w:rsidR="00A7328D" w:rsidRPr="00FC4E60">
        <w:rPr>
          <w:rFonts w:ascii="Times New Roman" w:hAnsi="Times New Roman" w:cs="Times New Roman"/>
          <w:bCs/>
          <w:i/>
          <w:sz w:val="24"/>
          <w:szCs w:val="24"/>
        </w:rPr>
        <w:t>earning:</w:t>
      </w:r>
      <w:r w:rsidR="00A7328D" w:rsidRPr="00A7328D">
        <w:rPr>
          <w:rFonts w:ascii="Times New Roman" w:hAnsi="Times New Roman" w:cs="Times New Roman"/>
          <w:bCs/>
          <w:sz w:val="24"/>
          <w:szCs w:val="24"/>
        </w:rPr>
        <w:t xml:space="preserve"> For the purpose of this study, </w:t>
      </w:r>
      <w:r w:rsidR="00A5114B">
        <w:rPr>
          <w:rFonts w:ascii="Times New Roman" w:hAnsi="Times New Roman" w:cs="Times New Roman"/>
          <w:bCs/>
          <w:sz w:val="24"/>
          <w:szCs w:val="24"/>
        </w:rPr>
        <w:t>brain-based l</w:t>
      </w:r>
      <w:r w:rsidR="00CC4286">
        <w:rPr>
          <w:rFonts w:ascii="Times New Roman" w:hAnsi="Times New Roman" w:cs="Times New Roman"/>
          <w:bCs/>
          <w:sz w:val="24"/>
          <w:szCs w:val="24"/>
        </w:rPr>
        <w:t xml:space="preserve">earning is defined as </w:t>
      </w:r>
      <w:r w:rsidR="00CB41D0">
        <w:rPr>
          <w:rFonts w:ascii="Times New Roman" w:hAnsi="Times New Roman" w:cs="Times New Roman"/>
          <w:sz w:val="24"/>
          <w:szCs w:val="24"/>
        </w:rPr>
        <w:t>teaching methodologies, educational programs, and learning designs that are established upon scientific research of how the brain learns (George Lucas Educational</w:t>
      </w:r>
      <w:r w:rsidR="00A5114B">
        <w:rPr>
          <w:rFonts w:ascii="Times New Roman" w:hAnsi="Times New Roman" w:cs="Times New Roman"/>
          <w:sz w:val="24"/>
          <w:szCs w:val="24"/>
        </w:rPr>
        <w:t xml:space="preserve"> </w:t>
      </w:r>
      <w:r w:rsidR="00F73202">
        <w:rPr>
          <w:rFonts w:ascii="Times New Roman" w:hAnsi="Times New Roman" w:cs="Times New Roman"/>
          <w:sz w:val="24"/>
          <w:szCs w:val="24"/>
        </w:rPr>
        <w:t>Foundation</w:t>
      </w:r>
      <w:r w:rsidR="00A5114B">
        <w:rPr>
          <w:rFonts w:ascii="Times New Roman" w:hAnsi="Times New Roman" w:cs="Times New Roman"/>
          <w:sz w:val="24"/>
          <w:szCs w:val="24"/>
        </w:rPr>
        <w:t>, 2011).  Implementing brain-based l</w:t>
      </w:r>
      <w:r w:rsidR="00CB41D0">
        <w:rPr>
          <w:rFonts w:ascii="Times New Roman" w:hAnsi="Times New Roman" w:cs="Times New Roman"/>
          <w:sz w:val="24"/>
          <w:szCs w:val="24"/>
        </w:rPr>
        <w:t xml:space="preserve">earning within the classroom serves as the independent variable for this study. </w:t>
      </w:r>
    </w:p>
    <w:p w14:paraId="2BCF0194" w14:textId="477D9294" w:rsidR="003D0264" w:rsidRDefault="00E24489" w:rsidP="003D0264">
      <w:pPr>
        <w:spacing w:line="480" w:lineRule="auto"/>
        <w:rPr>
          <w:rFonts w:ascii="Times New Roman" w:hAnsi="Times New Roman" w:cs="Times New Roman"/>
          <w:sz w:val="24"/>
          <w:szCs w:val="24"/>
        </w:rPr>
      </w:pPr>
      <w:r w:rsidRPr="00FC4E60">
        <w:rPr>
          <w:rFonts w:ascii="Times New Roman" w:hAnsi="Times New Roman" w:cs="Times New Roman"/>
          <w:bCs/>
          <w:i/>
          <w:sz w:val="24"/>
          <w:szCs w:val="24"/>
        </w:rPr>
        <w:t>Student Engagement:</w:t>
      </w:r>
      <w:r>
        <w:rPr>
          <w:rFonts w:ascii="Times New Roman" w:hAnsi="Times New Roman" w:cs="Times New Roman"/>
          <w:b/>
          <w:bCs/>
          <w:sz w:val="24"/>
          <w:szCs w:val="24"/>
        </w:rPr>
        <w:t xml:space="preserve"> </w:t>
      </w:r>
      <w:r w:rsidRPr="00E24489">
        <w:rPr>
          <w:rFonts w:ascii="Times New Roman" w:hAnsi="Times New Roman" w:cs="Times New Roman"/>
          <w:bCs/>
          <w:sz w:val="24"/>
          <w:szCs w:val="24"/>
        </w:rPr>
        <w:t>For the purpose of this study,</w:t>
      </w:r>
      <w:r w:rsidR="00CC4286">
        <w:rPr>
          <w:rFonts w:ascii="Times New Roman" w:hAnsi="Times New Roman" w:cs="Times New Roman"/>
          <w:bCs/>
          <w:sz w:val="24"/>
          <w:szCs w:val="24"/>
        </w:rPr>
        <w:t xml:space="preserve"> student engagement is defined as</w:t>
      </w:r>
      <w:r w:rsidR="00D566CD">
        <w:rPr>
          <w:rFonts w:ascii="Times New Roman" w:hAnsi="Times New Roman" w:cs="Times New Roman"/>
          <w:bCs/>
          <w:sz w:val="24"/>
          <w:szCs w:val="24"/>
        </w:rPr>
        <w:t xml:space="preserve"> </w:t>
      </w:r>
      <w:r w:rsidR="00D566CD" w:rsidRPr="001F4FA5">
        <w:rPr>
          <w:rFonts w:ascii="Times New Roman" w:hAnsi="Times New Roman" w:cs="Times New Roman"/>
          <w:sz w:val="24"/>
          <w:szCs w:val="24"/>
        </w:rPr>
        <w:t>“active learning, par</w:t>
      </w:r>
      <w:r w:rsidR="00D566CD">
        <w:rPr>
          <w:rFonts w:ascii="Times New Roman" w:hAnsi="Times New Roman" w:cs="Times New Roman"/>
          <w:sz w:val="24"/>
          <w:szCs w:val="24"/>
        </w:rPr>
        <w:t xml:space="preserve">ticipation </w:t>
      </w:r>
      <w:r w:rsidR="00D566CD" w:rsidRPr="001F4FA5">
        <w:rPr>
          <w:rFonts w:ascii="Times New Roman" w:hAnsi="Times New Roman" w:cs="Times New Roman"/>
          <w:sz w:val="24"/>
          <w:szCs w:val="24"/>
        </w:rPr>
        <w:t>in challenging academic activities, format</w:t>
      </w:r>
      <w:r w:rsidR="00D566CD">
        <w:rPr>
          <w:rFonts w:ascii="Times New Roman" w:hAnsi="Times New Roman" w:cs="Times New Roman"/>
          <w:sz w:val="24"/>
          <w:szCs w:val="24"/>
        </w:rPr>
        <w:t xml:space="preserve">ive communication with academic </w:t>
      </w:r>
      <w:r w:rsidR="00D566CD" w:rsidRPr="001F4FA5">
        <w:rPr>
          <w:rFonts w:ascii="Times New Roman" w:hAnsi="Times New Roman" w:cs="Times New Roman"/>
          <w:sz w:val="24"/>
          <w:szCs w:val="24"/>
        </w:rPr>
        <w:t>staff, involvement in enriching educational experiences, and feeling legitimated and supported by learning</w:t>
      </w:r>
      <w:r w:rsidR="00422205">
        <w:rPr>
          <w:rFonts w:ascii="Times New Roman" w:hAnsi="Times New Roman" w:cs="Times New Roman"/>
          <w:sz w:val="24"/>
          <w:szCs w:val="24"/>
        </w:rPr>
        <w:t xml:space="preserve"> communities” (</w:t>
      </w:r>
      <w:proofErr w:type="spellStart"/>
      <w:r w:rsidR="00422205">
        <w:rPr>
          <w:rFonts w:ascii="Times New Roman" w:hAnsi="Times New Roman" w:cs="Times New Roman"/>
          <w:sz w:val="24"/>
          <w:szCs w:val="24"/>
        </w:rPr>
        <w:t>Groccia</w:t>
      </w:r>
      <w:proofErr w:type="spellEnd"/>
      <w:r w:rsidR="00422205">
        <w:rPr>
          <w:rFonts w:ascii="Times New Roman" w:hAnsi="Times New Roman" w:cs="Times New Roman"/>
          <w:sz w:val="24"/>
          <w:szCs w:val="24"/>
        </w:rPr>
        <w:t>, 2018</w:t>
      </w:r>
      <w:r w:rsidR="00A06857">
        <w:rPr>
          <w:rFonts w:ascii="Times New Roman" w:hAnsi="Times New Roman" w:cs="Times New Roman"/>
          <w:sz w:val="24"/>
          <w:szCs w:val="24"/>
        </w:rPr>
        <w:t xml:space="preserve">, </w:t>
      </w:r>
      <w:r w:rsidR="00A06857" w:rsidRPr="00514AED">
        <w:rPr>
          <w:rFonts w:ascii="Times New Roman" w:hAnsi="Times New Roman" w:cs="Times New Roman"/>
          <w:sz w:val="24"/>
          <w:szCs w:val="24"/>
        </w:rPr>
        <w:t xml:space="preserve">p. </w:t>
      </w:r>
      <w:r w:rsidR="00514AED" w:rsidRPr="00EF7C64">
        <w:rPr>
          <w:rFonts w:ascii="Times New Roman" w:hAnsi="Times New Roman" w:cs="Times New Roman"/>
          <w:sz w:val="24"/>
          <w:szCs w:val="24"/>
        </w:rPr>
        <w:t>12</w:t>
      </w:r>
      <w:r w:rsidR="00422205" w:rsidRPr="00514AED">
        <w:rPr>
          <w:rFonts w:ascii="Times New Roman" w:hAnsi="Times New Roman" w:cs="Times New Roman"/>
          <w:sz w:val="24"/>
          <w:szCs w:val="24"/>
        </w:rPr>
        <w:t>).</w:t>
      </w:r>
      <w:r w:rsidR="00422205">
        <w:rPr>
          <w:rFonts w:ascii="Times New Roman" w:hAnsi="Times New Roman" w:cs="Times New Roman"/>
          <w:sz w:val="24"/>
          <w:szCs w:val="24"/>
        </w:rPr>
        <w:t xml:space="preserve">  Changes in levels of student engagement serve as the dependent variable for this study. </w:t>
      </w:r>
    </w:p>
    <w:p w14:paraId="3F7C5E2A" w14:textId="77777777" w:rsidR="008F067F" w:rsidRDefault="008F067F" w:rsidP="003D0264">
      <w:pPr>
        <w:spacing w:line="480" w:lineRule="auto"/>
        <w:rPr>
          <w:rFonts w:ascii="Times New Roman" w:hAnsi="Times New Roman" w:cs="Times New Roman"/>
          <w:b/>
          <w:bCs/>
          <w:sz w:val="24"/>
          <w:szCs w:val="24"/>
        </w:rPr>
      </w:pPr>
    </w:p>
    <w:p w14:paraId="2135421C" w14:textId="77777777" w:rsidR="00463580" w:rsidRDefault="00463580" w:rsidP="003D0264">
      <w:pPr>
        <w:spacing w:line="480" w:lineRule="auto"/>
        <w:rPr>
          <w:rFonts w:ascii="Times New Roman" w:hAnsi="Times New Roman" w:cs="Times New Roman"/>
          <w:b/>
          <w:bCs/>
          <w:sz w:val="24"/>
          <w:szCs w:val="24"/>
        </w:rPr>
      </w:pPr>
    </w:p>
    <w:p w14:paraId="1335DF47" w14:textId="77777777" w:rsidR="00A06857" w:rsidRDefault="00A06857">
      <w:pPr>
        <w:rPr>
          <w:rFonts w:ascii="Times New Roman" w:hAnsi="Times New Roman" w:cs="Times New Roman"/>
          <w:b/>
          <w:bCs/>
          <w:sz w:val="24"/>
          <w:szCs w:val="24"/>
        </w:rPr>
      </w:pPr>
      <w:r>
        <w:rPr>
          <w:rFonts w:ascii="Times New Roman" w:hAnsi="Times New Roman" w:cs="Times New Roman"/>
          <w:b/>
          <w:bCs/>
          <w:sz w:val="24"/>
          <w:szCs w:val="24"/>
        </w:rPr>
        <w:br w:type="page"/>
      </w:r>
    </w:p>
    <w:p w14:paraId="14C355A0" w14:textId="77777777" w:rsidR="0088686A" w:rsidRPr="00865A10" w:rsidRDefault="001E0766" w:rsidP="00FC4E60">
      <w:pPr>
        <w:spacing w:after="0" w:line="480" w:lineRule="auto"/>
        <w:jc w:val="center"/>
        <w:rPr>
          <w:rFonts w:ascii="Times New Roman" w:hAnsi="Times New Roman" w:cs="Times New Roman"/>
          <w:b/>
          <w:bCs/>
          <w:sz w:val="24"/>
          <w:szCs w:val="24"/>
        </w:rPr>
      </w:pPr>
      <w:r w:rsidRPr="00865A10">
        <w:rPr>
          <w:rFonts w:ascii="Times New Roman" w:hAnsi="Times New Roman" w:cs="Times New Roman"/>
          <w:b/>
          <w:bCs/>
          <w:sz w:val="24"/>
          <w:szCs w:val="24"/>
        </w:rPr>
        <w:lastRenderedPageBreak/>
        <w:t>CHAPTER II</w:t>
      </w:r>
    </w:p>
    <w:p w14:paraId="5A48B8D4" w14:textId="5A529D26" w:rsidR="003D0264" w:rsidRPr="00865A10" w:rsidRDefault="001E0766" w:rsidP="00FC4E60">
      <w:pPr>
        <w:spacing w:after="0" w:line="480" w:lineRule="auto"/>
        <w:jc w:val="center"/>
        <w:rPr>
          <w:rFonts w:ascii="Times New Roman" w:hAnsi="Times New Roman" w:cs="Times New Roman"/>
          <w:b/>
          <w:bCs/>
          <w:sz w:val="24"/>
          <w:szCs w:val="24"/>
        </w:rPr>
      </w:pPr>
      <w:r w:rsidRPr="00865A10">
        <w:rPr>
          <w:rFonts w:ascii="Times New Roman" w:hAnsi="Times New Roman" w:cs="Times New Roman"/>
          <w:b/>
          <w:bCs/>
          <w:sz w:val="24"/>
          <w:szCs w:val="24"/>
        </w:rPr>
        <w:t>REVIEW OF THE LITERATURE</w:t>
      </w:r>
    </w:p>
    <w:p w14:paraId="32E77A61" w14:textId="376D2397" w:rsidR="001E0766" w:rsidRDefault="001E0766" w:rsidP="00FC4E60">
      <w:pPr>
        <w:spacing w:after="0" w:line="480" w:lineRule="auto"/>
        <w:rPr>
          <w:rFonts w:ascii="Times New Roman" w:hAnsi="Times New Roman" w:cs="Times New Roman"/>
          <w:sz w:val="24"/>
          <w:szCs w:val="24"/>
        </w:rPr>
      </w:pPr>
      <w:r w:rsidRPr="00865A10">
        <w:rPr>
          <w:rFonts w:ascii="Times New Roman" w:hAnsi="Times New Roman" w:cs="Times New Roman"/>
          <w:b/>
          <w:bCs/>
          <w:sz w:val="24"/>
          <w:szCs w:val="24"/>
        </w:rPr>
        <w:tab/>
      </w:r>
      <w:r w:rsidRPr="00865A10">
        <w:rPr>
          <w:rFonts w:ascii="Times New Roman" w:hAnsi="Times New Roman" w:cs="Times New Roman"/>
          <w:sz w:val="24"/>
          <w:szCs w:val="24"/>
        </w:rPr>
        <w:t>This literature review</w:t>
      </w:r>
      <w:r w:rsidR="00865A10">
        <w:rPr>
          <w:rFonts w:ascii="Times New Roman" w:hAnsi="Times New Roman" w:cs="Times New Roman"/>
          <w:sz w:val="24"/>
          <w:szCs w:val="24"/>
        </w:rPr>
        <w:t xml:space="preserve"> serves t</w:t>
      </w:r>
      <w:r w:rsidR="00626E80">
        <w:rPr>
          <w:rFonts w:ascii="Times New Roman" w:hAnsi="Times New Roman" w:cs="Times New Roman"/>
          <w:sz w:val="24"/>
          <w:szCs w:val="24"/>
        </w:rPr>
        <w:t>o define the teaching strategy</w:t>
      </w:r>
      <w:r w:rsidR="00865A10">
        <w:rPr>
          <w:rFonts w:ascii="Times New Roman" w:hAnsi="Times New Roman" w:cs="Times New Roman"/>
          <w:sz w:val="24"/>
          <w:szCs w:val="24"/>
        </w:rPr>
        <w:t xml:space="preserve"> known as brain-based learning</w:t>
      </w:r>
      <w:r w:rsidR="002C503D">
        <w:rPr>
          <w:rFonts w:ascii="Times New Roman" w:hAnsi="Times New Roman" w:cs="Times New Roman"/>
          <w:sz w:val="24"/>
          <w:szCs w:val="24"/>
        </w:rPr>
        <w:t>; a method of teaching that focuses on how the brain works.</w:t>
      </w:r>
      <w:r w:rsidR="00865A10">
        <w:rPr>
          <w:rFonts w:ascii="Times New Roman" w:hAnsi="Times New Roman" w:cs="Times New Roman"/>
          <w:sz w:val="24"/>
          <w:szCs w:val="24"/>
        </w:rPr>
        <w:t xml:space="preserve">  It</w:t>
      </w:r>
      <w:r w:rsidRPr="00865A10">
        <w:rPr>
          <w:rFonts w:ascii="Times New Roman" w:hAnsi="Times New Roman" w:cs="Times New Roman"/>
          <w:sz w:val="24"/>
          <w:szCs w:val="24"/>
        </w:rPr>
        <w:t xml:space="preserve"> addresses the basic components of brain-based learning, benefits to implementation, and strategies to successfully embed brain-based teaching strategies into instruction.  </w:t>
      </w:r>
      <w:r w:rsidR="002C503D">
        <w:rPr>
          <w:rFonts w:ascii="Times New Roman" w:hAnsi="Times New Roman" w:cs="Times New Roman"/>
          <w:sz w:val="24"/>
          <w:szCs w:val="24"/>
        </w:rPr>
        <w:t>This review</w:t>
      </w:r>
      <w:r w:rsidRPr="00865A10">
        <w:rPr>
          <w:rFonts w:ascii="Times New Roman" w:hAnsi="Times New Roman" w:cs="Times New Roman"/>
          <w:sz w:val="24"/>
          <w:szCs w:val="24"/>
        </w:rPr>
        <w:t xml:space="preserve"> also highlights the importance of student engagement in the </w:t>
      </w:r>
      <w:r w:rsidR="00865A10" w:rsidRPr="00865A10">
        <w:rPr>
          <w:rFonts w:ascii="Times New Roman" w:hAnsi="Times New Roman" w:cs="Times New Roman"/>
          <w:sz w:val="24"/>
          <w:szCs w:val="24"/>
        </w:rPr>
        <w:t>classroom and</w:t>
      </w:r>
      <w:r w:rsidRPr="00865A10">
        <w:rPr>
          <w:rFonts w:ascii="Times New Roman" w:hAnsi="Times New Roman" w:cs="Times New Roman"/>
          <w:sz w:val="24"/>
          <w:szCs w:val="24"/>
        </w:rPr>
        <w:t xml:space="preserve"> </w:t>
      </w:r>
      <w:r w:rsidR="00865A10" w:rsidRPr="00865A10">
        <w:rPr>
          <w:rFonts w:ascii="Times New Roman" w:hAnsi="Times New Roman" w:cs="Times New Roman"/>
          <w:sz w:val="24"/>
          <w:szCs w:val="24"/>
        </w:rPr>
        <w:t>refers to how</w:t>
      </w:r>
      <w:r w:rsidRPr="00865A10">
        <w:rPr>
          <w:rFonts w:ascii="Times New Roman" w:hAnsi="Times New Roman" w:cs="Times New Roman"/>
          <w:sz w:val="24"/>
          <w:szCs w:val="24"/>
        </w:rPr>
        <w:t xml:space="preserve"> brain-based instructional strategies can </w:t>
      </w:r>
      <w:r w:rsidR="00865A10" w:rsidRPr="00865A10">
        <w:rPr>
          <w:rFonts w:ascii="Times New Roman" w:hAnsi="Times New Roman" w:cs="Times New Roman"/>
          <w:sz w:val="24"/>
          <w:szCs w:val="24"/>
        </w:rPr>
        <w:t>affect</w:t>
      </w:r>
      <w:r w:rsidRPr="00865A10">
        <w:rPr>
          <w:rFonts w:ascii="Times New Roman" w:hAnsi="Times New Roman" w:cs="Times New Roman"/>
          <w:sz w:val="24"/>
          <w:szCs w:val="24"/>
        </w:rPr>
        <w:t xml:space="preserve"> student engagement levels.</w:t>
      </w:r>
      <w:r w:rsidR="00865A10" w:rsidRPr="00865A10">
        <w:rPr>
          <w:rFonts w:ascii="Times New Roman" w:hAnsi="Times New Roman" w:cs="Times New Roman"/>
          <w:sz w:val="24"/>
          <w:szCs w:val="24"/>
        </w:rPr>
        <w:t xml:space="preserve">  Numerous research-based articles agree that there are many benefits to implementation of brain-based instruction within the classroom.  Some of these benefits include; increased memory function, improved brain development through peer interaction, lower levels of student stress, improved emotional intelligence, and higher levels of student engagement</w:t>
      </w:r>
      <w:r w:rsidR="00137496">
        <w:rPr>
          <w:rFonts w:ascii="Times New Roman" w:hAnsi="Times New Roman" w:cs="Times New Roman"/>
          <w:sz w:val="24"/>
          <w:szCs w:val="24"/>
        </w:rPr>
        <w:t xml:space="preserve"> (</w:t>
      </w:r>
      <w:r w:rsidR="00662355">
        <w:rPr>
          <w:rFonts w:ascii="Times New Roman" w:hAnsi="Times New Roman" w:cs="Times New Roman"/>
          <w:sz w:val="24"/>
          <w:szCs w:val="24"/>
        </w:rPr>
        <w:t xml:space="preserve">George Lucas Educational </w:t>
      </w:r>
      <w:r w:rsidR="00F73202">
        <w:rPr>
          <w:rFonts w:ascii="Times New Roman" w:hAnsi="Times New Roman" w:cs="Times New Roman"/>
          <w:sz w:val="24"/>
          <w:szCs w:val="24"/>
        </w:rPr>
        <w:t>Foundation</w:t>
      </w:r>
      <w:r w:rsidR="00137496">
        <w:rPr>
          <w:rFonts w:ascii="Times New Roman" w:hAnsi="Times New Roman" w:cs="Times New Roman"/>
          <w:sz w:val="24"/>
          <w:szCs w:val="24"/>
        </w:rPr>
        <w:t>, 2011).</w:t>
      </w:r>
      <w:r w:rsidR="00865A10">
        <w:rPr>
          <w:rFonts w:ascii="Times New Roman" w:hAnsi="Times New Roman" w:cs="Times New Roman"/>
          <w:sz w:val="24"/>
          <w:szCs w:val="24"/>
        </w:rPr>
        <w:t xml:space="preserve">  Brain-based learning</w:t>
      </w:r>
      <w:r w:rsidR="001B762C">
        <w:rPr>
          <w:rFonts w:ascii="Times New Roman" w:hAnsi="Times New Roman" w:cs="Times New Roman"/>
          <w:sz w:val="24"/>
          <w:szCs w:val="24"/>
        </w:rPr>
        <w:t xml:space="preserve"> is an instructional strategy that is growing in popularity, and heavily researched. </w:t>
      </w:r>
      <w:r w:rsidR="00865A10">
        <w:rPr>
          <w:rFonts w:ascii="Times New Roman" w:hAnsi="Times New Roman" w:cs="Times New Roman"/>
          <w:sz w:val="24"/>
          <w:szCs w:val="24"/>
        </w:rPr>
        <w:t xml:space="preserve"> </w:t>
      </w:r>
      <w:r w:rsidR="00865A10" w:rsidRPr="00865A10">
        <w:rPr>
          <w:rFonts w:ascii="Times New Roman" w:hAnsi="Times New Roman" w:cs="Times New Roman"/>
          <w:sz w:val="24"/>
          <w:szCs w:val="24"/>
        </w:rPr>
        <w:t xml:space="preserve">  </w:t>
      </w:r>
      <w:r w:rsidRPr="00865A10">
        <w:rPr>
          <w:rFonts w:ascii="Times New Roman" w:hAnsi="Times New Roman" w:cs="Times New Roman"/>
          <w:sz w:val="24"/>
          <w:szCs w:val="24"/>
        </w:rPr>
        <w:t xml:space="preserve"> </w:t>
      </w:r>
    </w:p>
    <w:p w14:paraId="754E9B26" w14:textId="77777777" w:rsidR="000164FA" w:rsidRDefault="000164FA" w:rsidP="000164FA">
      <w:pPr>
        <w:spacing w:line="480" w:lineRule="auto"/>
        <w:jc w:val="center"/>
        <w:rPr>
          <w:rFonts w:ascii="Times New Roman" w:hAnsi="Times New Roman" w:cs="Times New Roman"/>
          <w:b/>
          <w:bCs/>
          <w:sz w:val="24"/>
          <w:szCs w:val="24"/>
        </w:rPr>
      </w:pPr>
      <w:r w:rsidRPr="000164FA">
        <w:rPr>
          <w:rFonts w:ascii="Times New Roman" w:hAnsi="Times New Roman" w:cs="Times New Roman"/>
          <w:b/>
          <w:bCs/>
          <w:sz w:val="24"/>
          <w:szCs w:val="24"/>
        </w:rPr>
        <w:t>Introduction and Definitions of Brain-Based Learning</w:t>
      </w:r>
    </w:p>
    <w:p w14:paraId="63A2FEAF" w14:textId="77777777" w:rsidR="000164FA" w:rsidRDefault="000164FA" w:rsidP="000164FA">
      <w:pPr>
        <w:spacing w:line="480" w:lineRule="auto"/>
        <w:rPr>
          <w:rFonts w:ascii="Times New Roman" w:hAnsi="Times New Roman" w:cs="Times New Roman"/>
          <w:b/>
          <w:bCs/>
          <w:sz w:val="24"/>
          <w:szCs w:val="24"/>
        </w:rPr>
      </w:pPr>
      <w:r>
        <w:rPr>
          <w:rFonts w:ascii="Times New Roman" w:hAnsi="Times New Roman" w:cs="Times New Roman"/>
          <w:b/>
          <w:bCs/>
          <w:sz w:val="24"/>
          <w:szCs w:val="24"/>
        </w:rPr>
        <w:t>What is Brain-Based Learning?</w:t>
      </w:r>
    </w:p>
    <w:p w14:paraId="7F115F67" w14:textId="7F5BDC5D" w:rsidR="000164FA" w:rsidRDefault="000164FA" w:rsidP="000164FA">
      <w:pPr>
        <w:spacing w:line="480" w:lineRule="auto"/>
        <w:rPr>
          <w:rFonts w:ascii="Times New Roman" w:hAnsi="Times New Roman" w:cs="Times New Roman"/>
          <w:sz w:val="24"/>
          <w:szCs w:val="24"/>
        </w:rPr>
      </w:pPr>
      <w:r>
        <w:rPr>
          <w:rFonts w:ascii="Times New Roman" w:hAnsi="Times New Roman" w:cs="Times New Roman"/>
          <w:b/>
          <w:bCs/>
          <w:sz w:val="24"/>
          <w:szCs w:val="24"/>
        </w:rPr>
        <w:tab/>
      </w:r>
      <w:r w:rsidR="00AC334F" w:rsidRPr="00AC334F">
        <w:rPr>
          <w:rFonts w:ascii="Times New Roman" w:hAnsi="Times New Roman" w:cs="Times New Roman"/>
          <w:sz w:val="24"/>
          <w:szCs w:val="24"/>
        </w:rPr>
        <w:t>Understanding how the brain works</w:t>
      </w:r>
      <w:r w:rsidR="00AC334F">
        <w:rPr>
          <w:rFonts w:ascii="Times New Roman" w:hAnsi="Times New Roman" w:cs="Times New Roman"/>
          <w:sz w:val="24"/>
          <w:szCs w:val="24"/>
        </w:rPr>
        <w:t xml:space="preserve"> allows educators to more successfully meet the</w:t>
      </w:r>
      <w:r w:rsidR="00E234FD">
        <w:rPr>
          <w:rFonts w:ascii="Times New Roman" w:hAnsi="Times New Roman" w:cs="Times New Roman"/>
          <w:sz w:val="24"/>
          <w:szCs w:val="24"/>
        </w:rPr>
        <w:t xml:space="preserve"> dynamic</w:t>
      </w:r>
      <w:r w:rsidR="00AC334F">
        <w:rPr>
          <w:rFonts w:ascii="Times New Roman" w:hAnsi="Times New Roman" w:cs="Times New Roman"/>
          <w:sz w:val="24"/>
          <w:szCs w:val="24"/>
        </w:rPr>
        <w:t xml:space="preserve"> needs of student learners. </w:t>
      </w:r>
      <w:r w:rsidR="00E234FD">
        <w:rPr>
          <w:rFonts w:ascii="Times New Roman" w:hAnsi="Times New Roman" w:cs="Times New Roman"/>
          <w:sz w:val="24"/>
          <w:szCs w:val="24"/>
        </w:rPr>
        <w:t xml:space="preserve"> </w:t>
      </w:r>
      <w:r w:rsidR="00AC334F">
        <w:rPr>
          <w:rFonts w:ascii="Times New Roman" w:hAnsi="Times New Roman" w:cs="Times New Roman"/>
          <w:sz w:val="24"/>
          <w:szCs w:val="24"/>
        </w:rPr>
        <w:t>Brain-based learning</w:t>
      </w:r>
      <w:r w:rsidR="00CE246E">
        <w:rPr>
          <w:rFonts w:ascii="Times New Roman" w:hAnsi="Times New Roman" w:cs="Times New Roman"/>
          <w:sz w:val="24"/>
          <w:szCs w:val="24"/>
        </w:rPr>
        <w:t xml:space="preserve"> </w:t>
      </w:r>
      <w:r w:rsidR="00E234FD">
        <w:rPr>
          <w:rFonts w:ascii="Times New Roman" w:hAnsi="Times New Roman" w:cs="Times New Roman"/>
          <w:sz w:val="24"/>
          <w:szCs w:val="24"/>
        </w:rPr>
        <w:t>combines</w:t>
      </w:r>
      <w:r w:rsidR="00CE246E">
        <w:rPr>
          <w:rFonts w:ascii="Times New Roman" w:hAnsi="Times New Roman" w:cs="Times New Roman"/>
          <w:sz w:val="24"/>
          <w:szCs w:val="24"/>
        </w:rPr>
        <w:t xml:space="preserve"> insights gained from several fields including neurology, technology, and psychology. </w:t>
      </w:r>
      <w:r w:rsidR="00BF0191">
        <w:rPr>
          <w:rFonts w:ascii="Times New Roman" w:hAnsi="Times New Roman" w:cs="Times New Roman"/>
          <w:sz w:val="24"/>
          <w:szCs w:val="24"/>
        </w:rPr>
        <w:t>It</w:t>
      </w:r>
      <w:r w:rsidR="0002442F">
        <w:rPr>
          <w:rFonts w:ascii="Times New Roman" w:hAnsi="Times New Roman" w:cs="Times New Roman"/>
          <w:sz w:val="24"/>
          <w:szCs w:val="24"/>
        </w:rPr>
        <w:t xml:space="preserve"> consists of teaching methodologies, educational programs, and learning designs that are established upon scientific research of how the brain learns</w:t>
      </w:r>
      <w:r w:rsidR="00455F48">
        <w:rPr>
          <w:rFonts w:ascii="Times New Roman" w:hAnsi="Times New Roman" w:cs="Times New Roman"/>
          <w:sz w:val="24"/>
          <w:szCs w:val="24"/>
        </w:rPr>
        <w:t xml:space="preserve"> (George Lucas Educational </w:t>
      </w:r>
      <w:r w:rsidR="00F73202">
        <w:rPr>
          <w:rFonts w:ascii="Times New Roman" w:hAnsi="Times New Roman" w:cs="Times New Roman"/>
          <w:sz w:val="24"/>
          <w:szCs w:val="24"/>
        </w:rPr>
        <w:t>Foundation</w:t>
      </w:r>
      <w:r w:rsidR="00455F48">
        <w:rPr>
          <w:rFonts w:ascii="Times New Roman" w:hAnsi="Times New Roman" w:cs="Times New Roman"/>
          <w:sz w:val="24"/>
          <w:szCs w:val="24"/>
        </w:rPr>
        <w:t>, 2011).</w:t>
      </w:r>
      <w:r w:rsidR="0053221D">
        <w:rPr>
          <w:rFonts w:ascii="Times New Roman" w:hAnsi="Times New Roman" w:cs="Times New Roman"/>
          <w:sz w:val="24"/>
          <w:szCs w:val="24"/>
        </w:rPr>
        <w:t xml:space="preserve">  Brain-based teaching focuses on how the brain </w:t>
      </w:r>
      <w:r w:rsidR="00CA4C49">
        <w:rPr>
          <w:rFonts w:ascii="Times New Roman" w:hAnsi="Times New Roman" w:cs="Times New Roman"/>
          <w:sz w:val="24"/>
          <w:szCs w:val="24"/>
        </w:rPr>
        <w:t>works and</w:t>
      </w:r>
      <w:r w:rsidR="0053221D">
        <w:rPr>
          <w:rFonts w:ascii="Times New Roman" w:hAnsi="Times New Roman" w:cs="Times New Roman"/>
          <w:sz w:val="24"/>
          <w:szCs w:val="24"/>
        </w:rPr>
        <w:t xml:space="preserve"> teaches in a ways to support that.</w:t>
      </w:r>
      <w:r w:rsidR="0002442F">
        <w:rPr>
          <w:rFonts w:ascii="Times New Roman" w:hAnsi="Times New Roman" w:cs="Times New Roman"/>
          <w:sz w:val="24"/>
          <w:szCs w:val="24"/>
        </w:rPr>
        <w:t xml:space="preserve"> </w:t>
      </w:r>
    </w:p>
    <w:p w14:paraId="5885FED5" w14:textId="77777777" w:rsidR="00056054" w:rsidRDefault="00056054" w:rsidP="000164FA">
      <w:pPr>
        <w:spacing w:line="480" w:lineRule="auto"/>
        <w:rPr>
          <w:rFonts w:ascii="Times New Roman" w:hAnsi="Times New Roman" w:cs="Times New Roman"/>
          <w:b/>
          <w:bCs/>
          <w:sz w:val="24"/>
          <w:szCs w:val="24"/>
        </w:rPr>
      </w:pPr>
      <w:r w:rsidRPr="00056054">
        <w:rPr>
          <w:rFonts w:ascii="Times New Roman" w:hAnsi="Times New Roman" w:cs="Times New Roman"/>
          <w:b/>
          <w:bCs/>
          <w:sz w:val="24"/>
          <w:szCs w:val="24"/>
        </w:rPr>
        <w:t>Components</w:t>
      </w:r>
      <w:r w:rsidR="00C6783C">
        <w:rPr>
          <w:rFonts w:ascii="Times New Roman" w:hAnsi="Times New Roman" w:cs="Times New Roman"/>
          <w:b/>
          <w:bCs/>
          <w:sz w:val="24"/>
          <w:szCs w:val="24"/>
        </w:rPr>
        <w:t xml:space="preserve"> and Implementation</w:t>
      </w:r>
      <w:r w:rsidRPr="00056054">
        <w:rPr>
          <w:rFonts w:ascii="Times New Roman" w:hAnsi="Times New Roman" w:cs="Times New Roman"/>
          <w:b/>
          <w:bCs/>
          <w:sz w:val="24"/>
          <w:szCs w:val="24"/>
        </w:rPr>
        <w:t xml:space="preserve"> of Brain-Based Learning </w:t>
      </w:r>
    </w:p>
    <w:p w14:paraId="278E1A81" w14:textId="0221D3C0" w:rsidR="00B77EC9" w:rsidRPr="00F857CB" w:rsidRDefault="008B3B9F" w:rsidP="000164FA">
      <w:pPr>
        <w:spacing w:line="480" w:lineRule="auto"/>
        <w:rPr>
          <w:rFonts w:ascii="Times New Roman" w:hAnsi="Times New Roman" w:cs="Times New Roman"/>
          <w:bCs/>
          <w:sz w:val="24"/>
          <w:szCs w:val="24"/>
        </w:rPr>
      </w:pPr>
      <w:r>
        <w:rPr>
          <w:rFonts w:ascii="Times New Roman" w:hAnsi="Times New Roman" w:cs="Times New Roman"/>
          <w:b/>
          <w:bCs/>
          <w:sz w:val="24"/>
          <w:szCs w:val="24"/>
        </w:rPr>
        <w:lastRenderedPageBreak/>
        <w:tab/>
      </w:r>
      <w:r w:rsidR="00A5114B">
        <w:rPr>
          <w:rFonts w:ascii="Times New Roman" w:hAnsi="Times New Roman" w:cs="Times New Roman"/>
          <w:sz w:val="24"/>
          <w:szCs w:val="24"/>
        </w:rPr>
        <w:t>Brain-</w:t>
      </w:r>
      <w:r w:rsidR="00B77EC9" w:rsidRPr="00B77EC9">
        <w:rPr>
          <w:rFonts w:ascii="Times New Roman" w:hAnsi="Times New Roman" w:cs="Times New Roman"/>
          <w:sz w:val="24"/>
          <w:szCs w:val="24"/>
        </w:rPr>
        <w:t>based instruction</w:t>
      </w:r>
      <w:r w:rsidR="00755251">
        <w:rPr>
          <w:rFonts w:ascii="Times New Roman" w:hAnsi="Times New Roman" w:cs="Times New Roman"/>
          <w:sz w:val="24"/>
          <w:szCs w:val="24"/>
        </w:rPr>
        <w:t xml:space="preserve"> requires</w:t>
      </w:r>
      <w:r w:rsidR="00B77EC9">
        <w:rPr>
          <w:rFonts w:ascii="Times New Roman" w:hAnsi="Times New Roman" w:cs="Times New Roman"/>
          <w:sz w:val="24"/>
          <w:szCs w:val="24"/>
        </w:rPr>
        <w:t xml:space="preserve"> educator</w:t>
      </w:r>
      <w:r w:rsidR="00755251">
        <w:rPr>
          <w:rFonts w:ascii="Times New Roman" w:hAnsi="Times New Roman" w:cs="Times New Roman"/>
          <w:sz w:val="24"/>
          <w:szCs w:val="24"/>
        </w:rPr>
        <w:t>s</w:t>
      </w:r>
      <w:r w:rsidR="00B77EC9">
        <w:rPr>
          <w:rFonts w:ascii="Times New Roman" w:hAnsi="Times New Roman" w:cs="Times New Roman"/>
          <w:sz w:val="24"/>
          <w:szCs w:val="24"/>
        </w:rPr>
        <w:t xml:space="preserve"> to adapt their instruction in a multifaceted </w:t>
      </w:r>
      <w:r w:rsidR="00CA4C49">
        <w:rPr>
          <w:rFonts w:ascii="Times New Roman" w:hAnsi="Times New Roman" w:cs="Times New Roman"/>
          <w:sz w:val="24"/>
          <w:szCs w:val="24"/>
        </w:rPr>
        <w:t>fashion</w:t>
      </w:r>
      <w:r w:rsidR="00B77EC9">
        <w:rPr>
          <w:rFonts w:ascii="Times New Roman" w:hAnsi="Times New Roman" w:cs="Times New Roman"/>
          <w:sz w:val="24"/>
          <w:szCs w:val="24"/>
        </w:rPr>
        <w:t xml:space="preserve"> in order to best meet the needs of students’ growing brains.  </w:t>
      </w:r>
      <w:r w:rsidR="00B77EC9">
        <w:rPr>
          <w:rFonts w:ascii="Times New Roman" w:hAnsi="Times New Roman" w:cs="Times New Roman"/>
          <w:b/>
          <w:bCs/>
          <w:sz w:val="24"/>
          <w:szCs w:val="24"/>
        </w:rPr>
        <w:t xml:space="preserve"> </w:t>
      </w:r>
      <w:r w:rsidR="00A5114B">
        <w:rPr>
          <w:rFonts w:ascii="Times New Roman" w:hAnsi="Times New Roman" w:cs="Times New Roman"/>
          <w:sz w:val="24"/>
          <w:szCs w:val="24"/>
        </w:rPr>
        <w:t>Approaches in brain-</w:t>
      </w:r>
      <w:r w:rsidR="00B77EC9">
        <w:rPr>
          <w:rFonts w:ascii="Times New Roman" w:hAnsi="Times New Roman" w:cs="Times New Roman"/>
          <w:sz w:val="24"/>
          <w:szCs w:val="24"/>
        </w:rPr>
        <w:t>based teaching focus on the engagement of emotions, nutrition, social skills, enriched environments, music, thematic learning, integrated curriculum, movement, and meaning-making (</w:t>
      </w:r>
      <w:proofErr w:type="spellStart"/>
      <w:r w:rsidR="00B77EC9">
        <w:rPr>
          <w:rFonts w:ascii="Times New Roman" w:hAnsi="Times New Roman" w:cs="Times New Roman"/>
          <w:sz w:val="24"/>
          <w:szCs w:val="24"/>
        </w:rPr>
        <w:t>Duman</w:t>
      </w:r>
      <w:proofErr w:type="spellEnd"/>
      <w:r w:rsidR="00B77EC9">
        <w:rPr>
          <w:rFonts w:ascii="Times New Roman" w:hAnsi="Times New Roman" w:cs="Times New Roman"/>
          <w:sz w:val="24"/>
          <w:szCs w:val="24"/>
        </w:rPr>
        <w:t>, 2007).</w:t>
      </w:r>
      <w:r w:rsidR="00B77EC9">
        <w:rPr>
          <w:rFonts w:ascii="Times New Roman" w:hAnsi="Times New Roman" w:cs="Times New Roman"/>
          <w:b/>
          <w:bCs/>
          <w:sz w:val="24"/>
          <w:szCs w:val="24"/>
        </w:rPr>
        <w:t xml:space="preserve"> </w:t>
      </w:r>
      <w:r w:rsidR="00F857CB">
        <w:rPr>
          <w:rFonts w:ascii="Times New Roman" w:hAnsi="Times New Roman" w:cs="Times New Roman"/>
          <w:b/>
          <w:bCs/>
          <w:sz w:val="24"/>
          <w:szCs w:val="24"/>
        </w:rPr>
        <w:t xml:space="preserve">  </w:t>
      </w:r>
      <w:r w:rsidR="00F857CB" w:rsidRPr="00F857CB">
        <w:rPr>
          <w:rFonts w:ascii="Times New Roman" w:hAnsi="Times New Roman" w:cs="Times New Roman"/>
          <w:bCs/>
          <w:sz w:val="24"/>
          <w:szCs w:val="24"/>
        </w:rPr>
        <w:t xml:space="preserve">Whole brain </w:t>
      </w:r>
      <w:r w:rsidR="00F857CB">
        <w:rPr>
          <w:rFonts w:ascii="Times New Roman" w:hAnsi="Times New Roman" w:cs="Times New Roman"/>
          <w:bCs/>
          <w:sz w:val="24"/>
          <w:szCs w:val="24"/>
        </w:rPr>
        <w:t>teaching</w:t>
      </w:r>
      <w:r w:rsidR="00F857CB">
        <w:rPr>
          <w:rFonts w:ascii="Times New Roman" w:hAnsi="Times New Roman" w:cs="Times New Roman"/>
          <w:b/>
          <w:bCs/>
          <w:sz w:val="24"/>
          <w:szCs w:val="24"/>
        </w:rPr>
        <w:t xml:space="preserve"> </w:t>
      </w:r>
      <w:r w:rsidR="00F857CB" w:rsidRPr="00F857CB">
        <w:rPr>
          <w:rFonts w:ascii="Times New Roman" w:hAnsi="Times New Roman" w:cs="Times New Roman"/>
          <w:bCs/>
          <w:sz w:val="24"/>
          <w:szCs w:val="24"/>
        </w:rPr>
        <w:t>is a strategy used by educators</w:t>
      </w:r>
      <w:r w:rsidR="00F857CB">
        <w:rPr>
          <w:rFonts w:ascii="Times New Roman" w:hAnsi="Times New Roman" w:cs="Times New Roman"/>
          <w:bCs/>
          <w:sz w:val="24"/>
          <w:szCs w:val="24"/>
        </w:rPr>
        <w:t xml:space="preserve"> to implement brain</w:t>
      </w:r>
      <w:r w:rsidR="00B349E0">
        <w:rPr>
          <w:rFonts w:ascii="Times New Roman" w:hAnsi="Times New Roman" w:cs="Times New Roman"/>
          <w:bCs/>
          <w:sz w:val="24"/>
          <w:szCs w:val="24"/>
        </w:rPr>
        <w:t>-</w:t>
      </w:r>
      <w:r w:rsidR="00F857CB">
        <w:rPr>
          <w:rFonts w:ascii="Times New Roman" w:hAnsi="Times New Roman" w:cs="Times New Roman"/>
          <w:bCs/>
          <w:sz w:val="24"/>
          <w:szCs w:val="24"/>
        </w:rPr>
        <w:t>based instruction.  The whole brain teaching technique focus</w:t>
      </w:r>
      <w:r w:rsidR="00755251">
        <w:rPr>
          <w:rFonts w:ascii="Times New Roman" w:hAnsi="Times New Roman" w:cs="Times New Roman"/>
          <w:bCs/>
          <w:sz w:val="24"/>
          <w:szCs w:val="24"/>
        </w:rPr>
        <w:t>es</w:t>
      </w:r>
      <w:r w:rsidR="00F857CB">
        <w:rPr>
          <w:rFonts w:ascii="Times New Roman" w:hAnsi="Times New Roman" w:cs="Times New Roman"/>
          <w:bCs/>
          <w:sz w:val="24"/>
          <w:szCs w:val="24"/>
        </w:rPr>
        <w:t xml:space="preserve"> on repetition of material, while engaging </w:t>
      </w:r>
      <w:r w:rsidR="00755251">
        <w:rPr>
          <w:rFonts w:ascii="Times New Roman" w:hAnsi="Times New Roman" w:cs="Times New Roman"/>
          <w:bCs/>
          <w:sz w:val="24"/>
          <w:szCs w:val="24"/>
        </w:rPr>
        <w:t>numerous</w:t>
      </w:r>
      <w:r w:rsidR="00F857CB">
        <w:rPr>
          <w:rFonts w:ascii="Times New Roman" w:hAnsi="Times New Roman" w:cs="Times New Roman"/>
          <w:bCs/>
          <w:sz w:val="24"/>
          <w:szCs w:val="24"/>
        </w:rPr>
        <w:t xml:space="preserve"> different areas of the brain (Calhoun, 2012). </w:t>
      </w:r>
    </w:p>
    <w:p w14:paraId="119B9AA3" w14:textId="77777777" w:rsidR="00B77EC9" w:rsidRDefault="008B3B9F" w:rsidP="00B77EC9">
      <w:pPr>
        <w:spacing w:line="480" w:lineRule="auto"/>
        <w:ind w:firstLine="720"/>
        <w:rPr>
          <w:rFonts w:ascii="Times New Roman" w:hAnsi="Times New Roman" w:cs="Times New Roman"/>
          <w:sz w:val="24"/>
          <w:szCs w:val="24"/>
        </w:rPr>
      </w:pPr>
      <w:r w:rsidRPr="008B3B9F">
        <w:rPr>
          <w:rFonts w:ascii="Times New Roman" w:hAnsi="Times New Roman" w:cs="Times New Roman"/>
          <w:sz w:val="24"/>
          <w:szCs w:val="24"/>
        </w:rPr>
        <w:t>There</w:t>
      </w:r>
      <w:r>
        <w:rPr>
          <w:rFonts w:ascii="Times New Roman" w:hAnsi="Times New Roman" w:cs="Times New Roman"/>
          <w:sz w:val="24"/>
          <w:szCs w:val="24"/>
        </w:rPr>
        <w:t xml:space="preserve"> are several components of brain-based learning that must be incorporated into instruction.  These include</w:t>
      </w:r>
      <w:r w:rsidR="00BB3B81">
        <w:rPr>
          <w:rFonts w:ascii="Times New Roman" w:hAnsi="Times New Roman" w:cs="Times New Roman"/>
          <w:sz w:val="24"/>
          <w:szCs w:val="24"/>
        </w:rPr>
        <w:t xml:space="preserve"> strategies that address not only the academic needs of students, but also the social and emotional needs of their developing brains.  </w:t>
      </w:r>
      <w:r w:rsidR="00C15D80">
        <w:rPr>
          <w:rFonts w:ascii="Times New Roman" w:hAnsi="Times New Roman" w:cs="Times New Roman"/>
          <w:sz w:val="24"/>
          <w:szCs w:val="24"/>
        </w:rPr>
        <w:t xml:space="preserve">The three main </w:t>
      </w:r>
      <w:r w:rsidR="000C3228">
        <w:rPr>
          <w:rFonts w:ascii="Times New Roman" w:hAnsi="Times New Roman" w:cs="Times New Roman"/>
          <w:sz w:val="24"/>
          <w:szCs w:val="24"/>
        </w:rPr>
        <w:t>components include</w:t>
      </w:r>
      <w:r w:rsidR="00095DAE">
        <w:rPr>
          <w:rFonts w:ascii="Times New Roman" w:hAnsi="Times New Roman" w:cs="Times New Roman"/>
          <w:sz w:val="24"/>
          <w:szCs w:val="24"/>
        </w:rPr>
        <w:t xml:space="preserve"> relaxed</w:t>
      </w:r>
      <w:r>
        <w:rPr>
          <w:rFonts w:ascii="Times New Roman" w:hAnsi="Times New Roman" w:cs="Times New Roman"/>
          <w:sz w:val="24"/>
          <w:szCs w:val="24"/>
        </w:rPr>
        <w:t xml:space="preserve"> alertness, orchestrated emersion, and active processing.</w:t>
      </w:r>
      <w:r w:rsidR="000C3228">
        <w:rPr>
          <w:rFonts w:ascii="Times New Roman" w:hAnsi="Times New Roman" w:cs="Times New Roman"/>
          <w:sz w:val="24"/>
          <w:szCs w:val="24"/>
        </w:rPr>
        <w:t xml:space="preserve"> </w:t>
      </w:r>
    </w:p>
    <w:p w14:paraId="1988158A" w14:textId="66C518E1" w:rsidR="008B3B9F" w:rsidRDefault="000C3228" w:rsidP="00B77EC9">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Relaxed alertness is a term used to describe the ideal emotional atmosphere within a classroom.</w:t>
      </w:r>
      <w:r w:rsidR="00AB648E">
        <w:rPr>
          <w:rFonts w:ascii="Times New Roman" w:hAnsi="Times New Roman" w:cs="Times New Roman"/>
          <w:sz w:val="24"/>
          <w:szCs w:val="24"/>
        </w:rPr>
        <w:t xml:space="preserve">  Brain-based learning </w:t>
      </w:r>
      <w:r w:rsidR="00942AB4">
        <w:rPr>
          <w:rFonts w:ascii="Times New Roman" w:hAnsi="Times New Roman" w:cs="Times New Roman"/>
          <w:sz w:val="24"/>
          <w:szCs w:val="24"/>
        </w:rPr>
        <w:t>implies</w:t>
      </w:r>
      <w:r w:rsidR="00AB648E">
        <w:rPr>
          <w:rFonts w:ascii="Times New Roman" w:hAnsi="Times New Roman" w:cs="Times New Roman"/>
          <w:sz w:val="24"/>
          <w:szCs w:val="24"/>
        </w:rPr>
        <w:t xml:space="preserve"> that students must feel safe and relaxed before meaningful learning can take place. </w:t>
      </w:r>
      <w:r w:rsidR="00942AB4">
        <w:rPr>
          <w:rFonts w:ascii="Times New Roman" w:hAnsi="Times New Roman" w:cs="Times New Roman"/>
          <w:sz w:val="24"/>
          <w:szCs w:val="24"/>
        </w:rPr>
        <w:t>Brain res</w:t>
      </w:r>
      <w:r w:rsidR="00A5114B">
        <w:rPr>
          <w:rFonts w:ascii="Times New Roman" w:hAnsi="Times New Roman" w:cs="Times New Roman"/>
          <w:sz w:val="24"/>
          <w:szCs w:val="24"/>
        </w:rPr>
        <w:t>earch suggests that the amygdale</w:t>
      </w:r>
      <w:r w:rsidR="00A06857">
        <w:rPr>
          <w:rFonts w:ascii="Times New Roman" w:hAnsi="Times New Roman" w:cs="Times New Roman"/>
          <w:sz w:val="24"/>
          <w:szCs w:val="24"/>
        </w:rPr>
        <w:t xml:space="preserve">—the </w:t>
      </w:r>
      <w:r w:rsidR="00942AB4">
        <w:rPr>
          <w:rFonts w:ascii="Times New Roman" w:hAnsi="Times New Roman" w:cs="Times New Roman"/>
          <w:sz w:val="24"/>
          <w:szCs w:val="24"/>
        </w:rPr>
        <w:t>part of the brain that processes emotions</w:t>
      </w:r>
      <w:r w:rsidR="00A06857">
        <w:rPr>
          <w:rFonts w:ascii="Times New Roman" w:hAnsi="Times New Roman" w:cs="Times New Roman"/>
          <w:sz w:val="24"/>
          <w:szCs w:val="24"/>
        </w:rPr>
        <w:t xml:space="preserve">—responds </w:t>
      </w:r>
      <w:r w:rsidR="00942AB4">
        <w:rPr>
          <w:rFonts w:ascii="Times New Roman" w:hAnsi="Times New Roman" w:cs="Times New Roman"/>
          <w:sz w:val="24"/>
          <w:szCs w:val="24"/>
        </w:rPr>
        <w:t>to threats by blocking information flow to learning centers in the brain (</w:t>
      </w:r>
      <w:r w:rsidR="00F103DB">
        <w:rPr>
          <w:rFonts w:ascii="Times New Roman" w:hAnsi="Times New Roman" w:cs="Times New Roman"/>
          <w:sz w:val="24"/>
          <w:szCs w:val="24"/>
        </w:rPr>
        <w:t>George Luca</w:t>
      </w:r>
      <w:r w:rsidR="0053221D">
        <w:rPr>
          <w:rFonts w:ascii="Times New Roman" w:hAnsi="Times New Roman" w:cs="Times New Roman"/>
          <w:sz w:val="24"/>
          <w:szCs w:val="24"/>
        </w:rPr>
        <w:t xml:space="preserve">s Educational </w:t>
      </w:r>
      <w:r w:rsidR="00F73202">
        <w:rPr>
          <w:rFonts w:ascii="Times New Roman" w:hAnsi="Times New Roman" w:cs="Times New Roman"/>
          <w:sz w:val="24"/>
          <w:szCs w:val="24"/>
        </w:rPr>
        <w:t>Foundation</w:t>
      </w:r>
      <w:r w:rsidR="0053221D">
        <w:rPr>
          <w:rFonts w:ascii="Times New Roman" w:hAnsi="Times New Roman" w:cs="Times New Roman"/>
          <w:sz w:val="24"/>
          <w:szCs w:val="24"/>
        </w:rPr>
        <w:t xml:space="preserve">, 2011).  Creating a calm learning environment is beneficial to the brain and to learning. </w:t>
      </w:r>
      <w:r w:rsidR="009941B4">
        <w:rPr>
          <w:rFonts w:ascii="Times New Roman" w:hAnsi="Times New Roman" w:cs="Times New Roman"/>
          <w:sz w:val="24"/>
          <w:szCs w:val="24"/>
        </w:rPr>
        <w:t xml:space="preserve">  </w:t>
      </w:r>
    </w:p>
    <w:p w14:paraId="14AF1D10" w14:textId="118E7895" w:rsidR="00475380" w:rsidRDefault="0053221D" w:rsidP="000164FA">
      <w:pPr>
        <w:spacing w:line="480" w:lineRule="auto"/>
        <w:rPr>
          <w:rFonts w:ascii="Times New Roman" w:hAnsi="Times New Roman" w:cs="Times New Roman"/>
          <w:sz w:val="24"/>
          <w:szCs w:val="24"/>
        </w:rPr>
      </w:pPr>
      <w:r>
        <w:rPr>
          <w:rFonts w:ascii="Times New Roman" w:hAnsi="Times New Roman" w:cs="Times New Roman"/>
          <w:sz w:val="24"/>
          <w:szCs w:val="24"/>
        </w:rPr>
        <w:tab/>
        <w:t>The second</w:t>
      </w:r>
      <w:r w:rsidR="00A75F49">
        <w:rPr>
          <w:rFonts w:ascii="Times New Roman" w:hAnsi="Times New Roman" w:cs="Times New Roman"/>
          <w:sz w:val="24"/>
          <w:szCs w:val="24"/>
        </w:rPr>
        <w:t xml:space="preserve"> main</w:t>
      </w:r>
      <w:r>
        <w:rPr>
          <w:rFonts w:ascii="Times New Roman" w:hAnsi="Times New Roman" w:cs="Times New Roman"/>
          <w:sz w:val="24"/>
          <w:szCs w:val="24"/>
        </w:rPr>
        <w:t xml:space="preserve"> component is orchestrated emersion.</w:t>
      </w:r>
      <w:r w:rsidR="003B2EAD">
        <w:rPr>
          <w:rFonts w:ascii="Times New Roman" w:hAnsi="Times New Roman" w:cs="Times New Roman"/>
          <w:sz w:val="24"/>
          <w:szCs w:val="24"/>
        </w:rPr>
        <w:t xml:space="preserve">  Orchestrated e</w:t>
      </w:r>
      <w:r w:rsidR="008762BF">
        <w:rPr>
          <w:rFonts w:ascii="Times New Roman" w:hAnsi="Times New Roman" w:cs="Times New Roman"/>
          <w:sz w:val="24"/>
          <w:szCs w:val="24"/>
        </w:rPr>
        <w:t>mersion is defined as focusing on meaningful content and fully immersing students in lesson content (</w:t>
      </w:r>
      <w:proofErr w:type="spellStart"/>
      <w:r w:rsidR="008762BF">
        <w:rPr>
          <w:rFonts w:ascii="Times New Roman" w:hAnsi="Times New Roman" w:cs="Times New Roman"/>
          <w:sz w:val="24"/>
          <w:szCs w:val="24"/>
        </w:rPr>
        <w:t>Duman</w:t>
      </w:r>
      <w:proofErr w:type="spellEnd"/>
      <w:r w:rsidR="008762BF">
        <w:rPr>
          <w:rFonts w:ascii="Times New Roman" w:hAnsi="Times New Roman" w:cs="Times New Roman"/>
          <w:sz w:val="24"/>
          <w:szCs w:val="24"/>
        </w:rPr>
        <w:t>, 2010).</w:t>
      </w:r>
      <w:r w:rsidR="00475380">
        <w:rPr>
          <w:rFonts w:ascii="Times New Roman" w:hAnsi="Times New Roman" w:cs="Times New Roman"/>
          <w:sz w:val="24"/>
          <w:szCs w:val="24"/>
        </w:rPr>
        <w:t xml:space="preserve">  This can be accomplished by embedding various forms of multimedia and student choice into lessons</w:t>
      </w:r>
      <w:r w:rsidR="00324D1C">
        <w:rPr>
          <w:rFonts w:ascii="Times New Roman" w:hAnsi="Times New Roman" w:cs="Times New Roman"/>
          <w:sz w:val="24"/>
          <w:szCs w:val="24"/>
        </w:rPr>
        <w:t xml:space="preserve">, </w:t>
      </w:r>
      <w:r w:rsidR="00755251">
        <w:rPr>
          <w:rFonts w:ascii="Times New Roman" w:hAnsi="Times New Roman" w:cs="Times New Roman"/>
          <w:sz w:val="24"/>
          <w:szCs w:val="24"/>
        </w:rPr>
        <w:t>creating</w:t>
      </w:r>
      <w:r w:rsidR="00475380">
        <w:rPr>
          <w:rFonts w:ascii="Times New Roman" w:hAnsi="Times New Roman" w:cs="Times New Roman"/>
          <w:sz w:val="24"/>
          <w:szCs w:val="24"/>
        </w:rPr>
        <w:t xml:space="preserve"> an enriched environment that fosters whole brain learning.</w:t>
      </w:r>
      <w:r w:rsidR="00324D1C">
        <w:rPr>
          <w:rFonts w:ascii="Times New Roman" w:hAnsi="Times New Roman" w:cs="Times New Roman"/>
          <w:sz w:val="24"/>
          <w:szCs w:val="24"/>
        </w:rPr>
        <w:t xml:space="preserve">  </w:t>
      </w:r>
      <w:r w:rsidR="00475380">
        <w:rPr>
          <w:rFonts w:ascii="Times New Roman" w:hAnsi="Times New Roman" w:cs="Times New Roman"/>
          <w:sz w:val="24"/>
          <w:szCs w:val="24"/>
        </w:rPr>
        <w:t xml:space="preserve"> </w:t>
      </w:r>
    </w:p>
    <w:p w14:paraId="1CFA9EB2" w14:textId="32586F6B" w:rsidR="0053221D" w:rsidRDefault="003B2EAD" w:rsidP="000164FA">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Active p</w:t>
      </w:r>
      <w:r w:rsidR="00475380">
        <w:rPr>
          <w:rFonts w:ascii="Times New Roman" w:hAnsi="Times New Roman" w:cs="Times New Roman"/>
          <w:sz w:val="24"/>
          <w:szCs w:val="24"/>
        </w:rPr>
        <w:t xml:space="preserve">rocessing is the third major component of brain-based learning. </w:t>
      </w:r>
      <w:r w:rsidR="00E94536">
        <w:rPr>
          <w:rFonts w:ascii="Times New Roman" w:hAnsi="Times New Roman" w:cs="Times New Roman"/>
          <w:sz w:val="24"/>
          <w:szCs w:val="24"/>
        </w:rPr>
        <w:t xml:space="preserve">  Active processing refers to providing students with the opportunity to internalize meaning of content.  This component requires students to think deeply and analyze learned information</w:t>
      </w:r>
      <w:r w:rsidR="006B5A94">
        <w:rPr>
          <w:rFonts w:ascii="Times New Roman" w:hAnsi="Times New Roman" w:cs="Times New Roman"/>
          <w:sz w:val="24"/>
          <w:szCs w:val="24"/>
        </w:rPr>
        <w:t xml:space="preserve"> (</w:t>
      </w:r>
      <w:proofErr w:type="spellStart"/>
      <w:r w:rsidR="006B5A94">
        <w:rPr>
          <w:rFonts w:ascii="Times New Roman" w:hAnsi="Times New Roman" w:cs="Times New Roman"/>
          <w:sz w:val="24"/>
          <w:szCs w:val="24"/>
        </w:rPr>
        <w:t>Duman</w:t>
      </w:r>
      <w:proofErr w:type="spellEnd"/>
      <w:r w:rsidR="006B5A94">
        <w:rPr>
          <w:rFonts w:ascii="Times New Roman" w:hAnsi="Times New Roman" w:cs="Times New Roman"/>
          <w:sz w:val="24"/>
          <w:szCs w:val="24"/>
        </w:rPr>
        <w:t>, 2010).</w:t>
      </w:r>
      <w:r w:rsidR="00324D1C">
        <w:rPr>
          <w:rFonts w:ascii="Times New Roman" w:hAnsi="Times New Roman" w:cs="Times New Roman"/>
          <w:sz w:val="24"/>
          <w:szCs w:val="24"/>
        </w:rPr>
        <w:t xml:space="preserve">  Providing students with higher level questioning stems is a strategy that </w:t>
      </w:r>
      <w:r w:rsidR="0041509E">
        <w:rPr>
          <w:rFonts w:ascii="Times New Roman" w:hAnsi="Times New Roman" w:cs="Times New Roman"/>
          <w:sz w:val="24"/>
          <w:szCs w:val="24"/>
        </w:rPr>
        <w:t>elicits</w:t>
      </w:r>
      <w:r w:rsidR="00324D1C">
        <w:rPr>
          <w:rFonts w:ascii="Times New Roman" w:hAnsi="Times New Roman" w:cs="Times New Roman"/>
          <w:sz w:val="24"/>
          <w:szCs w:val="24"/>
        </w:rPr>
        <w:t xml:space="preserve"> deep thinking. </w:t>
      </w:r>
    </w:p>
    <w:p w14:paraId="55A6C8C3" w14:textId="77777777" w:rsidR="00324D1C" w:rsidRDefault="00324D1C" w:rsidP="000164FA">
      <w:pPr>
        <w:spacing w:line="480" w:lineRule="auto"/>
        <w:rPr>
          <w:rFonts w:ascii="Times New Roman" w:hAnsi="Times New Roman" w:cs="Times New Roman"/>
          <w:sz w:val="24"/>
          <w:szCs w:val="24"/>
        </w:rPr>
      </w:pPr>
      <w:r>
        <w:rPr>
          <w:rFonts w:ascii="Times New Roman" w:hAnsi="Times New Roman" w:cs="Times New Roman"/>
          <w:sz w:val="24"/>
          <w:szCs w:val="24"/>
        </w:rPr>
        <w:tab/>
        <w:t>I</w:t>
      </w:r>
      <w:r w:rsidR="0041509E">
        <w:rPr>
          <w:rFonts w:ascii="Times New Roman" w:hAnsi="Times New Roman" w:cs="Times New Roman"/>
          <w:sz w:val="24"/>
          <w:szCs w:val="24"/>
        </w:rPr>
        <w:t>n</w:t>
      </w:r>
      <w:r w:rsidR="003B2EAD">
        <w:rPr>
          <w:rFonts w:ascii="Times New Roman" w:hAnsi="Times New Roman" w:cs="Times New Roman"/>
          <w:sz w:val="24"/>
          <w:szCs w:val="24"/>
        </w:rPr>
        <w:t xml:space="preserve"> order for brain-</w:t>
      </w:r>
      <w:r>
        <w:rPr>
          <w:rFonts w:ascii="Times New Roman" w:hAnsi="Times New Roman" w:cs="Times New Roman"/>
          <w:sz w:val="24"/>
          <w:szCs w:val="24"/>
        </w:rPr>
        <w:t xml:space="preserve">based learning to be effective, it is crucial that all three components including relaxed alertness, orchestrated emersion, and active processing are embedded throughout all areas of instruction. </w:t>
      </w:r>
    </w:p>
    <w:p w14:paraId="7A70C038" w14:textId="77777777" w:rsidR="00775ED7" w:rsidRDefault="00775ED7" w:rsidP="000164FA">
      <w:pPr>
        <w:spacing w:line="480" w:lineRule="auto"/>
        <w:rPr>
          <w:rFonts w:ascii="Times New Roman" w:hAnsi="Times New Roman" w:cs="Times New Roman"/>
          <w:b/>
          <w:bCs/>
          <w:sz w:val="24"/>
          <w:szCs w:val="24"/>
        </w:rPr>
      </w:pPr>
      <w:r w:rsidRPr="00775ED7">
        <w:rPr>
          <w:rFonts w:ascii="Times New Roman" w:hAnsi="Times New Roman" w:cs="Times New Roman"/>
          <w:b/>
          <w:bCs/>
          <w:sz w:val="24"/>
          <w:szCs w:val="24"/>
        </w:rPr>
        <w:t>Brain-Based Learning and Learning Styles</w:t>
      </w:r>
    </w:p>
    <w:p w14:paraId="528B2D50" w14:textId="585C9069" w:rsidR="00B65AEC" w:rsidRDefault="00B65AEC" w:rsidP="000164FA">
      <w:pPr>
        <w:spacing w:line="480" w:lineRule="auto"/>
        <w:rPr>
          <w:rFonts w:ascii="Times New Roman" w:hAnsi="Times New Roman" w:cs="Times New Roman"/>
          <w:sz w:val="24"/>
          <w:szCs w:val="24"/>
        </w:rPr>
      </w:pPr>
      <w:r>
        <w:rPr>
          <w:rFonts w:ascii="Times New Roman" w:hAnsi="Times New Roman" w:cs="Times New Roman"/>
          <w:b/>
          <w:bCs/>
          <w:sz w:val="24"/>
          <w:szCs w:val="24"/>
        </w:rPr>
        <w:tab/>
      </w:r>
      <w:r>
        <w:rPr>
          <w:rFonts w:ascii="Times New Roman" w:hAnsi="Times New Roman" w:cs="Times New Roman"/>
          <w:sz w:val="24"/>
          <w:szCs w:val="24"/>
        </w:rPr>
        <w:t>All students have a unique learning style, and this results in a</w:t>
      </w:r>
      <w:r w:rsidR="0041509E">
        <w:rPr>
          <w:rFonts w:ascii="Times New Roman" w:hAnsi="Times New Roman" w:cs="Times New Roman"/>
          <w:sz w:val="24"/>
          <w:szCs w:val="24"/>
        </w:rPr>
        <w:t xml:space="preserve"> highly</w:t>
      </w:r>
      <w:r>
        <w:rPr>
          <w:rFonts w:ascii="Times New Roman" w:hAnsi="Times New Roman" w:cs="Times New Roman"/>
          <w:sz w:val="24"/>
          <w:szCs w:val="24"/>
        </w:rPr>
        <w:t xml:space="preserve"> diverse classroom environment.</w:t>
      </w:r>
      <w:r w:rsidR="00804010">
        <w:rPr>
          <w:rFonts w:ascii="Times New Roman" w:hAnsi="Times New Roman" w:cs="Times New Roman"/>
          <w:sz w:val="24"/>
          <w:szCs w:val="24"/>
        </w:rPr>
        <w:t xml:space="preserve">  Learning </w:t>
      </w:r>
      <w:r w:rsidR="00160132">
        <w:rPr>
          <w:rFonts w:ascii="Times New Roman" w:hAnsi="Times New Roman" w:cs="Times New Roman"/>
          <w:sz w:val="24"/>
          <w:szCs w:val="24"/>
        </w:rPr>
        <w:t>s</w:t>
      </w:r>
      <w:r w:rsidR="00804010">
        <w:rPr>
          <w:rFonts w:ascii="Times New Roman" w:hAnsi="Times New Roman" w:cs="Times New Roman"/>
          <w:sz w:val="24"/>
          <w:szCs w:val="24"/>
        </w:rPr>
        <w:t>tyles can be defined as, “cognitive, affective, and physiological traits that serve as relatively stable indicators of how learners perceive, interact with, and respond to the learning environment” (</w:t>
      </w:r>
      <w:proofErr w:type="spellStart"/>
      <w:r w:rsidR="00804010">
        <w:rPr>
          <w:rFonts w:ascii="Times New Roman" w:hAnsi="Times New Roman" w:cs="Times New Roman"/>
          <w:sz w:val="24"/>
          <w:szCs w:val="24"/>
        </w:rPr>
        <w:t>Duman</w:t>
      </w:r>
      <w:proofErr w:type="spellEnd"/>
      <w:r w:rsidR="00804010">
        <w:rPr>
          <w:rFonts w:ascii="Times New Roman" w:hAnsi="Times New Roman" w:cs="Times New Roman"/>
          <w:sz w:val="24"/>
          <w:szCs w:val="24"/>
        </w:rPr>
        <w:t>, 2010</w:t>
      </w:r>
      <w:r w:rsidR="00921A92">
        <w:rPr>
          <w:rFonts w:ascii="Times New Roman" w:hAnsi="Times New Roman" w:cs="Times New Roman"/>
          <w:sz w:val="24"/>
          <w:szCs w:val="24"/>
        </w:rPr>
        <w:t>, p. 1</w:t>
      </w:r>
      <w:r w:rsidR="00804010">
        <w:rPr>
          <w:rFonts w:ascii="Times New Roman" w:hAnsi="Times New Roman" w:cs="Times New Roman"/>
          <w:sz w:val="24"/>
          <w:szCs w:val="24"/>
        </w:rPr>
        <w:t>).</w:t>
      </w:r>
      <w:r>
        <w:rPr>
          <w:rFonts w:ascii="Times New Roman" w:hAnsi="Times New Roman" w:cs="Times New Roman"/>
          <w:sz w:val="24"/>
          <w:szCs w:val="24"/>
        </w:rPr>
        <w:t xml:space="preserve">  </w:t>
      </w:r>
      <w:r w:rsidR="00804010">
        <w:rPr>
          <w:rFonts w:ascii="Times New Roman" w:hAnsi="Times New Roman" w:cs="Times New Roman"/>
          <w:sz w:val="24"/>
          <w:szCs w:val="24"/>
        </w:rPr>
        <w:t xml:space="preserve"> </w:t>
      </w:r>
      <w:r>
        <w:rPr>
          <w:rFonts w:ascii="Times New Roman" w:hAnsi="Times New Roman" w:cs="Times New Roman"/>
          <w:sz w:val="24"/>
          <w:szCs w:val="24"/>
        </w:rPr>
        <w:t xml:space="preserve">For and educator to ensure that all students are </w:t>
      </w:r>
      <w:r w:rsidR="007926E7">
        <w:rPr>
          <w:rFonts w:ascii="Times New Roman" w:hAnsi="Times New Roman" w:cs="Times New Roman"/>
          <w:sz w:val="24"/>
          <w:szCs w:val="24"/>
        </w:rPr>
        <w:t>achieving</w:t>
      </w:r>
      <w:r>
        <w:rPr>
          <w:rFonts w:ascii="Times New Roman" w:hAnsi="Times New Roman" w:cs="Times New Roman"/>
          <w:sz w:val="24"/>
          <w:szCs w:val="24"/>
        </w:rPr>
        <w:t xml:space="preserve"> success, it is essential to identity these unique learning styles</w:t>
      </w:r>
      <w:r w:rsidR="00497D7E">
        <w:rPr>
          <w:rFonts w:ascii="Times New Roman" w:hAnsi="Times New Roman" w:cs="Times New Roman"/>
          <w:sz w:val="24"/>
          <w:szCs w:val="24"/>
        </w:rPr>
        <w:t xml:space="preserve"> in individual learners</w:t>
      </w:r>
      <w:r>
        <w:rPr>
          <w:rFonts w:ascii="Times New Roman" w:hAnsi="Times New Roman" w:cs="Times New Roman"/>
          <w:sz w:val="24"/>
          <w:szCs w:val="24"/>
        </w:rPr>
        <w:t>.  Brain</w:t>
      </w:r>
      <w:r w:rsidR="003B2EAD">
        <w:rPr>
          <w:rFonts w:ascii="Times New Roman" w:hAnsi="Times New Roman" w:cs="Times New Roman"/>
          <w:sz w:val="24"/>
          <w:szCs w:val="24"/>
        </w:rPr>
        <w:t>-</w:t>
      </w:r>
      <w:r>
        <w:rPr>
          <w:rFonts w:ascii="Times New Roman" w:hAnsi="Times New Roman" w:cs="Times New Roman"/>
          <w:sz w:val="24"/>
          <w:szCs w:val="24"/>
        </w:rPr>
        <w:t xml:space="preserve">based instruction </w:t>
      </w:r>
      <w:r w:rsidR="00897DC2">
        <w:rPr>
          <w:rFonts w:ascii="Times New Roman" w:hAnsi="Times New Roman" w:cs="Times New Roman"/>
          <w:sz w:val="24"/>
          <w:szCs w:val="24"/>
        </w:rPr>
        <w:t>directly supports various learning styles as it presents equal opportunities for personal differences (</w:t>
      </w:r>
      <w:proofErr w:type="spellStart"/>
      <w:r w:rsidR="00897DC2">
        <w:rPr>
          <w:rFonts w:ascii="Times New Roman" w:hAnsi="Times New Roman" w:cs="Times New Roman"/>
          <w:sz w:val="24"/>
          <w:szCs w:val="24"/>
        </w:rPr>
        <w:t>Duman</w:t>
      </w:r>
      <w:proofErr w:type="spellEnd"/>
      <w:r w:rsidR="00897DC2">
        <w:rPr>
          <w:rFonts w:ascii="Times New Roman" w:hAnsi="Times New Roman" w:cs="Times New Roman"/>
          <w:sz w:val="24"/>
          <w:szCs w:val="24"/>
        </w:rPr>
        <w:t>, 2010).</w:t>
      </w:r>
      <w:r w:rsidR="00CD426E">
        <w:rPr>
          <w:rFonts w:ascii="Times New Roman" w:hAnsi="Times New Roman" w:cs="Times New Roman"/>
          <w:sz w:val="24"/>
          <w:szCs w:val="24"/>
        </w:rPr>
        <w:t xml:space="preserve">  No two learners are alike because no two brains are alike.  Each individual brain is consisting of unique neurons, synapses, and neurotransmitters (Weiss, 2000). </w:t>
      </w:r>
      <w:r w:rsidR="003B2EAD">
        <w:rPr>
          <w:rFonts w:ascii="Times New Roman" w:hAnsi="Times New Roman" w:cs="Times New Roman"/>
          <w:sz w:val="24"/>
          <w:szCs w:val="24"/>
        </w:rPr>
        <w:t xml:space="preserve">  Brain-</w:t>
      </w:r>
      <w:r w:rsidR="00FD1C9C">
        <w:rPr>
          <w:rFonts w:ascii="Times New Roman" w:hAnsi="Times New Roman" w:cs="Times New Roman"/>
          <w:sz w:val="24"/>
          <w:szCs w:val="24"/>
        </w:rPr>
        <w:t>based learning makes the learning process flexible upon appropriateness of its contents (</w:t>
      </w:r>
      <w:proofErr w:type="spellStart"/>
      <w:r w:rsidR="00FD1C9C">
        <w:rPr>
          <w:rFonts w:ascii="Times New Roman" w:hAnsi="Times New Roman" w:cs="Times New Roman"/>
          <w:sz w:val="24"/>
          <w:szCs w:val="24"/>
        </w:rPr>
        <w:t>Waree</w:t>
      </w:r>
      <w:proofErr w:type="spellEnd"/>
      <w:r w:rsidR="00FD1C9C">
        <w:rPr>
          <w:rFonts w:ascii="Times New Roman" w:hAnsi="Times New Roman" w:cs="Times New Roman"/>
          <w:sz w:val="24"/>
          <w:szCs w:val="24"/>
        </w:rPr>
        <w:t>, 2017).  Students are exposed to differentiated instructional techniques that benefit dynamic learning styles.  These techniques include providing visuals such as mind</w:t>
      </w:r>
      <w:r w:rsidR="00160132">
        <w:rPr>
          <w:rFonts w:ascii="Times New Roman" w:hAnsi="Times New Roman" w:cs="Times New Roman"/>
          <w:sz w:val="24"/>
          <w:szCs w:val="24"/>
        </w:rPr>
        <w:t xml:space="preserve"> </w:t>
      </w:r>
      <w:r w:rsidR="0041509E">
        <w:rPr>
          <w:rFonts w:ascii="Times New Roman" w:hAnsi="Times New Roman" w:cs="Times New Roman"/>
          <w:sz w:val="24"/>
          <w:szCs w:val="24"/>
        </w:rPr>
        <w:t>maps</w:t>
      </w:r>
      <w:r w:rsidR="00FD1C9C">
        <w:rPr>
          <w:rFonts w:ascii="Times New Roman" w:hAnsi="Times New Roman" w:cs="Times New Roman"/>
          <w:sz w:val="24"/>
          <w:szCs w:val="24"/>
        </w:rPr>
        <w:t xml:space="preserve"> and posters, incorporating opportunities for social learning, and allowing students to </w:t>
      </w:r>
      <w:r w:rsidR="0041509E">
        <w:rPr>
          <w:rFonts w:ascii="Times New Roman" w:hAnsi="Times New Roman" w:cs="Times New Roman"/>
          <w:sz w:val="24"/>
          <w:szCs w:val="24"/>
        </w:rPr>
        <w:t>include</w:t>
      </w:r>
      <w:r w:rsidR="00FD1C9C">
        <w:rPr>
          <w:rFonts w:ascii="Times New Roman" w:hAnsi="Times New Roman" w:cs="Times New Roman"/>
          <w:sz w:val="24"/>
          <w:szCs w:val="24"/>
        </w:rPr>
        <w:t xml:space="preserve"> physical movement into learning. </w:t>
      </w:r>
      <w:r w:rsidR="00CD426E">
        <w:rPr>
          <w:rFonts w:ascii="Times New Roman" w:hAnsi="Times New Roman" w:cs="Times New Roman"/>
          <w:sz w:val="24"/>
          <w:szCs w:val="24"/>
        </w:rPr>
        <w:t>For th</w:t>
      </w:r>
      <w:r w:rsidR="00BB6018">
        <w:rPr>
          <w:rFonts w:ascii="Times New Roman" w:hAnsi="Times New Roman" w:cs="Times New Roman"/>
          <w:sz w:val="24"/>
          <w:szCs w:val="24"/>
        </w:rPr>
        <w:t>ese</w:t>
      </w:r>
      <w:r w:rsidR="00CD426E">
        <w:rPr>
          <w:rFonts w:ascii="Times New Roman" w:hAnsi="Times New Roman" w:cs="Times New Roman"/>
          <w:sz w:val="24"/>
          <w:szCs w:val="24"/>
        </w:rPr>
        <w:t xml:space="preserve"> reason</w:t>
      </w:r>
      <w:r w:rsidR="00BB6018">
        <w:rPr>
          <w:rFonts w:ascii="Times New Roman" w:hAnsi="Times New Roman" w:cs="Times New Roman"/>
          <w:sz w:val="24"/>
          <w:szCs w:val="24"/>
        </w:rPr>
        <w:t>s</w:t>
      </w:r>
      <w:r w:rsidR="003B2EAD">
        <w:rPr>
          <w:rFonts w:ascii="Times New Roman" w:hAnsi="Times New Roman" w:cs="Times New Roman"/>
          <w:sz w:val="24"/>
          <w:szCs w:val="24"/>
        </w:rPr>
        <w:t>, brain-</w:t>
      </w:r>
      <w:r w:rsidR="00CD426E">
        <w:rPr>
          <w:rFonts w:ascii="Times New Roman" w:hAnsi="Times New Roman" w:cs="Times New Roman"/>
          <w:sz w:val="24"/>
          <w:szCs w:val="24"/>
        </w:rPr>
        <w:t xml:space="preserve">based learning naturally lends itself to differentiated learning styles.  </w:t>
      </w:r>
    </w:p>
    <w:p w14:paraId="40563167" w14:textId="77777777" w:rsidR="0019630F" w:rsidRDefault="00D97032" w:rsidP="008A33BE">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Benefits of Brain-</w:t>
      </w:r>
      <w:r w:rsidR="0019630F">
        <w:rPr>
          <w:rFonts w:ascii="Times New Roman" w:hAnsi="Times New Roman" w:cs="Times New Roman"/>
          <w:b/>
          <w:sz w:val="24"/>
          <w:szCs w:val="24"/>
        </w:rPr>
        <w:t>Based Learning</w:t>
      </w:r>
    </w:p>
    <w:p w14:paraId="45B20001" w14:textId="77777777" w:rsidR="003010F2" w:rsidRPr="003010F2" w:rsidRDefault="003010F2" w:rsidP="003010F2">
      <w:pPr>
        <w:spacing w:line="480" w:lineRule="auto"/>
        <w:rPr>
          <w:rFonts w:ascii="Times New Roman" w:hAnsi="Times New Roman" w:cs="Times New Roman"/>
          <w:bCs/>
          <w:sz w:val="24"/>
          <w:szCs w:val="24"/>
        </w:rPr>
      </w:pPr>
      <w:r>
        <w:rPr>
          <w:rFonts w:ascii="Times New Roman" w:hAnsi="Times New Roman" w:cs="Times New Roman"/>
          <w:b/>
          <w:sz w:val="24"/>
          <w:szCs w:val="24"/>
        </w:rPr>
        <w:tab/>
      </w:r>
      <w:r w:rsidR="00D969F3">
        <w:rPr>
          <w:rFonts w:ascii="Times New Roman" w:hAnsi="Times New Roman" w:cs="Times New Roman"/>
          <w:bCs/>
          <w:sz w:val="24"/>
          <w:szCs w:val="24"/>
        </w:rPr>
        <w:t>Implementation of brain-</w:t>
      </w:r>
      <w:r>
        <w:rPr>
          <w:rFonts w:ascii="Times New Roman" w:hAnsi="Times New Roman" w:cs="Times New Roman"/>
          <w:bCs/>
          <w:sz w:val="24"/>
          <w:szCs w:val="24"/>
        </w:rPr>
        <w:t xml:space="preserve">based learning provides many benefits to learners.  Some of these benefits include </w:t>
      </w:r>
      <w:r w:rsidR="00C80036">
        <w:rPr>
          <w:rFonts w:ascii="Times New Roman" w:hAnsi="Times New Roman" w:cs="Times New Roman"/>
          <w:bCs/>
          <w:sz w:val="24"/>
          <w:szCs w:val="24"/>
        </w:rPr>
        <w:t xml:space="preserve">increased vocabulary retention, improved listening skills, higher levels of student motivation, and </w:t>
      </w:r>
      <w:r w:rsidR="002B5F83">
        <w:rPr>
          <w:rFonts w:ascii="Times New Roman" w:hAnsi="Times New Roman" w:cs="Times New Roman"/>
          <w:bCs/>
          <w:sz w:val="24"/>
          <w:szCs w:val="24"/>
        </w:rPr>
        <w:t>greater</w:t>
      </w:r>
      <w:r w:rsidR="00C80036">
        <w:rPr>
          <w:rFonts w:ascii="Times New Roman" w:hAnsi="Times New Roman" w:cs="Times New Roman"/>
          <w:bCs/>
          <w:sz w:val="24"/>
          <w:szCs w:val="24"/>
        </w:rPr>
        <w:t xml:space="preserve"> functioning memory.  Two areas </w:t>
      </w:r>
      <w:r w:rsidR="00D74C12">
        <w:rPr>
          <w:rFonts w:ascii="Times New Roman" w:hAnsi="Times New Roman" w:cs="Times New Roman"/>
          <w:bCs/>
          <w:sz w:val="24"/>
          <w:szCs w:val="24"/>
        </w:rPr>
        <w:t>especially</w:t>
      </w:r>
      <w:r w:rsidR="00D969F3">
        <w:rPr>
          <w:rFonts w:ascii="Times New Roman" w:hAnsi="Times New Roman" w:cs="Times New Roman"/>
          <w:bCs/>
          <w:sz w:val="24"/>
          <w:szCs w:val="24"/>
        </w:rPr>
        <w:t xml:space="preserve"> affected by brain-</w:t>
      </w:r>
      <w:r w:rsidR="0030112D">
        <w:rPr>
          <w:rFonts w:ascii="Times New Roman" w:hAnsi="Times New Roman" w:cs="Times New Roman"/>
          <w:bCs/>
          <w:sz w:val="24"/>
          <w:szCs w:val="24"/>
        </w:rPr>
        <w:t>based-</w:t>
      </w:r>
      <w:r w:rsidR="00C80036">
        <w:rPr>
          <w:rFonts w:ascii="Times New Roman" w:hAnsi="Times New Roman" w:cs="Times New Roman"/>
          <w:bCs/>
          <w:sz w:val="24"/>
          <w:szCs w:val="24"/>
        </w:rPr>
        <w:t xml:space="preserve">learning include knowledge retention and student motivation. </w:t>
      </w:r>
    </w:p>
    <w:p w14:paraId="58B6FA0F" w14:textId="77777777" w:rsidR="009872BF" w:rsidRDefault="009872BF" w:rsidP="009872BF">
      <w:pPr>
        <w:spacing w:line="480" w:lineRule="auto"/>
        <w:rPr>
          <w:rFonts w:ascii="Times New Roman" w:hAnsi="Times New Roman" w:cs="Times New Roman"/>
          <w:b/>
          <w:sz w:val="24"/>
          <w:szCs w:val="24"/>
        </w:rPr>
      </w:pPr>
      <w:r>
        <w:rPr>
          <w:rFonts w:ascii="Times New Roman" w:hAnsi="Times New Roman" w:cs="Times New Roman"/>
          <w:b/>
          <w:sz w:val="24"/>
          <w:szCs w:val="24"/>
        </w:rPr>
        <w:t>Effects on Knowledge Retention</w:t>
      </w:r>
    </w:p>
    <w:p w14:paraId="7EA3E72A" w14:textId="65AB6FB1" w:rsidR="0041509E" w:rsidRDefault="00644983" w:rsidP="00644983">
      <w:pPr>
        <w:spacing w:line="480" w:lineRule="auto"/>
        <w:ind w:firstLine="720"/>
        <w:rPr>
          <w:rFonts w:ascii="Times New Roman" w:hAnsi="Times New Roman" w:cs="Times New Roman"/>
          <w:bCs/>
          <w:sz w:val="24"/>
          <w:szCs w:val="24"/>
        </w:rPr>
      </w:pPr>
      <w:r w:rsidRPr="00644983">
        <w:rPr>
          <w:rFonts w:ascii="Times New Roman" w:hAnsi="Times New Roman" w:cs="Times New Roman"/>
          <w:bCs/>
          <w:sz w:val="24"/>
          <w:szCs w:val="24"/>
        </w:rPr>
        <w:t>Scientific studies indicate</w:t>
      </w:r>
      <w:r>
        <w:rPr>
          <w:rFonts w:ascii="Times New Roman" w:hAnsi="Times New Roman" w:cs="Times New Roman"/>
          <w:bCs/>
          <w:sz w:val="24"/>
          <w:szCs w:val="24"/>
        </w:rPr>
        <w:t xml:space="preserve"> that, “establishing a learning en</w:t>
      </w:r>
      <w:r w:rsidR="00146B17">
        <w:rPr>
          <w:rFonts w:ascii="Times New Roman" w:hAnsi="Times New Roman" w:cs="Times New Roman"/>
          <w:bCs/>
          <w:sz w:val="24"/>
          <w:szCs w:val="24"/>
        </w:rPr>
        <w:t>vironment compatible with brain-</w:t>
      </w:r>
      <w:r>
        <w:rPr>
          <w:rFonts w:ascii="Times New Roman" w:hAnsi="Times New Roman" w:cs="Times New Roman"/>
          <w:bCs/>
          <w:sz w:val="24"/>
          <w:szCs w:val="24"/>
        </w:rPr>
        <w:t>based learning principals enables knowledge retention” (</w:t>
      </w:r>
      <w:proofErr w:type="spellStart"/>
      <w:r>
        <w:rPr>
          <w:rFonts w:ascii="Times New Roman" w:hAnsi="Times New Roman" w:cs="Times New Roman"/>
          <w:bCs/>
          <w:sz w:val="24"/>
          <w:szCs w:val="24"/>
        </w:rPr>
        <w:t>Kosar</w:t>
      </w:r>
      <w:proofErr w:type="spellEnd"/>
      <w:r w:rsidR="00F73202">
        <w:rPr>
          <w:rFonts w:ascii="Times New Roman" w:hAnsi="Times New Roman" w:cs="Times New Roman"/>
          <w:bCs/>
          <w:sz w:val="24"/>
          <w:szCs w:val="24"/>
        </w:rPr>
        <w:t xml:space="preserve"> &amp; </w:t>
      </w:r>
      <w:proofErr w:type="spellStart"/>
      <w:r w:rsidR="00F73202">
        <w:rPr>
          <w:rFonts w:ascii="Times New Roman" w:hAnsi="Times New Roman" w:cs="Times New Roman"/>
          <w:bCs/>
          <w:sz w:val="24"/>
          <w:szCs w:val="24"/>
        </w:rPr>
        <w:t>Bedir</w:t>
      </w:r>
      <w:proofErr w:type="spellEnd"/>
      <w:r>
        <w:rPr>
          <w:rFonts w:ascii="Times New Roman" w:hAnsi="Times New Roman" w:cs="Times New Roman"/>
          <w:bCs/>
          <w:sz w:val="24"/>
          <w:szCs w:val="24"/>
        </w:rPr>
        <w:t>, 2018</w:t>
      </w:r>
      <w:r w:rsidR="00921A92">
        <w:rPr>
          <w:rFonts w:ascii="Times New Roman" w:hAnsi="Times New Roman" w:cs="Times New Roman"/>
          <w:bCs/>
          <w:sz w:val="24"/>
          <w:szCs w:val="24"/>
        </w:rPr>
        <w:t>, p. 4</w:t>
      </w:r>
      <w:r>
        <w:rPr>
          <w:rFonts w:ascii="Times New Roman" w:hAnsi="Times New Roman" w:cs="Times New Roman"/>
          <w:bCs/>
          <w:sz w:val="24"/>
          <w:szCs w:val="24"/>
        </w:rPr>
        <w:t>).</w:t>
      </w:r>
      <w:r w:rsidR="00FC3E40">
        <w:rPr>
          <w:rFonts w:ascii="Times New Roman" w:hAnsi="Times New Roman" w:cs="Times New Roman"/>
          <w:bCs/>
          <w:sz w:val="24"/>
          <w:szCs w:val="24"/>
        </w:rPr>
        <w:t xml:space="preserve">  There are two types of memory including primary memory</w:t>
      </w:r>
      <w:r w:rsidR="00160132">
        <w:rPr>
          <w:rFonts w:ascii="Times New Roman" w:hAnsi="Times New Roman" w:cs="Times New Roman"/>
          <w:bCs/>
          <w:sz w:val="24"/>
          <w:szCs w:val="24"/>
        </w:rPr>
        <w:t>,</w:t>
      </w:r>
      <w:r w:rsidR="00FC3E40">
        <w:rPr>
          <w:rFonts w:ascii="Times New Roman" w:hAnsi="Times New Roman" w:cs="Times New Roman"/>
          <w:bCs/>
          <w:sz w:val="24"/>
          <w:szCs w:val="24"/>
        </w:rPr>
        <w:t xml:space="preserve"> which is short term, and </w:t>
      </w:r>
      <w:r w:rsidR="00024115">
        <w:rPr>
          <w:rFonts w:ascii="Times New Roman" w:hAnsi="Times New Roman" w:cs="Times New Roman"/>
          <w:bCs/>
          <w:sz w:val="24"/>
          <w:szCs w:val="24"/>
        </w:rPr>
        <w:t>long-term</w:t>
      </w:r>
      <w:r w:rsidR="00146B17">
        <w:rPr>
          <w:rFonts w:ascii="Times New Roman" w:hAnsi="Times New Roman" w:cs="Times New Roman"/>
          <w:bCs/>
          <w:sz w:val="24"/>
          <w:szCs w:val="24"/>
        </w:rPr>
        <w:t xml:space="preserve"> memory.  Brain-</w:t>
      </w:r>
      <w:r w:rsidR="00FC3E40">
        <w:rPr>
          <w:rFonts w:ascii="Times New Roman" w:hAnsi="Times New Roman" w:cs="Times New Roman"/>
          <w:bCs/>
          <w:sz w:val="24"/>
          <w:szCs w:val="24"/>
        </w:rPr>
        <w:t xml:space="preserve">based learning </w:t>
      </w:r>
      <w:r w:rsidR="0041509E">
        <w:rPr>
          <w:rFonts w:ascii="Times New Roman" w:hAnsi="Times New Roman" w:cs="Times New Roman"/>
          <w:bCs/>
          <w:sz w:val="24"/>
          <w:szCs w:val="24"/>
        </w:rPr>
        <w:t>includes</w:t>
      </w:r>
      <w:r w:rsidR="00FC3E40">
        <w:rPr>
          <w:rFonts w:ascii="Times New Roman" w:hAnsi="Times New Roman" w:cs="Times New Roman"/>
          <w:bCs/>
          <w:sz w:val="24"/>
          <w:szCs w:val="24"/>
        </w:rPr>
        <w:t xml:space="preserve"> collaboration among individuals, which promotes rehearsal of information resulting in </w:t>
      </w:r>
      <w:r w:rsidR="00024115">
        <w:rPr>
          <w:rFonts w:ascii="Times New Roman" w:hAnsi="Times New Roman" w:cs="Times New Roman"/>
          <w:bCs/>
          <w:sz w:val="24"/>
          <w:szCs w:val="24"/>
        </w:rPr>
        <w:t xml:space="preserve">higher levels of </w:t>
      </w:r>
      <w:r w:rsidR="00FC3E40">
        <w:rPr>
          <w:rFonts w:ascii="Times New Roman" w:hAnsi="Times New Roman" w:cs="Times New Roman"/>
          <w:bCs/>
          <w:sz w:val="24"/>
          <w:szCs w:val="24"/>
        </w:rPr>
        <w:t>knowledge retention</w:t>
      </w:r>
      <w:r w:rsidR="00851CAB">
        <w:rPr>
          <w:rFonts w:ascii="Times New Roman" w:hAnsi="Times New Roman" w:cs="Times New Roman"/>
          <w:bCs/>
          <w:sz w:val="24"/>
          <w:szCs w:val="24"/>
        </w:rPr>
        <w:t xml:space="preserve"> (</w:t>
      </w:r>
      <w:proofErr w:type="spellStart"/>
      <w:r w:rsidR="00851CAB">
        <w:rPr>
          <w:rFonts w:ascii="Times New Roman" w:hAnsi="Times New Roman" w:cs="Times New Roman"/>
          <w:bCs/>
          <w:sz w:val="24"/>
          <w:szCs w:val="24"/>
        </w:rPr>
        <w:t>Kosar</w:t>
      </w:r>
      <w:proofErr w:type="spellEnd"/>
      <w:r w:rsidR="00F73202">
        <w:rPr>
          <w:rFonts w:ascii="Times New Roman" w:hAnsi="Times New Roman" w:cs="Times New Roman"/>
          <w:bCs/>
          <w:sz w:val="24"/>
          <w:szCs w:val="24"/>
        </w:rPr>
        <w:t xml:space="preserve"> &amp; </w:t>
      </w:r>
      <w:proofErr w:type="spellStart"/>
      <w:r w:rsidR="00F73202">
        <w:rPr>
          <w:rFonts w:ascii="Times New Roman" w:hAnsi="Times New Roman" w:cs="Times New Roman"/>
          <w:bCs/>
          <w:sz w:val="24"/>
          <w:szCs w:val="24"/>
        </w:rPr>
        <w:t>Bedir</w:t>
      </w:r>
      <w:proofErr w:type="spellEnd"/>
      <w:r w:rsidR="00851CAB">
        <w:rPr>
          <w:rFonts w:ascii="Times New Roman" w:hAnsi="Times New Roman" w:cs="Times New Roman"/>
          <w:bCs/>
          <w:sz w:val="24"/>
          <w:szCs w:val="24"/>
        </w:rPr>
        <w:t xml:space="preserve">, 2018). </w:t>
      </w:r>
      <w:r w:rsidR="00024115">
        <w:rPr>
          <w:rFonts w:ascii="Times New Roman" w:hAnsi="Times New Roman" w:cs="Times New Roman"/>
          <w:bCs/>
          <w:sz w:val="24"/>
          <w:szCs w:val="24"/>
        </w:rPr>
        <w:t xml:space="preserve">  The brain is social</w:t>
      </w:r>
      <w:r w:rsidR="00160132">
        <w:rPr>
          <w:rFonts w:ascii="Times New Roman" w:hAnsi="Times New Roman" w:cs="Times New Roman"/>
          <w:bCs/>
          <w:sz w:val="24"/>
          <w:szCs w:val="24"/>
        </w:rPr>
        <w:t>,</w:t>
      </w:r>
      <w:r w:rsidR="00024115">
        <w:rPr>
          <w:rFonts w:ascii="Times New Roman" w:hAnsi="Times New Roman" w:cs="Times New Roman"/>
          <w:bCs/>
          <w:sz w:val="24"/>
          <w:szCs w:val="24"/>
        </w:rPr>
        <w:t xml:space="preserve"> and</w:t>
      </w:r>
      <w:r w:rsidR="0041509E">
        <w:rPr>
          <w:rFonts w:ascii="Times New Roman" w:hAnsi="Times New Roman" w:cs="Times New Roman"/>
          <w:bCs/>
          <w:sz w:val="24"/>
          <w:szCs w:val="24"/>
        </w:rPr>
        <w:t xml:space="preserve"> it</w:t>
      </w:r>
      <w:r w:rsidR="00024115">
        <w:rPr>
          <w:rFonts w:ascii="Times New Roman" w:hAnsi="Times New Roman" w:cs="Times New Roman"/>
          <w:bCs/>
          <w:sz w:val="24"/>
          <w:szCs w:val="24"/>
        </w:rPr>
        <w:t xml:space="preserve"> categorizes newly gained information as a result of social opportunities for learning.  </w:t>
      </w:r>
    </w:p>
    <w:p w14:paraId="70E82EAA" w14:textId="05B73A23" w:rsidR="00644983" w:rsidRPr="00644983" w:rsidRDefault="00024115" w:rsidP="0041509E">
      <w:pPr>
        <w:spacing w:line="480" w:lineRule="auto"/>
        <w:ind w:firstLine="720"/>
        <w:rPr>
          <w:rFonts w:ascii="Times New Roman" w:hAnsi="Times New Roman" w:cs="Times New Roman"/>
          <w:bCs/>
          <w:sz w:val="24"/>
          <w:szCs w:val="24"/>
        </w:rPr>
      </w:pPr>
      <w:r>
        <w:rPr>
          <w:rFonts w:ascii="Times New Roman" w:hAnsi="Times New Roman" w:cs="Times New Roman"/>
          <w:bCs/>
          <w:sz w:val="24"/>
          <w:szCs w:val="24"/>
        </w:rPr>
        <w:t>Engaging learners in their emot</w:t>
      </w:r>
      <w:r w:rsidR="00146B17">
        <w:rPr>
          <w:rFonts w:ascii="Times New Roman" w:hAnsi="Times New Roman" w:cs="Times New Roman"/>
          <w:bCs/>
          <w:sz w:val="24"/>
          <w:szCs w:val="24"/>
        </w:rPr>
        <w:t>ions is also an aspect of brain-</w:t>
      </w:r>
      <w:r>
        <w:rPr>
          <w:rFonts w:ascii="Times New Roman" w:hAnsi="Times New Roman" w:cs="Times New Roman"/>
          <w:bCs/>
          <w:sz w:val="24"/>
          <w:szCs w:val="24"/>
        </w:rPr>
        <w:t>based learning that has been proven to nourish knowledge retention (</w:t>
      </w:r>
      <w:proofErr w:type="spellStart"/>
      <w:r>
        <w:rPr>
          <w:rFonts w:ascii="Times New Roman" w:hAnsi="Times New Roman" w:cs="Times New Roman"/>
          <w:bCs/>
          <w:sz w:val="24"/>
          <w:szCs w:val="24"/>
        </w:rPr>
        <w:t>Kosar</w:t>
      </w:r>
      <w:proofErr w:type="spellEnd"/>
      <w:r w:rsidR="00F73202">
        <w:rPr>
          <w:rFonts w:ascii="Times New Roman" w:hAnsi="Times New Roman" w:cs="Times New Roman"/>
          <w:bCs/>
          <w:sz w:val="24"/>
          <w:szCs w:val="24"/>
        </w:rPr>
        <w:t xml:space="preserve"> &amp; </w:t>
      </w:r>
      <w:proofErr w:type="spellStart"/>
      <w:r w:rsidR="00F73202">
        <w:rPr>
          <w:rFonts w:ascii="Times New Roman" w:hAnsi="Times New Roman" w:cs="Times New Roman"/>
          <w:bCs/>
          <w:sz w:val="24"/>
          <w:szCs w:val="24"/>
        </w:rPr>
        <w:t>Bedir</w:t>
      </w:r>
      <w:proofErr w:type="spellEnd"/>
      <w:r>
        <w:rPr>
          <w:rFonts w:ascii="Times New Roman" w:hAnsi="Times New Roman" w:cs="Times New Roman"/>
          <w:bCs/>
          <w:sz w:val="24"/>
          <w:szCs w:val="24"/>
        </w:rPr>
        <w:t>, 2018).</w:t>
      </w:r>
      <w:r w:rsidR="002B5F83">
        <w:rPr>
          <w:rFonts w:ascii="Times New Roman" w:hAnsi="Times New Roman" w:cs="Times New Roman"/>
          <w:bCs/>
          <w:sz w:val="24"/>
          <w:szCs w:val="24"/>
        </w:rPr>
        <w:t xml:space="preserve">  In a study focusing </w:t>
      </w:r>
      <w:r w:rsidR="002F0C35">
        <w:rPr>
          <w:rFonts w:ascii="Times New Roman" w:hAnsi="Times New Roman" w:cs="Times New Roman"/>
          <w:bCs/>
          <w:sz w:val="24"/>
          <w:szCs w:val="24"/>
        </w:rPr>
        <w:t>on young</w:t>
      </w:r>
      <w:r w:rsidR="002B5F83">
        <w:rPr>
          <w:rFonts w:ascii="Times New Roman" w:hAnsi="Times New Roman" w:cs="Times New Roman"/>
          <w:bCs/>
          <w:sz w:val="24"/>
          <w:szCs w:val="24"/>
        </w:rPr>
        <w:t xml:space="preserve"> adult English Langu</w:t>
      </w:r>
      <w:r w:rsidR="0041509E">
        <w:rPr>
          <w:rFonts w:ascii="Times New Roman" w:hAnsi="Times New Roman" w:cs="Times New Roman"/>
          <w:bCs/>
          <w:sz w:val="24"/>
          <w:szCs w:val="24"/>
        </w:rPr>
        <w:t>age Learners</w:t>
      </w:r>
      <w:r w:rsidR="00160132">
        <w:rPr>
          <w:rFonts w:ascii="Times New Roman" w:hAnsi="Times New Roman" w:cs="Times New Roman"/>
          <w:bCs/>
          <w:sz w:val="24"/>
          <w:szCs w:val="24"/>
        </w:rPr>
        <w:t>,</w:t>
      </w:r>
      <w:r w:rsidR="0041509E">
        <w:rPr>
          <w:rFonts w:ascii="Times New Roman" w:hAnsi="Times New Roman" w:cs="Times New Roman"/>
          <w:bCs/>
          <w:sz w:val="24"/>
          <w:szCs w:val="24"/>
        </w:rPr>
        <w:t xml:space="preserve"> it was proven that</w:t>
      </w:r>
      <w:r w:rsidR="002B5F83">
        <w:rPr>
          <w:rFonts w:ascii="Times New Roman" w:hAnsi="Times New Roman" w:cs="Times New Roman"/>
          <w:bCs/>
          <w:sz w:val="24"/>
          <w:szCs w:val="24"/>
        </w:rPr>
        <w:t xml:space="preserve"> te</w:t>
      </w:r>
      <w:r w:rsidR="00146B17">
        <w:rPr>
          <w:rFonts w:ascii="Times New Roman" w:hAnsi="Times New Roman" w:cs="Times New Roman"/>
          <w:bCs/>
          <w:sz w:val="24"/>
          <w:szCs w:val="24"/>
        </w:rPr>
        <w:t>aching in accordance with brain-</w:t>
      </w:r>
      <w:r w:rsidR="002B5F83">
        <w:rPr>
          <w:rFonts w:ascii="Times New Roman" w:hAnsi="Times New Roman" w:cs="Times New Roman"/>
          <w:bCs/>
          <w:sz w:val="24"/>
          <w:szCs w:val="24"/>
        </w:rPr>
        <w:t>based learning methodology helped the participants retain knowledge they were subjected to during the study (</w:t>
      </w:r>
      <w:proofErr w:type="spellStart"/>
      <w:r w:rsidR="002B5F83">
        <w:rPr>
          <w:rFonts w:ascii="Times New Roman" w:hAnsi="Times New Roman" w:cs="Times New Roman"/>
          <w:bCs/>
          <w:sz w:val="24"/>
          <w:szCs w:val="24"/>
        </w:rPr>
        <w:t>Kos</w:t>
      </w:r>
      <w:r w:rsidR="00B349E0">
        <w:rPr>
          <w:rFonts w:ascii="Times New Roman" w:hAnsi="Times New Roman" w:cs="Times New Roman"/>
          <w:bCs/>
          <w:sz w:val="24"/>
          <w:szCs w:val="24"/>
        </w:rPr>
        <w:t>a</w:t>
      </w:r>
      <w:r w:rsidR="002B5F83">
        <w:rPr>
          <w:rFonts w:ascii="Times New Roman" w:hAnsi="Times New Roman" w:cs="Times New Roman"/>
          <w:bCs/>
          <w:sz w:val="24"/>
          <w:szCs w:val="24"/>
        </w:rPr>
        <w:t>r</w:t>
      </w:r>
      <w:proofErr w:type="spellEnd"/>
      <w:r w:rsidR="00B349E0">
        <w:rPr>
          <w:rFonts w:ascii="Times New Roman" w:hAnsi="Times New Roman" w:cs="Times New Roman"/>
          <w:bCs/>
          <w:sz w:val="24"/>
          <w:szCs w:val="24"/>
        </w:rPr>
        <w:t xml:space="preserve"> &amp; </w:t>
      </w:r>
      <w:proofErr w:type="spellStart"/>
      <w:r w:rsidR="00B349E0">
        <w:rPr>
          <w:rFonts w:ascii="Times New Roman" w:hAnsi="Times New Roman" w:cs="Times New Roman"/>
          <w:bCs/>
          <w:sz w:val="24"/>
          <w:szCs w:val="24"/>
        </w:rPr>
        <w:t>Bedir</w:t>
      </w:r>
      <w:proofErr w:type="spellEnd"/>
      <w:r w:rsidR="002B5F83">
        <w:rPr>
          <w:rFonts w:ascii="Times New Roman" w:hAnsi="Times New Roman" w:cs="Times New Roman"/>
          <w:bCs/>
          <w:sz w:val="24"/>
          <w:szCs w:val="24"/>
        </w:rPr>
        <w:t>, 2018).</w:t>
      </w:r>
    </w:p>
    <w:p w14:paraId="16532C11" w14:textId="77777777" w:rsidR="00644983" w:rsidRDefault="00644983" w:rsidP="009872BF">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Effects on Student Motivation </w:t>
      </w:r>
    </w:p>
    <w:p w14:paraId="0FCE48D8" w14:textId="77777777" w:rsidR="00644983" w:rsidRPr="00D63C35" w:rsidRDefault="00C37A3C" w:rsidP="009872BF">
      <w:pPr>
        <w:spacing w:line="480" w:lineRule="auto"/>
        <w:rPr>
          <w:rFonts w:ascii="Times New Roman" w:hAnsi="Times New Roman" w:cs="Times New Roman"/>
          <w:sz w:val="24"/>
          <w:szCs w:val="24"/>
        </w:rPr>
      </w:pPr>
      <w:r>
        <w:rPr>
          <w:rFonts w:ascii="Times New Roman" w:hAnsi="Times New Roman" w:cs="Times New Roman"/>
          <w:b/>
          <w:sz w:val="24"/>
          <w:szCs w:val="24"/>
        </w:rPr>
        <w:tab/>
      </w:r>
      <w:r w:rsidR="004B594A">
        <w:rPr>
          <w:rFonts w:ascii="Times New Roman" w:hAnsi="Times New Roman" w:cs="Times New Roman"/>
          <w:sz w:val="24"/>
          <w:szCs w:val="24"/>
        </w:rPr>
        <w:t>Brain-</w:t>
      </w:r>
      <w:r w:rsidRPr="00C37A3C">
        <w:rPr>
          <w:rFonts w:ascii="Times New Roman" w:hAnsi="Times New Roman" w:cs="Times New Roman"/>
          <w:sz w:val="24"/>
          <w:szCs w:val="24"/>
        </w:rPr>
        <w:t>based learning is naturally a motivating</w:t>
      </w:r>
      <w:r>
        <w:rPr>
          <w:rFonts w:ascii="Times New Roman" w:hAnsi="Times New Roman" w:cs="Times New Roman"/>
          <w:sz w:val="24"/>
          <w:szCs w:val="24"/>
        </w:rPr>
        <w:t xml:space="preserve"> and positive</w:t>
      </w:r>
      <w:r w:rsidRPr="00C37A3C">
        <w:rPr>
          <w:rFonts w:ascii="Times New Roman" w:hAnsi="Times New Roman" w:cs="Times New Roman"/>
          <w:sz w:val="24"/>
          <w:szCs w:val="24"/>
        </w:rPr>
        <w:t xml:space="preserve"> way to </w:t>
      </w:r>
      <w:r>
        <w:rPr>
          <w:rFonts w:ascii="Times New Roman" w:hAnsi="Times New Roman" w:cs="Times New Roman"/>
          <w:sz w:val="24"/>
          <w:szCs w:val="24"/>
        </w:rPr>
        <w:t>maximize learning because it follows the way the brain works.  Learners experience higher levels of enthusia</w:t>
      </w:r>
      <w:r w:rsidR="004B594A">
        <w:rPr>
          <w:rFonts w:ascii="Times New Roman" w:hAnsi="Times New Roman" w:cs="Times New Roman"/>
          <w:sz w:val="24"/>
          <w:szCs w:val="24"/>
        </w:rPr>
        <w:t>sm and motivation through brain-</w:t>
      </w:r>
      <w:r>
        <w:rPr>
          <w:rFonts w:ascii="Times New Roman" w:hAnsi="Times New Roman" w:cs="Times New Roman"/>
          <w:sz w:val="24"/>
          <w:szCs w:val="24"/>
        </w:rPr>
        <w:t>based learning because instruction is student-centered, safe, and non-</w:t>
      </w:r>
      <w:r>
        <w:rPr>
          <w:rFonts w:ascii="Times New Roman" w:hAnsi="Times New Roman" w:cs="Times New Roman"/>
          <w:sz w:val="24"/>
          <w:szCs w:val="24"/>
        </w:rPr>
        <w:lastRenderedPageBreak/>
        <w:t xml:space="preserve">threatening (Salem, 2017).  Students also experience higher levels of motivation because they are exposed to several resources allowing them to creatively express their ideas.  This </w:t>
      </w:r>
      <w:r w:rsidR="001C0453">
        <w:rPr>
          <w:rFonts w:ascii="Times New Roman" w:hAnsi="Times New Roman" w:cs="Times New Roman"/>
          <w:sz w:val="24"/>
          <w:szCs w:val="24"/>
        </w:rPr>
        <w:t>produces</w:t>
      </w:r>
      <w:r>
        <w:rPr>
          <w:rFonts w:ascii="Times New Roman" w:hAnsi="Times New Roman" w:cs="Times New Roman"/>
          <w:sz w:val="24"/>
          <w:szCs w:val="24"/>
        </w:rPr>
        <w:t xml:space="preserve"> a more individualized type of differentiated </w:t>
      </w:r>
      <w:r w:rsidR="00D15F79">
        <w:rPr>
          <w:rFonts w:ascii="Times New Roman" w:hAnsi="Times New Roman" w:cs="Times New Roman"/>
          <w:sz w:val="24"/>
          <w:szCs w:val="24"/>
        </w:rPr>
        <w:t>instruction that</w:t>
      </w:r>
      <w:r>
        <w:rPr>
          <w:rFonts w:ascii="Times New Roman" w:hAnsi="Times New Roman" w:cs="Times New Roman"/>
          <w:sz w:val="24"/>
          <w:szCs w:val="24"/>
        </w:rPr>
        <w:t xml:space="preserve"> encourages students to </w:t>
      </w:r>
      <w:r w:rsidR="001C0453">
        <w:rPr>
          <w:rFonts w:ascii="Times New Roman" w:hAnsi="Times New Roman" w:cs="Times New Roman"/>
          <w:sz w:val="24"/>
          <w:szCs w:val="24"/>
        </w:rPr>
        <w:t xml:space="preserve">be more motivated about learning in general.  </w:t>
      </w:r>
    </w:p>
    <w:p w14:paraId="77CD3093" w14:textId="77777777" w:rsidR="008A33BE" w:rsidRPr="001F4FA5" w:rsidRDefault="008A33BE" w:rsidP="008A33BE">
      <w:pPr>
        <w:spacing w:line="480" w:lineRule="auto"/>
        <w:jc w:val="center"/>
        <w:rPr>
          <w:rFonts w:ascii="Times New Roman" w:hAnsi="Times New Roman" w:cs="Times New Roman"/>
          <w:b/>
          <w:sz w:val="24"/>
          <w:szCs w:val="24"/>
        </w:rPr>
      </w:pPr>
      <w:r w:rsidRPr="001F4FA5">
        <w:rPr>
          <w:rFonts w:ascii="Times New Roman" w:hAnsi="Times New Roman" w:cs="Times New Roman"/>
          <w:b/>
          <w:sz w:val="24"/>
          <w:szCs w:val="24"/>
        </w:rPr>
        <w:t>Introduction and Definitions of Student Engagement</w:t>
      </w:r>
    </w:p>
    <w:p w14:paraId="15CD7AC1" w14:textId="77777777" w:rsidR="008A33BE" w:rsidRPr="001F4FA5" w:rsidRDefault="008A33BE" w:rsidP="008A33BE">
      <w:pPr>
        <w:spacing w:line="480" w:lineRule="auto"/>
        <w:rPr>
          <w:rFonts w:ascii="Times New Roman" w:hAnsi="Times New Roman" w:cs="Times New Roman"/>
          <w:b/>
          <w:sz w:val="24"/>
          <w:szCs w:val="24"/>
        </w:rPr>
      </w:pPr>
      <w:r w:rsidRPr="001F4FA5">
        <w:rPr>
          <w:rFonts w:ascii="Times New Roman" w:hAnsi="Times New Roman" w:cs="Times New Roman"/>
          <w:b/>
          <w:sz w:val="24"/>
          <w:szCs w:val="24"/>
        </w:rPr>
        <w:t>Importance of Student Engagement in the Classroom</w:t>
      </w:r>
    </w:p>
    <w:p w14:paraId="06EB01A1" w14:textId="613DF128" w:rsidR="0041509E" w:rsidRDefault="001F4FA5" w:rsidP="001F4FA5">
      <w:pPr>
        <w:spacing w:line="480" w:lineRule="auto"/>
        <w:rPr>
          <w:rFonts w:ascii="Times New Roman" w:hAnsi="Times New Roman" w:cs="Times New Roman"/>
          <w:sz w:val="24"/>
          <w:szCs w:val="24"/>
        </w:rPr>
      </w:pPr>
      <w:r w:rsidRPr="001F4FA5">
        <w:rPr>
          <w:rFonts w:ascii="Times New Roman" w:hAnsi="Times New Roman" w:cs="Times New Roman"/>
          <w:b/>
          <w:sz w:val="24"/>
          <w:szCs w:val="24"/>
        </w:rPr>
        <w:tab/>
      </w:r>
      <w:r w:rsidRPr="001F4FA5">
        <w:rPr>
          <w:rFonts w:ascii="Times New Roman" w:hAnsi="Times New Roman" w:cs="Times New Roman"/>
          <w:sz w:val="24"/>
          <w:szCs w:val="24"/>
        </w:rPr>
        <w:t>Student engagement is defined as, “active learning, par</w:t>
      </w:r>
      <w:r w:rsidR="00AA2346">
        <w:rPr>
          <w:rFonts w:ascii="Times New Roman" w:hAnsi="Times New Roman" w:cs="Times New Roman"/>
          <w:sz w:val="24"/>
          <w:szCs w:val="24"/>
        </w:rPr>
        <w:t xml:space="preserve">ticipation </w:t>
      </w:r>
      <w:r w:rsidRPr="001F4FA5">
        <w:rPr>
          <w:rFonts w:ascii="Times New Roman" w:hAnsi="Times New Roman" w:cs="Times New Roman"/>
          <w:sz w:val="24"/>
          <w:szCs w:val="24"/>
        </w:rPr>
        <w:t>in challenging academic activities, format</w:t>
      </w:r>
      <w:r w:rsidR="00AA2346">
        <w:rPr>
          <w:rFonts w:ascii="Times New Roman" w:hAnsi="Times New Roman" w:cs="Times New Roman"/>
          <w:sz w:val="24"/>
          <w:szCs w:val="24"/>
        </w:rPr>
        <w:t xml:space="preserve">ive communication with academic </w:t>
      </w:r>
      <w:r w:rsidRPr="001F4FA5">
        <w:rPr>
          <w:rFonts w:ascii="Times New Roman" w:hAnsi="Times New Roman" w:cs="Times New Roman"/>
          <w:sz w:val="24"/>
          <w:szCs w:val="24"/>
        </w:rPr>
        <w:t>staff, involvement in enriching educational experiences, and feeling legitimated and supported by learning communities” (</w:t>
      </w:r>
      <w:proofErr w:type="spellStart"/>
      <w:r w:rsidRPr="001F4FA5">
        <w:rPr>
          <w:rFonts w:ascii="Times New Roman" w:hAnsi="Times New Roman" w:cs="Times New Roman"/>
          <w:sz w:val="24"/>
          <w:szCs w:val="24"/>
        </w:rPr>
        <w:t>Groccia</w:t>
      </w:r>
      <w:proofErr w:type="spellEnd"/>
      <w:r w:rsidRPr="001F4FA5">
        <w:rPr>
          <w:rFonts w:ascii="Times New Roman" w:hAnsi="Times New Roman" w:cs="Times New Roman"/>
          <w:sz w:val="24"/>
          <w:szCs w:val="24"/>
        </w:rPr>
        <w:t>, 2018</w:t>
      </w:r>
      <w:r w:rsidR="00160132">
        <w:rPr>
          <w:rFonts w:ascii="Times New Roman" w:hAnsi="Times New Roman" w:cs="Times New Roman"/>
          <w:sz w:val="24"/>
          <w:szCs w:val="24"/>
        </w:rPr>
        <w:t xml:space="preserve">, p. </w:t>
      </w:r>
      <w:r w:rsidR="00514AED" w:rsidRPr="00EF7C64">
        <w:rPr>
          <w:rFonts w:ascii="Times New Roman" w:hAnsi="Times New Roman" w:cs="Times New Roman"/>
          <w:sz w:val="24"/>
          <w:szCs w:val="24"/>
        </w:rPr>
        <w:t>12</w:t>
      </w:r>
      <w:r w:rsidRPr="001F4FA5">
        <w:rPr>
          <w:rFonts w:ascii="Times New Roman" w:hAnsi="Times New Roman" w:cs="Times New Roman"/>
          <w:sz w:val="24"/>
          <w:szCs w:val="24"/>
        </w:rPr>
        <w:t xml:space="preserve">).  </w:t>
      </w:r>
      <w:r>
        <w:rPr>
          <w:rFonts w:ascii="Times New Roman" w:hAnsi="Times New Roman" w:cs="Times New Roman"/>
          <w:sz w:val="24"/>
          <w:szCs w:val="24"/>
        </w:rPr>
        <w:t>Student engagement is not defined as a student</w:t>
      </w:r>
      <w:r w:rsidR="005C4B62">
        <w:rPr>
          <w:rFonts w:ascii="Times New Roman" w:hAnsi="Times New Roman" w:cs="Times New Roman"/>
          <w:sz w:val="24"/>
          <w:szCs w:val="24"/>
        </w:rPr>
        <w:t xml:space="preserve"> simply</w:t>
      </w:r>
      <w:r>
        <w:rPr>
          <w:rFonts w:ascii="Times New Roman" w:hAnsi="Times New Roman" w:cs="Times New Roman"/>
          <w:sz w:val="24"/>
          <w:szCs w:val="24"/>
        </w:rPr>
        <w:t xml:space="preserve"> being engaged or not engaged</w:t>
      </w:r>
      <w:r w:rsidR="00AA2346">
        <w:rPr>
          <w:rFonts w:ascii="Times New Roman" w:hAnsi="Times New Roman" w:cs="Times New Roman"/>
          <w:sz w:val="24"/>
          <w:szCs w:val="24"/>
        </w:rPr>
        <w:t>, but rather functioning on different levels of engagement.  Authentic engagement is demonstrated when students are involved in an activity of clear meaning and worth</w:t>
      </w:r>
      <w:r w:rsidR="005C4B62">
        <w:rPr>
          <w:rFonts w:ascii="Times New Roman" w:hAnsi="Times New Roman" w:cs="Times New Roman"/>
          <w:sz w:val="24"/>
          <w:szCs w:val="24"/>
        </w:rPr>
        <w:t xml:space="preserve"> (</w:t>
      </w:r>
      <w:proofErr w:type="spellStart"/>
      <w:r w:rsidR="005C4B62">
        <w:rPr>
          <w:rFonts w:ascii="Times New Roman" w:hAnsi="Times New Roman" w:cs="Times New Roman"/>
          <w:sz w:val="24"/>
          <w:szCs w:val="24"/>
        </w:rPr>
        <w:t>Groccia</w:t>
      </w:r>
      <w:proofErr w:type="spellEnd"/>
      <w:r w:rsidR="005C4B62">
        <w:rPr>
          <w:rFonts w:ascii="Times New Roman" w:hAnsi="Times New Roman" w:cs="Times New Roman"/>
          <w:sz w:val="24"/>
          <w:szCs w:val="24"/>
        </w:rPr>
        <w:t>, 2018).</w:t>
      </w:r>
    </w:p>
    <w:p w14:paraId="00AA23DB" w14:textId="77777777" w:rsidR="001F4FA5" w:rsidRPr="001F4FA5" w:rsidRDefault="000649B1" w:rsidP="0041509E">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The brain is divided into the right and left hemispheres.  The right is associated with </w:t>
      </w:r>
      <w:r w:rsidR="0041509E">
        <w:rPr>
          <w:rFonts w:ascii="Times New Roman" w:hAnsi="Times New Roman" w:cs="Times New Roman"/>
          <w:sz w:val="24"/>
          <w:szCs w:val="24"/>
        </w:rPr>
        <w:t>creativity</w:t>
      </w:r>
      <w:r>
        <w:rPr>
          <w:rFonts w:ascii="Times New Roman" w:hAnsi="Times New Roman" w:cs="Times New Roman"/>
          <w:sz w:val="24"/>
          <w:szCs w:val="24"/>
        </w:rPr>
        <w:t xml:space="preserve">, and the left is associated with cognition.  When both hemispheres of the brain are active, effective student learning and engagement are taking place (Calhoun, 2012). </w:t>
      </w:r>
    </w:p>
    <w:p w14:paraId="1A2E3C09" w14:textId="77777777" w:rsidR="0019630F" w:rsidRDefault="0019630F" w:rsidP="008A33BE">
      <w:pPr>
        <w:spacing w:line="480" w:lineRule="auto"/>
        <w:rPr>
          <w:rFonts w:ascii="Times New Roman" w:hAnsi="Times New Roman" w:cs="Times New Roman"/>
          <w:b/>
          <w:sz w:val="24"/>
          <w:szCs w:val="24"/>
        </w:rPr>
      </w:pPr>
      <w:r>
        <w:rPr>
          <w:rFonts w:ascii="Times New Roman" w:hAnsi="Times New Roman" w:cs="Times New Roman"/>
          <w:b/>
          <w:sz w:val="24"/>
          <w:szCs w:val="24"/>
        </w:rPr>
        <w:t>Effective Strategies to Promote Student Engagement</w:t>
      </w:r>
    </w:p>
    <w:p w14:paraId="7AC1F6F0" w14:textId="452F0D75" w:rsidR="00AA2346" w:rsidRDefault="00AA2346" w:rsidP="008A33BE">
      <w:pPr>
        <w:spacing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It has been determined that </w:t>
      </w:r>
      <w:r w:rsidR="005C4B62">
        <w:rPr>
          <w:rFonts w:ascii="Times New Roman" w:hAnsi="Times New Roman" w:cs="Times New Roman"/>
          <w:sz w:val="24"/>
          <w:szCs w:val="24"/>
        </w:rPr>
        <w:t>authentic, active</w:t>
      </w:r>
      <w:r>
        <w:rPr>
          <w:rFonts w:ascii="Times New Roman" w:hAnsi="Times New Roman" w:cs="Times New Roman"/>
          <w:sz w:val="24"/>
          <w:szCs w:val="24"/>
        </w:rPr>
        <w:t xml:space="preserve"> student engagement is highly beneficial to learners.  </w:t>
      </w:r>
      <w:r w:rsidR="00160132">
        <w:rPr>
          <w:rFonts w:ascii="Times New Roman" w:hAnsi="Times New Roman" w:cs="Times New Roman"/>
          <w:sz w:val="24"/>
          <w:szCs w:val="24"/>
        </w:rPr>
        <w:t>Since that is so</w:t>
      </w:r>
      <w:r>
        <w:rPr>
          <w:rFonts w:ascii="Times New Roman" w:hAnsi="Times New Roman" w:cs="Times New Roman"/>
          <w:sz w:val="24"/>
          <w:szCs w:val="24"/>
        </w:rPr>
        <w:t xml:space="preserve">, teachers should teach in such a way that fosters rich levels </w:t>
      </w:r>
      <w:r w:rsidR="005C4B62">
        <w:rPr>
          <w:rFonts w:ascii="Times New Roman" w:hAnsi="Times New Roman" w:cs="Times New Roman"/>
          <w:sz w:val="24"/>
          <w:szCs w:val="24"/>
        </w:rPr>
        <w:t xml:space="preserve">of student engagement in the classroom. </w:t>
      </w:r>
      <w:r w:rsidR="00FE477E">
        <w:rPr>
          <w:rFonts w:ascii="Times New Roman" w:hAnsi="Times New Roman" w:cs="Times New Roman"/>
          <w:sz w:val="24"/>
          <w:szCs w:val="24"/>
        </w:rPr>
        <w:t>Educators</w:t>
      </w:r>
      <w:r w:rsidR="00804449">
        <w:rPr>
          <w:rFonts w:ascii="Times New Roman" w:hAnsi="Times New Roman" w:cs="Times New Roman"/>
          <w:sz w:val="24"/>
          <w:szCs w:val="24"/>
        </w:rPr>
        <w:t xml:space="preserve"> can strive to promote engagement </w:t>
      </w:r>
      <w:r w:rsidR="0061597D">
        <w:rPr>
          <w:rFonts w:ascii="Times New Roman" w:hAnsi="Times New Roman" w:cs="Times New Roman"/>
          <w:sz w:val="24"/>
          <w:szCs w:val="24"/>
        </w:rPr>
        <w:t xml:space="preserve">through the use of several teaching strategies including, collaborative group learning, jigsaw learning activities, group and individual projects, and think-pair-share opportunities.  When students are given opportunities to question, discuss, elaborate and share their thinking, learners shift from passive </w:t>
      </w:r>
      <w:r w:rsidR="0061597D">
        <w:rPr>
          <w:rFonts w:ascii="Times New Roman" w:hAnsi="Times New Roman" w:cs="Times New Roman"/>
          <w:sz w:val="24"/>
          <w:szCs w:val="24"/>
        </w:rPr>
        <w:lastRenderedPageBreak/>
        <w:t>recipients of content to authentically engaged individuals (</w:t>
      </w:r>
      <w:proofErr w:type="spellStart"/>
      <w:r w:rsidR="0061597D">
        <w:rPr>
          <w:rFonts w:ascii="Times New Roman" w:hAnsi="Times New Roman" w:cs="Times New Roman"/>
          <w:sz w:val="24"/>
          <w:szCs w:val="24"/>
        </w:rPr>
        <w:t>Groccia</w:t>
      </w:r>
      <w:proofErr w:type="spellEnd"/>
      <w:r w:rsidR="0061597D">
        <w:rPr>
          <w:rFonts w:ascii="Times New Roman" w:hAnsi="Times New Roman" w:cs="Times New Roman"/>
          <w:sz w:val="24"/>
          <w:szCs w:val="24"/>
        </w:rPr>
        <w:t>, 2018).  Incorporating the use of various technology throughout instruction that requires every pupil response is also a technique used to successfully promote engagement.</w:t>
      </w:r>
      <w:r w:rsidR="009941B4">
        <w:rPr>
          <w:rFonts w:ascii="Times New Roman" w:hAnsi="Times New Roman" w:cs="Times New Roman"/>
          <w:sz w:val="24"/>
          <w:szCs w:val="24"/>
        </w:rPr>
        <w:t xml:space="preserve">  </w:t>
      </w:r>
    </w:p>
    <w:p w14:paraId="7E2B6070" w14:textId="20597E53" w:rsidR="00F10BB0" w:rsidRPr="00AA2346" w:rsidRDefault="009941B4" w:rsidP="008A33BE">
      <w:pPr>
        <w:spacing w:line="480" w:lineRule="auto"/>
        <w:rPr>
          <w:rFonts w:ascii="Times New Roman" w:hAnsi="Times New Roman" w:cs="Times New Roman"/>
          <w:sz w:val="24"/>
          <w:szCs w:val="24"/>
        </w:rPr>
      </w:pPr>
      <w:r>
        <w:rPr>
          <w:rFonts w:ascii="Times New Roman" w:hAnsi="Times New Roman" w:cs="Times New Roman"/>
          <w:sz w:val="24"/>
          <w:szCs w:val="24"/>
        </w:rPr>
        <w:tab/>
        <w:t>Emotional awareness is another strategy taught to students to increase motivation and engagement levels.  Emotional awareness refers to a student’s ability to be aware of and understand their emotions.  Educators can support students by identifying emotions experienced by learners during instruction and bringing these emotions to their attention.  This helps students acquire self-regulation which results in higher levels of student comfort and engagement (</w:t>
      </w:r>
      <w:proofErr w:type="spellStart"/>
      <w:r>
        <w:rPr>
          <w:rFonts w:ascii="Times New Roman" w:hAnsi="Times New Roman" w:cs="Times New Roman"/>
          <w:sz w:val="24"/>
          <w:szCs w:val="24"/>
        </w:rPr>
        <w:t>Arguedas</w:t>
      </w:r>
      <w:proofErr w:type="spellEnd"/>
      <w:r w:rsidR="00910132">
        <w:rPr>
          <w:rFonts w:ascii="Times New Roman" w:hAnsi="Times New Roman" w:cs="Times New Roman"/>
          <w:sz w:val="24"/>
          <w:szCs w:val="24"/>
        </w:rPr>
        <w:t xml:space="preserve"> et al.</w:t>
      </w:r>
      <w:r>
        <w:rPr>
          <w:rFonts w:ascii="Times New Roman" w:hAnsi="Times New Roman" w:cs="Times New Roman"/>
          <w:sz w:val="24"/>
          <w:szCs w:val="24"/>
        </w:rPr>
        <w:t xml:space="preserve">, 2016). </w:t>
      </w:r>
    </w:p>
    <w:p w14:paraId="611FAC09" w14:textId="77777777" w:rsidR="00E72D41" w:rsidRDefault="00E01A6A" w:rsidP="00E72D41">
      <w:pPr>
        <w:spacing w:line="480" w:lineRule="auto"/>
        <w:jc w:val="center"/>
        <w:rPr>
          <w:rFonts w:ascii="Times New Roman" w:hAnsi="Times New Roman" w:cs="Times New Roman"/>
          <w:b/>
          <w:sz w:val="24"/>
          <w:szCs w:val="24"/>
        </w:rPr>
      </w:pPr>
      <w:r>
        <w:rPr>
          <w:rFonts w:ascii="Times New Roman" w:hAnsi="Times New Roman" w:cs="Times New Roman"/>
          <w:b/>
          <w:sz w:val="24"/>
          <w:szCs w:val="24"/>
        </w:rPr>
        <w:t>How Brain-b</w:t>
      </w:r>
      <w:r w:rsidR="00E72D41">
        <w:rPr>
          <w:rFonts w:ascii="Times New Roman" w:hAnsi="Times New Roman" w:cs="Times New Roman"/>
          <w:b/>
          <w:sz w:val="24"/>
          <w:szCs w:val="24"/>
        </w:rPr>
        <w:t>ased Learning Impacts Levels of Student Engagement</w:t>
      </w:r>
    </w:p>
    <w:p w14:paraId="1717BF25" w14:textId="77777777" w:rsidR="008C2B40" w:rsidRDefault="00EF6EC7" w:rsidP="00EF6EC7">
      <w:pPr>
        <w:spacing w:line="480" w:lineRule="auto"/>
        <w:rPr>
          <w:rFonts w:ascii="Times New Roman" w:hAnsi="Times New Roman" w:cs="Times New Roman"/>
          <w:sz w:val="24"/>
          <w:szCs w:val="24"/>
        </w:rPr>
      </w:pPr>
      <w:r>
        <w:rPr>
          <w:rFonts w:ascii="Times New Roman" w:hAnsi="Times New Roman" w:cs="Times New Roman"/>
          <w:b/>
          <w:sz w:val="24"/>
          <w:szCs w:val="24"/>
        </w:rPr>
        <w:tab/>
      </w:r>
      <w:r w:rsidR="0041509E">
        <w:rPr>
          <w:rFonts w:ascii="Times New Roman" w:hAnsi="Times New Roman" w:cs="Times New Roman"/>
          <w:sz w:val="24"/>
          <w:szCs w:val="24"/>
        </w:rPr>
        <w:t>B</w:t>
      </w:r>
      <w:r w:rsidR="00E01A6A">
        <w:rPr>
          <w:rFonts w:ascii="Times New Roman" w:hAnsi="Times New Roman" w:cs="Times New Roman"/>
          <w:sz w:val="24"/>
          <w:szCs w:val="24"/>
        </w:rPr>
        <w:t>rain-</w:t>
      </w:r>
      <w:r>
        <w:rPr>
          <w:rFonts w:ascii="Times New Roman" w:hAnsi="Times New Roman" w:cs="Times New Roman"/>
          <w:sz w:val="24"/>
          <w:szCs w:val="24"/>
        </w:rPr>
        <w:t xml:space="preserve">based learning is a teaching methodology used to teach </w:t>
      </w:r>
      <w:r w:rsidR="00501A08">
        <w:rPr>
          <w:rFonts w:ascii="Times New Roman" w:hAnsi="Times New Roman" w:cs="Times New Roman"/>
          <w:sz w:val="24"/>
          <w:szCs w:val="24"/>
        </w:rPr>
        <w:t xml:space="preserve">in specific ways that relate specifically to the brain </w:t>
      </w:r>
      <w:r w:rsidR="00E01A6A">
        <w:rPr>
          <w:rFonts w:ascii="Times New Roman" w:hAnsi="Times New Roman" w:cs="Times New Roman"/>
          <w:sz w:val="24"/>
          <w:szCs w:val="24"/>
        </w:rPr>
        <w:t>and how the brain works.  Brain-</w:t>
      </w:r>
      <w:r w:rsidR="00501A08">
        <w:rPr>
          <w:rFonts w:ascii="Times New Roman" w:hAnsi="Times New Roman" w:cs="Times New Roman"/>
          <w:sz w:val="24"/>
          <w:szCs w:val="24"/>
        </w:rPr>
        <w:t>based learning is beneficial to learners because it is tailored to meet unique individual’s needs.  It is</w:t>
      </w:r>
      <w:r w:rsidR="0041509E">
        <w:rPr>
          <w:rFonts w:ascii="Times New Roman" w:hAnsi="Times New Roman" w:cs="Times New Roman"/>
          <w:sz w:val="24"/>
          <w:szCs w:val="24"/>
        </w:rPr>
        <w:t xml:space="preserve"> also</w:t>
      </w:r>
      <w:r w:rsidR="00501A08">
        <w:rPr>
          <w:rFonts w:ascii="Times New Roman" w:hAnsi="Times New Roman" w:cs="Times New Roman"/>
          <w:sz w:val="24"/>
          <w:szCs w:val="24"/>
        </w:rPr>
        <w:t xml:space="preserve"> beneficial because it boosts knowledge retention and student motivation while ensuring that students feel safe, and comfortable</w:t>
      </w:r>
      <w:r w:rsidR="00F505A0">
        <w:rPr>
          <w:rFonts w:ascii="Times New Roman" w:hAnsi="Times New Roman" w:cs="Times New Roman"/>
          <w:sz w:val="24"/>
          <w:szCs w:val="24"/>
        </w:rPr>
        <w:t xml:space="preserve"> in the learning environment</w:t>
      </w:r>
      <w:r w:rsidR="00501A08">
        <w:rPr>
          <w:rFonts w:ascii="Times New Roman" w:hAnsi="Times New Roman" w:cs="Times New Roman"/>
          <w:sz w:val="24"/>
          <w:szCs w:val="24"/>
        </w:rPr>
        <w:t>.</w:t>
      </w:r>
      <w:r w:rsidR="008C2B40">
        <w:rPr>
          <w:rFonts w:ascii="Times New Roman" w:hAnsi="Times New Roman" w:cs="Times New Roman"/>
          <w:sz w:val="24"/>
          <w:szCs w:val="24"/>
        </w:rPr>
        <w:t xml:space="preserve">  </w:t>
      </w:r>
    </w:p>
    <w:p w14:paraId="050CBB2C" w14:textId="77777777" w:rsidR="003D0264" w:rsidRDefault="008C2B40" w:rsidP="003D0264">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Engagement </w:t>
      </w:r>
      <w:r w:rsidR="0041509E">
        <w:rPr>
          <w:rFonts w:ascii="Times New Roman" w:hAnsi="Times New Roman" w:cs="Times New Roman"/>
          <w:sz w:val="24"/>
          <w:szCs w:val="24"/>
        </w:rPr>
        <w:t xml:space="preserve">has </w:t>
      </w:r>
      <w:r>
        <w:rPr>
          <w:rFonts w:ascii="Times New Roman" w:hAnsi="Times New Roman" w:cs="Times New Roman"/>
          <w:sz w:val="24"/>
          <w:szCs w:val="24"/>
        </w:rPr>
        <w:t>been defined as an important compone</w:t>
      </w:r>
      <w:r w:rsidR="00E01A6A">
        <w:rPr>
          <w:rFonts w:ascii="Times New Roman" w:hAnsi="Times New Roman" w:cs="Times New Roman"/>
          <w:sz w:val="24"/>
          <w:szCs w:val="24"/>
        </w:rPr>
        <w:t>nt of quality education.  Brain-</w:t>
      </w:r>
      <w:r>
        <w:rPr>
          <w:rFonts w:ascii="Times New Roman" w:hAnsi="Times New Roman" w:cs="Times New Roman"/>
          <w:sz w:val="24"/>
          <w:szCs w:val="24"/>
        </w:rPr>
        <w:t>based learning does have a positive impact on levels of student engagement.</w:t>
      </w:r>
      <w:r w:rsidR="0041509E">
        <w:rPr>
          <w:rFonts w:ascii="Times New Roman" w:hAnsi="Times New Roman" w:cs="Times New Roman"/>
          <w:sz w:val="24"/>
          <w:szCs w:val="24"/>
        </w:rPr>
        <w:t xml:space="preserve">  When students feel safe in their learning environment, they are more likely to take risks and learning and engage in social learning activities. </w:t>
      </w:r>
      <w:r>
        <w:rPr>
          <w:rFonts w:ascii="Times New Roman" w:hAnsi="Times New Roman" w:cs="Times New Roman"/>
          <w:sz w:val="24"/>
          <w:szCs w:val="24"/>
        </w:rPr>
        <w:t xml:space="preserve"> </w:t>
      </w:r>
      <w:r w:rsidR="00501A08">
        <w:rPr>
          <w:rFonts w:ascii="Times New Roman" w:hAnsi="Times New Roman" w:cs="Times New Roman"/>
          <w:sz w:val="24"/>
          <w:szCs w:val="24"/>
        </w:rPr>
        <w:t xml:space="preserve">   </w:t>
      </w:r>
    </w:p>
    <w:p w14:paraId="7017464E" w14:textId="77777777" w:rsidR="00403D75" w:rsidRDefault="00403D75" w:rsidP="003D0264">
      <w:pPr>
        <w:spacing w:line="480" w:lineRule="auto"/>
        <w:rPr>
          <w:rFonts w:ascii="Times New Roman" w:hAnsi="Times New Roman" w:cs="Times New Roman"/>
          <w:sz w:val="24"/>
          <w:szCs w:val="24"/>
        </w:rPr>
      </w:pPr>
    </w:p>
    <w:p w14:paraId="47F1226F" w14:textId="77777777" w:rsidR="00403D75" w:rsidRDefault="00403D75" w:rsidP="003D0264">
      <w:pPr>
        <w:spacing w:line="480" w:lineRule="auto"/>
        <w:rPr>
          <w:rFonts w:ascii="Times New Roman" w:hAnsi="Times New Roman" w:cs="Times New Roman"/>
          <w:sz w:val="24"/>
          <w:szCs w:val="24"/>
        </w:rPr>
      </w:pPr>
    </w:p>
    <w:p w14:paraId="54753A76" w14:textId="77777777" w:rsidR="00C85803" w:rsidRPr="003D0264" w:rsidRDefault="00C85803" w:rsidP="003D0264">
      <w:pPr>
        <w:spacing w:line="480" w:lineRule="auto"/>
        <w:jc w:val="center"/>
        <w:rPr>
          <w:rFonts w:ascii="Times New Roman" w:hAnsi="Times New Roman" w:cs="Times New Roman"/>
          <w:sz w:val="24"/>
          <w:szCs w:val="24"/>
        </w:rPr>
      </w:pPr>
      <w:r>
        <w:rPr>
          <w:rFonts w:ascii="Times New Roman" w:hAnsi="Times New Roman" w:cs="Times New Roman"/>
          <w:b/>
          <w:sz w:val="24"/>
          <w:szCs w:val="24"/>
        </w:rPr>
        <w:lastRenderedPageBreak/>
        <w:t>Summary</w:t>
      </w:r>
    </w:p>
    <w:p w14:paraId="3050928A" w14:textId="77777777" w:rsidR="00662CD9" w:rsidRDefault="003E7B1B" w:rsidP="002F0C35">
      <w:pPr>
        <w:spacing w:line="480" w:lineRule="auto"/>
        <w:rPr>
          <w:rFonts w:ascii="Times New Roman" w:hAnsi="Times New Roman" w:cs="Times New Roman"/>
          <w:bCs/>
          <w:sz w:val="24"/>
          <w:szCs w:val="24"/>
        </w:rPr>
      </w:pPr>
      <w:r>
        <w:rPr>
          <w:rFonts w:ascii="Times New Roman" w:hAnsi="Times New Roman" w:cs="Times New Roman"/>
          <w:b/>
          <w:sz w:val="24"/>
          <w:szCs w:val="24"/>
        </w:rPr>
        <w:tab/>
      </w:r>
      <w:r w:rsidR="00E01A6A">
        <w:rPr>
          <w:rFonts w:ascii="Times New Roman" w:hAnsi="Times New Roman" w:cs="Times New Roman"/>
          <w:bCs/>
          <w:sz w:val="24"/>
          <w:szCs w:val="24"/>
        </w:rPr>
        <w:t>Brain-</w:t>
      </w:r>
      <w:r>
        <w:rPr>
          <w:rFonts w:ascii="Times New Roman" w:hAnsi="Times New Roman" w:cs="Times New Roman"/>
          <w:bCs/>
          <w:sz w:val="24"/>
          <w:szCs w:val="24"/>
        </w:rPr>
        <w:t>based learning is a methodology of teaching that focuses on the specific way the brain works.</w:t>
      </w:r>
      <w:r w:rsidR="00662CD9">
        <w:rPr>
          <w:rFonts w:ascii="Times New Roman" w:hAnsi="Times New Roman" w:cs="Times New Roman"/>
          <w:bCs/>
          <w:sz w:val="24"/>
          <w:szCs w:val="24"/>
        </w:rPr>
        <w:t xml:space="preserve">  It teaches in a way that supports diverse learners. </w:t>
      </w:r>
      <w:r>
        <w:rPr>
          <w:rFonts w:ascii="Times New Roman" w:hAnsi="Times New Roman" w:cs="Times New Roman"/>
          <w:bCs/>
          <w:sz w:val="24"/>
          <w:szCs w:val="24"/>
        </w:rPr>
        <w:t xml:space="preserve">  </w:t>
      </w:r>
      <w:r w:rsidR="00E01A6A">
        <w:rPr>
          <w:rFonts w:ascii="Times New Roman" w:hAnsi="Times New Roman" w:cs="Times New Roman"/>
          <w:bCs/>
          <w:sz w:val="24"/>
          <w:szCs w:val="24"/>
        </w:rPr>
        <w:t>Through implementation of brain-</w:t>
      </w:r>
      <w:r>
        <w:rPr>
          <w:rFonts w:ascii="Times New Roman" w:hAnsi="Times New Roman" w:cs="Times New Roman"/>
          <w:bCs/>
          <w:sz w:val="24"/>
          <w:szCs w:val="24"/>
        </w:rPr>
        <w:t xml:space="preserve">based learning in the </w:t>
      </w:r>
      <w:r w:rsidR="00662CD9">
        <w:rPr>
          <w:rFonts w:ascii="Times New Roman" w:hAnsi="Times New Roman" w:cs="Times New Roman"/>
          <w:bCs/>
          <w:sz w:val="24"/>
          <w:szCs w:val="24"/>
        </w:rPr>
        <w:t xml:space="preserve">classroom, learners receive many benefits. </w:t>
      </w:r>
    </w:p>
    <w:p w14:paraId="1E129186" w14:textId="77777777" w:rsidR="002F0C35" w:rsidRDefault="00662CD9" w:rsidP="00662CD9">
      <w:pPr>
        <w:spacing w:line="480" w:lineRule="auto"/>
        <w:ind w:firstLine="720"/>
        <w:rPr>
          <w:rFonts w:ascii="Times New Roman" w:hAnsi="Times New Roman" w:cs="Times New Roman"/>
          <w:bCs/>
          <w:sz w:val="24"/>
          <w:szCs w:val="24"/>
        </w:rPr>
      </w:pPr>
      <w:r>
        <w:rPr>
          <w:rFonts w:ascii="Times New Roman" w:hAnsi="Times New Roman" w:cs="Times New Roman"/>
          <w:bCs/>
          <w:sz w:val="24"/>
          <w:szCs w:val="24"/>
        </w:rPr>
        <w:t xml:space="preserve"> </w:t>
      </w:r>
      <w:r w:rsidRPr="00662CD9">
        <w:rPr>
          <w:rFonts w:ascii="Times New Roman" w:hAnsi="Times New Roman" w:cs="Times New Roman"/>
          <w:bCs/>
          <w:sz w:val="24"/>
          <w:szCs w:val="24"/>
        </w:rPr>
        <w:t xml:space="preserve">Student engagement is an important component of </w:t>
      </w:r>
      <w:r w:rsidR="009623E1">
        <w:rPr>
          <w:rFonts w:ascii="Times New Roman" w:hAnsi="Times New Roman" w:cs="Times New Roman"/>
          <w:bCs/>
          <w:sz w:val="24"/>
          <w:szCs w:val="24"/>
        </w:rPr>
        <w:t xml:space="preserve">effective </w:t>
      </w:r>
      <w:r w:rsidRPr="00662CD9">
        <w:rPr>
          <w:rFonts w:ascii="Times New Roman" w:hAnsi="Times New Roman" w:cs="Times New Roman"/>
          <w:bCs/>
          <w:sz w:val="24"/>
          <w:szCs w:val="24"/>
        </w:rPr>
        <w:t>instruction.  Higher levels of student engagement coincide with higher levels of student achievement.</w:t>
      </w:r>
      <w:r w:rsidR="00E01A6A">
        <w:rPr>
          <w:rFonts w:ascii="Times New Roman" w:hAnsi="Times New Roman" w:cs="Times New Roman"/>
          <w:bCs/>
          <w:sz w:val="24"/>
          <w:szCs w:val="24"/>
        </w:rPr>
        <w:t xml:space="preserve">  Brain-</w:t>
      </w:r>
      <w:r>
        <w:rPr>
          <w:rFonts w:ascii="Times New Roman" w:hAnsi="Times New Roman" w:cs="Times New Roman"/>
          <w:bCs/>
          <w:sz w:val="24"/>
          <w:szCs w:val="24"/>
        </w:rPr>
        <w:t>based learning is a way of teaching that</w:t>
      </w:r>
      <w:r w:rsidR="009623E1">
        <w:rPr>
          <w:rFonts w:ascii="Times New Roman" w:hAnsi="Times New Roman" w:cs="Times New Roman"/>
          <w:bCs/>
          <w:sz w:val="24"/>
          <w:szCs w:val="24"/>
        </w:rPr>
        <w:t xml:space="preserve"> has the potential to promote </w:t>
      </w:r>
      <w:r>
        <w:rPr>
          <w:rFonts w:ascii="Times New Roman" w:hAnsi="Times New Roman" w:cs="Times New Roman"/>
          <w:bCs/>
          <w:sz w:val="24"/>
          <w:szCs w:val="24"/>
        </w:rPr>
        <w:t>higher levels of student engagement</w:t>
      </w:r>
      <w:r w:rsidR="009623E1">
        <w:rPr>
          <w:rFonts w:ascii="Times New Roman" w:hAnsi="Times New Roman" w:cs="Times New Roman"/>
          <w:bCs/>
          <w:sz w:val="24"/>
          <w:szCs w:val="24"/>
        </w:rPr>
        <w:t xml:space="preserve"> during instruction</w:t>
      </w:r>
      <w:r>
        <w:rPr>
          <w:rFonts w:ascii="Times New Roman" w:hAnsi="Times New Roman" w:cs="Times New Roman"/>
          <w:bCs/>
          <w:sz w:val="24"/>
          <w:szCs w:val="24"/>
        </w:rPr>
        <w:t xml:space="preserve">. </w:t>
      </w:r>
      <w:r w:rsidRPr="00662CD9">
        <w:rPr>
          <w:rFonts w:ascii="Times New Roman" w:hAnsi="Times New Roman" w:cs="Times New Roman"/>
          <w:bCs/>
          <w:sz w:val="24"/>
          <w:szCs w:val="24"/>
        </w:rPr>
        <w:t xml:space="preserve">  </w:t>
      </w:r>
    </w:p>
    <w:p w14:paraId="49658FE8" w14:textId="77777777" w:rsidR="00E558BF" w:rsidRDefault="00E558BF" w:rsidP="00662CD9">
      <w:pPr>
        <w:spacing w:line="480" w:lineRule="auto"/>
        <w:ind w:firstLine="720"/>
        <w:rPr>
          <w:rFonts w:ascii="Times New Roman" w:hAnsi="Times New Roman" w:cs="Times New Roman"/>
          <w:bCs/>
          <w:sz w:val="24"/>
          <w:szCs w:val="24"/>
        </w:rPr>
      </w:pPr>
    </w:p>
    <w:p w14:paraId="584E8308" w14:textId="77777777" w:rsidR="00E558BF" w:rsidRDefault="00E558BF" w:rsidP="00662CD9">
      <w:pPr>
        <w:spacing w:line="480" w:lineRule="auto"/>
        <w:ind w:firstLine="720"/>
        <w:rPr>
          <w:rFonts w:ascii="Times New Roman" w:hAnsi="Times New Roman" w:cs="Times New Roman"/>
          <w:bCs/>
          <w:sz w:val="24"/>
          <w:szCs w:val="24"/>
        </w:rPr>
      </w:pPr>
    </w:p>
    <w:p w14:paraId="5705BC3F" w14:textId="77777777" w:rsidR="00E558BF" w:rsidRDefault="00E558BF" w:rsidP="00662CD9">
      <w:pPr>
        <w:spacing w:line="480" w:lineRule="auto"/>
        <w:ind w:firstLine="720"/>
        <w:rPr>
          <w:rFonts w:ascii="Times New Roman" w:hAnsi="Times New Roman" w:cs="Times New Roman"/>
          <w:bCs/>
          <w:sz w:val="24"/>
          <w:szCs w:val="24"/>
        </w:rPr>
      </w:pPr>
    </w:p>
    <w:p w14:paraId="12139DC6" w14:textId="77777777" w:rsidR="00E558BF" w:rsidRDefault="00E558BF" w:rsidP="00662CD9">
      <w:pPr>
        <w:spacing w:line="480" w:lineRule="auto"/>
        <w:ind w:firstLine="720"/>
        <w:rPr>
          <w:rFonts w:ascii="Times New Roman" w:hAnsi="Times New Roman" w:cs="Times New Roman"/>
          <w:bCs/>
          <w:sz w:val="24"/>
          <w:szCs w:val="24"/>
        </w:rPr>
      </w:pPr>
    </w:p>
    <w:p w14:paraId="15986317" w14:textId="77777777" w:rsidR="00E558BF" w:rsidRDefault="00E558BF" w:rsidP="00662CD9">
      <w:pPr>
        <w:spacing w:line="480" w:lineRule="auto"/>
        <w:ind w:firstLine="720"/>
        <w:rPr>
          <w:rFonts w:ascii="Times New Roman" w:hAnsi="Times New Roman" w:cs="Times New Roman"/>
          <w:bCs/>
          <w:sz w:val="24"/>
          <w:szCs w:val="24"/>
        </w:rPr>
      </w:pPr>
    </w:p>
    <w:p w14:paraId="121E18A3" w14:textId="77777777" w:rsidR="00E558BF" w:rsidRDefault="00E558BF" w:rsidP="00662CD9">
      <w:pPr>
        <w:spacing w:line="480" w:lineRule="auto"/>
        <w:ind w:firstLine="720"/>
        <w:rPr>
          <w:rFonts w:ascii="Times New Roman" w:hAnsi="Times New Roman" w:cs="Times New Roman"/>
          <w:bCs/>
          <w:sz w:val="24"/>
          <w:szCs w:val="24"/>
        </w:rPr>
      </w:pPr>
    </w:p>
    <w:p w14:paraId="27A3F04B" w14:textId="77777777" w:rsidR="00E558BF" w:rsidRDefault="00E558BF" w:rsidP="00662CD9">
      <w:pPr>
        <w:spacing w:line="480" w:lineRule="auto"/>
        <w:ind w:firstLine="720"/>
        <w:rPr>
          <w:rFonts w:ascii="Times New Roman" w:hAnsi="Times New Roman" w:cs="Times New Roman"/>
          <w:bCs/>
          <w:sz w:val="24"/>
          <w:szCs w:val="24"/>
        </w:rPr>
      </w:pPr>
    </w:p>
    <w:p w14:paraId="5746473C" w14:textId="77777777" w:rsidR="00E558BF" w:rsidRDefault="00E558BF" w:rsidP="00662CD9">
      <w:pPr>
        <w:spacing w:line="480" w:lineRule="auto"/>
        <w:ind w:firstLine="720"/>
        <w:rPr>
          <w:rFonts w:ascii="Times New Roman" w:hAnsi="Times New Roman" w:cs="Times New Roman"/>
          <w:bCs/>
          <w:sz w:val="24"/>
          <w:szCs w:val="24"/>
        </w:rPr>
      </w:pPr>
    </w:p>
    <w:p w14:paraId="3E27A868" w14:textId="77777777" w:rsidR="00E558BF" w:rsidRDefault="00E558BF" w:rsidP="00662CD9">
      <w:pPr>
        <w:spacing w:line="480" w:lineRule="auto"/>
        <w:ind w:firstLine="720"/>
        <w:rPr>
          <w:rFonts w:ascii="Times New Roman" w:hAnsi="Times New Roman" w:cs="Times New Roman"/>
          <w:bCs/>
          <w:sz w:val="24"/>
          <w:szCs w:val="24"/>
        </w:rPr>
      </w:pPr>
    </w:p>
    <w:p w14:paraId="12746EEF" w14:textId="77777777" w:rsidR="00E558BF" w:rsidRDefault="00E558BF" w:rsidP="00662CD9">
      <w:pPr>
        <w:spacing w:line="480" w:lineRule="auto"/>
        <w:ind w:firstLine="720"/>
        <w:rPr>
          <w:rFonts w:ascii="Times New Roman" w:hAnsi="Times New Roman" w:cs="Times New Roman"/>
          <w:bCs/>
          <w:sz w:val="24"/>
          <w:szCs w:val="24"/>
        </w:rPr>
      </w:pPr>
    </w:p>
    <w:p w14:paraId="59C3260E" w14:textId="77777777" w:rsidR="00463580" w:rsidRDefault="00463580" w:rsidP="00EF7C64">
      <w:pPr>
        <w:spacing w:line="480" w:lineRule="auto"/>
        <w:rPr>
          <w:rFonts w:ascii="Times New Roman" w:hAnsi="Times New Roman" w:cs="Times New Roman"/>
          <w:bCs/>
          <w:sz w:val="24"/>
          <w:szCs w:val="24"/>
        </w:rPr>
      </w:pPr>
    </w:p>
    <w:p w14:paraId="2E97D4DB" w14:textId="77777777" w:rsidR="00341ACD" w:rsidRPr="00341ACD" w:rsidRDefault="00341ACD" w:rsidP="00341ACD">
      <w:pPr>
        <w:spacing w:line="480" w:lineRule="auto"/>
        <w:ind w:firstLine="720"/>
        <w:jc w:val="center"/>
        <w:rPr>
          <w:rFonts w:ascii="Times New Roman" w:hAnsi="Times New Roman" w:cs="Times New Roman"/>
          <w:b/>
          <w:bCs/>
          <w:sz w:val="24"/>
          <w:szCs w:val="24"/>
        </w:rPr>
      </w:pPr>
      <w:r w:rsidRPr="00341ACD">
        <w:rPr>
          <w:rFonts w:ascii="Times New Roman" w:hAnsi="Times New Roman" w:cs="Times New Roman"/>
          <w:b/>
          <w:bCs/>
          <w:sz w:val="24"/>
          <w:szCs w:val="24"/>
        </w:rPr>
        <w:lastRenderedPageBreak/>
        <w:t>CHAPTER III</w:t>
      </w:r>
    </w:p>
    <w:p w14:paraId="11CDB35F" w14:textId="77777777" w:rsidR="00341ACD" w:rsidRDefault="00341ACD" w:rsidP="00341ACD">
      <w:pPr>
        <w:spacing w:line="480" w:lineRule="auto"/>
        <w:ind w:firstLine="720"/>
        <w:jc w:val="center"/>
        <w:rPr>
          <w:rFonts w:ascii="Times New Roman" w:hAnsi="Times New Roman" w:cs="Times New Roman"/>
          <w:b/>
          <w:bCs/>
          <w:sz w:val="24"/>
          <w:szCs w:val="24"/>
        </w:rPr>
      </w:pPr>
      <w:r w:rsidRPr="00341ACD">
        <w:rPr>
          <w:rFonts w:ascii="Times New Roman" w:hAnsi="Times New Roman" w:cs="Times New Roman"/>
          <w:b/>
          <w:bCs/>
          <w:sz w:val="24"/>
          <w:szCs w:val="24"/>
        </w:rPr>
        <w:t>METHODS</w:t>
      </w:r>
    </w:p>
    <w:p w14:paraId="1B6706E0" w14:textId="37038A1E" w:rsidR="00BF2D06" w:rsidRPr="00BF2D06" w:rsidRDefault="00BF2D06" w:rsidP="00BF2D06">
      <w:pPr>
        <w:spacing w:line="480" w:lineRule="auto"/>
        <w:ind w:firstLine="720"/>
        <w:rPr>
          <w:rFonts w:ascii="Times New Roman" w:hAnsi="Times New Roman" w:cs="Times New Roman"/>
          <w:bCs/>
          <w:sz w:val="24"/>
          <w:szCs w:val="24"/>
        </w:rPr>
      </w:pPr>
      <w:r w:rsidRPr="00BF2D06">
        <w:rPr>
          <w:rFonts w:ascii="Times New Roman" w:hAnsi="Times New Roman" w:cs="Times New Roman"/>
          <w:bCs/>
          <w:sz w:val="24"/>
          <w:szCs w:val="24"/>
        </w:rPr>
        <w:t>The purpose of this study</w:t>
      </w:r>
      <w:r>
        <w:rPr>
          <w:rFonts w:ascii="Times New Roman" w:hAnsi="Times New Roman" w:cs="Times New Roman"/>
          <w:bCs/>
          <w:sz w:val="24"/>
          <w:szCs w:val="24"/>
        </w:rPr>
        <w:t xml:space="preserve"> was to determ</w:t>
      </w:r>
      <w:r w:rsidR="00E01A6A">
        <w:rPr>
          <w:rFonts w:ascii="Times New Roman" w:hAnsi="Times New Roman" w:cs="Times New Roman"/>
          <w:bCs/>
          <w:sz w:val="24"/>
          <w:szCs w:val="24"/>
        </w:rPr>
        <w:t xml:space="preserve">ine </w:t>
      </w:r>
      <w:r w:rsidR="00160132">
        <w:rPr>
          <w:rFonts w:ascii="Times New Roman" w:hAnsi="Times New Roman" w:cs="Times New Roman"/>
          <w:bCs/>
          <w:sz w:val="24"/>
          <w:szCs w:val="24"/>
        </w:rPr>
        <w:t xml:space="preserve">whether </w:t>
      </w:r>
      <w:r w:rsidR="00E01A6A">
        <w:rPr>
          <w:rFonts w:ascii="Times New Roman" w:hAnsi="Times New Roman" w:cs="Times New Roman"/>
          <w:bCs/>
          <w:sz w:val="24"/>
          <w:szCs w:val="24"/>
        </w:rPr>
        <w:t>implementation of Brain-based l</w:t>
      </w:r>
      <w:r>
        <w:rPr>
          <w:rFonts w:ascii="Times New Roman" w:hAnsi="Times New Roman" w:cs="Times New Roman"/>
          <w:bCs/>
          <w:sz w:val="24"/>
          <w:szCs w:val="24"/>
        </w:rPr>
        <w:t>earning would increase overall levels of student engagement within the third</w:t>
      </w:r>
      <w:r w:rsidR="00160132">
        <w:rPr>
          <w:rFonts w:ascii="Times New Roman" w:hAnsi="Times New Roman" w:cs="Times New Roman"/>
          <w:bCs/>
          <w:sz w:val="24"/>
          <w:szCs w:val="24"/>
        </w:rPr>
        <w:t>-</w:t>
      </w:r>
      <w:r>
        <w:rPr>
          <w:rFonts w:ascii="Times New Roman" w:hAnsi="Times New Roman" w:cs="Times New Roman"/>
          <w:bCs/>
          <w:sz w:val="24"/>
          <w:szCs w:val="24"/>
        </w:rPr>
        <w:t xml:space="preserve">grade classroom. </w:t>
      </w:r>
    </w:p>
    <w:p w14:paraId="5A7F7E2A" w14:textId="77777777" w:rsidR="007A4319" w:rsidRDefault="007A4319" w:rsidP="007A4319">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Design</w:t>
      </w:r>
    </w:p>
    <w:p w14:paraId="6817F356" w14:textId="7EFC68E7" w:rsidR="00E526F6" w:rsidRDefault="00192AC4" w:rsidP="00617C6C">
      <w:pPr>
        <w:spacing w:line="480" w:lineRule="auto"/>
        <w:ind w:firstLine="720"/>
        <w:rPr>
          <w:rFonts w:ascii="Times New Roman" w:hAnsi="Times New Roman" w:cs="Times New Roman"/>
          <w:b/>
          <w:bCs/>
          <w:sz w:val="24"/>
          <w:szCs w:val="24"/>
        </w:rPr>
      </w:pPr>
      <w:r>
        <w:rPr>
          <w:rFonts w:ascii="Times New Roman" w:eastAsiaTheme="minorEastAsia" w:hAnsi="Times New Roman" w:cs="Times New Roman"/>
          <w:color w:val="000000" w:themeColor="text1"/>
          <w:kern w:val="24"/>
          <w:sz w:val="24"/>
          <w:szCs w:val="24"/>
        </w:rPr>
        <w:t xml:space="preserve">Preexisting homogenous groups of third graders were used for the purpose of this study. </w:t>
      </w:r>
      <w:r w:rsidR="00CB616A">
        <w:rPr>
          <w:rFonts w:ascii="Times New Roman" w:eastAsiaTheme="minorEastAsia" w:hAnsi="Times New Roman" w:cs="Times New Roman"/>
          <w:color w:val="000000" w:themeColor="text1"/>
          <w:kern w:val="24"/>
          <w:sz w:val="24"/>
          <w:szCs w:val="24"/>
        </w:rPr>
        <w:t xml:space="preserve">One group of </w:t>
      </w:r>
      <w:r w:rsidR="00160132">
        <w:rPr>
          <w:rFonts w:ascii="Times New Roman" w:eastAsiaTheme="minorEastAsia" w:hAnsi="Times New Roman" w:cs="Times New Roman"/>
          <w:color w:val="000000" w:themeColor="text1"/>
          <w:kern w:val="24"/>
          <w:sz w:val="24"/>
          <w:szCs w:val="24"/>
        </w:rPr>
        <w:t xml:space="preserve">20 </w:t>
      </w:r>
      <w:r w:rsidR="00CB616A">
        <w:rPr>
          <w:rFonts w:ascii="Times New Roman" w:eastAsiaTheme="minorEastAsia" w:hAnsi="Times New Roman" w:cs="Times New Roman"/>
          <w:color w:val="000000" w:themeColor="text1"/>
          <w:kern w:val="24"/>
          <w:sz w:val="24"/>
          <w:szCs w:val="24"/>
        </w:rPr>
        <w:t>students served as the control group and the other</w:t>
      </w:r>
      <w:r w:rsidR="00C234AC">
        <w:rPr>
          <w:rFonts w:ascii="Times New Roman" w:eastAsiaTheme="minorEastAsia" w:hAnsi="Times New Roman" w:cs="Times New Roman"/>
          <w:color w:val="000000" w:themeColor="text1"/>
          <w:kern w:val="24"/>
          <w:sz w:val="24"/>
          <w:szCs w:val="24"/>
        </w:rPr>
        <w:t xml:space="preserve"> </w:t>
      </w:r>
      <w:r w:rsidR="00160132">
        <w:rPr>
          <w:rFonts w:ascii="Times New Roman" w:eastAsiaTheme="minorEastAsia" w:hAnsi="Times New Roman" w:cs="Times New Roman"/>
          <w:color w:val="000000" w:themeColor="text1"/>
          <w:kern w:val="24"/>
          <w:sz w:val="24"/>
          <w:szCs w:val="24"/>
        </w:rPr>
        <w:t xml:space="preserve">20 </w:t>
      </w:r>
      <w:r w:rsidR="00C234AC">
        <w:rPr>
          <w:rFonts w:ascii="Times New Roman" w:eastAsiaTheme="minorEastAsia" w:hAnsi="Times New Roman" w:cs="Times New Roman"/>
          <w:color w:val="000000" w:themeColor="text1"/>
          <w:kern w:val="24"/>
          <w:sz w:val="24"/>
          <w:szCs w:val="24"/>
        </w:rPr>
        <w:t>students</w:t>
      </w:r>
      <w:r w:rsidR="00CB616A">
        <w:rPr>
          <w:rFonts w:ascii="Times New Roman" w:eastAsiaTheme="minorEastAsia" w:hAnsi="Times New Roman" w:cs="Times New Roman"/>
          <w:color w:val="000000" w:themeColor="text1"/>
          <w:kern w:val="24"/>
          <w:sz w:val="24"/>
          <w:szCs w:val="24"/>
        </w:rPr>
        <w:t xml:space="preserve"> as the experimental group.  Manipulation of the independent variable did occur, </w:t>
      </w:r>
      <w:r w:rsidR="00C234AC">
        <w:rPr>
          <w:rFonts w:ascii="Times New Roman" w:eastAsiaTheme="minorEastAsia" w:hAnsi="Times New Roman" w:cs="Times New Roman"/>
          <w:color w:val="000000" w:themeColor="text1"/>
          <w:kern w:val="24"/>
          <w:sz w:val="24"/>
          <w:szCs w:val="24"/>
        </w:rPr>
        <w:t>as the brain-b</w:t>
      </w:r>
      <w:r w:rsidR="007C6A97">
        <w:rPr>
          <w:rFonts w:ascii="Times New Roman" w:eastAsiaTheme="minorEastAsia" w:hAnsi="Times New Roman" w:cs="Times New Roman"/>
          <w:color w:val="000000" w:themeColor="text1"/>
          <w:kern w:val="24"/>
          <w:sz w:val="24"/>
          <w:szCs w:val="24"/>
        </w:rPr>
        <w:t>ase</w:t>
      </w:r>
      <w:r w:rsidR="00C234AC">
        <w:rPr>
          <w:rFonts w:ascii="Times New Roman" w:eastAsiaTheme="minorEastAsia" w:hAnsi="Times New Roman" w:cs="Times New Roman"/>
          <w:color w:val="000000" w:themeColor="text1"/>
          <w:kern w:val="24"/>
          <w:sz w:val="24"/>
          <w:szCs w:val="24"/>
        </w:rPr>
        <w:t>d l</w:t>
      </w:r>
      <w:r w:rsidR="007C6A97">
        <w:rPr>
          <w:rFonts w:ascii="Times New Roman" w:eastAsiaTheme="minorEastAsia" w:hAnsi="Times New Roman" w:cs="Times New Roman"/>
          <w:color w:val="000000" w:themeColor="text1"/>
          <w:kern w:val="24"/>
          <w:sz w:val="24"/>
          <w:szCs w:val="24"/>
        </w:rPr>
        <w:t>earning was imbedded into instruction of the experimental group.</w:t>
      </w:r>
      <w:r w:rsidR="00CB616A">
        <w:rPr>
          <w:rFonts w:ascii="Times New Roman" w:eastAsiaTheme="minorEastAsia" w:hAnsi="Times New Roman" w:cs="Times New Roman"/>
          <w:color w:val="000000" w:themeColor="text1"/>
          <w:kern w:val="24"/>
          <w:sz w:val="24"/>
          <w:szCs w:val="24"/>
        </w:rPr>
        <w:t xml:space="preserve">  </w:t>
      </w:r>
      <w:r>
        <w:rPr>
          <w:rFonts w:ascii="Times New Roman" w:eastAsiaTheme="minorEastAsia" w:hAnsi="Times New Roman" w:cs="Times New Roman"/>
          <w:color w:val="000000" w:themeColor="text1"/>
          <w:kern w:val="24"/>
          <w:sz w:val="24"/>
          <w:szCs w:val="24"/>
        </w:rPr>
        <w:t xml:space="preserve"> </w:t>
      </w:r>
      <w:r w:rsidR="008D0079" w:rsidRPr="008D0079">
        <w:rPr>
          <w:rFonts w:ascii="Times New Roman" w:eastAsiaTheme="minorEastAsia" w:hAnsi="Times New Roman" w:cs="Times New Roman"/>
          <w:color w:val="000000" w:themeColor="text1"/>
          <w:kern w:val="24"/>
          <w:sz w:val="24"/>
          <w:szCs w:val="24"/>
        </w:rPr>
        <w:t xml:space="preserve">Since the sampling </w:t>
      </w:r>
      <w:r w:rsidR="008D0079">
        <w:rPr>
          <w:rFonts w:ascii="Times New Roman" w:eastAsiaTheme="minorEastAsia" w:hAnsi="Times New Roman" w:cs="Times New Roman"/>
          <w:color w:val="000000" w:themeColor="text1"/>
          <w:kern w:val="24"/>
          <w:sz w:val="24"/>
          <w:szCs w:val="24"/>
        </w:rPr>
        <w:t>could not</w:t>
      </w:r>
      <w:r w:rsidR="008D0079" w:rsidRPr="008D0079">
        <w:rPr>
          <w:rFonts w:ascii="Times New Roman" w:eastAsiaTheme="minorEastAsia" w:hAnsi="Times New Roman" w:cs="Times New Roman"/>
          <w:color w:val="000000" w:themeColor="text1"/>
          <w:kern w:val="24"/>
          <w:sz w:val="24"/>
          <w:szCs w:val="24"/>
        </w:rPr>
        <w:t xml:space="preserve"> be ra</w:t>
      </w:r>
      <w:r w:rsidR="008D0079">
        <w:rPr>
          <w:rFonts w:ascii="Times New Roman" w:eastAsiaTheme="minorEastAsia" w:hAnsi="Times New Roman" w:cs="Times New Roman"/>
          <w:color w:val="000000" w:themeColor="text1"/>
          <w:kern w:val="24"/>
          <w:sz w:val="24"/>
          <w:szCs w:val="24"/>
        </w:rPr>
        <w:t xml:space="preserve">ndom, the research was not truly experimental but </w:t>
      </w:r>
      <w:r w:rsidR="008D0079" w:rsidRPr="008D0079">
        <w:rPr>
          <w:rFonts w:ascii="Times New Roman" w:eastAsiaTheme="minorEastAsia" w:hAnsi="Times New Roman" w:cs="Times New Roman"/>
          <w:color w:val="000000" w:themeColor="text1"/>
          <w:kern w:val="24"/>
          <w:sz w:val="24"/>
          <w:szCs w:val="24"/>
        </w:rPr>
        <w:t>quasi</w:t>
      </w:r>
      <w:r w:rsidR="008D0079" w:rsidRPr="008D0079">
        <w:rPr>
          <w:rFonts w:ascii="Times New Roman" w:eastAsiaTheme="minorEastAsia" w:hAnsi="Times New Roman" w:cs="Times New Roman"/>
          <w:bCs/>
          <w:color w:val="000000" w:themeColor="text1"/>
          <w:kern w:val="24"/>
          <w:sz w:val="24"/>
          <w:szCs w:val="24"/>
        </w:rPr>
        <w:t>-experimental.</w:t>
      </w:r>
      <w:r w:rsidR="007C6A97">
        <w:rPr>
          <w:rFonts w:ascii="Times New Roman" w:eastAsiaTheme="minorEastAsia" w:hAnsi="Times New Roman" w:cs="Times New Roman"/>
          <w:bCs/>
          <w:color w:val="000000" w:themeColor="text1"/>
          <w:kern w:val="24"/>
          <w:sz w:val="24"/>
          <w:szCs w:val="24"/>
        </w:rPr>
        <w:t xml:space="preserve">  Daily observations of students</w:t>
      </w:r>
      <w:r w:rsidR="004770DD">
        <w:rPr>
          <w:rFonts w:ascii="Times New Roman" w:eastAsiaTheme="minorEastAsia" w:hAnsi="Times New Roman" w:cs="Times New Roman"/>
          <w:bCs/>
          <w:color w:val="000000" w:themeColor="text1"/>
          <w:kern w:val="24"/>
          <w:sz w:val="24"/>
          <w:szCs w:val="24"/>
        </w:rPr>
        <w:t xml:space="preserve"> in both groups</w:t>
      </w:r>
      <w:r w:rsidR="007C6A97">
        <w:rPr>
          <w:rFonts w:ascii="Times New Roman" w:eastAsiaTheme="minorEastAsia" w:hAnsi="Times New Roman" w:cs="Times New Roman"/>
          <w:bCs/>
          <w:color w:val="000000" w:themeColor="text1"/>
          <w:kern w:val="24"/>
          <w:sz w:val="24"/>
          <w:szCs w:val="24"/>
        </w:rPr>
        <w:t xml:space="preserve"> were completed </w:t>
      </w:r>
      <w:r w:rsidR="00530479">
        <w:rPr>
          <w:rFonts w:ascii="Times New Roman" w:eastAsiaTheme="minorEastAsia" w:hAnsi="Times New Roman" w:cs="Times New Roman"/>
          <w:bCs/>
          <w:color w:val="000000" w:themeColor="text1"/>
          <w:kern w:val="24"/>
          <w:sz w:val="24"/>
          <w:szCs w:val="24"/>
        </w:rPr>
        <w:t xml:space="preserve">in order </w:t>
      </w:r>
      <w:r w:rsidR="007C6A97">
        <w:rPr>
          <w:rFonts w:ascii="Times New Roman" w:eastAsiaTheme="minorEastAsia" w:hAnsi="Times New Roman" w:cs="Times New Roman"/>
          <w:bCs/>
          <w:color w:val="000000" w:themeColor="text1"/>
          <w:kern w:val="24"/>
          <w:sz w:val="24"/>
          <w:szCs w:val="24"/>
        </w:rPr>
        <w:t>to collect data, and comparisons of student engagement levels were made.  Students in both groups</w:t>
      </w:r>
      <w:r w:rsidR="004770DD">
        <w:rPr>
          <w:rFonts w:ascii="Times New Roman" w:eastAsiaTheme="minorEastAsia" w:hAnsi="Times New Roman" w:cs="Times New Roman"/>
          <w:bCs/>
          <w:color w:val="000000" w:themeColor="text1"/>
          <w:kern w:val="24"/>
          <w:sz w:val="24"/>
          <w:szCs w:val="24"/>
        </w:rPr>
        <w:t xml:space="preserve"> completed self-assessment surveys that allowed them to rank their own levels of engagement.  These were given to both groups prior to and following the study.  </w:t>
      </w:r>
      <w:r w:rsidR="007C6A97">
        <w:rPr>
          <w:rFonts w:ascii="Times New Roman" w:eastAsiaTheme="minorEastAsia" w:hAnsi="Times New Roman" w:cs="Times New Roman"/>
          <w:bCs/>
          <w:color w:val="000000" w:themeColor="text1"/>
          <w:kern w:val="24"/>
          <w:sz w:val="24"/>
          <w:szCs w:val="24"/>
        </w:rPr>
        <w:t xml:space="preserve">   </w:t>
      </w:r>
      <w:r w:rsidR="000C36E8">
        <w:rPr>
          <w:rFonts w:ascii="Times New Roman" w:eastAsiaTheme="minorEastAsia" w:hAnsi="Times New Roman" w:cs="Times New Roman"/>
          <w:bCs/>
          <w:color w:val="000000" w:themeColor="text1"/>
          <w:kern w:val="24"/>
          <w:sz w:val="24"/>
          <w:szCs w:val="24"/>
        </w:rPr>
        <w:t xml:space="preserve"> </w:t>
      </w:r>
    </w:p>
    <w:p w14:paraId="79DF2186" w14:textId="77777777" w:rsidR="007A4319" w:rsidRDefault="007A4319" w:rsidP="007A4319">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Participants</w:t>
      </w:r>
    </w:p>
    <w:p w14:paraId="0016187B" w14:textId="244FF41F" w:rsidR="00E526F6" w:rsidRDefault="00E526F6" w:rsidP="00E526F6">
      <w:pPr>
        <w:spacing w:line="480" w:lineRule="auto"/>
        <w:ind w:firstLine="720"/>
        <w:rPr>
          <w:rFonts w:ascii="Times New Roman" w:hAnsi="Times New Roman" w:cs="Times New Roman"/>
          <w:bCs/>
          <w:sz w:val="24"/>
          <w:szCs w:val="24"/>
        </w:rPr>
      </w:pPr>
      <w:r w:rsidRPr="00E526F6">
        <w:rPr>
          <w:rFonts w:ascii="Times New Roman" w:hAnsi="Times New Roman" w:cs="Times New Roman"/>
          <w:bCs/>
          <w:sz w:val="24"/>
          <w:szCs w:val="24"/>
        </w:rPr>
        <w:t>The participants in this study</w:t>
      </w:r>
      <w:r>
        <w:rPr>
          <w:rFonts w:ascii="Times New Roman" w:hAnsi="Times New Roman" w:cs="Times New Roman"/>
          <w:bCs/>
          <w:sz w:val="24"/>
          <w:szCs w:val="24"/>
        </w:rPr>
        <w:t xml:space="preserve"> consisted of two classes of third</w:t>
      </w:r>
      <w:r w:rsidR="00160132">
        <w:rPr>
          <w:rFonts w:ascii="Times New Roman" w:hAnsi="Times New Roman" w:cs="Times New Roman"/>
          <w:bCs/>
          <w:sz w:val="24"/>
          <w:szCs w:val="24"/>
        </w:rPr>
        <w:t>-</w:t>
      </w:r>
      <w:r>
        <w:rPr>
          <w:rFonts w:ascii="Times New Roman" w:hAnsi="Times New Roman" w:cs="Times New Roman"/>
          <w:bCs/>
          <w:sz w:val="24"/>
          <w:szCs w:val="24"/>
        </w:rPr>
        <w:t xml:space="preserve">grade students attending a public school in Maryland. </w:t>
      </w:r>
      <w:r w:rsidR="00C82FAE">
        <w:rPr>
          <w:rFonts w:ascii="Times New Roman" w:hAnsi="Times New Roman" w:cs="Times New Roman"/>
          <w:bCs/>
          <w:sz w:val="24"/>
          <w:szCs w:val="24"/>
        </w:rPr>
        <w:t xml:space="preserve">  There were a total of 40 third</w:t>
      </w:r>
      <w:r w:rsidR="00B349E0">
        <w:rPr>
          <w:rFonts w:ascii="Times New Roman" w:hAnsi="Times New Roman" w:cs="Times New Roman"/>
          <w:bCs/>
          <w:sz w:val="24"/>
          <w:szCs w:val="24"/>
        </w:rPr>
        <w:t>-</w:t>
      </w:r>
      <w:r w:rsidR="00C82FAE">
        <w:rPr>
          <w:rFonts w:ascii="Times New Roman" w:hAnsi="Times New Roman" w:cs="Times New Roman"/>
          <w:bCs/>
          <w:sz w:val="24"/>
          <w:szCs w:val="24"/>
        </w:rPr>
        <w:t xml:space="preserve">grade students participating in the study.  </w:t>
      </w:r>
      <w:r>
        <w:rPr>
          <w:rFonts w:ascii="Times New Roman" w:hAnsi="Times New Roman" w:cs="Times New Roman"/>
          <w:bCs/>
          <w:sz w:val="24"/>
          <w:szCs w:val="24"/>
        </w:rPr>
        <w:t xml:space="preserve"> The classes were both grouped homogeneously at the start of the school year.  All of the participants live </w:t>
      </w:r>
      <w:r w:rsidR="00F93855">
        <w:rPr>
          <w:rFonts w:ascii="Times New Roman" w:hAnsi="Times New Roman" w:cs="Times New Roman"/>
          <w:bCs/>
          <w:sz w:val="24"/>
          <w:szCs w:val="24"/>
        </w:rPr>
        <w:t xml:space="preserve">and attend school in a rural community.  They are predominantly Caucasian and come from various economic backgrounds. </w:t>
      </w:r>
    </w:p>
    <w:p w14:paraId="6AB5D177" w14:textId="33A05BAB" w:rsidR="0063706E" w:rsidRPr="00E526F6" w:rsidRDefault="0063706E" w:rsidP="00E526F6">
      <w:pPr>
        <w:spacing w:line="480" w:lineRule="auto"/>
        <w:ind w:firstLine="720"/>
        <w:rPr>
          <w:rFonts w:ascii="Times New Roman" w:hAnsi="Times New Roman" w:cs="Times New Roman"/>
          <w:bCs/>
          <w:sz w:val="24"/>
          <w:szCs w:val="24"/>
        </w:rPr>
      </w:pPr>
      <w:r>
        <w:rPr>
          <w:rFonts w:ascii="Times New Roman" w:hAnsi="Times New Roman" w:cs="Times New Roman"/>
          <w:bCs/>
          <w:sz w:val="24"/>
          <w:szCs w:val="24"/>
        </w:rPr>
        <w:lastRenderedPageBreak/>
        <w:t xml:space="preserve">The group of students that received the </w:t>
      </w:r>
      <w:r w:rsidR="00C234AC">
        <w:rPr>
          <w:rFonts w:ascii="Times New Roman" w:hAnsi="Times New Roman" w:cs="Times New Roman"/>
          <w:bCs/>
          <w:sz w:val="24"/>
          <w:szCs w:val="24"/>
        </w:rPr>
        <w:t xml:space="preserve">brain-based learning </w:t>
      </w:r>
      <w:r>
        <w:rPr>
          <w:rFonts w:ascii="Times New Roman" w:hAnsi="Times New Roman" w:cs="Times New Roman"/>
          <w:bCs/>
          <w:sz w:val="24"/>
          <w:szCs w:val="24"/>
        </w:rPr>
        <w:t xml:space="preserve">instruction consisted of </w:t>
      </w:r>
      <w:r w:rsidR="00160132">
        <w:rPr>
          <w:rFonts w:ascii="Times New Roman" w:hAnsi="Times New Roman" w:cs="Times New Roman"/>
          <w:bCs/>
          <w:sz w:val="24"/>
          <w:szCs w:val="24"/>
        </w:rPr>
        <w:t xml:space="preserve">20 </w:t>
      </w:r>
      <w:r w:rsidR="00C254D7">
        <w:rPr>
          <w:rFonts w:ascii="Times New Roman" w:hAnsi="Times New Roman" w:cs="Times New Roman"/>
          <w:bCs/>
          <w:sz w:val="24"/>
          <w:szCs w:val="24"/>
        </w:rPr>
        <w:t>third</w:t>
      </w:r>
      <w:r w:rsidR="00160132">
        <w:rPr>
          <w:rFonts w:ascii="Times New Roman" w:hAnsi="Times New Roman" w:cs="Times New Roman"/>
          <w:bCs/>
          <w:sz w:val="24"/>
          <w:szCs w:val="24"/>
        </w:rPr>
        <w:t>-</w:t>
      </w:r>
      <w:r w:rsidR="00C254D7">
        <w:rPr>
          <w:rFonts w:ascii="Times New Roman" w:hAnsi="Times New Roman" w:cs="Times New Roman"/>
          <w:bCs/>
          <w:sz w:val="24"/>
          <w:szCs w:val="24"/>
        </w:rPr>
        <w:t>grade</w:t>
      </w:r>
      <w:r>
        <w:rPr>
          <w:rFonts w:ascii="Times New Roman" w:hAnsi="Times New Roman" w:cs="Times New Roman"/>
          <w:bCs/>
          <w:sz w:val="24"/>
          <w:szCs w:val="24"/>
        </w:rPr>
        <w:t xml:space="preserve"> students.  Ten of the students were male</w:t>
      </w:r>
      <w:r w:rsidR="00160132">
        <w:rPr>
          <w:rFonts w:ascii="Times New Roman" w:hAnsi="Times New Roman" w:cs="Times New Roman"/>
          <w:bCs/>
          <w:sz w:val="24"/>
          <w:szCs w:val="24"/>
        </w:rPr>
        <w:t>,</w:t>
      </w:r>
      <w:r>
        <w:rPr>
          <w:rFonts w:ascii="Times New Roman" w:hAnsi="Times New Roman" w:cs="Times New Roman"/>
          <w:bCs/>
          <w:sz w:val="24"/>
          <w:szCs w:val="24"/>
        </w:rPr>
        <w:t xml:space="preserve"> and ten of the students were female.</w:t>
      </w:r>
      <w:r w:rsidR="00E05E82">
        <w:rPr>
          <w:rFonts w:ascii="Times New Roman" w:hAnsi="Times New Roman" w:cs="Times New Roman"/>
          <w:bCs/>
          <w:sz w:val="24"/>
          <w:szCs w:val="24"/>
        </w:rPr>
        <w:t xml:space="preserve">  One student in this group had a 504 plan.</w:t>
      </w:r>
      <w:r>
        <w:rPr>
          <w:rFonts w:ascii="Times New Roman" w:hAnsi="Times New Roman" w:cs="Times New Roman"/>
          <w:bCs/>
          <w:sz w:val="24"/>
          <w:szCs w:val="24"/>
        </w:rPr>
        <w:t xml:space="preserve"> The group of students that did not receive the</w:t>
      </w:r>
      <w:r w:rsidR="00C234AC">
        <w:rPr>
          <w:rFonts w:ascii="Times New Roman" w:hAnsi="Times New Roman" w:cs="Times New Roman"/>
          <w:bCs/>
          <w:sz w:val="24"/>
          <w:szCs w:val="24"/>
        </w:rPr>
        <w:t xml:space="preserve"> brain-based learning</w:t>
      </w:r>
      <w:r>
        <w:rPr>
          <w:rFonts w:ascii="Times New Roman" w:hAnsi="Times New Roman" w:cs="Times New Roman"/>
          <w:bCs/>
          <w:sz w:val="24"/>
          <w:szCs w:val="24"/>
        </w:rPr>
        <w:t xml:space="preserve"> instruction also consisted of </w:t>
      </w:r>
      <w:r w:rsidR="00160132">
        <w:rPr>
          <w:rFonts w:ascii="Times New Roman" w:hAnsi="Times New Roman" w:cs="Times New Roman"/>
          <w:bCs/>
          <w:sz w:val="24"/>
          <w:szCs w:val="24"/>
        </w:rPr>
        <w:t xml:space="preserve">20 </w:t>
      </w:r>
      <w:r w:rsidR="00C254D7">
        <w:rPr>
          <w:rFonts w:ascii="Times New Roman" w:hAnsi="Times New Roman" w:cs="Times New Roman"/>
          <w:bCs/>
          <w:sz w:val="24"/>
          <w:szCs w:val="24"/>
        </w:rPr>
        <w:t>third</w:t>
      </w:r>
      <w:r w:rsidR="00160132">
        <w:rPr>
          <w:rFonts w:ascii="Times New Roman" w:hAnsi="Times New Roman" w:cs="Times New Roman"/>
          <w:bCs/>
          <w:sz w:val="24"/>
          <w:szCs w:val="24"/>
        </w:rPr>
        <w:t>-</w:t>
      </w:r>
      <w:r w:rsidR="00C254D7">
        <w:rPr>
          <w:rFonts w:ascii="Times New Roman" w:hAnsi="Times New Roman" w:cs="Times New Roman"/>
          <w:bCs/>
          <w:sz w:val="24"/>
          <w:szCs w:val="24"/>
        </w:rPr>
        <w:t>grade</w:t>
      </w:r>
      <w:r>
        <w:rPr>
          <w:rFonts w:ascii="Times New Roman" w:hAnsi="Times New Roman" w:cs="Times New Roman"/>
          <w:bCs/>
          <w:sz w:val="24"/>
          <w:szCs w:val="24"/>
        </w:rPr>
        <w:t xml:space="preserve"> students.  Eleven of these students </w:t>
      </w:r>
      <w:r w:rsidR="00160132">
        <w:rPr>
          <w:rFonts w:ascii="Times New Roman" w:hAnsi="Times New Roman" w:cs="Times New Roman"/>
          <w:bCs/>
          <w:sz w:val="24"/>
          <w:szCs w:val="24"/>
        </w:rPr>
        <w:t xml:space="preserve">are </w:t>
      </w:r>
      <w:r>
        <w:rPr>
          <w:rFonts w:ascii="Times New Roman" w:hAnsi="Times New Roman" w:cs="Times New Roman"/>
          <w:bCs/>
          <w:sz w:val="24"/>
          <w:szCs w:val="24"/>
        </w:rPr>
        <w:t>male</w:t>
      </w:r>
      <w:r w:rsidR="00160132">
        <w:rPr>
          <w:rFonts w:ascii="Times New Roman" w:hAnsi="Times New Roman" w:cs="Times New Roman"/>
          <w:bCs/>
          <w:sz w:val="24"/>
          <w:szCs w:val="24"/>
        </w:rPr>
        <w:t>,</w:t>
      </w:r>
      <w:r>
        <w:rPr>
          <w:rFonts w:ascii="Times New Roman" w:hAnsi="Times New Roman" w:cs="Times New Roman"/>
          <w:bCs/>
          <w:sz w:val="24"/>
          <w:szCs w:val="24"/>
        </w:rPr>
        <w:t xml:space="preserve"> and ni</w:t>
      </w:r>
      <w:r w:rsidR="00E05E82">
        <w:rPr>
          <w:rFonts w:ascii="Times New Roman" w:hAnsi="Times New Roman" w:cs="Times New Roman"/>
          <w:bCs/>
          <w:sz w:val="24"/>
          <w:szCs w:val="24"/>
        </w:rPr>
        <w:t xml:space="preserve">ne of the students </w:t>
      </w:r>
      <w:r w:rsidR="00160132">
        <w:rPr>
          <w:rFonts w:ascii="Times New Roman" w:hAnsi="Times New Roman" w:cs="Times New Roman"/>
          <w:bCs/>
          <w:sz w:val="24"/>
          <w:szCs w:val="24"/>
        </w:rPr>
        <w:t xml:space="preserve">are </w:t>
      </w:r>
      <w:r w:rsidR="00E05E82">
        <w:rPr>
          <w:rFonts w:ascii="Times New Roman" w:hAnsi="Times New Roman" w:cs="Times New Roman"/>
          <w:bCs/>
          <w:sz w:val="24"/>
          <w:szCs w:val="24"/>
        </w:rPr>
        <w:t>female.</w:t>
      </w:r>
      <w:r w:rsidR="00703378">
        <w:rPr>
          <w:rFonts w:ascii="Times New Roman" w:hAnsi="Times New Roman" w:cs="Times New Roman"/>
          <w:bCs/>
          <w:sz w:val="24"/>
          <w:szCs w:val="24"/>
        </w:rPr>
        <w:t xml:space="preserve">  There were no students requiring special needs in this group.</w:t>
      </w:r>
      <w:r w:rsidR="00E05E82">
        <w:rPr>
          <w:rFonts w:ascii="Times New Roman" w:hAnsi="Times New Roman" w:cs="Times New Roman"/>
          <w:bCs/>
          <w:sz w:val="24"/>
          <w:szCs w:val="24"/>
        </w:rPr>
        <w:t xml:space="preserve">  Both groups of students were</w:t>
      </w:r>
      <w:r w:rsidR="00703378">
        <w:rPr>
          <w:rFonts w:ascii="Times New Roman" w:hAnsi="Times New Roman" w:cs="Times New Roman"/>
          <w:bCs/>
          <w:sz w:val="24"/>
          <w:szCs w:val="24"/>
        </w:rPr>
        <w:t xml:space="preserve"> identified as</w:t>
      </w:r>
      <w:r w:rsidR="00E05E82">
        <w:rPr>
          <w:rFonts w:ascii="Times New Roman" w:hAnsi="Times New Roman" w:cs="Times New Roman"/>
          <w:bCs/>
          <w:sz w:val="24"/>
          <w:szCs w:val="24"/>
        </w:rPr>
        <w:t xml:space="preserve"> performing on an average level for third grade and had only one educator instructing the class.</w:t>
      </w:r>
      <w:r w:rsidR="00C254D7">
        <w:rPr>
          <w:rFonts w:ascii="Times New Roman" w:hAnsi="Times New Roman" w:cs="Times New Roman"/>
          <w:bCs/>
          <w:sz w:val="24"/>
          <w:szCs w:val="24"/>
        </w:rPr>
        <w:t xml:space="preserve">  All participants fell between the ages of eight and nine. </w:t>
      </w:r>
    </w:p>
    <w:p w14:paraId="5C31B791" w14:textId="77777777" w:rsidR="007A4319" w:rsidRDefault="007A4319" w:rsidP="007A4319">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Instrument</w:t>
      </w:r>
    </w:p>
    <w:p w14:paraId="7A5C2E62" w14:textId="7D49AD48" w:rsidR="0077069C" w:rsidRDefault="004770DD" w:rsidP="004770DD">
      <w:pPr>
        <w:spacing w:line="480" w:lineRule="auto"/>
        <w:ind w:firstLine="720"/>
        <w:rPr>
          <w:rFonts w:ascii="Times New Roman" w:hAnsi="Times New Roman" w:cs="Times New Roman"/>
          <w:bCs/>
          <w:sz w:val="24"/>
          <w:szCs w:val="24"/>
        </w:rPr>
      </w:pPr>
      <w:r>
        <w:rPr>
          <w:rFonts w:ascii="Times New Roman" w:hAnsi="Times New Roman" w:cs="Times New Roman"/>
          <w:bCs/>
          <w:sz w:val="24"/>
          <w:szCs w:val="24"/>
        </w:rPr>
        <w:t>The researcher designed the instrument used in this study</w:t>
      </w:r>
      <w:r w:rsidR="00A670C4">
        <w:rPr>
          <w:rFonts w:ascii="Times New Roman" w:hAnsi="Times New Roman" w:cs="Times New Roman"/>
          <w:bCs/>
          <w:sz w:val="24"/>
          <w:szCs w:val="24"/>
        </w:rPr>
        <w:t>, which was a student engagement observation chart.</w:t>
      </w:r>
      <w:r w:rsidR="00F47C68">
        <w:rPr>
          <w:rFonts w:ascii="Times New Roman" w:hAnsi="Times New Roman" w:cs="Times New Roman"/>
          <w:bCs/>
          <w:sz w:val="24"/>
          <w:szCs w:val="24"/>
        </w:rPr>
        <w:t xml:space="preserve">  Both groups of students were observed during daily lessons lasting </w:t>
      </w:r>
      <w:r w:rsidR="00160132">
        <w:rPr>
          <w:rFonts w:ascii="Times New Roman" w:hAnsi="Times New Roman" w:cs="Times New Roman"/>
          <w:bCs/>
          <w:sz w:val="24"/>
          <w:szCs w:val="24"/>
        </w:rPr>
        <w:t>45</w:t>
      </w:r>
      <w:r w:rsidR="00F47C68">
        <w:rPr>
          <w:rFonts w:ascii="Times New Roman" w:hAnsi="Times New Roman" w:cs="Times New Roman"/>
          <w:bCs/>
          <w:sz w:val="24"/>
          <w:szCs w:val="24"/>
        </w:rPr>
        <w:t xml:space="preserve"> minutes through the use of a recording device.  After the lesson, a panel of three educators reviewed the lessons together, discussed findings, and recorded the observational data using the chart.</w:t>
      </w:r>
      <w:r w:rsidR="0077069C">
        <w:rPr>
          <w:rFonts w:ascii="Times New Roman" w:hAnsi="Times New Roman" w:cs="Times New Roman"/>
          <w:bCs/>
          <w:sz w:val="24"/>
          <w:szCs w:val="24"/>
        </w:rPr>
        <w:t xml:space="preserve">  The chart compares instances of student engagement from both groups.  </w:t>
      </w:r>
    </w:p>
    <w:p w14:paraId="3D6C5758" w14:textId="4E39359A" w:rsidR="004770DD" w:rsidRPr="004770DD" w:rsidRDefault="0077069C" w:rsidP="004770DD">
      <w:pPr>
        <w:spacing w:line="480" w:lineRule="auto"/>
        <w:ind w:firstLine="720"/>
        <w:rPr>
          <w:rFonts w:ascii="Times New Roman" w:hAnsi="Times New Roman" w:cs="Times New Roman"/>
          <w:bCs/>
          <w:sz w:val="24"/>
          <w:szCs w:val="24"/>
        </w:rPr>
      </w:pPr>
      <w:r>
        <w:rPr>
          <w:rFonts w:ascii="Times New Roman" w:hAnsi="Times New Roman" w:cs="Times New Roman"/>
          <w:bCs/>
          <w:sz w:val="24"/>
          <w:szCs w:val="24"/>
        </w:rPr>
        <w:t xml:space="preserve">Another instrument that was used was a student survey which allowed students from both groups to measure their own levels of engagement.   The survey was distributed prior to the start of the study and again on the last day of the study.  Data gathered from the survey was also recorded on the student engagement observation chart.  </w:t>
      </w:r>
    </w:p>
    <w:p w14:paraId="005F9A9F" w14:textId="77777777" w:rsidR="007A4319" w:rsidRDefault="007A4319" w:rsidP="007A4319">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Procedure</w:t>
      </w:r>
    </w:p>
    <w:p w14:paraId="6EBB7C75" w14:textId="1AAFC1FB" w:rsidR="00A03513" w:rsidRDefault="00A03513" w:rsidP="00A03513">
      <w:pPr>
        <w:spacing w:line="480" w:lineRule="auto"/>
        <w:rPr>
          <w:rFonts w:ascii="Times New Roman" w:hAnsi="Times New Roman" w:cs="Times New Roman"/>
          <w:bCs/>
          <w:sz w:val="24"/>
          <w:szCs w:val="24"/>
        </w:rPr>
      </w:pPr>
      <w:r>
        <w:rPr>
          <w:rFonts w:ascii="Times New Roman" w:hAnsi="Times New Roman" w:cs="Times New Roman"/>
          <w:b/>
          <w:bCs/>
          <w:sz w:val="24"/>
          <w:szCs w:val="24"/>
        </w:rPr>
        <w:tab/>
      </w:r>
      <w:r w:rsidRPr="00A03513">
        <w:rPr>
          <w:rFonts w:ascii="Times New Roman" w:hAnsi="Times New Roman" w:cs="Times New Roman"/>
          <w:bCs/>
          <w:sz w:val="24"/>
          <w:szCs w:val="24"/>
        </w:rPr>
        <w:t xml:space="preserve">This study took place </w:t>
      </w:r>
      <w:r>
        <w:rPr>
          <w:rFonts w:ascii="Times New Roman" w:hAnsi="Times New Roman" w:cs="Times New Roman"/>
          <w:bCs/>
          <w:sz w:val="24"/>
          <w:szCs w:val="24"/>
        </w:rPr>
        <w:t>during February and March 2020.</w:t>
      </w:r>
      <w:r w:rsidR="006316BA">
        <w:rPr>
          <w:rFonts w:ascii="Times New Roman" w:hAnsi="Times New Roman" w:cs="Times New Roman"/>
          <w:bCs/>
          <w:sz w:val="24"/>
          <w:szCs w:val="24"/>
        </w:rPr>
        <w:t xml:space="preserve">  A self-assess</w:t>
      </w:r>
      <w:r w:rsidR="00160132">
        <w:rPr>
          <w:rFonts w:ascii="Times New Roman" w:hAnsi="Times New Roman" w:cs="Times New Roman"/>
          <w:bCs/>
          <w:sz w:val="24"/>
          <w:szCs w:val="24"/>
        </w:rPr>
        <w:t>ment</w:t>
      </w:r>
      <w:r w:rsidR="006316BA">
        <w:rPr>
          <w:rFonts w:ascii="Times New Roman" w:hAnsi="Times New Roman" w:cs="Times New Roman"/>
          <w:bCs/>
          <w:sz w:val="24"/>
          <w:szCs w:val="24"/>
        </w:rPr>
        <w:t xml:space="preserve"> survey was given to students in two groups prior to the research.  This survey allowed students to gauge their personal levels of engagement at that time.  Students were observed in two group settings.  One </w:t>
      </w:r>
      <w:r w:rsidR="006E21AC">
        <w:rPr>
          <w:rFonts w:ascii="Times New Roman" w:hAnsi="Times New Roman" w:cs="Times New Roman"/>
          <w:bCs/>
          <w:sz w:val="24"/>
          <w:szCs w:val="24"/>
        </w:rPr>
        <w:lastRenderedPageBreak/>
        <w:t>group was exposed to brain-based l</w:t>
      </w:r>
      <w:r w:rsidR="006316BA">
        <w:rPr>
          <w:rFonts w:ascii="Times New Roman" w:hAnsi="Times New Roman" w:cs="Times New Roman"/>
          <w:bCs/>
          <w:sz w:val="24"/>
          <w:szCs w:val="24"/>
        </w:rPr>
        <w:t xml:space="preserve">earning strategies daily, and the other group continued normal instruction without any exposure to </w:t>
      </w:r>
      <w:r w:rsidR="006E21AC">
        <w:rPr>
          <w:rFonts w:ascii="Times New Roman" w:hAnsi="Times New Roman" w:cs="Times New Roman"/>
          <w:bCs/>
          <w:sz w:val="24"/>
          <w:szCs w:val="24"/>
        </w:rPr>
        <w:t>brain-b</w:t>
      </w:r>
      <w:r w:rsidR="006316BA">
        <w:rPr>
          <w:rFonts w:ascii="Times New Roman" w:hAnsi="Times New Roman" w:cs="Times New Roman"/>
          <w:bCs/>
          <w:sz w:val="24"/>
          <w:szCs w:val="24"/>
        </w:rPr>
        <w:t>as</w:t>
      </w:r>
      <w:r w:rsidR="006E21AC">
        <w:rPr>
          <w:rFonts w:ascii="Times New Roman" w:hAnsi="Times New Roman" w:cs="Times New Roman"/>
          <w:bCs/>
          <w:sz w:val="24"/>
          <w:szCs w:val="24"/>
        </w:rPr>
        <w:t>ed le</w:t>
      </w:r>
      <w:r w:rsidR="006316BA">
        <w:rPr>
          <w:rFonts w:ascii="Times New Roman" w:hAnsi="Times New Roman" w:cs="Times New Roman"/>
          <w:bCs/>
          <w:sz w:val="24"/>
          <w:szCs w:val="24"/>
        </w:rPr>
        <w:t xml:space="preserve">arning.  </w:t>
      </w:r>
      <w:r>
        <w:rPr>
          <w:rFonts w:ascii="Times New Roman" w:hAnsi="Times New Roman" w:cs="Times New Roman"/>
          <w:bCs/>
          <w:sz w:val="24"/>
          <w:szCs w:val="24"/>
        </w:rPr>
        <w:t xml:space="preserve"> Students in both groups were observed daily throughout the duration of seven weeks.</w:t>
      </w:r>
      <w:r w:rsidR="00893A26">
        <w:rPr>
          <w:rFonts w:ascii="Times New Roman" w:hAnsi="Times New Roman" w:cs="Times New Roman"/>
          <w:bCs/>
          <w:sz w:val="24"/>
          <w:szCs w:val="24"/>
        </w:rPr>
        <w:t xml:space="preserve">  </w:t>
      </w:r>
      <w:r w:rsidR="006316BA">
        <w:rPr>
          <w:rFonts w:ascii="Times New Roman" w:hAnsi="Times New Roman" w:cs="Times New Roman"/>
          <w:bCs/>
          <w:sz w:val="24"/>
          <w:szCs w:val="24"/>
        </w:rPr>
        <w:t xml:space="preserve">Observations occurred in the </w:t>
      </w:r>
      <w:r w:rsidR="00893A26">
        <w:rPr>
          <w:rFonts w:ascii="Times New Roman" w:hAnsi="Times New Roman" w:cs="Times New Roman"/>
          <w:bCs/>
          <w:sz w:val="24"/>
          <w:szCs w:val="24"/>
        </w:rPr>
        <w:t xml:space="preserve">morning for the </w:t>
      </w:r>
      <w:r w:rsidR="00160132">
        <w:rPr>
          <w:rFonts w:ascii="Times New Roman" w:hAnsi="Times New Roman" w:cs="Times New Roman"/>
          <w:bCs/>
          <w:sz w:val="24"/>
          <w:szCs w:val="24"/>
        </w:rPr>
        <w:t>45</w:t>
      </w:r>
      <w:r w:rsidR="00893A26">
        <w:rPr>
          <w:rFonts w:ascii="Times New Roman" w:hAnsi="Times New Roman" w:cs="Times New Roman"/>
          <w:bCs/>
          <w:sz w:val="24"/>
          <w:szCs w:val="24"/>
        </w:rPr>
        <w:t xml:space="preserve"> minute</w:t>
      </w:r>
      <w:r w:rsidR="006316BA">
        <w:rPr>
          <w:rFonts w:ascii="Times New Roman" w:hAnsi="Times New Roman" w:cs="Times New Roman"/>
          <w:bCs/>
          <w:sz w:val="24"/>
          <w:szCs w:val="24"/>
        </w:rPr>
        <w:t>s, with the topic focus on science</w:t>
      </w:r>
      <w:r w:rsidR="00893A26">
        <w:rPr>
          <w:rFonts w:ascii="Times New Roman" w:hAnsi="Times New Roman" w:cs="Times New Roman"/>
          <w:bCs/>
          <w:sz w:val="24"/>
          <w:szCs w:val="24"/>
        </w:rPr>
        <w:t xml:space="preserve">. </w:t>
      </w:r>
      <w:r>
        <w:rPr>
          <w:rFonts w:ascii="Times New Roman" w:hAnsi="Times New Roman" w:cs="Times New Roman"/>
          <w:bCs/>
          <w:sz w:val="24"/>
          <w:szCs w:val="24"/>
        </w:rPr>
        <w:t xml:space="preserve">  </w:t>
      </w:r>
      <w:r w:rsidR="002322D8">
        <w:rPr>
          <w:rFonts w:ascii="Times New Roman" w:hAnsi="Times New Roman" w:cs="Times New Roman"/>
          <w:bCs/>
          <w:sz w:val="24"/>
          <w:szCs w:val="24"/>
        </w:rPr>
        <w:t xml:space="preserve">Participants were </w:t>
      </w:r>
      <w:r w:rsidR="008D0079">
        <w:rPr>
          <w:rFonts w:ascii="Times New Roman" w:hAnsi="Times New Roman" w:cs="Times New Roman"/>
          <w:bCs/>
          <w:sz w:val="24"/>
          <w:szCs w:val="24"/>
        </w:rPr>
        <w:t>observed through the use of video</w:t>
      </w:r>
      <w:r w:rsidR="002322D8">
        <w:rPr>
          <w:rFonts w:ascii="Times New Roman" w:hAnsi="Times New Roman" w:cs="Times New Roman"/>
          <w:bCs/>
          <w:sz w:val="24"/>
          <w:szCs w:val="24"/>
        </w:rPr>
        <w:t xml:space="preserve">. </w:t>
      </w:r>
      <w:r>
        <w:rPr>
          <w:rFonts w:ascii="Times New Roman" w:hAnsi="Times New Roman" w:cs="Times New Roman"/>
          <w:bCs/>
          <w:sz w:val="24"/>
          <w:szCs w:val="24"/>
        </w:rPr>
        <w:t xml:space="preserve"> </w:t>
      </w:r>
      <w:r w:rsidR="002322D8">
        <w:rPr>
          <w:rFonts w:ascii="Times New Roman" w:hAnsi="Times New Roman" w:cs="Times New Roman"/>
          <w:bCs/>
          <w:sz w:val="24"/>
          <w:szCs w:val="24"/>
        </w:rPr>
        <w:t>A panel of three third</w:t>
      </w:r>
      <w:r w:rsidR="00160132">
        <w:rPr>
          <w:rFonts w:ascii="Times New Roman" w:hAnsi="Times New Roman" w:cs="Times New Roman"/>
          <w:bCs/>
          <w:sz w:val="24"/>
          <w:szCs w:val="24"/>
        </w:rPr>
        <w:t>-g</w:t>
      </w:r>
      <w:r>
        <w:rPr>
          <w:rFonts w:ascii="Times New Roman" w:hAnsi="Times New Roman" w:cs="Times New Roman"/>
          <w:bCs/>
          <w:sz w:val="24"/>
          <w:szCs w:val="24"/>
        </w:rPr>
        <w:t xml:space="preserve">rade </w:t>
      </w:r>
      <w:r w:rsidR="002322D8">
        <w:rPr>
          <w:rFonts w:ascii="Times New Roman" w:hAnsi="Times New Roman" w:cs="Times New Roman"/>
          <w:bCs/>
          <w:sz w:val="24"/>
          <w:szCs w:val="24"/>
        </w:rPr>
        <w:t>teachers assessed</w:t>
      </w:r>
      <w:r>
        <w:rPr>
          <w:rFonts w:ascii="Times New Roman" w:hAnsi="Times New Roman" w:cs="Times New Roman"/>
          <w:bCs/>
          <w:sz w:val="24"/>
          <w:szCs w:val="24"/>
        </w:rPr>
        <w:t xml:space="preserve"> levels of student engagement</w:t>
      </w:r>
      <w:r w:rsidR="002322D8">
        <w:rPr>
          <w:rFonts w:ascii="Times New Roman" w:hAnsi="Times New Roman" w:cs="Times New Roman"/>
          <w:bCs/>
          <w:sz w:val="24"/>
          <w:szCs w:val="24"/>
        </w:rPr>
        <w:t xml:space="preserve"> in both groups daily.  </w:t>
      </w:r>
      <w:r w:rsidR="008D0079">
        <w:rPr>
          <w:rFonts w:ascii="Times New Roman" w:hAnsi="Times New Roman" w:cs="Times New Roman"/>
          <w:bCs/>
          <w:sz w:val="24"/>
          <w:szCs w:val="24"/>
        </w:rPr>
        <w:t xml:space="preserve">Anecdotal notes were recorded by the panel of educators </w:t>
      </w:r>
      <w:r w:rsidR="002322D8">
        <w:rPr>
          <w:rFonts w:ascii="Times New Roman" w:hAnsi="Times New Roman" w:cs="Times New Roman"/>
          <w:bCs/>
          <w:sz w:val="24"/>
          <w:szCs w:val="24"/>
        </w:rPr>
        <w:t>and data was discussed.  At the close of the research, the panel of teachers worked together to</w:t>
      </w:r>
      <w:r w:rsidR="00530479">
        <w:rPr>
          <w:rFonts w:ascii="Times New Roman" w:hAnsi="Times New Roman" w:cs="Times New Roman"/>
          <w:bCs/>
          <w:sz w:val="24"/>
          <w:szCs w:val="24"/>
        </w:rPr>
        <w:t xml:space="preserve"> collect, analyze</w:t>
      </w:r>
      <w:r w:rsidR="00160132">
        <w:rPr>
          <w:rFonts w:ascii="Times New Roman" w:hAnsi="Times New Roman" w:cs="Times New Roman"/>
          <w:bCs/>
          <w:sz w:val="24"/>
          <w:szCs w:val="24"/>
        </w:rPr>
        <w:t>,</w:t>
      </w:r>
      <w:r w:rsidR="00530479">
        <w:rPr>
          <w:rFonts w:ascii="Times New Roman" w:hAnsi="Times New Roman" w:cs="Times New Roman"/>
          <w:bCs/>
          <w:sz w:val="24"/>
          <w:szCs w:val="24"/>
        </w:rPr>
        <w:t xml:space="preserve"> and compare data gathered from both groups. </w:t>
      </w:r>
      <w:r w:rsidR="002322D8">
        <w:rPr>
          <w:rFonts w:ascii="Times New Roman" w:hAnsi="Times New Roman" w:cs="Times New Roman"/>
          <w:bCs/>
          <w:sz w:val="24"/>
          <w:szCs w:val="24"/>
        </w:rPr>
        <w:t xml:space="preserve"> </w:t>
      </w:r>
    </w:p>
    <w:p w14:paraId="29A28546" w14:textId="77777777" w:rsidR="00775BF9" w:rsidRDefault="00775BF9" w:rsidP="00A03513">
      <w:pPr>
        <w:spacing w:line="480" w:lineRule="auto"/>
        <w:rPr>
          <w:rFonts w:ascii="Times New Roman" w:hAnsi="Times New Roman" w:cs="Times New Roman"/>
          <w:bCs/>
          <w:sz w:val="24"/>
          <w:szCs w:val="24"/>
        </w:rPr>
      </w:pPr>
    </w:p>
    <w:p w14:paraId="5ADF9E87" w14:textId="77777777" w:rsidR="00775BF9" w:rsidRDefault="00775BF9" w:rsidP="00A03513">
      <w:pPr>
        <w:spacing w:line="480" w:lineRule="auto"/>
        <w:rPr>
          <w:rFonts w:ascii="Times New Roman" w:hAnsi="Times New Roman" w:cs="Times New Roman"/>
          <w:bCs/>
          <w:sz w:val="24"/>
          <w:szCs w:val="24"/>
        </w:rPr>
      </w:pPr>
    </w:p>
    <w:p w14:paraId="4FD1818D" w14:textId="77777777" w:rsidR="00775BF9" w:rsidRDefault="00775BF9" w:rsidP="00A03513">
      <w:pPr>
        <w:spacing w:line="480" w:lineRule="auto"/>
        <w:rPr>
          <w:rFonts w:ascii="Times New Roman" w:hAnsi="Times New Roman" w:cs="Times New Roman"/>
          <w:bCs/>
          <w:sz w:val="24"/>
          <w:szCs w:val="24"/>
        </w:rPr>
      </w:pPr>
    </w:p>
    <w:p w14:paraId="3363D644" w14:textId="77777777" w:rsidR="00775BF9" w:rsidRDefault="00775BF9" w:rsidP="00A03513">
      <w:pPr>
        <w:spacing w:line="480" w:lineRule="auto"/>
        <w:rPr>
          <w:rFonts w:ascii="Times New Roman" w:hAnsi="Times New Roman" w:cs="Times New Roman"/>
          <w:bCs/>
          <w:sz w:val="24"/>
          <w:szCs w:val="24"/>
        </w:rPr>
      </w:pPr>
    </w:p>
    <w:p w14:paraId="181FB297" w14:textId="77777777" w:rsidR="00775BF9" w:rsidRDefault="00775BF9" w:rsidP="00A03513">
      <w:pPr>
        <w:spacing w:line="480" w:lineRule="auto"/>
        <w:rPr>
          <w:rFonts w:ascii="Times New Roman" w:hAnsi="Times New Roman" w:cs="Times New Roman"/>
          <w:bCs/>
          <w:sz w:val="24"/>
          <w:szCs w:val="24"/>
        </w:rPr>
      </w:pPr>
    </w:p>
    <w:p w14:paraId="13131410" w14:textId="77777777" w:rsidR="00775BF9" w:rsidRDefault="00775BF9" w:rsidP="00A03513">
      <w:pPr>
        <w:spacing w:line="480" w:lineRule="auto"/>
        <w:rPr>
          <w:rFonts w:ascii="Times New Roman" w:hAnsi="Times New Roman" w:cs="Times New Roman"/>
          <w:bCs/>
          <w:sz w:val="24"/>
          <w:szCs w:val="24"/>
        </w:rPr>
      </w:pPr>
    </w:p>
    <w:p w14:paraId="5DF56F0B" w14:textId="77777777" w:rsidR="00775BF9" w:rsidRDefault="00775BF9" w:rsidP="00A03513">
      <w:pPr>
        <w:spacing w:line="480" w:lineRule="auto"/>
        <w:rPr>
          <w:rFonts w:ascii="Times New Roman" w:hAnsi="Times New Roman" w:cs="Times New Roman"/>
          <w:bCs/>
          <w:sz w:val="24"/>
          <w:szCs w:val="24"/>
        </w:rPr>
      </w:pPr>
    </w:p>
    <w:p w14:paraId="2BB1F2E8" w14:textId="77777777" w:rsidR="00775BF9" w:rsidRDefault="00775BF9" w:rsidP="00A03513">
      <w:pPr>
        <w:spacing w:line="480" w:lineRule="auto"/>
        <w:rPr>
          <w:rFonts w:ascii="Times New Roman" w:hAnsi="Times New Roman" w:cs="Times New Roman"/>
          <w:bCs/>
          <w:sz w:val="24"/>
          <w:szCs w:val="24"/>
        </w:rPr>
      </w:pPr>
    </w:p>
    <w:p w14:paraId="64C07610" w14:textId="77777777" w:rsidR="00775BF9" w:rsidRDefault="00775BF9" w:rsidP="00A03513">
      <w:pPr>
        <w:spacing w:line="480" w:lineRule="auto"/>
        <w:rPr>
          <w:rFonts w:ascii="Times New Roman" w:hAnsi="Times New Roman" w:cs="Times New Roman"/>
          <w:bCs/>
          <w:sz w:val="24"/>
          <w:szCs w:val="24"/>
        </w:rPr>
      </w:pPr>
    </w:p>
    <w:p w14:paraId="467E1E1A" w14:textId="77777777" w:rsidR="00775BF9" w:rsidRDefault="00775BF9" w:rsidP="00A03513">
      <w:pPr>
        <w:spacing w:line="480" w:lineRule="auto"/>
        <w:rPr>
          <w:rFonts w:ascii="Times New Roman" w:hAnsi="Times New Roman" w:cs="Times New Roman"/>
          <w:bCs/>
          <w:sz w:val="24"/>
          <w:szCs w:val="24"/>
        </w:rPr>
      </w:pPr>
    </w:p>
    <w:p w14:paraId="6F55A090" w14:textId="77777777" w:rsidR="00775BF9" w:rsidRDefault="00775BF9" w:rsidP="00A03513">
      <w:pPr>
        <w:spacing w:line="480" w:lineRule="auto"/>
        <w:rPr>
          <w:rFonts w:ascii="Times New Roman" w:hAnsi="Times New Roman" w:cs="Times New Roman"/>
          <w:bCs/>
          <w:sz w:val="24"/>
          <w:szCs w:val="24"/>
        </w:rPr>
      </w:pPr>
    </w:p>
    <w:p w14:paraId="42FD9B57" w14:textId="77777777" w:rsidR="00775BF9" w:rsidRPr="00A03513" w:rsidRDefault="00775BF9" w:rsidP="00A03513">
      <w:pPr>
        <w:spacing w:line="480" w:lineRule="auto"/>
        <w:rPr>
          <w:rFonts w:ascii="Times New Roman" w:hAnsi="Times New Roman" w:cs="Times New Roman"/>
          <w:bCs/>
          <w:sz w:val="24"/>
          <w:szCs w:val="24"/>
        </w:rPr>
      </w:pPr>
    </w:p>
    <w:p w14:paraId="163D2928" w14:textId="77777777" w:rsidR="007B46E5" w:rsidRDefault="00D51371" w:rsidP="00FC4E60">
      <w:pPr>
        <w:spacing w:after="0"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lastRenderedPageBreak/>
        <w:t>CHAPTER IV</w:t>
      </w:r>
    </w:p>
    <w:p w14:paraId="4360A11F" w14:textId="77777777" w:rsidR="00D51371" w:rsidRDefault="00D51371" w:rsidP="00FC4E60">
      <w:pPr>
        <w:spacing w:after="0"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RESULTS</w:t>
      </w:r>
    </w:p>
    <w:p w14:paraId="59BEB0AA" w14:textId="692C70EC" w:rsidR="0056663C" w:rsidRPr="00EF7C64" w:rsidRDefault="0056663C" w:rsidP="00EF7C64">
      <w:pPr>
        <w:spacing w:after="0" w:line="480" w:lineRule="auto"/>
        <w:ind w:firstLine="720"/>
        <w:rPr>
          <w:rFonts w:ascii="Times New Roman" w:hAnsi="Times New Roman" w:cs="Times New Roman"/>
          <w:bCs/>
          <w:sz w:val="24"/>
          <w:szCs w:val="24"/>
        </w:rPr>
      </w:pPr>
      <w:r w:rsidRPr="00EF7C64">
        <w:rPr>
          <w:rFonts w:ascii="Times New Roman" w:hAnsi="Times New Roman" w:cs="Times New Roman"/>
          <w:bCs/>
          <w:sz w:val="24"/>
          <w:szCs w:val="24"/>
        </w:rPr>
        <w:t>The tables</w:t>
      </w:r>
      <w:r>
        <w:rPr>
          <w:rFonts w:ascii="Times New Roman" w:hAnsi="Times New Roman" w:cs="Times New Roman"/>
          <w:bCs/>
          <w:sz w:val="24"/>
          <w:szCs w:val="24"/>
        </w:rPr>
        <w:t xml:space="preserve"> below</w:t>
      </w:r>
      <w:r w:rsidRPr="00EF7C64">
        <w:rPr>
          <w:rFonts w:ascii="Times New Roman" w:hAnsi="Times New Roman" w:cs="Times New Roman"/>
          <w:bCs/>
          <w:sz w:val="24"/>
          <w:szCs w:val="24"/>
        </w:rPr>
        <w:t xml:space="preserve"> show the mean and median of number of times students demonstrate meaningful engagement during the lesson. </w:t>
      </w:r>
    </w:p>
    <w:p w14:paraId="6D1207F0" w14:textId="77777777" w:rsidR="00160132" w:rsidRPr="00FC4E60" w:rsidRDefault="002524AD" w:rsidP="00FC4E60">
      <w:pPr>
        <w:spacing w:after="0" w:line="480" w:lineRule="auto"/>
        <w:ind w:firstLine="720"/>
        <w:rPr>
          <w:rFonts w:ascii="Times New Roman" w:hAnsi="Times New Roman" w:cs="Times New Roman"/>
          <w:bCs/>
          <w:sz w:val="24"/>
          <w:szCs w:val="24"/>
        </w:rPr>
      </w:pPr>
      <w:r w:rsidRPr="00FC4E60">
        <w:rPr>
          <w:rFonts w:ascii="Times New Roman" w:hAnsi="Times New Roman" w:cs="Times New Roman"/>
          <w:bCs/>
          <w:sz w:val="24"/>
          <w:szCs w:val="24"/>
        </w:rPr>
        <w:t xml:space="preserve">Figure </w:t>
      </w:r>
      <w:r w:rsidR="00810F88" w:rsidRPr="00FC4E60">
        <w:rPr>
          <w:rFonts w:ascii="Times New Roman" w:hAnsi="Times New Roman" w:cs="Times New Roman"/>
          <w:bCs/>
          <w:sz w:val="24"/>
          <w:szCs w:val="24"/>
        </w:rPr>
        <w:t>1</w:t>
      </w:r>
    </w:p>
    <w:p w14:paraId="67C76EAE" w14:textId="382200A6" w:rsidR="00160132" w:rsidRPr="00FC4E60" w:rsidRDefault="00810F88" w:rsidP="00FC4E60">
      <w:pPr>
        <w:spacing w:after="0" w:line="480" w:lineRule="auto"/>
        <w:ind w:firstLine="720"/>
        <w:rPr>
          <w:rFonts w:ascii="Times New Roman" w:hAnsi="Times New Roman" w:cs="Times New Roman"/>
          <w:bCs/>
          <w:i/>
          <w:sz w:val="24"/>
          <w:szCs w:val="24"/>
        </w:rPr>
      </w:pPr>
      <w:r w:rsidRPr="00FC4E60">
        <w:rPr>
          <w:rFonts w:ascii="Times New Roman" w:hAnsi="Times New Roman" w:cs="Times New Roman"/>
          <w:bCs/>
          <w:i/>
          <w:sz w:val="24"/>
          <w:szCs w:val="24"/>
        </w:rPr>
        <w:t>Student Engagement</w:t>
      </w:r>
    </w:p>
    <w:p w14:paraId="68EE0A03" w14:textId="77777777" w:rsidR="00505A5E" w:rsidRDefault="007D58EB" w:rsidP="007A4319">
      <w:pPr>
        <w:spacing w:line="480" w:lineRule="auto"/>
        <w:ind w:firstLine="720"/>
        <w:jc w:val="cente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14:anchorId="2055D5A9" wp14:editId="17F271EA">
            <wp:extent cx="5486400" cy="320040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F02F826" w14:textId="77777777" w:rsidR="00096E64" w:rsidRDefault="00096E64" w:rsidP="007A4319">
      <w:pPr>
        <w:spacing w:line="480" w:lineRule="auto"/>
        <w:ind w:firstLine="720"/>
        <w:jc w:val="center"/>
        <w:rPr>
          <w:rFonts w:ascii="Times New Roman" w:hAnsi="Times New Roman" w:cs="Times New Roman"/>
          <w:b/>
          <w:bCs/>
          <w:sz w:val="24"/>
          <w:szCs w:val="24"/>
        </w:rPr>
      </w:pPr>
    </w:p>
    <w:p w14:paraId="7FF68239" w14:textId="77777777" w:rsidR="002524AD" w:rsidRDefault="00160132" w:rsidP="007A4319">
      <w:pPr>
        <w:spacing w:line="480" w:lineRule="auto"/>
        <w:ind w:firstLine="720"/>
        <w:jc w:val="center"/>
        <w:rPr>
          <w:rFonts w:ascii="Times New Roman" w:hAnsi="Times New Roman" w:cs="Times New Roman"/>
          <w:b/>
          <w:bCs/>
          <w:sz w:val="24"/>
          <w:szCs w:val="24"/>
        </w:rPr>
      </w:pPr>
      <w:r>
        <w:rPr>
          <w:noProof/>
        </w:rPr>
        <w:lastRenderedPageBreak/>
        <w:drawing>
          <wp:inline distT="0" distB="0" distL="0" distR="0" wp14:anchorId="4B08D65B" wp14:editId="2D142B50">
            <wp:extent cx="4557486" cy="2724150"/>
            <wp:effectExtent l="0" t="0" r="14605" b="0"/>
            <wp:docPr id="1" name="Chart 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B46899F-2565-4377-8443-D5A67F9BE35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7BA5F31" w14:textId="12D54438" w:rsidR="00096E64" w:rsidRDefault="00523738" w:rsidP="00160132">
      <w:pPr>
        <w:spacing w:line="480" w:lineRule="auto"/>
        <w:ind w:firstLine="720"/>
        <w:rPr>
          <w:rFonts w:ascii="Times New Roman" w:hAnsi="Times New Roman" w:cs="Times New Roman"/>
          <w:bCs/>
          <w:sz w:val="24"/>
          <w:szCs w:val="24"/>
        </w:rPr>
      </w:pPr>
      <w:r w:rsidRPr="00523738">
        <w:rPr>
          <w:rFonts w:ascii="Times New Roman" w:hAnsi="Times New Roman" w:cs="Times New Roman"/>
          <w:bCs/>
          <w:sz w:val="24"/>
          <w:szCs w:val="24"/>
        </w:rPr>
        <w:t xml:space="preserve">This figure </w:t>
      </w:r>
      <w:r>
        <w:rPr>
          <w:rFonts w:ascii="Times New Roman" w:hAnsi="Times New Roman" w:cs="Times New Roman"/>
          <w:bCs/>
          <w:sz w:val="24"/>
          <w:szCs w:val="24"/>
        </w:rPr>
        <w:t>displays the results of the seven</w:t>
      </w:r>
      <w:r w:rsidR="00160132">
        <w:rPr>
          <w:rFonts w:ascii="Times New Roman" w:hAnsi="Times New Roman" w:cs="Times New Roman"/>
          <w:bCs/>
          <w:sz w:val="24"/>
          <w:szCs w:val="24"/>
        </w:rPr>
        <w:t>-</w:t>
      </w:r>
      <w:r>
        <w:rPr>
          <w:rFonts w:ascii="Times New Roman" w:hAnsi="Times New Roman" w:cs="Times New Roman"/>
          <w:bCs/>
          <w:sz w:val="24"/>
          <w:szCs w:val="24"/>
        </w:rPr>
        <w:t>week study.  Following the lessons, a panel of three professional educators watched footage of the lesson recording any instances of student engagement present.  This data was recorded using an observational data collection tool.  Above is the average number of times engagement was recorded for that week.  Every week, the experimental group</w:t>
      </w:r>
      <w:r w:rsidR="00967FDC">
        <w:rPr>
          <w:rFonts w:ascii="Times New Roman" w:hAnsi="Times New Roman" w:cs="Times New Roman"/>
          <w:bCs/>
          <w:sz w:val="24"/>
          <w:szCs w:val="24"/>
        </w:rPr>
        <w:t xml:space="preserve"> demonstrated a higher amount of </w:t>
      </w:r>
      <w:r w:rsidR="00944231">
        <w:rPr>
          <w:rFonts w:ascii="Times New Roman" w:hAnsi="Times New Roman" w:cs="Times New Roman"/>
          <w:bCs/>
          <w:sz w:val="24"/>
          <w:szCs w:val="24"/>
        </w:rPr>
        <w:t>engagement than</w:t>
      </w:r>
      <w:r w:rsidR="00967FDC">
        <w:rPr>
          <w:rFonts w:ascii="Times New Roman" w:hAnsi="Times New Roman" w:cs="Times New Roman"/>
          <w:bCs/>
          <w:sz w:val="24"/>
          <w:szCs w:val="24"/>
        </w:rPr>
        <w:t xml:space="preserve"> the control group.  </w:t>
      </w:r>
      <w:r w:rsidR="00944231">
        <w:rPr>
          <w:rFonts w:ascii="Times New Roman" w:hAnsi="Times New Roman" w:cs="Times New Roman"/>
          <w:bCs/>
          <w:sz w:val="24"/>
          <w:szCs w:val="24"/>
        </w:rPr>
        <w:t xml:space="preserve">The data </w:t>
      </w:r>
      <w:r w:rsidR="00690B99">
        <w:rPr>
          <w:rFonts w:ascii="Times New Roman" w:hAnsi="Times New Roman" w:cs="Times New Roman"/>
          <w:bCs/>
          <w:sz w:val="24"/>
          <w:szCs w:val="24"/>
        </w:rPr>
        <w:t xml:space="preserve">in Table 1 </w:t>
      </w:r>
      <w:r w:rsidR="00944231">
        <w:rPr>
          <w:rFonts w:ascii="Times New Roman" w:hAnsi="Times New Roman" w:cs="Times New Roman"/>
          <w:bCs/>
          <w:sz w:val="24"/>
          <w:szCs w:val="24"/>
        </w:rPr>
        <w:t xml:space="preserve">shows that </w:t>
      </w:r>
      <w:r w:rsidR="00160132" w:rsidRPr="00FC4E60">
        <w:rPr>
          <w:rFonts w:ascii="Times New Roman" w:hAnsi="Times New Roman" w:cs="Times New Roman"/>
          <w:bCs/>
          <w:i/>
          <w:sz w:val="24"/>
          <w:szCs w:val="24"/>
        </w:rPr>
        <w:t>p</w:t>
      </w:r>
      <w:r w:rsidR="00944231">
        <w:rPr>
          <w:rFonts w:ascii="Times New Roman" w:hAnsi="Times New Roman" w:cs="Times New Roman"/>
          <w:bCs/>
          <w:sz w:val="24"/>
          <w:szCs w:val="24"/>
        </w:rPr>
        <w:t xml:space="preserve">&lt;.05 indicating that the experimental group had a significantly higher score than the control group during weeks one through seven. </w:t>
      </w:r>
      <w:r>
        <w:rPr>
          <w:rFonts w:ascii="Times New Roman" w:hAnsi="Times New Roman" w:cs="Times New Roman"/>
          <w:bCs/>
          <w:sz w:val="24"/>
          <w:szCs w:val="24"/>
        </w:rPr>
        <w:t xml:space="preserve">   </w:t>
      </w:r>
    </w:p>
    <w:p w14:paraId="63E29B63" w14:textId="77777777" w:rsidR="00160132" w:rsidRDefault="00690B99" w:rsidP="00FC4E60">
      <w:pPr>
        <w:spacing w:after="0" w:line="480" w:lineRule="auto"/>
        <w:rPr>
          <w:rFonts w:ascii="Times New Roman" w:hAnsi="Times New Roman" w:cs="Times New Roman"/>
          <w:bCs/>
          <w:sz w:val="24"/>
          <w:szCs w:val="24"/>
        </w:rPr>
      </w:pPr>
      <w:r>
        <w:rPr>
          <w:rFonts w:ascii="Times New Roman" w:hAnsi="Times New Roman" w:cs="Times New Roman"/>
          <w:bCs/>
          <w:sz w:val="24"/>
          <w:szCs w:val="24"/>
        </w:rPr>
        <w:t>Table 1</w:t>
      </w:r>
    </w:p>
    <w:p w14:paraId="077014D6" w14:textId="496AB39D" w:rsidR="00160132" w:rsidRPr="00FC4E60" w:rsidRDefault="00F5786C" w:rsidP="00FC4E60">
      <w:pPr>
        <w:spacing w:after="0" w:line="480" w:lineRule="auto"/>
        <w:rPr>
          <w:rFonts w:ascii="Calibri" w:eastAsia="Times New Roman" w:hAnsi="Calibri" w:cs="Times New Roman"/>
          <w:b/>
          <w:bCs/>
          <w:sz w:val="24"/>
          <w:szCs w:val="24"/>
        </w:rPr>
      </w:pPr>
      <w:r w:rsidRPr="00FC4E60">
        <w:rPr>
          <w:rFonts w:ascii="Times New Roman" w:hAnsi="Times New Roman" w:cs="Times New Roman"/>
          <w:bCs/>
          <w:i/>
          <w:sz w:val="24"/>
          <w:szCs w:val="24"/>
        </w:rPr>
        <w:t xml:space="preserve">Comparing Engagement </w:t>
      </w:r>
      <w:r w:rsidR="00D51211" w:rsidRPr="00FC4E60">
        <w:rPr>
          <w:rFonts w:ascii="Times New Roman" w:hAnsi="Times New Roman" w:cs="Times New Roman"/>
          <w:bCs/>
          <w:i/>
          <w:sz w:val="24"/>
          <w:szCs w:val="24"/>
        </w:rPr>
        <w:t xml:space="preserve">Improvement </w:t>
      </w:r>
      <w:r w:rsidRPr="00FC4E60">
        <w:rPr>
          <w:rFonts w:ascii="Times New Roman" w:hAnsi="Times New Roman" w:cs="Times New Roman"/>
          <w:bCs/>
          <w:i/>
          <w:sz w:val="24"/>
          <w:szCs w:val="24"/>
        </w:rPr>
        <w:t>between Treatment and Control Groups</w:t>
      </w:r>
      <w:r w:rsidR="00D51211" w:rsidRPr="00FC4E60">
        <w:rPr>
          <w:rFonts w:ascii="Times New Roman" w:hAnsi="Times New Roman" w:cs="Times New Roman"/>
          <w:bCs/>
          <w:i/>
          <w:sz w:val="24"/>
          <w:szCs w:val="24"/>
        </w:rPr>
        <w:t xml:space="preserve"> From Week </w:t>
      </w:r>
      <w:r w:rsidR="00160132" w:rsidRPr="00FC4E60">
        <w:rPr>
          <w:rFonts w:ascii="Times New Roman" w:hAnsi="Times New Roman" w:cs="Times New Roman"/>
          <w:bCs/>
          <w:i/>
          <w:sz w:val="24"/>
          <w:szCs w:val="24"/>
        </w:rPr>
        <w:t>One</w:t>
      </w:r>
      <w:r w:rsidR="00D51211" w:rsidRPr="00FC4E60">
        <w:rPr>
          <w:rFonts w:ascii="Times New Roman" w:hAnsi="Times New Roman" w:cs="Times New Roman"/>
          <w:bCs/>
          <w:i/>
          <w:sz w:val="24"/>
          <w:szCs w:val="24"/>
        </w:rPr>
        <w:t xml:space="preserve"> to Week </w:t>
      </w:r>
      <w:r w:rsidR="00160132" w:rsidRPr="00FC4E60">
        <w:rPr>
          <w:rFonts w:ascii="Times New Roman" w:hAnsi="Times New Roman" w:cs="Times New Roman"/>
          <w:bCs/>
          <w:i/>
          <w:sz w:val="24"/>
          <w:szCs w:val="24"/>
        </w:rPr>
        <w:t>Seven</w:t>
      </w:r>
    </w:p>
    <w:tbl>
      <w:tblPr>
        <w:tblW w:w="0" w:type="auto"/>
        <w:tblLook w:val="04A0" w:firstRow="1" w:lastRow="0" w:firstColumn="1" w:lastColumn="0" w:noHBand="0" w:noVBand="1"/>
      </w:tblPr>
      <w:tblGrid>
        <w:gridCol w:w="1250"/>
        <w:gridCol w:w="885"/>
        <w:gridCol w:w="963"/>
        <w:gridCol w:w="1582"/>
        <w:gridCol w:w="4264"/>
      </w:tblGrid>
      <w:tr w:rsidR="00690B99" w:rsidRPr="00690B99" w14:paraId="22714E79" w14:textId="77777777" w:rsidTr="00FC4E60">
        <w:trPr>
          <w:trHeight w:val="348"/>
        </w:trPr>
        <w:tc>
          <w:tcPr>
            <w:tcW w:w="0" w:type="auto"/>
            <w:gridSpan w:val="5"/>
            <w:tcBorders>
              <w:top w:val="nil"/>
              <w:left w:val="nil"/>
              <w:bottom w:val="single" w:sz="4" w:space="0" w:color="auto"/>
              <w:right w:val="nil"/>
            </w:tcBorders>
            <w:shd w:val="clear" w:color="auto" w:fill="auto"/>
            <w:vAlign w:val="center"/>
            <w:hideMark/>
          </w:tcPr>
          <w:p w14:paraId="71DC107C" w14:textId="77777777" w:rsidR="00690B99" w:rsidRPr="00690B99" w:rsidRDefault="00690B99" w:rsidP="00160132">
            <w:pPr>
              <w:spacing w:after="0" w:line="240" w:lineRule="auto"/>
              <w:jc w:val="center"/>
              <w:rPr>
                <w:rFonts w:ascii="Calibri" w:eastAsia="Times New Roman" w:hAnsi="Calibri" w:cs="Times New Roman"/>
                <w:b/>
                <w:bCs/>
                <w:sz w:val="24"/>
                <w:szCs w:val="24"/>
              </w:rPr>
            </w:pPr>
            <w:r w:rsidRPr="00690B99">
              <w:rPr>
                <w:rFonts w:ascii="Calibri" w:eastAsia="Times New Roman" w:hAnsi="Calibri" w:cs="Times New Roman"/>
                <w:b/>
                <w:bCs/>
                <w:sz w:val="24"/>
                <w:szCs w:val="24"/>
              </w:rPr>
              <w:t>Statistics</w:t>
            </w:r>
          </w:p>
        </w:tc>
      </w:tr>
      <w:tr w:rsidR="00F5786C" w:rsidRPr="00690B99" w14:paraId="5A0B09BE" w14:textId="77777777" w:rsidTr="00F5786C">
        <w:trPr>
          <w:trHeight w:val="348"/>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FDC414F" w14:textId="77777777" w:rsidR="00690B99" w:rsidRPr="00690B99" w:rsidRDefault="00690B99" w:rsidP="00690B99">
            <w:pPr>
              <w:spacing w:after="0" w:line="240" w:lineRule="auto"/>
              <w:jc w:val="center"/>
              <w:rPr>
                <w:rFonts w:ascii="Calibri" w:eastAsia="Times New Roman" w:hAnsi="Calibri" w:cs="Times New Roman"/>
                <w:sz w:val="24"/>
                <w:szCs w:val="24"/>
              </w:rPr>
            </w:pPr>
            <w:r w:rsidRPr="00690B99">
              <w:rPr>
                <w:rFonts w:ascii="Calibri" w:eastAsia="Times New Roman" w:hAnsi="Calibri" w:cs="Times New Roman"/>
                <w:sz w:val="24"/>
                <w:szCs w:val="24"/>
              </w:rPr>
              <w:t>Group</w:t>
            </w:r>
          </w:p>
        </w:tc>
        <w:tc>
          <w:tcPr>
            <w:tcW w:w="0" w:type="auto"/>
            <w:tcBorders>
              <w:top w:val="nil"/>
              <w:left w:val="nil"/>
              <w:bottom w:val="single" w:sz="4" w:space="0" w:color="auto"/>
              <w:right w:val="single" w:sz="4" w:space="0" w:color="auto"/>
            </w:tcBorders>
            <w:shd w:val="clear" w:color="000000" w:fill="FFFFFF"/>
            <w:noWrap/>
            <w:vAlign w:val="center"/>
            <w:hideMark/>
          </w:tcPr>
          <w:p w14:paraId="6FC26D3B" w14:textId="77777777" w:rsidR="00690B99" w:rsidRPr="00690B99" w:rsidRDefault="00690B99" w:rsidP="00690B99">
            <w:pPr>
              <w:spacing w:after="0" w:line="240" w:lineRule="auto"/>
              <w:jc w:val="center"/>
              <w:rPr>
                <w:rFonts w:ascii="Calibri" w:eastAsia="Times New Roman" w:hAnsi="Calibri" w:cs="Times New Roman"/>
                <w:sz w:val="24"/>
                <w:szCs w:val="24"/>
              </w:rPr>
            </w:pPr>
            <w:r w:rsidRPr="00690B99">
              <w:rPr>
                <w:rFonts w:ascii="Calibri" w:eastAsia="Times New Roman" w:hAnsi="Calibri" w:cs="Times New Roman"/>
                <w:sz w:val="24"/>
                <w:szCs w:val="24"/>
              </w:rPr>
              <w:t>Mean</w:t>
            </w:r>
          </w:p>
        </w:tc>
        <w:tc>
          <w:tcPr>
            <w:tcW w:w="0" w:type="auto"/>
            <w:tcBorders>
              <w:top w:val="nil"/>
              <w:left w:val="nil"/>
              <w:bottom w:val="single" w:sz="4" w:space="0" w:color="auto"/>
              <w:right w:val="single" w:sz="4" w:space="0" w:color="auto"/>
            </w:tcBorders>
            <w:shd w:val="clear" w:color="000000" w:fill="FFFFFF"/>
            <w:noWrap/>
            <w:vAlign w:val="center"/>
            <w:hideMark/>
          </w:tcPr>
          <w:p w14:paraId="10E56241" w14:textId="77777777" w:rsidR="00690B99" w:rsidRPr="00690B99" w:rsidRDefault="00690B99" w:rsidP="00690B99">
            <w:pPr>
              <w:spacing w:after="0" w:line="240" w:lineRule="auto"/>
              <w:jc w:val="center"/>
              <w:rPr>
                <w:rFonts w:ascii="Calibri" w:eastAsia="Times New Roman" w:hAnsi="Calibri" w:cs="Times New Roman"/>
                <w:sz w:val="24"/>
                <w:szCs w:val="24"/>
              </w:rPr>
            </w:pPr>
            <w:r w:rsidRPr="00690B99">
              <w:rPr>
                <w:rFonts w:ascii="Calibri" w:eastAsia="Times New Roman" w:hAnsi="Calibri" w:cs="Times New Roman"/>
                <w:sz w:val="24"/>
                <w:szCs w:val="24"/>
              </w:rPr>
              <w:t>Median</w:t>
            </w:r>
          </w:p>
        </w:tc>
        <w:tc>
          <w:tcPr>
            <w:tcW w:w="0" w:type="auto"/>
            <w:tcBorders>
              <w:top w:val="nil"/>
              <w:left w:val="nil"/>
              <w:bottom w:val="single" w:sz="4" w:space="0" w:color="auto"/>
              <w:right w:val="single" w:sz="4" w:space="0" w:color="auto"/>
            </w:tcBorders>
            <w:shd w:val="clear" w:color="000000" w:fill="FFFFFF"/>
            <w:noWrap/>
            <w:vAlign w:val="center"/>
            <w:hideMark/>
          </w:tcPr>
          <w:p w14:paraId="4AF707CB" w14:textId="77777777" w:rsidR="00690B99" w:rsidRPr="00690B99" w:rsidRDefault="00690B99" w:rsidP="00690B99">
            <w:pPr>
              <w:spacing w:after="0" w:line="240" w:lineRule="auto"/>
              <w:jc w:val="center"/>
              <w:rPr>
                <w:rFonts w:ascii="Calibri" w:eastAsia="Times New Roman" w:hAnsi="Calibri" w:cs="Times New Roman"/>
                <w:sz w:val="24"/>
                <w:szCs w:val="24"/>
              </w:rPr>
            </w:pPr>
            <w:r w:rsidRPr="00690B99">
              <w:rPr>
                <w:rFonts w:ascii="Calibri" w:eastAsia="Times New Roman" w:hAnsi="Calibri" w:cs="Times New Roman"/>
                <w:sz w:val="24"/>
                <w:szCs w:val="24"/>
              </w:rPr>
              <w:t>Std. Deviation</w:t>
            </w:r>
          </w:p>
        </w:tc>
        <w:tc>
          <w:tcPr>
            <w:tcW w:w="0" w:type="auto"/>
            <w:tcBorders>
              <w:top w:val="nil"/>
              <w:left w:val="nil"/>
              <w:bottom w:val="single" w:sz="4" w:space="0" w:color="auto"/>
              <w:right w:val="single" w:sz="4" w:space="0" w:color="auto"/>
            </w:tcBorders>
            <w:shd w:val="clear" w:color="000000" w:fill="FFFFFF"/>
            <w:noWrap/>
            <w:vAlign w:val="center"/>
            <w:hideMark/>
          </w:tcPr>
          <w:p w14:paraId="01F2C8B9" w14:textId="77777777" w:rsidR="00690B99" w:rsidRPr="00690B99" w:rsidRDefault="00690B99" w:rsidP="00690B99">
            <w:pPr>
              <w:spacing w:after="0" w:line="240" w:lineRule="auto"/>
              <w:jc w:val="center"/>
              <w:rPr>
                <w:rFonts w:ascii="Calibri" w:eastAsia="Times New Roman" w:hAnsi="Calibri" w:cs="Times New Roman"/>
                <w:sz w:val="24"/>
                <w:szCs w:val="24"/>
              </w:rPr>
            </w:pPr>
            <w:r w:rsidRPr="00690B99">
              <w:rPr>
                <w:rFonts w:ascii="Calibri" w:eastAsia="Times New Roman" w:hAnsi="Calibri" w:cs="Times New Roman"/>
                <w:sz w:val="24"/>
                <w:szCs w:val="24"/>
              </w:rPr>
              <w:t>Statistically Significant Test (Median Test)</w:t>
            </w:r>
          </w:p>
        </w:tc>
      </w:tr>
      <w:tr w:rsidR="00F5786C" w:rsidRPr="00690B99" w14:paraId="72468D78" w14:textId="77777777" w:rsidTr="00F5786C">
        <w:trPr>
          <w:trHeight w:val="1044"/>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7481A221" w14:textId="77777777" w:rsidR="00690B99" w:rsidRPr="00690B99" w:rsidRDefault="00690B99" w:rsidP="00690B99">
            <w:pPr>
              <w:spacing w:after="0" w:line="240" w:lineRule="auto"/>
              <w:jc w:val="center"/>
              <w:rPr>
                <w:rFonts w:ascii="Calibri" w:eastAsia="Times New Roman" w:hAnsi="Calibri" w:cs="Times New Roman"/>
                <w:sz w:val="24"/>
                <w:szCs w:val="24"/>
              </w:rPr>
            </w:pPr>
            <w:r w:rsidRPr="00690B99">
              <w:rPr>
                <w:rFonts w:ascii="Calibri" w:eastAsia="Times New Roman" w:hAnsi="Calibri" w:cs="Times New Roman"/>
                <w:sz w:val="24"/>
                <w:szCs w:val="24"/>
              </w:rPr>
              <w:t>Control</w:t>
            </w:r>
          </w:p>
        </w:tc>
        <w:tc>
          <w:tcPr>
            <w:tcW w:w="0" w:type="auto"/>
            <w:tcBorders>
              <w:top w:val="nil"/>
              <w:left w:val="nil"/>
              <w:bottom w:val="single" w:sz="4" w:space="0" w:color="auto"/>
              <w:right w:val="single" w:sz="4" w:space="0" w:color="auto"/>
            </w:tcBorders>
            <w:shd w:val="clear" w:color="000000" w:fill="FFFFFF"/>
            <w:noWrap/>
            <w:vAlign w:val="center"/>
            <w:hideMark/>
          </w:tcPr>
          <w:p w14:paraId="2C35B03E" w14:textId="77777777" w:rsidR="00690B99" w:rsidRPr="00690B99" w:rsidRDefault="00690B99" w:rsidP="00690B99">
            <w:pPr>
              <w:spacing w:after="0" w:line="240" w:lineRule="auto"/>
              <w:jc w:val="center"/>
              <w:rPr>
                <w:rFonts w:ascii="Calibri" w:eastAsia="Times New Roman" w:hAnsi="Calibri" w:cs="Times New Roman"/>
                <w:sz w:val="24"/>
                <w:szCs w:val="24"/>
              </w:rPr>
            </w:pPr>
            <w:r w:rsidRPr="00690B99">
              <w:rPr>
                <w:rFonts w:ascii="Calibri" w:eastAsia="Times New Roman" w:hAnsi="Calibri" w:cs="Times New Roman"/>
                <w:sz w:val="24"/>
                <w:szCs w:val="24"/>
              </w:rPr>
              <w:t>1.6000</w:t>
            </w:r>
          </w:p>
        </w:tc>
        <w:tc>
          <w:tcPr>
            <w:tcW w:w="0" w:type="auto"/>
            <w:tcBorders>
              <w:top w:val="nil"/>
              <w:left w:val="nil"/>
              <w:bottom w:val="single" w:sz="4" w:space="0" w:color="auto"/>
              <w:right w:val="single" w:sz="4" w:space="0" w:color="auto"/>
            </w:tcBorders>
            <w:shd w:val="clear" w:color="000000" w:fill="FFFFFF"/>
            <w:noWrap/>
            <w:vAlign w:val="center"/>
            <w:hideMark/>
          </w:tcPr>
          <w:p w14:paraId="22B715DD" w14:textId="77777777" w:rsidR="00690B99" w:rsidRPr="00690B99" w:rsidRDefault="00690B99" w:rsidP="00690B99">
            <w:pPr>
              <w:spacing w:after="0" w:line="240" w:lineRule="auto"/>
              <w:jc w:val="center"/>
              <w:rPr>
                <w:rFonts w:ascii="Calibri" w:eastAsia="Times New Roman" w:hAnsi="Calibri" w:cs="Times New Roman"/>
                <w:sz w:val="24"/>
                <w:szCs w:val="24"/>
              </w:rPr>
            </w:pPr>
            <w:r w:rsidRPr="00690B99">
              <w:rPr>
                <w:rFonts w:ascii="Calibri" w:eastAsia="Times New Roman" w:hAnsi="Calibri" w:cs="Times New Roman"/>
                <w:sz w:val="24"/>
                <w:szCs w:val="24"/>
              </w:rPr>
              <w:t>1.0000</w:t>
            </w:r>
          </w:p>
        </w:tc>
        <w:tc>
          <w:tcPr>
            <w:tcW w:w="0" w:type="auto"/>
            <w:tcBorders>
              <w:top w:val="nil"/>
              <w:left w:val="nil"/>
              <w:bottom w:val="single" w:sz="4" w:space="0" w:color="auto"/>
              <w:right w:val="single" w:sz="4" w:space="0" w:color="auto"/>
            </w:tcBorders>
            <w:shd w:val="clear" w:color="000000" w:fill="FFFFFF"/>
            <w:noWrap/>
            <w:vAlign w:val="center"/>
            <w:hideMark/>
          </w:tcPr>
          <w:p w14:paraId="64CE82DE" w14:textId="77777777" w:rsidR="00690B99" w:rsidRPr="00690B99" w:rsidRDefault="00690B99" w:rsidP="00690B99">
            <w:pPr>
              <w:spacing w:after="0" w:line="240" w:lineRule="auto"/>
              <w:jc w:val="center"/>
              <w:rPr>
                <w:rFonts w:ascii="Calibri" w:eastAsia="Times New Roman" w:hAnsi="Calibri" w:cs="Times New Roman"/>
                <w:sz w:val="24"/>
                <w:szCs w:val="24"/>
              </w:rPr>
            </w:pPr>
            <w:r w:rsidRPr="00690B99">
              <w:rPr>
                <w:rFonts w:ascii="Calibri" w:eastAsia="Times New Roman" w:hAnsi="Calibri" w:cs="Times New Roman"/>
                <w:sz w:val="24"/>
                <w:szCs w:val="24"/>
              </w:rPr>
              <w:t>1.04630</w:t>
            </w:r>
          </w:p>
        </w:tc>
        <w:tc>
          <w:tcPr>
            <w:tcW w:w="0" w:type="auto"/>
            <w:vMerge w:val="restart"/>
            <w:tcBorders>
              <w:top w:val="nil"/>
              <w:left w:val="single" w:sz="4" w:space="0" w:color="auto"/>
              <w:bottom w:val="single" w:sz="4" w:space="0" w:color="auto"/>
              <w:right w:val="single" w:sz="4" w:space="0" w:color="auto"/>
            </w:tcBorders>
            <w:shd w:val="clear" w:color="000000" w:fill="FFFFFF"/>
            <w:vAlign w:val="center"/>
            <w:hideMark/>
          </w:tcPr>
          <w:p w14:paraId="617F78B4" w14:textId="63B17021" w:rsidR="00690B99" w:rsidRPr="00690B99" w:rsidRDefault="003A6960" w:rsidP="00690B99">
            <w:pPr>
              <w:spacing w:after="0" w:line="240" w:lineRule="auto"/>
              <w:jc w:val="center"/>
              <w:rPr>
                <w:rFonts w:ascii="Calibri" w:eastAsia="Times New Roman" w:hAnsi="Calibri" w:cs="Times New Roman"/>
                <w:sz w:val="24"/>
                <w:szCs w:val="24"/>
              </w:rPr>
            </w:pPr>
            <w:r>
              <w:rPr>
                <w:rFonts w:ascii="Calibri" w:eastAsia="Times New Roman" w:hAnsi="Calibri" w:cs="Times New Roman"/>
                <w:sz w:val="24"/>
                <w:szCs w:val="24"/>
              </w:rPr>
              <w:t>p</w:t>
            </w:r>
            <w:r w:rsidR="00690B99" w:rsidRPr="00690B99">
              <w:rPr>
                <w:rFonts w:ascii="Calibri" w:eastAsia="Times New Roman" w:hAnsi="Calibri" w:cs="Times New Roman"/>
                <w:sz w:val="24"/>
                <w:szCs w:val="24"/>
              </w:rPr>
              <w:t>=0.000</w:t>
            </w:r>
          </w:p>
        </w:tc>
      </w:tr>
      <w:tr w:rsidR="00F5786C" w:rsidRPr="00690B99" w14:paraId="04264EF8" w14:textId="77777777" w:rsidTr="00F5786C">
        <w:trPr>
          <w:trHeight w:val="696"/>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17AE2D02" w14:textId="77777777" w:rsidR="00690B99" w:rsidRPr="00690B99" w:rsidRDefault="00690B99" w:rsidP="00690B99">
            <w:pPr>
              <w:spacing w:after="0" w:line="240" w:lineRule="auto"/>
              <w:jc w:val="center"/>
              <w:rPr>
                <w:rFonts w:ascii="Calibri" w:eastAsia="Times New Roman" w:hAnsi="Calibri" w:cs="Times New Roman"/>
                <w:sz w:val="24"/>
                <w:szCs w:val="24"/>
              </w:rPr>
            </w:pPr>
            <w:r w:rsidRPr="00690B99">
              <w:rPr>
                <w:rFonts w:ascii="Calibri" w:eastAsia="Times New Roman" w:hAnsi="Calibri" w:cs="Times New Roman"/>
                <w:sz w:val="24"/>
                <w:szCs w:val="24"/>
              </w:rPr>
              <w:t>Treatment</w:t>
            </w:r>
          </w:p>
        </w:tc>
        <w:tc>
          <w:tcPr>
            <w:tcW w:w="0" w:type="auto"/>
            <w:tcBorders>
              <w:top w:val="nil"/>
              <w:left w:val="nil"/>
              <w:bottom w:val="single" w:sz="4" w:space="0" w:color="auto"/>
              <w:right w:val="single" w:sz="4" w:space="0" w:color="auto"/>
            </w:tcBorders>
            <w:shd w:val="clear" w:color="000000" w:fill="FFFFFF"/>
            <w:noWrap/>
            <w:vAlign w:val="center"/>
            <w:hideMark/>
          </w:tcPr>
          <w:p w14:paraId="1001554F" w14:textId="77777777" w:rsidR="00690B99" w:rsidRPr="00690B99" w:rsidRDefault="00690B99" w:rsidP="00690B99">
            <w:pPr>
              <w:spacing w:after="0" w:line="240" w:lineRule="auto"/>
              <w:jc w:val="center"/>
              <w:rPr>
                <w:rFonts w:ascii="Calibri" w:eastAsia="Times New Roman" w:hAnsi="Calibri" w:cs="Times New Roman"/>
                <w:sz w:val="24"/>
                <w:szCs w:val="24"/>
              </w:rPr>
            </w:pPr>
            <w:r w:rsidRPr="00690B99">
              <w:rPr>
                <w:rFonts w:ascii="Calibri" w:eastAsia="Times New Roman" w:hAnsi="Calibri" w:cs="Times New Roman"/>
                <w:sz w:val="24"/>
                <w:szCs w:val="24"/>
              </w:rPr>
              <w:t>0.0000</w:t>
            </w:r>
          </w:p>
        </w:tc>
        <w:tc>
          <w:tcPr>
            <w:tcW w:w="0" w:type="auto"/>
            <w:tcBorders>
              <w:top w:val="nil"/>
              <w:left w:val="nil"/>
              <w:bottom w:val="single" w:sz="4" w:space="0" w:color="auto"/>
              <w:right w:val="single" w:sz="4" w:space="0" w:color="auto"/>
            </w:tcBorders>
            <w:shd w:val="clear" w:color="000000" w:fill="FFFFFF"/>
            <w:noWrap/>
            <w:vAlign w:val="center"/>
            <w:hideMark/>
          </w:tcPr>
          <w:p w14:paraId="1E32784A" w14:textId="77777777" w:rsidR="00690B99" w:rsidRPr="00690B99" w:rsidRDefault="00690B99" w:rsidP="00690B99">
            <w:pPr>
              <w:spacing w:after="0" w:line="240" w:lineRule="auto"/>
              <w:jc w:val="center"/>
              <w:rPr>
                <w:rFonts w:ascii="Calibri" w:eastAsia="Times New Roman" w:hAnsi="Calibri" w:cs="Times New Roman"/>
                <w:sz w:val="24"/>
                <w:szCs w:val="24"/>
              </w:rPr>
            </w:pPr>
            <w:r w:rsidRPr="00690B99">
              <w:rPr>
                <w:rFonts w:ascii="Calibri" w:eastAsia="Times New Roman" w:hAnsi="Calibri" w:cs="Times New Roman"/>
                <w:sz w:val="24"/>
                <w:szCs w:val="24"/>
              </w:rPr>
              <w:t>0.0000</w:t>
            </w:r>
          </w:p>
        </w:tc>
        <w:tc>
          <w:tcPr>
            <w:tcW w:w="0" w:type="auto"/>
            <w:tcBorders>
              <w:top w:val="nil"/>
              <w:left w:val="nil"/>
              <w:bottom w:val="single" w:sz="4" w:space="0" w:color="auto"/>
              <w:right w:val="single" w:sz="4" w:space="0" w:color="auto"/>
            </w:tcBorders>
            <w:shd w:val="clear" w:color="000000" w:fill="FFFFFF"/>
            <w:noWrap/>
            <w:vAlign w:val="center"/>
            <w:hideMark/>
          </w:tcPr>
          <w:p w14:paraId="113D7864" w14:textId="77777777" w:rsidR="00690B99" w:rsidRPr="00690B99" w:rsidRDefault="00690B99" w:rsidP="00690B99">
            <w:pPr>
              <w:spacing w:after="0" w:line="240" w:lineRule="auto"/>
              <w:jc w:val="center"/>
              <w:rPr>
                <w:rFonts w:ascii="Calibri" w:eastAsia="Times New Roman" w:hAnsi="Calibri" w:cs="Times New Roman"/>
                <w:sz w:val="24"/>
                <w:szCs w:val="24"/>
              </w:rPr>
            </w:pPr>
            <w:r w:rsidRPr="00690B99">
              <w:rPr>
                <w:rFonts w:ascii="Calibri" w:eastAsia="Times New Roman" w:hAnsi="Calibri" w:cs="Times New Roman"/>
                <w:sz w:val="24"/>
                <w:szCs w:val="24"/>
              </w:rPr>
              <w:t>1.29777</w:t>
            </w:r>
          </w:p>
        </w:tc>
        <w:tc>
          <w:tcPr>
            <w:tcW w:w="0" w:type="auto"/>
            <w:vMerge/>
            <w:tcBorders>
              <w:top w:val="nil"/>
              <w:left w:val="single" w:sz="4" w:space="0" w:color="auto"/>
              <w:bottom w:val="single" w:sz="4" w:space="0" w:color="auto"/>
              <w:right w:val="single" w:sz="4" w:space="0" w:color="auto"/>
            </w:tcBorders>
            <w:vAlign w:val="center"/>
            <w:hideMark/>
          </w:tcPr>
          <w:p w14:paraId="7E404F12" w14:textId="77777777" w:rsidR="00690B99" w:rsidRPr="00690B99" w:rsidRDefault="00690B99" w:rsidP="00690B99">
            <w:pPr>
              <w:spacing w:after="0" w:line="240" w:lineRule="auto"/>
              <w:rPr>
                <w:rFonts w:ascii="Calibri" w:eastAsia="Times New Roman" w:hAnsi="Calibri" w:cs="Times New Roman"/>
                <w:sz w:val="24"/>
                <w:szCs w:val="24"/>
              </w:rPr>
            </w:pPr>
          </w:p>
        </w:tc>
      </w:tr>
    </w:tbl>
    <w:p w14:paraId="31AAD490" w14:textId="77777777" w:rsidR="00160132" w:rsidRDefault="00160132" w:rsidP="00FC4E60">
      <w:pPr>
        <w:spacing w:line="480" w:lineRule="auto"/>
        <w:rPr>
          <w:rFonts w:ascii="Times New Roman" w:hAnsi="Times New Roman" w:cs="Times New Roman"/>
          <w:bCs/>
          <w:sz w:val="24"/>
          <w:szCs w:val="24"/>
        </w:rPr>
      </w:pPr>
      <w:r>
        <w:rPr>
          <w:rFonts w:ascii="Times New Roman" w:hAnsi="Times New Roman" w:cs="Times New Roman"/>
          <w:bCs/>
          <w:sz w:val="24"/>
          <w:szCs w:val="24"/>
        </w:rPr>
        <w:lastRenderedPageBreak/>
        <w:tab/>
      </w:r>
    </w:p>
    <w:p w14:paraId="01A960D9" w14:textId="56AF613E" w:rsidR="007B46E5" w:rsidRPr="00B26BFC" w:rsidRDefault="0042561D" w:rsidP="00160132">
      <w:pPr>
        <w:spacing w:line="480" w:lineRule="auto"/>
        <w:ind w:firstLine="720"/>
        <w:rPr>
          <w:rFonts w:ascii="Times New Roman" w:hAnsi="Times New Roman" w:cs="Times New Roman"/>
          <w:bCs/>
          <w:sz w:val="24"/>
          <w:szCs w:val="24"/>
        </w:rPr>
      </w:pPr>
      <w:r>
        <w:rPr>
          <w:rFonts w:ascii="Times New Roman" w:hAnsi="Times New Roman" w:cs="Times New Roman"/>
          <w:bCs/>
          <w:sz w:val="24"/>
          <w:szCs w:val="24"/>
        </w:rPr>
        <w:t xml:space="preserve">The student surveys given indicated that </w:t>
      </w:r>
      <w:r w:rsidR="00160132">
        <w:rPr>
          <w:rFonts w:ascii="Times New Roman" w:hAnsi="Times New Roman" w:cs="Times New Roman"/>
          <w:bCs/>
          <w:sz w:val="24"/>
          <w:szCs w:val="24"/>
        </w:rPr>
        <w:t xml:space="preserve">90% </w:t>
      </w:r>
      <w:r>
        <w:rPr>
          <w:rFonts w:ascii="Times New Roman" w:hAnsi="Times New Roman" w:cs="Times New Roman"/>
          <w:bCs/>
          <w:sz w:val="24"/>
          <w:szCs w:val="24"/>
        </w:rPr>
        <w:t xml:space="preserve">of students in the experimental group felt that they were more engaged in learning </w:t>
      </w:r>
      <w:r w:rsidR="00B26BFC">
        <w:rPr>
          <w:rFonts w:ascii="Times New Roman" w:hAnsi="Times New Roman" w:cs="Times New Roman"/>
          <w:bCs/>
          <w:sz w:val="24"/>
          <w:szCs w:val="24"/>
        </w:rPr>
        <w:t xml:space="preserve">after receiving brain-based instruction.  Eighty percent of students in the control group responded that they noticed no difference in their personal engagement level in the classroom. </w:t>
      </w:r>
    </w:p>
    <w:p w14:paraId="59F511B6" w14:textId="77777777" w:rsidR="0097778A" w:rsidRDefault="0097778A" w:rsidP="007A4319">
      <w:pPr>
        <w:spacing w:line="480" w:lineRule="auto"/>
        <w:ind w:firstLine="720"/>
        <w:jc w:val="center"/>
        <w:rPr>
          <w:rFonts w:ascii="Times New Roman" w:hAnsi="Times New Roman" w:cs="Times New Roman"/>
          <w:b/>
          <w:bCs/>
          <w:sz w:val="24"/>
          <w:szCs w:val="24"/>
        </w:rPr>
      </w:pPr>
    </w:p>
    <w:p w14:paraId="29B56BC1" w14:textId="77777777" w:rsidR="0097778A" w:rsidRDefault="0097778A" w:rsidP="007A4319">
      <w:pPr>
        <w:spacing w:line="480" w:lineRule="auto"/>
        <w:ind w:firstLine="720"/>
        <w:jc w:val="center"/>
        <w:rPr>
          <w:rFonts w:ascii="Times New Roman" w:hAnsi="Times New Roman" w:cs="Times New Roman"/>
          <w:b/>
          <w:bCs/>
          <w:sz w:val="24"/>
          <w:szCs w:val="24"/>
        </w:rPr>
      </w:pPr>
    </w:p>
    <w:p w14:paraId="2FF39AFD" w14:textId="77777777" w:rsidR="00160132" w:rsidRDefault="00160132">
      <w:pPr>
        <w:rPr>
          <w:rFonts w:ascii="Times New Roman" w:hAnsi="Times New Roman" w:cs="Times New Roman"/>
          <w:b/>
          <w:bCs/>
          <w:sz w:val="24"/>
          <w:szCs w:val="24"/>
        </w:rPr>
      </w:pPr>
      <w:r>
        <w:rPr>
          <w:rFonts w:ascii="Times New Roman" w:hAnsi="Times New Roman" w:cs="Times New Roman"/>
          <w:b/>
          <w:bCs/>
          <w:sz w:val="24"/>
          <w:szCs w:val="24"/>
        </w:rPr>
        <w:br w:type="page"/>
      </w:r>
    </w:p>
    <w:p w14:paraId="2F8DA784" w14:textId="77777777" w:rsidR="00D51371" w:rsidRDefault="00D51371" w:rsidP="007A4319">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lastRenderedPageBreak/>
        <w:t>CHAPTER V</w:t>
      </w:r>
    </w:p>
    <w:p w14:paraId="686030FE" w14:textId="77777777" w:rsidR="00632BF0" w:rsidRDefault="00D51371" w:rsidP="00632BF0">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DISCUSSION</w:t>
      </w:r>
    </w:p>
    <w:p w14:paraId="4D446966" w14:textId="0570861B" w:rsidR="00632BF0" w:rsidRDefault="00632BF0" w:rsidP="00632BF0">
      <w:pPr>
        <w:spacing w:line="480" w:lineRule="auto"/>
        <w:ind w:firstLine="720"/>
        <w:rPr>
          <w:rFonts w:ascii="Times New Roman" w:hAnsi="Times New Roman" w:cs="Times New Roman"/>
          <w:bCs/>
          <w:sz w:val="24"/>
          <w:szCs w:val="24"/>
        </w:rPr>
      </w:pPr>
      <w:r w:rsidRPr="00632BF0">
        <w:rPr>
          <w:rFonts w:ascii="Times New Roman" w:hAnsi="Times New Roman" w:cs="Times New Roman"/>
          <w:bCs/>
          <w:sz w:val="24"/>
          <w:szCs w:val="24"/>
        </w:rPr>
        <w:t xml:space="preserve">This study examined the impact of </w:t>
      </w:r>
      <w:r>
        <w:rPr>
          <w:rFonts w:ascii="Times New Roman" w:hAnsi="Times New Roman" w:cs="Times New Roman"/>
          <w:bCs/>
          <w:sz w:val="24"/>
          <w:szCs w:val="24"/>
        </w:rPr>
        <w:t>implementing brain-based learning on overall amounts</w:t>
      </w:r>
      <w:r w:rsidR="00F80F21">
        <w:rPr>
          <w:rFonts w:ascii="Times New Roman" w:hAnsi="Times New Roman" w:cs="Times New Roman"/>
          <w:bCs/>
          <w:sz w:val="24"/>
          <w:szCs w:val="24"/>
        </w:rPr>
        <w:t xml:space="preserve"> of</w:t>
      </w:r>
      <w:r>
        <w:rPr>
          <w:rFonts w:ascii="Times New Roman" w:hAnsi="Times New Roman" w:cs="Times New Roman"/>
          <w:bCs/>
          <w:sz w:val="24"/>
          <w:szCs w:val="24"/>
        </w:rPr>
        <w:t xml:space="preserve"> student acade</w:t>
      </w:r>
      <w:r w:rsidR="006F27A7">
        <w:rPr>
          <w:rFonts w:ascii="Times New Roman" w:hAnsi="Times New Roman" w:cs="Times New Roman"/>
          <w:bCs/>
          <w:sz w:val="24"/>
          <w:szCs w:val="24"/>
        </w:rPr>
        <w:t>mic engagement within the third-</w:t>
      </w:r>
      <w:r>
        <w:rPr>
          <w:rFonts w:ascii="Times New Roman" w:hAnsi="Times New Roman" w:cs="Times New Roman"/>
          <w:bCs/>
          <w:sz w:val="24"/>
          <w:szCs w:val="24"/>
        </w:rPr>
        <w:t xml:space="preserve">grade classroom.  </w:t>
      </w:r>
      <w:r w:rsidR="00FB3B35">
        <w:rPr>
          <w:rFonts w:ascii="Times New Roman" w:hAnsi="Times New Roman" w:cs="Times New Roman"/>
          <w:bCs/>
          <w:sz w:val="24"/>
          <w:szCs w:val="24"/>
        </w:rPr>
        <w:t xml:space="preserve">The </w:t>
      </w:r>
      <w:r w:rsidR="00023A25">
        <w:rPr>
          <w:rFonts w:ascii="Times New Roman" w:hAnsi="Times New Roman" w:cs="Times New Roman"/>
          <w:bCs/>
          <w:sz w:val="24"/>
          <w:szCs w:val="24"/>
        </w:rPr>
        <w:t xml:space="preserve">null hypotheses stated </w:t>
      </w:r>
      <w:r w:rsidR="00FB3B35">
        <w:rPr>
          <w:rFonts w:ascii="Times New Roman" w:hAnsi="Times New Roman" w:cs="Times New Roman"/>
          <w:bCs/>
          <w:sz w:val="24"/>
          <w:szCs w:val="24"/>
        </w:rPr>
        <w:t xml:space="preserve">that there would be </w:t>
      </w:r>
      <w:r w:rsidR="00534D72">
        <w:rPr>
          <w:rFonts w:ascii="Times New Roman" w:hAnsi="Times New Roman" w:cs="Times New Roman"/>
          <w:bCs/>
          <w:sz w:val="24"/>
          <w:szCs w:val="24"/>
        </w:rPr>
        <w:t xml:space="preserve">no difference in </w:t>
      </w:r>
      <w:r w:rsidR="00FB3B35">
        <w:rPr>
          <w:rFonts w:ascii="Times New Roman" w:hAnsi="Times New Roman" w:cs="Times New Roman"/>
          <w:bCs/>
          <w:sz w:val="24"/>
          <w:szCs w:val="24"/>
        </w:rPr>
        <w:t>leve</w:t>
      </w:r>
      <w:r w:rsidR="005547B2">
        <w:rPr>
          <w:rFonts w:ascii="Times New Roman" w:hAnsi="Times New Roman" w:cs="Times New Roman"/>
          <w:bCs/>
          <w:sz w:val="24"/>
          <w:szCs w:val="24"/>
        </w:rPr>
        <w:t>l of student engagement present in the classroom where students were being exposed to brain-based learning instruction</w:t>
      </w:r>
      <w:r w:rsidR="0091322B">
        <w:rPr>
          <w:rFonts w:ascii="Times New Roman" w:hAnsi="Times New Roman" w:cs="Times New Roman"/>
          <w:bCs/>
          <w:sz w:val="24"/>
          <w:szCs w:val="24"/>
        </w:rPr>
        <w:t xml:space="preserve"> compared to those who were not given brain-based learning instruction</w:t>
      </w:r>
      <w:r w:rsidR="005547B2">
        <w:rPr>
          <w:rFonts w:ascii="Times New Roman" w:hAnsi="Times New Roman" w:cs="Times New Roman"/>
          <w:bCs/>
          <w:sz w:val="24"/>
          <w:szCs w:val="24"/>
        </w:rPr>
        <w:t xml:space="preserve">. </w:t>
      </w:r>
      <w:r w:rsidR="00784659">
        <w:rPr>
          <w:rFonts w:ascii="Times New Roman" w:hAnsi="Times New Roman" w:cs="Times New Roman"/>
          <w:bCs/>
          <w:sz w:val="24"/>
          <w:szCs w:val="24"/>
        </w:rPr>
        <w:t xml:space="preserve">After the study was completed, the </w:t>
      </w:r>
      <w:r w:rsidR="00023A25">
        <w:rPr>
          <w:rFonts w:ascii="Times New Roman" w:hAnsi="Times New Roman" w:cs="Times New Roman"/>
          <w:bCs/>
          <w:sz w:val="24"/>
          <w:szCs w:val="24"/>
        </w:rPr>
        <w:t xml:space="preserve">null </w:t>
      </w:r>
      <w:r w:rsidR="00784659">
        <w:rPr>
          <w:rFonts w:ascii="Times New Roman" w:hAnsi="Times New Roman" w:cs="Times New Roman"/>
          <w:bCs/>
          <w:sz w:val="24"/>
          <w:szCs w:val="24"/>
        </w:rPr>
        <w:t xml:space="preserve">hypothesis was </w:t>
      </w:r>
      <w:r w:rsidR="00534D72">
        <w:rPr>
          <w:rFonts w:ascii="Times New Roman" w:hAnsi="Times New Roman" w:cs="Times New Roman"/>
          <w:bCs/>
          <w:sz w:val="24"/>
          <w:szCs w:val="24"/>
        </w:rPr>
        <w:t>rejected</w:t>
      </w:r>
      <w:r w:rsidR="00784659">
        <w:rPr>
          <w:rFonts w:ascii="Times New Roman" w:hAnsi="Times New Roman" w:cs="Times New Roman"/>
          <w:bCs/>
          <w:sz w:val="24"/>
          <w:szCs w:val="24"/>
        </w:rPr>
        <w:t xml:space="preserve">. </w:t>
      </w:r>
    </w:p>
    <w:p w14:paraId="548C41D3" w14:textId="77777777" w:rsidR="008C5C5B" w:rsidRDefault="008C5C5B" w:rsidP="008C5C5B">
      <w:pPr>
        <w:spacing w:line="480" w:lineRule="auto"/>
        <w:ind w:firstLine="720"/>
        <w:jc w:val="center"/>
        <w:rPr>
          <w:rFonts w:ascii="Times New Roman" w:hAnsi="Times New Roman" w:cs="Times New Roman"/>
          <w:b/>
          <w:bCs/>
          <w:sz w:val="24"/>
          <w:szCs w:val="24"/>
        </w:rPr>
      </w:pPr>
      <w:r w:rsidRPr="008C5C5B">
        <w:rPr>
          <w:rFonts w:ascii="Times New Roman" w:hAnsi="Times New Roman" w:cs="Times New Roman"/>
          <w:b/>
          <w:bCs/>
          <w:sz w:val="24"/>
          <w:szCs w:val="24"/>
        </w:rPr>
        <w:t>Impl</w:t>
      </w:r>
      <w:r>
        <w:rPr>
          <w:rFonts w:ascii="Times New Roman" w:hAnsi="Times New Roman" w:cs="Times New Roman"/>
          <w:b/>
          <w:bCs/>
          <w:sz w:val="24"/>
          <w:szCs w:val="24"/>
        </w:rPr>
        <w:t>ications of Results</w:t>
      </w:r>
    </w:p>
    <w:p w14:paraId="23C61857" w14:textId="1303B22C" w:rsidR="004455A9" w:rsidRDefault="006B6408" w:rsidP="00702B7D">
      <w:pPr>
        <w:spacing w:line="480" w:lineRule="auto"/>
        <w:rPr>
          <w:rFonts w:ascii="Times New Roman" w:hAnsi="Times New Roman" w:cs="Times New Roman"/>
          <w:bCs/>
          <w:sz w:val="24"/>
          <w:szCs w:val="24"/>
        </w:rPr>
      </w:pPr>
      <w:r>
        <w:rPr>
          <w:rFonts w:ascii="Times New Roman" w:hAnsi="Times New Roman" w:cs="Times New Roman"/>
          <w:b/>
          <w:bCs/>
          <w:sz w:val="24"/>
          <w:szCs w:val="24"/>
        </w:rPr>
        <w:tab/>
      </w:r>
      <w:r w:rsidRPr="006B6408">
        <w:rPr>
          <w:rFonts w:ascii="Times New Roman" w:hAnsi="Times New Roman" w:cs="Times New Roman"/>
          <w:bCs/>
          <w:sz w:val="24"/>
          <w:szCs w:val="24"/>
        </w:rPr>
        <w:t xml:space="preserve">The results of this study </w:t>
      </w:r>
      <w:r w:rsidR="004455A9">
        <w:rPr>
          <w:rFonts w:ascii="Times New Roman" w:hAnsi="Times New Roman" w:cs="Times New Roman"/>
          <w:bCs/>
          <w:sz w:val="24"/>
          <w:szCs w:val="24"/>
        </w:rPr>
        <w:t xml:space="preserve">have </w:t>
      </w:r>
      <w:r w:rsidR="00F079A6">
        <w:rPr>
          <w:rFonts w:ascii="Times New Roman" w:hAnsi="Times New Roman" w:cs="Times New Roman"/>
          <w:bCs/>
          <w:sz w:val="24"/>
          <w:szCs w:val="24"/>
        </w:rPr>
        <w:t>several implications of</w:t>
      </w:r>
      <w:r w:rsidR="005D44CE">
        <w:rPr>
          <w:rFonts w:ascii="Times New Roman" w:hAnsi="Times New Roman" w:cs="Times New Roman"/>
          <w:bCs/>
          <w:sz w:val="24"/>
          <w:szCs w:val="24"/>
        </w:rPr>
        <w:t xml:space="preserve"> implementing brain-based learning to foster</w:t>
      </w:r>
      <w:r w:rsidR="00F079A6">
        <w:rPr>
          <w:rFonts w:ascii="Times New Roman" w:hAnsi="Times New Roman" w:cs="Times New Roman"/>
          <w:bCs/>
          <w:sz w:val="24"/>
          <w:szCs w:val="24"/>
        </w:rPr>
        <w:t xml:space="preserve"> student engagement.</w:t>
      </w:r>
      <w:r w:rsidR="005D44CE">
        <w:rPr>
          <w:rFonts w:ascii="Times New Roman" w:hAnsi="Times New Roman" w:cs="Times New Roman"/>
          <w:bCs/>
          <w:sz w:val="24"/>
          <w:szCs w:val="24"/>
        </w:rPr>
        <w:t xml:space="preserve">  </w:t>
      </w:r>
      <w:r w:rsidR="00494434">
        <w:rPr>
          <w:rFonts w:ascii="Times New Roman" w:hAnsi="Times New Roman" w:cs="Times New Roman"/>
          <w:bCs/>
          <w:sz w:val="24"/>
          <w:szCs w:val="24"/>
        </w:rPr>
        <w:t>Collaborative group learning is an aspect of brain-based learning.  The researcher embedded various opportunities for this type of learning in lessons including group discussions, experiments, and think-pair shares.  As students were encouraged to work collaboratively, levels of engagement increased.  Students were also able to move around the room, which is another aspect of brain-based learning.  They were not expected to stay in their traditional seating arrangement.  The kinesthetic movement resulted in higher levels of student engagement.  The researcher alte</w:t>
      </w:r>
      <w:r w:rsidR="00AF09B9">
        <w:rPr>
          <w:rFonts w:ascii="Times New Roman" w:hAnsi="Times New Roman" w:cs="Times New Roman"/>
          <w:bCs/>
          <w:sz w:val="24"/>
          <w:szCs w:val="24"/>
        </w:rPr>
        <w:t xml:space="preserve">red the educational environment to </w:t>
      </w:r>
      <w:r w:rsidR="00AA6A21">
        <w:rPr>
          <w:rFonts w:ascii="Times New Roman" w:hAnsi="Times New Roman" w:cs="Times New Roman"/>
          <w:bCs/>
          <w:sz w:val="24"/>
          <w:szCs w:val="24"/>
        </w:rPr>
        <w:t>promote relaxed alertness</w:t>
      </w:r>
      <w:r w:rsidR="00AF09B9">
        <w:rPr>
          <w:rFonts w:ascii="Times New Roman" w:hAnsi="Times New Roman" w:cs="Times New Roman"/>
          <w:bCs/>
          <w:sz w:val="24"/>
          <w:szCs w:val="24"/>
        </w:rPr>
        <w:t xml:space="preserve">.  </w:t>
      </w:r>
      <w:r w:rsidR="00AA6A21">
        <w:rPr>
          <w:rFonts w:ascii="Times New Roman" w:hAnsi="Times New Roman" w:cs="Times New Roman"/>
          <w:bCs/>
          <w:sz w:val="24"/>
          <w:szCs w:val="24"/>
        </w:rPr>
        <w:t>Soft music was playing at times throughout lessons, students were able to take deep breathing and stretching breaks, the lights were dimmed, and positive reinforcement was used.  These changes resulted in a calming work environment for students.  According to student surveys, these changes made students feel more relaxed and more willing to take risk</w:t>
      </w:r>
      <w:r w:rsidR="00DF33E3">
        <w:rPr>
          <w:rFonts w:ascii="Times New Roman" w:hAnsi="Times New Roman" w:cs="Times New Roman"/>
          <w:bCs/>
          <w:sz w:val="24"/>
          <w:szCs w:val="24"/>
        </w:rPr>
        <w:t xml:space="preserve">s by participating in learning.  </w:t>
      </w:r>
    </w:p>
    <w:p w14:paraId="01A08F89" w14:textId="0FD6F64A" w:rsidR="00C66DE7" w:rsidRPr="00702B7D" w:rsidRDefault="00DF33E3" w:rsidP="00FC4E60">
      <w:pPr>
        <w:spacing w:line="480" w:lineRule="auto"/>
        <w:ind w:firstLine="720"/>
        <w:rPr>
          <w:rFonts w:ascii="Times New Roman" w:hAnsi="Times New Roman" w:cs="Times New Roman"/>
          <w:bCs/>
          <w:sz w:val="24"/>
          <w:szCs w:val="24"/>
        </w:rPr>
      </w:pPr>
      <w:r>
        <w:rPr>
          <w:rFonts w:ascii="Times New Roman" w:hAnsi="Times New Roman" w:cs="Times New Roman"/>
          <w:bCs/>
          <w:sz w:val="24"/>
          <w:szCs w:val="24"/>
        </w:rPr>
        <w:lastRenderedPageBreak/>
        <w:t xml:space="preserve">To support orchestrated immersion, the researcher taught in a way that </w:t>
      </w:r>
      <w:r w:rsidR="004455A9">
        <w:rPr>
          <w:rFonts w:ascii="Times New Roman" w:hAnsi="Times New Roman" w:cs="Times New Roman"/>
          <w:bCs/>
          <w:sz w:val="24"/>
          <w:szCs w:val="24"/>
        </w:rPr>
        <w:t xml:space="preserve">matched </w:t>
      </w:r>
      <w:r>
        <w:rPr>
          <w:rFonts w:ascii="Times New Roman" w:hAnsi="Times New Roman" w:cs="Times New Roman"/>
          <w:bCs/>
          <w:sz w:val="24"/>
          <w:szCs w:val="24"/>
        </w:rPr>
        <w:t>students’ interests.  Student choice was provided for completion of classwork and assessments.  Students were increasingly engaged as they were able to choose what worked best for their learning style.</w:t>
      </w:r>
      <w:r w:rsidR="00B83A6A">
        <w:rPr>
          <w:rFonts w:ascii="Times New Roman" w:hAnsi="Times New Roman" w:cs="Times New Roman"/>
          <w:bCs/>
          <w:sz w:val="24"/>
          <w:szCs w:val="24"/>
        </w:rPr>
        <w:t xml:space="preserve"> This was also evident in the data collected.</w:t>
      </w:r>
    </w:p>
    <w:p w14:paraId="07AF2AA7" w14:textId="77777777" w:rsidR="008D56C8" w:rsidRDefault="008D56C8" w:rsidP="008C5C5B">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Theoretical Consequences</w:t>
      </w:r>
    </w:p>
    <w:p w14:paraId="6603FEC4" w14:textId="44B3201E" w:rsidR="006C4689" w:rsidRPr="006C4689" w:rsidRDefault="006C4689" w:rsidP="006C4689">
      <w:pPr>
        <w:spacing w:line="480" w:lineRule="auto"/>
        <w:ind w:firstLine="720"/>
        <w:rPr>
          <w:rFonts w:ascii="Times New Roman" w:hAnsi="Times New Roman" w:cs="Times New Roman"/>
          <w:bCs/>
          <w:sz w:val="24"/>
          <w:szCs w:val="24"/>
        </w:rPr>
      </w:pPr>
      <w:r w:rsidRPr="006C4689">
        <w:rPr>
          <w:rFonts w:ascii="Times New Roman" w:hAnsi="Times New Roman" w:cs="Times New Roman"/>
          <w:bCs/>
          <w:sz w:val="24"/>
          <w:szCs w:val="24"/>
        </w:rPr>
        <w:t>Several research studies suggest that</w:t>
      </w:r>
      <w:r>
        <w:rPr>
          <w:rFonts w:ascii="Times New Roman" w:hAnsi="Times New Roman" w:cs="Times New Roman"/>
          <w:bCs/>
          <w:sz w:val="24"/>
          <w:szCs w:val="24"/>
        </w:rPr>
        <w:t xml:space="preserve"> implementing brain-based learning in the classroom has many benefits</w:t>
      </w:r>
      <w:r w:rsidR="005220E4">
        <w:rPr>
          <w:rFonts w:ascii="Times New Roman" w:hAnsi="Times New Roman" w:cs="Times New Roman"/>
          <w:bCs/>
          <w:sz w:val="24"/>
          <w:szCs w:val="24"/>
        </w:rPr>
        <w:t xml:space="preserve"> to learners</w:t>
      </w:r>
      <w:r>
        <w:rPr>
          <w:rFonts w:ascii="Times New Roman" w:hAnsi="Times New Roman" w:cs="Times New Roman"/>
          <w:bCs/>
          <w:sz w:val="24"/>
          <w:szCs w:val="24"/>
        </w:rPr>
        <w:t xml:space="preserve">.  One of these benefits </w:t>
      </w:r>
      <w:r w:rsidR="00BF0BDC">
        <w:rPr>
          <w:rFonts w:ascii="Times New Roman" w:hAnsi="Times New Roman" w:cs="Times New Roman"/>
          <w:bCs/>
          <w:sz w:val="24"/>
          <w:szCs w:val="24"/>
        </w:rPr>
        <w:t>is</w:t>
      </w:r>
      <w:r>
        <w:rPr>
          <w:rFonts w:ascii="Times New Roman" w:hAnsi="Times New Roman" w:cs="Times New Roman"/>
          <w:bCs/>
          <w:sz w:val="24"/>
          <w:szCs w:val="24"/>
        </w:rPr>
        <w:t xml:space="preserve"> higher levels of student engagement.</w:t>
      </w:r>
      <w:r w:rsidR="00F24AEC">
        <w:rPr>
          <w:rFonts w:ascii="Times New Roman" w:hAnsi="Times New Roman" w:cs="Times New Roman"/>
          <w:bCs/>
          <w:sz w:val="24"/>
          <w:szCs w:val="24"/>
        </w:rPr>
        <w:t xml:space="preserve">  Brain-based learning focuses on educating the whole child.  This is done through teaching in a way that st</w:t>
      </w:r>
      <w:r w:rsidR="00190F30">
        <w:rPr>
          <w:rFonts w:ascii="Times New Roman" w:hAnsi="Times New Roman" w:cs="Times New Roman"/>
          <w:bCs/>
          <w:sz w:val="24"/>
          <w:szCs w:val="24"/>
        </w:rPr>
        <w:t>imulates all parts of the brain</w:t>
      </w:r>
      <w:r w:rsidR="005220E4">
        <w:rPr>
          <w:rFonts w:ascii="Times New Roman" w:hAnsi="Times New Roman" w:cs="Times New Roman"/>
          <w:bCs/>
          <w:sz w:val="24"/>
          <w:szCs w:val="24"/>
        </w:rPr>
        <w:t xml:space="preserve"> and increas</w:t>
      </w:r>
      <w:r w:rsidR="004455A9">
        <w:rPr>
          <w:rFonts w:ascii="Times New Roman" w:hAnsi="Times New Roman" w:cs="Times New Roman"/>
          <w:bCs/>
          <w:sz w:val="24"/>
          <w:szCs w:val="24"/>
        </w:rPr>
        <w:t>es</w:t>
      </w:r>
      <w:r w:rsidR="005220E4">
        <w:rPr>
          <w:rFonts w:ascii="Times New Roman" w:hAnsi="Times New Roman" w:cs="Times New Roman"/>
          <w:bCs/>
          <w:sz w:val="24"/>
          <w:szCs w:val="24"/>
        </w:rPr>
        <w:t xml:space="preserve"> chemicals such as serotonin, cortisol, dopamine, and norepinephrine</w:t>
      </w:r>
      <w:r w:rsidR="00190F30">
        <w:rPr>
          <w:rFonts w:ascii="Times New Roman" w:hAnsi="Times New Roman" w:cs="Times New Roman"/>
          <w:bCs/>
          <w:sz w:val="24"/>
          <w:szCs w:val="24"/>
        </w:rPr>
        <w:t xml:space="preserve"> (Knight, 2017).</w:t>
      </w:r>
      <w:r w:rsidR="00F24AEC">
        <w:rPr>
          <w:rFonts w:ascii="Times New Roman" w:hAnsi="Times New Roman" w:cs="Times New Roman"/>
          <w:bCs/>
          <w:sz w:val="24"/>
          <w:szCs w:val="24"/>
        </w:rPr>
        <w:t xml:space="preserve">  Once the brain becomes stimulated, the student will naturally become increasingly engaged in learning. </w:t>
      </w:r>
      <w:r w:rsidR="004F7BAB">
        <w:rPr>
          <w:rFonts w:ascii="Times New Roman" w:hAnsi="Times New Roman" w:cs="Times New Roman"/>
          <w:bCs/>
          <w:sz w:val="24"/>
          <w:szCs w:val="24"/>
        </w:rPr>
        <w:t xml:space="preserve">The results of this study support existing theories surrounding the connection between brain-based learning and student engagement. </w:t>
      </w:r>
    </w:p>
    <w:p w14:paraId="42519017" w14:textId="77777777" w:rsidR="008C5C5B" w:rsidRDefault="008C5C5B" w:rsidP="008C5C5B">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Threats to Validity</w:t>
      </w:r>
    </w:p>
    <w:p w14:paraId="4E118D49" w14:textId="77777777" w:rsidR="00B1350C" w:rsidRDefault="00F470FC" w:rsidP="006A76BA">
      <w:pPr>
        <w:spacing w:line="480" w:lineRule="auto"/>
        <w:ind w:firstLine="720"/>
        <w:rPr>
          <w:rFonts w:ascii="Times New Roman" w:hAnsi="Times New Roman" w:cs="Times New Roman"/>
          <w:bCs/>
          <w:sz w:val="24"/>
          <w:szCs w:val="24"/>
        </w:rPr>
      </w:pPr>
      <w:r>
        <w:rPr>
          <w:rFonts w:ascii="Times New Roman" w:hAnsi="Times New Roman" w:cs="Times New Roman"/>
          <w:bCs/>
          <w:sz w:val="24"/>
          <w:szCs w:val="24"/>
        </w:rPr>
        <w:t>Though great care was taken to preserve the validity of the research, t</w:t>
      </w:r>
      <w:r w:rsidR="006A76BA" w:rsidRPr="006A76BA">
        <w:rPr>
          <w:rFonts w:ascii="Times New Roman" w:hAnsi="Times New Roman" w:cs="Times New Roman"/>
          <w:bCs/>
          <w:sz w:val="24"/>
          <w:szCs w:val="24"/>
        </w:rPr>
        <w:t xml:space="preserve">here were some </w:t>
      </w:r>
      <w:r>
        <w:rPr>
          <w:rFonts w:ascii="Times New Roman" w:hAnsi="Times New Roman" w:cs="Times New Roman"/>
          <w:bCs/>
          <w:sz w:val="24"/>
          <w:szCs w:val="24"/>
        </w:rPr>
        <w:t xml:space="preserve">potential </w:t>
      </w:r>
      <w:r w:rsidR="006A76BA" w:rsidRPr="006A76BA">
        <w:rPr>
          <w:rFonts w:ascii="Times New Roman" w:hAnsi="Times New Roman" w:cs="Times New Roman"/>
          <w:bCs/>
          <w:sz w:val="24"/>
          <w:szCs w:val="24"/>
        </w:rPr>
        <w:t>threats to validi</w:t>
      </w:r>
      <w:r>
        <w:rPr>
          <w:rFonts w:ascii="Times New Roman" w:hAnsi="Times New Roman" w:cs="Times New Roman"/>
          <w:bCs/>
          <w:sz w:val="24"/>
          <w:szCs w:val="24"/>
        </w:rPr>
        <w:t>ty present.  These threats could have</w:t>
      </w:r>
      <w:r w:rsidR="008D56C8">
        <w:rPr>
          <w:rFonts w:ascii="Times New Roman" w:hAnsi="Times New Roman" w:cs="Times New Roman"/>
          <w:bCs/>
          <w:sz w:val="24"/>
          <w:szCs w:val="24"/>
        </w:rPr>
        <w:t xml:space="preserve"> </w:t>
      </w:r>
      <w:r w:rsidR="00313093">
        <w:rPr>
          <w:rFonts w:ascii="Times New Roman" w:hAnsi="Times New Roman" w:cs="Times New Roman"/>
          <w:bCs/>
          <w:sz w:val="24"/>
          <w:szCs w:val="24"/>
        </w:rPr>
        <w:t>affected</w:t>
      </w:r>
      <w:r w:rsidR="008D56C8">
        <w:rPr>
          <w:rFonts w:ascii="Times New Roman" w:hAnsi="Times New Roman" w:cs="Times New Roman"/>
          <w:bCs/>
          <w:sz w:val="24"/>
          <w:szCs w:val="24"/>
        </w:rPr>
        <w:t xml:space="preserve"> the</w:t>
      </w:r>
      <w:r w:rsidR="00313093">
        <w:rPr>
          <w:rFonts w:ascii="Times New Roman" w:hAnsi="Times New Roman" w:cs="Times New Roman"/>
          <w:bCs/>
          <w:sz w:val="24"/>
          <w:szCs w:val="24"/>
        </w:rPr>
        <w:t xml:space="preserve"> study</w:t>
      </w:r>
      <w:r w:rsidR="008D56C8">
        <w:rPr>
          <w:rFonts w:ascii="Times New Roman" w:hAnsi="Times New Roman" w:cs="Times New Roman"/>
          <w:bCs/>
          <w:sz w:val="24"/>
          <w:szCs w:val="24"/>
        </w:rPr>
        <w:t xml:space="preserve"> results.</w:t>
      </w:r>
      <w:r w:rsidR="00D83E12">
        <w:rPr>
          <w:rFonts w:ascii="Times New Roman" w:hAnsi="Times New Roman" w:cs="Times New Roman"/>
          <w:bCs/>
          <w:sz w:val="24"/>
          <w:szCs w:val="24"/>
        </w:rPr>
        <w:t xml:space="preserve">  The two groups of students were being taught in two separate classroom environments by two different instructors.  </w:t>
      </w:r>
      <w:r w:rsidR="008D56C8">
        <w:rPr>
          <w:rFonts w:ascii="Times New Roman" w:hAnsi="Times New Roman" w:cs="Times New Roman"/>
          <w:bCs/>
          <w:sz w:val="24"/>
          <w:szCs w:val="24"/>
        </w:rPr>
        <w:t>Differences in teaching styles may have</w:t>
      </w:r>
      <w:r w:rsidR="00D83E12">
        <w:rPr>
          <w:rFonts w:ascii="Times New Roman" w:hAnsi="Times New Roman" w:cs="Times New Roman"/>
          <w:bCs/>
          <w:sz w:val="24"/>
          <w:szCs w:val="24"/>
        </w:rPr>
        <w:t xml:space="preserve"> played a role in how engaged students </w:t>
      </w:r>
      <w:r w:rsidR="008D56C8">
        <w:rPr>
          <w:rFonts w:ascii="Times New Roman" w:hAnsi="Times New Roman" w:cs="Times New Roman"/>
          <w:bCs/>
          <w:sz w:val="24"/>
          <w:szCs w:val="24"/>
        </w:rPr>
        <w:t>were during the lessons.  Unintentional teacher bias could</w:t>
      </w:r>
      <w:r w:rsidR="00952C17">
        <w:rPr>
          <w:rFonts w:ascii="Times New Roman" w:hAnsi="Times New Roman" w:cs="Times New Roman"/>
          <w:bCs/>
          <w:sz w:val="24"/>
          <w:szCs w:val="24"/>
        </w:rPr>
        <w:t xml:space="preserve"> also</w:t>
      </w:r>
      <w:r w:rsidR="008D56C8">
        <w:rPr>
          <w:rFonts w:ascii="Times New Roman" w:hAnsi="Times New Roman" w:cs="Times New Roman"/>
          <w:bCs/>
          <w:sz w:val="24"/>
          <w:szCs w:val="24"/>
        </w:rPr>
        <w:t xml:space="preserve"> have been a threat to the internal validity of the research, as it was</w:t>
      </w:r>
      <w:r w:rsidR="00952C17">
        <w:rPr>
          <w:rFonts w:ascii="Times New Roman" w:hAnsi="Times New Roman" w:cs="Times New Roman"/>
          <w:bCs/>
          <w:sz w:val="24"/>
          <w:szCs w:val="24"/>
        </w:rPr>
        <w:t xml:space="preserve"> the</w:t>
      </w:r>
      <w:r w:rsidR="008D56C8">
        <w:rPr>
          <w:rFonts w:ascii="Times New Roman" w:hAnsi="Times New Roman" w:cs="Times New Roman"/>
          <w:bCs/>
          <w:sz w:val="24"/>
          <w:szCs w:val="24"/>
        </w:rPr>
        <w:t xml:space="preserve"> teacher performing the research.</w:t>
      </w:r>
      <w:r w:rsidR="00B10515">
        <w:rPr>
          <w:rFonts w:ascii="Times New Roman" w:hAnsi="Times New Roman" w:cs="Times New Roman"/>
          <w:bCs/>
          <w:sz w:val="24"/>
          <w:szCs w:val="24"/>
        </w:rPr>
        <w:t xml:space="preserve">  One of the instruments used to analyze the amount of student engagement was a student survey.  </w:t>
      </w:r>
      <w:r w:rsidR="00426DCC">
        <w:rPr>
          <w:rFonts w:ascii="Times New Roman" w:hAnsi="Times New Roman" w:cs="Times New Roman"/>
          <w:bCs/>
          <w:sz w:val="24"/>
          <w:szCs w:val="24"/>
        </w:rPr>
        <w:t xml:space="preserve">The results of this survey were based on students’ opinions of their own engagement.  One student’s opinion of being highly engaged in learning may vary greatly from the opinion of their peers.  This broad </w:t>
      </w:r>
      <w:r w:rsidR="00426DCC">
        <w:rPr>
          <w:rFonts w:ascii="Times New Roman" w:hAnsi="Times New Roman" w:cs="Times New Roman"/>
          <w:bCs/>
          <w:sz w:val="24"/>
          <w:szCs w:val="24"/>
        </w:rPr>
        <w:lastRenderedPageBreak/>
        <w:t xml:space="preserve">range of opinions may have impacted the results of the survey.  Also, student honesty when completing the survey is an existing threat to internal validity.  </w:t>
      </w:r>
    </w:p>
    <w:p w14:paraId="1265F593" w14:textId="26E3F152" w:rsidR="008C5C5B" w:rsidRPr="006A76BA" w:rsidRDefault="00B1350C" w:rsidP="006A76BA">
      <w:pPr>
        <w:spacing w:line="480" w:lineRule="auto"/>
        <w:ind w:firstLine="720"/>
        <w:rPr>
          <w:rFonts w:ascii="Times New Roman" w:hAnsi="Times New Roman" w:cs="Times New Roman"/>
          <w:bCs/>
          <w:sz w:val="24"/>
          <w:szCs w:val="24"/>
        </w:rPr>
      </w:pPr>
      <w:r>
        <w:rPr>
          <w:rFonts w:ascii="Times New Roman" w:hAnsi="Times New Roman" w:cs="Times New Roman"/>
          <w:bCs/>
          <w:sz w:val="24"/>
          <w:szCs w:val="24"/>
        </w:rPr>
        <w:t>A threat to external validity of this study exists as well.  The participants of the study were group</w:t>
      </w:r>
      <w:r w:rsidR="000842FE">
        <w:rPr>
          <w:rFonts w:ascii="Times New Roman" w:hAnsi="Times New Roman" w:cs="Times New Roman"/>
          <w:bCs/>
          <w:sz w:val="24"/>
          <w:szCs w:val="24"/>
        </w:rPr>
        <w:t>ed</w:t>
      </w:r>
      <w:r>
        <w:rPr>
          <w:rFonts w:ascii="Times New Roman" w:hAnsi="Times New Roman" w:cs="Times New Roman"/>
          <w:bCs/>
          <w:sz w:val="24"/>
          <w:szCs w:val="24"/>
        </w:rPr>
        <w:t xml:space="preserve"> homogeneously according to their average academic abilities.  The population of students participating in the study were all from the same economic backgrou</w:t>
      </w:r>
      <w:r w:rsidR="00993205">
        <w:rPr>
          <w:rFonts w:ascii="Times New Roman" w:hAnsi="Times New Roman" w:cs="Times New Roman"/>
          <w:bCs/>
          <w:sz w:val="24"/>
          <w:szCs w:val="24"/>
        </w:rPr>
        <w:t xml:space="preserve">nd and not ethnically diverse.  This is a small representation of our society which may not represent the entire population accurately.  </w:t>
      </w:r>
      <w:r w:rsidR="008D56C8">
        <w:rPr>
          <w:rFonts w:ascii="Times New Roman" w:hAnsi="Times New Roman" w:cs="Times New Roman"/>
          <w:bCs/>
          <w:sz w:val="24"/>
          <w:szCs w:val="24"/>
        </w:rPr>
        <w:t xml:space="preserve"> </w:t>
      </w:r>
      <w:r w:rsidR="006A76BA">
        <w:rPr>
          <w:rFonts w:ascii="Times New Roman" w:hAnsi="Times New Roman" w:cs="Times New Roman"/>
          <w:bCs/>
          <w:sz w:val="24"/>
          <w:szCs w:val="24"/>
        </w:rPr>
        <w:t xml:space="preserve"> </w:t>
      </w:r>
    </w:p>
    <w:p w14:paraId="6C8AC9E3" w14:textId="11ADA923" w:rsidR="008C5C5B" w:rsidRDefault="00AA2085" w:rsidP="00AA2085">
      <w:pPr>
        <w:spacing w:line="480" w:lineRule="auto"/>
        <w:ind w:firstLine="720"/>
        <w:jc w:val="center"/>
        <w:rPr>
          <w:rFonts w:ascii="Times New Roman" w:hAnsi="Times New Roman" w:cs="Times New Roman"/>
          <w:b/>
          <w:bCs/>
          <w:sz w:val="24"/>
          <w:szCs w:val="24"/>
        </w:rPr>
      </w:pPr>
      <w:r w:rsidRPr="007F157A">
        <w:rPr>
          <w:rFonts w:ascii="Times New Roman" w:hAnsi="Times New Roman" w:cs="Times New Roman"/>
          <w:b/>
          <w:bCs/>
          <w:sz w:val="24"/>
          <w:szCs w:val="24"/>
        </w:rPr>
        <w:t>Connections to Previous Studies/Existing Literature</w:t>
      </w:r>
    </w:p>
    <w:p w14:paraId="2370003A" w14:textId="292799CD" w:rsidR="00CB616A" w:rsidRDefault="006971A7" w:rsidP="009F3ED7">
      <w:pPr>
        <w:spacing w:line="480" w:lineRule="auto"/>
        <w:ind w:firstLine="720"/>
        <w:rPr>
          <w:rFonts w:ascii="Times New Roman" w:hAnsi="Times New Roman" w:cs="Times New Roman"/>
          <w:sz w:val="24"/>
          <w:szCs w:val="24"/>
        </w:rPr>
      </w:pPr>
      <w:r w:rsidRPr="006971A7">
        <w:rPr>
          <w:rFonts w:ascii="Times New Roman" w:hAnsi="Times New Roman" w:cs="Times New Roman"/>
          <w:bCs/>
          <w:sz w:val="24"/>
          <w:szCs w:val="24"/>
        </w:rPr>
        <w:t xml:space="preserve">The results of this study </w:t>
      </w:r>
      <w:r w:rsidR="002B6928">
        <w:rPr>
          <w:rFonts w:ascii="Times New Roman" w:hAnsi="Times New Roman" w:cs="Times New Roman"/>
          <w:bCs/>
          <w:sz w:val="24"/>
          <w:szCs w:val="24"/>
        </w:rPr>
        <w:t xml:space="preserve">support existing literature </w:t>
      </w:r>
      <w:r>
        <w:rPr>
          <w:rFonts w:ascii="Times New Roman" w:hAnsi="Times New Roman" w:cs="Times New Roman"/>
          <w:bCs/>
          <w:sz w:val="24"/>
          <w:szCs w:val="24"/>
        </w:rPr>
        <w:t>focusing on brain-based learning and student motivation.</w:t>
      </w:r>
      <w:r w:rsidR="002B6928">
        <w:rPr>
          <w:rFonts w:ascii="Times New Roman" w:hAnsi="Times New Roman" w:cs="Times New Roman"/>
          <w:bCs/>
          <w:sz w:val="24"/>
          <w:szCs w:val="24"/>
        </w:rPr>
        <w:t xml:space="preserve">  Literature suggests that </w:t>
      </w:r>
      <w:r w:rsidR="002B6928">
        <w:rPr>
          <w:rFonts w:ascii="Times New Roman" w:hAnsi="Times New Roman" w:cs="Times New Roman"/>
          <w:sz w:val="24"/>
          <w:szCs w:val="24"/>
        </w:rPr>
        <w:t xml:space="preserve">when students feel safe in their learning environment, they are more likely to take risks and learning and engage in social learning activities.  This was clearly evident when reviewing the results of this study. </w:t>
      </w:r>
      <w:r w:rsidR="0078661F">
        <w:rPr>
          <w:rFonts w:ascii="Times New Roman" w:hAnsi="Times New Roman" w:cs="Times New Roman"/>
          <w:sz w:val="24"/>
          <w:szCs w:val="24"/>
        </w:rPr>
        <w:t>One study explained when both hemispheres of the brain are active, effective student learning and engagement are taking place (Calhoun, 2012).</w:t>
      </w:r>
      <w:r w:rsidR="00DB03FE">
        <w:rPr>
          <w:rFonts w:ascii="Times New Roman" w:hAnsi="Times New Roman" w:cs="Times New Roman"/>
          <w:sz w:val="24"/>
          <w:szCs w:val="24"/>
        </w:rPr>
        <w:t xml:space="preserve">  The strategies put in place throughout this study intentionally involved both hemispheres of the brain through brain-based learning.</w:t>
      </w:r>
      <w:r w:rsidR="00543AE9">
        <w:rPr>
          <w:rFonts w:ascii="Times New Roman" w:hAnsi="Times New Roman" w:cs="Times New Roman"/>
          <w:sz w:val="24"/>
          <w:szCs w:val="24"/>
        </w:rPr>
        <w:t xml:space="preserve">  Materials were differentiated through visual, auditor</w:t>
      </w:r>
      <w:r w:rsidR="004455A9">
        <w:rPr>
          <w:rFonts w:ascii="Times New Roman" w:hAnsi="Times New Roman" w:cs="Times New Roman"/>
          <w:sz w:val="24"/>
          <w:szCs w:val="24"/>
        </w:rPr>
        <w:t>y</w:t>
      </w:r>
      <w:r w:rsidR="00543AE9">
        <w:rPr>
          <w:rFonts w:ascii="Times New Roman" w:hAnsi="Times New Roman" w:cs="Times New Roman"/>
          <w:sz w:val="24"/>
          <w:szCs w:val="24"/>
        </w:rPr>
        <w:t>, and kinesthetic means.</w:t>
      </w:r>
      <w:r w:rsidR="00DB03FE">
        <w:rPr>
          <w:rFonts w:ascii="Times New Roman" w:hAnsi="Times New Roman" w:cs="Times New Roman"/>
          <w:sz w:val="24"/>
          <w:szCs w:val="24"/>
        </w:rPr>
        <w:t xml:space="preserve">  The result was a high</w:t>
      </w:r>
      <w:r w:rsidR="00543AE9">
        <w:rPr>
          <w:rFonts w:ascii="Times New Roman" w:hAnsi="Times New Roman" w:cs="Times New Roman"/>
          <w:sz w:val="24"/>
          <w:szCs w:val="24"/>
        </w:rPr>
        <w:t>er level of student engagement.  Active processing is a major component of brain-based learning.   Active processing refers to providing students with the opportunity to internalize meaning of content. Existing literature states that active processing requires students to think deeply and analyze learned information (</w:t>
      </w:r>
      <w:proofErr w:type="spellStart"/>
      <w:r w:rsidR="00543AE9">
        <w:rPr>
          <w:rFonts w:ascii="Times New Roman" w:hAnsi="Times New Roman" w:cs="Times New Roman"/>
          <w:sz w:val="24"/>
          <w:szCs w:val="24"/>
        </w:rPr>
        <w:t>Duman</w:t>
      </w:r>
      <w:proofErr w:type="spellEnd"/>
      <w:r w:rsidR="00543AE9">
        <w:rPr>
          <w:rFonts w:ascii="Times New Roman" w:hAnsi="Times New Roman" w:cs="Times New Roman"/>
          <w:sz w:val="24"/>
          <w:szCs w:val="24"/>
        </w:rPr>
        <w:t xml:space="preserve">, 2010).  Providing students with higher level questioning stems is a strategy that elicits deep thinking. This questioning strategy was used in the study and resulted in higher levels of student understanding and overall engagement. </w:t>
      </w:r>
    </w:p>
    <w:p w14:paraId="1AC5872A" w14:textId="77777777" w:rsidR="00EC52C9" w:rsidRDefault="00EC52C9" w:rsidP="00EC52C9">
      <w:pPr>
        <w:spacing w:line="480" w:lineRule="auto"/>
        <w:ind w:firstLine="720"/>
        <w:jc w:val="center"/>
        <w:rPr>
          <w:rFonts w:ascii="Times New Roman" w:hAnsi="Times New Roman" w:cs="Times New Roman"/>
          <w:b/>
          <w:sz w:val="24"/>
          <w:szCs w:val="24"/>
        </w:rPr>
      </w:pPr>
      <w:r>
        <w:rPr>
          <w:rFonts w:ascii="Times New Roman" w:hAnsi="Times New Roman" w:cs="Times New Roman"/>
          <w:b/>
          <w:sz w:val="24"/>
          <w:szCs w:val="24"/>
        </w:rPr>
        <w:lastRenderedPageBreak/>
        <w:t>I</w:t>
      </w:r>
      <w:r w:rsidRPr="00EC52C9">
        <w:rPr>
          <w:rFonts w:ascii="Times New Roman" w:hAnsi="Times New Roman" w:cs="Times New Roman"/>
          <w:b/>
          <w:sz w:val="24"/>
          <w:szCs w:val="24"/>
        </w:rPr>
        <w:t xml:space="preserve">mplications for </w:t>
      </w:r>
      <w:r>
        <w:rPr>
          <w:rFonts w:ascii="Times New Roman" w:hAnsi="Times New Roman" w:cs="Times New Roman"/>
          <w:b/>
          <w:sz w:val="24"/>
          <w:szCs w:val="24"/>
        </w:rPr>
        <w:t>Future R</w:t>
      </w:r>
      <w:r w:rsidRPr="00EC52C9">
        <w:rPr>
          <w:rFonts w:ascii="Times New Roman" w:hAnsi="Times New Roman" w:cs="Times New Roman"/>
          <w:b/>
          <w:sz w:val="24"/>
          <w:szCs w:val="24"/>
        </w:rPr>
        <w:t>esearch</w:t>
      </w:r>
    </w:p>
    <w:p w14:paraId="26DF24C9" w14:textId="37732278" w:rsidR="000A1EB1" w:rsidRPr="00F66AC3" w:rsidRDefault="004455A9" w:rsidP="000A1EB1">
      <w:pPr>
        <w:spacing w:line="480" w:lineRule="auto"/>
        <w:ind w:firstLine="720"/>
        <w:rPr>
          <w:rFonts w:ascii="Times New Roman" w:hAnsi="Times New Roman" w:cs="Times New Roman"/>
          <w:sz w:val="24"/>
          <w:szCs w:val="24"/>
        </w:rPr>
      </w:pPr>
      <w:r>
        <w:rPr>
          <w:rFonts w:ascii="Times New Roman" w:hAnsi="Times New Roman" w:cs="Times New Roman"/>
          <w:sz w:val="24"/>
          <w:szCs w:val="24"/>
        </w:rPr>
        <w:t>F</w:t>
      </w:r>
      <w:r w:rsidR="00F66AC3" w:rsidRPr="00F66AC3">
        <w:rPr>
          <w:rFonts w:ascii="Times New Roman" w:hAnsi="Times New Roman" w:cs="Times New Roman"/>
          <w:sz w:val="24"/>
          <w:szCs w:val="24"/>
        </w:rPr>
        <w:t xml:space="preserve">uture research </w:t>
      </w:r>
      <w:r>
        <w:rPr>
          <w:rFonts w:ascii="Times New Roman" w:hAnsi="Times New Roman" w:cs="Times New Roman"/>
          <w:sz w:val="24"/>
          <w:szCs w:val="24"/>
        </w:rPr>
        <w:t>should</w:t>
      </w:r>
      <w:r w:rsidR="00F66AC3" w:rsidRPr="00F66AC3">
        <w:rPr>
          <w:rFonts w:ascii="Times New Roman" w:hAnsi="Times New Roman" w:cs="Times New Roman"/>
          <w:sz w:val="24"/>
          <w:szCs w:val="24"/>
        </w:rPr>
        <w:t xml:space="preserve"> address</w:t>
      </w:r>
      <w:r w:rsidR="005B2912">
        <w:rPr>
          <w:rFonts w:ascii="Times New Roman" w:hAnsi="Times New Roman" w:cs="Times New Roman"/>
          <w:sz w:val="24"/>
          <w:szCs w:val="24"/>
        </w:rPr>
        <w:t xml:space="preserve"> the limitations of this study. It would benefit future researchers to work with a random selection of stud</w:t>
      </w:r>
      <w:r w:rsidR="00113252">
        <w:rPr>
          <w:rFonts w:ascii="Times New Roman" w:hAnsi="Times New Roman" w:cs="Times New Roman"/>
          <w:sz w:val="24"/>
          <w:szCs w:val="24"/>
        </w:rPr>
        <w:t>ents.  The results would better represent the entire student population if the sampling comes from a more diverse group of students.</w:t>
      </w:r>
      <w:r w:rsidR="00F01E2E">
        <w:rPr>
          <w:rFonts w:ascii="Times New Roman" w:hAnsi="Times New Roman" w:cs="Times New Roman"/>
          <w:sz w:val="24"/>
          <w:szCs w:val="24"/>
        </w:rPr>
        <w:t xml:space="preserve">  If the researcher could be an individual other that the teacher, it may also eliminate any chance of</w:t>
      </w:r>
      <w:r w:rsidR="0069788D">
        <w:rPr>
          <w:rFonts w:ascii="Times New Roman" w:hAnsi="Times New Roman" w:cs="Times New Roman"/>
          <w:sz w:val="24"/>
          <w:szCs w:val="24"/>
        </w:rPr>
        <w:t xml:space="preserve"> unintentional</w:t>
      </w:r>
      <w:r w:rsidR="00F01E2E">
        <w:rPr>
          <w:rFonts w:ascii="Times New Roman" w:hAnsi="Times New Roman" w:cs="Times New Roman"/>
          <w:sz w:val="24"/>
          <w:szCs w:val="24"/>
        </w:rPr>
        <w:t xml:space="preserve"> bias that may hin</w:t>
      </w:r>
      <w:r w:rsidR="000A1EB1">
        <w:rPr>
          <w:rFonts w:ascii="Times New Roman" w:hAnsi="Times New Roman" w:cs="Times New Roman"/>
          <w:sz w:val="24"/>
          <w:szCs w:val="24"/>
        </w:rPr>
        <w:t>der the validity of the study.  Future researchers may benefit from taking baseline data to determine students starting levels of student engagement.</w:t>
      </w:r>
    </w:p>
    <w:p w14:paraId="5992F448" w14:textId="56FE283D" w:rsidR="00D63C35" w:rsidRDefault="00A565AC" w:rsidP="00E72D41">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Conclusion</w:t>
      </w:r>
    </w:p>
    <w:p w14:paraId="75B25002" w14:textId="77777777" w:rsidR="00137FB8" w:rsidRPr="00C66DE7" w:rsidRDefault="00C66DE7" w:rsidP="00C66DE7">
      <w:pPr>
        <w:spacing w:line="480" w:lineRule="auto"/>
        <w:rPr>
          <w:rFonts w:ascii="Times New Roman" w:hAnsi="Times New Roman" w:cs="Times New Roman"/>
          <w:sz w:val="24"/>
          <w:szCs w:val="24"/>
        </w:rPr>
      </w:pPr>
      <w:r>
        <w:rPr>
          <w:rFonts w:ascii="Times New Roman" w:hAnsi="Times New Roman" w:cs="Times New Roman"/>
          <w:b/>
          <w:sz w:val="24"/>
          <w:szCs w:val="24"/>
        </w:rPr>
        <w:tab/>
      </w:r>
      <w:r w:rsidRPr="00C66DE7">
        <w:rPr>
          <w:rFonts w:ascii="Times New Roman" w:hAnsi="Times New Roman" w:cs="Times New Roman"/>
          <w:sz w:val="24"/>
          <w:szCs w:val="24"/>
        </w:rPr>
        <w:t>The purpose of this study</w:t>
      </w:r>
      <w:r>
        <w:rPr>
          <w:rFonts w:ascii="Times New Roman" w:hAnsi="Times New Roman" w:cs="Times New Roman"/>
          <w:sz w:val="24"/>
          <w:szCs w:val="24"/>
        </w:rPr>
        <w:t xml:space="preserve"> was to examine the effects implementation of brain-based learning had on overall levels of student engagement within the third-grade classroom.  </w:t>
      </w:r>
      <w:r w:rsidR="00AB1BA8">
        <w:rPr>
          <w:rFonts w:ascii="Times New Roman" w:hAnsi="Times New Roman" w:cs="Times New Roman"/>
          <w:sz w:val="24"/>
          <w:szCs w:val="24"/>
        </w:rPr>
        <w:t>The results of this study suggest that students exposed to higher levels of brain-based learning experience higher</w:t>
      </w:r>
      <w:r w:rsidR="005B06F3">
        <w:rPr>
          <w:rFonts w:ascii="Times New Roman" w:hAnsi="Times New Roman" w:cs="Times New Roman"/>
          <w:sz w:val="24"/>
          <w:szCs w:val="24"/>
        </w:rPr>
        <w:t xml:space="preserve"> levels of student engagement.  Over the duration of seven weeks</w:t>
      </w:r>
      <w:r w:rsidR="004D6F6C">
        <w:rPr>
          <w:rFonts w:ascii="Times New Roman" w:hAnsi="Times New Roman" w:cs="Times New Roman"/>
          <w:sz w:val="24"/>
          <w:szCs w:val="24"/>
        </w:rPr>
        <w:t>,</w:t>
      </w:r>
      <w:r w:rsidR="005B06F3">
        <w:rPr>
          <w:rFonts w:ascii="Times New Roman" w:hAnsi="Times New Roman" w:cs="Times New Roman"/>
          <w:sz w:val="24"/>
          <w:szCs w:val="24"/>
        </w:rPr>
        <w:t xml:space="preserve"> students who were exposed to brain-based learning</w:t>
      </w:r>
      <w:r w:rsidR="003C4262">
        <w:rPr>
          <w:rFonts w:ascii="Times New Roman" w:hAnsi="Times New Roman" w:cs="Times New Roman"/>
          <w:sz w:val="24"/>
          <w:szCs w:val="24"/>
        </w:rPr>
        <w:t xml:space="preserve"> techniques including orchestrated immersion, relaxed alertness, and active processing</w:t>
      </w:r>
      <w:r w:rsidR="005B06F3">
        <w:rPr>
          <w:rFonts w:ascii="Times New Roman" w:hAnsi="Times New Roman" w:cs="Times New Roman"/>
          <w:sz w:val="24"/>
          <w:szCs w:val="24"/>
        </w:rPr>
        <w:t xml:space="preserve"> demonstrated a consistent increase of levels of engagement.  They became </w:t>
      </w:r>
      <w:r w:rsidR="004D6F6C">
        <w:rPr>
          <w:rFonts w:ascii="Times New Roman" w:hAnsi="Times New Roman" w:cs="Times New Roman"/>
          <w:sz w:val="24"/>
          <w:szCs w:val="24"/>
        </w:rPr>
        <w:t xml:space="preserve">significantly </w:t>
      </w:r>
      <w:r w:rsidR="005B06F3">
        <w:rPr>
          <w:rFonts w:ascii="Times New Roman" w:hAnsi="Times New Roman" w:cs="Times New Roman"/>
          <w:sz w:val="24"/>
          <w:szCs w:val="24"/>
        </w:rPr>
        <w:t>more engaged in learning than the group of their peers who were not e</w:t>
      </w:r>
      <w:r w:rsidR="005E3623">
        <w:rPr>
          <w:rFonts w:ascii="Times New Roman" w:hAnsi="Times New Roman" w:cs="Times New Roman"/>
          <w:sz w:val="24"/>
          <w:szCs w:val="24"/>
        </w:rPr>
        <w:t xml:space="preserve">xposed to brain-based learning.  The results of this study support previous studies done on the topic as well as existing literature.  It would be practical to assume that these types of results would be seen in other studies focusing on the same topic.  However, further research would be beneficial as the group of participants in this particular study do not accurately represent our population as a whole.  </w:t>
      </w:r>
    </w:p>
    <w:p w14:paraId="54B46578" w14:textId="77777777" w:rsidR="004455A9" w:rsidRDefault="004455A9">
      <w:pPr>
        <w:rPr>
          <w:rFonts w:ascii="Times New Roman" w:hAnsi="Times New Roman" w:cs="Times New Roman"/>
          <w:b/>
          <w:sz w:val="24"/>
          <w:szCs w:val="24"/>
          <w:lang w:val="es-MX"/>
        </w:rPr>
      </w:pPr>
      <w:r>
        <w:rPr>
          <w:rFonts w:ascii="Times New Roman" w:hAnsi="Times New Roman" w:cs="Times New Roman"/>
          <w:b/>
          <w:sz w:val="24"/>
          <w:szCs w:val="24"/>
          <w:lang w:val="es-MX"/>
        </w:rPr>
        <w:br w:type="page"/>
      </w:r>
    </w:p>
    <w:p w14:paraId="27A59977" w14:textId="6F4411F4" w:rsidR="00CC5D84" w:rsidRDefault="004455A9" w:rsidP="00FC4E60">
      <w:pPr>
        <w:spacing w:after="0" w:line="480" w:lineRule="auto"/>
        <w:jc w:val="center"/>
        <w:rPr>
          <w:rFonts w:ascii="Times New Roman" w:hAnsi="Times New Roman" w:cs="Times New Roman"/>
          <w:sz w:val="24"/>
          <w:szCs w:val="24"/>
          <w:lang w:val="es-MX"/>
        </w:rPr>
      </w:pPr>
      <w:r w:rsidRPr="00FC4E60">
        <w:rPr>
          <w:rFonts w:ascii="Times New Roman" w:hAnsi="Times New Roman" w:cs="Times New Roman"/>
          <w:sz w:val="24"/>
          <w:szCs w:val="24"/>
          <w:lang w:val="es-MX"/>
        </w:rPr>
        <w:lastRenderedPageBreak/>
        <w:t>R</w:t>
      </w:r>
      <w:r w:rsidR="00075015">
        <w:rPr>
          <w:rFonts w:ascii="Times New Roman" w:hAnsi="Times New Roman" w:cs="Times New Roman"/>
          <w:sz w:val="24"/>
          <w:szCs w:val="24"/>
          <w:lang w:val="es-MX"/>
        </w:rPr>
        <w:t>eferences</w:t>
      </w:r>
    </w:p>
    <w:p w14:paraId="3C7CE5F9" w14:textId="77777777" w:rsidR="00075015" w:rsidRPr="00FC4E60" w:rsidRDefault="00075015" w:rsidP="00FC4E60">
      <w:pPr>
        <w:spacing w:after="0" w:line="480" w:lineRule="auto"/>
        <w:jc w:val="center"/>
        <w:rPr>
          <w:rFonts w:ascii="Times New Roman" w:hAnsi="Times New Roman" w:cs="Times New Roman"/>
          <w:sz w:val="24"/>
          <w:szCs w:val="24"/>
          <w:lang w:val="es-MX"/>
        </w:rPr>
      </w:pPr>
    </w:p>
    <w:p w14:paraId="16FD4126" w14:textId="203CD4C5" w:rsidR="009941B4" w:rsidRPr="00EF7C64" w:rsidRDefault="009941B4" w:rsidP="00FC4E60">
      <w:pPr>
        <w:spacing w:after="0" w:line="480" w:lineRule="auto"/>
        <w:rPr>
          <w:rFonts w:ascii="Times New Roman" w:hAnsi="Times New Roman" w:cs="Times New Roman"/>
          <w:color w:val="000000" w:themeColor="text1"/>
          <w:sz w:val="24"/>
          <w:szCs w:val="24"/>
        </w:rPr>
      </w:pPr>
      <w:r w:rsidRPr="00EF7C64">
        <w:rPr>
          <w:rFonts w:ascii="Times New Roman" w:hAnsi="Times New Roman" w:cs="Times New Roman"/>
          <w:color w:val="000000" w:themeColor="text1"/>
          <w:sz w:val="24"/>
          <w:szCs w:val="24"/>
          <w:lang w:val="es-MX"/>
        </w:rPr>
        <w:t xml:space="preserve">Arguedas, M., </w:t>
      </w:r>
      <w:proofErr w:type="spellStart"/>
      <w:r w:rsidRPr="00EF7C64">
        <w:rPr>
          <w:rFonts w:ascii="Times New Roman" w:hAnsi="Times New Roman" w:cs="Times New Roman"/>
          <w:color w:val="000000" w:themeColor="text1"/>
          <w:sz w:val="24"/>
          <w:szCs w:val="24"/>
          <w:lang w:val="es-MX"/>
        </w:rPr>
        <w:t>Daradoumis</w:t>
      </w:r>
      <w:proofErr w:type="spellEnd"/>
      <w:r w:rsidRPr="00EF7C64">
        <w:rPr>
          <w:rFonts w:ascii="Times New Roman" w:hAnsi="Times New Roman" w:cs="Times New Roman"/>
          <w:color w:val="000000" w:themeColor="text1"/>
          <w:sz w:val="24"/>
          <w:szCs w:val="24"/>
          <w:lang w:val="es-MX"/>
        </w:rPr>
        <w:t xml:space="preserve">, T., &amp; </w:t>
      </w:r>
      <w:proofErr w:type="spellStart"/>
      <w:r w:rsidRPr="00EF7C64">
        <w:rPr>
          <w:rFonts w:ascii="Times New Roman" w:hAnsi="Times New Roman" w:cs="Times New Roman"/>
          <w:color w:val="000000" w:themeColor="text1"/>
          <w:sz w:val="24"/>
          <w:szCs w:val="24"/>
          <w:lang w:val="es-MX"/>
        </w:rPr>
        <w:t>Xhafa</w:t>
      </w:r>
      <w:proofErr w:type="spellEnd"/>
      <w:r w:rsidRPr="00EF7C64">
        <w:rPr>
          <w:rFonts w:ascii="Times New Roman" w:hAnsi="Times New Roman" w:cs="Times New Roman"/>
          <w:color w:val="000000" w:themeColor="text1"/>
          <w:sz w:val="24"/>
          <w:szCs w:val="24"/>
          <w:lang w:val="es-MX"/>
        </w:rPr>
        <w:t xml:space="preserve">, F. (2016). </w:t>
      </w:r>
      <w:r w:rsidRPr="00EF7C64">
        <w:rPr>
          <w:rFonts w:ascii="Times New Roman" w:hAnsi="Times New Roman" w:cs="Times New Roman"/>
          <w:color w:val="000000" w:themeColor="text1"/>
          <w:sz w:val="24"/>
          <w:szCs w:val="24"/>
        </w:rPr>
        <w:t xml:space="preserve">Analyzing </w:t>
      </w:r>
      <w:r w:rsidR="00910132" w:rsidRPr="00EF7C64">
        <w:rPr>
          <w:rFonts w:ascii="Times New Roman" w:hAnsi="Times New Roman" w:cs="Times New Roman"/>
          <w:color w:val="000000" w:themeColor="text1"/>
          <w:sz w:val="24"/>
          <w:szCs w:val="24"/>
        </w:rPr>
        <w:t>how emotion awareness</w:t>
      </w:r>
    </w:p>
    <w:p w14:paraId="0CB91D42" w14:textId="26A7F316" w:rsidR="009941B4" w:rsidRPr="00EF7C64" w:rsidRDefault="00910132" w:rsidP="00FC4E60">
      <w:pPr>
        <w:spacing w:after="0" w:line="480" w:lineRule="auto"/>
        <w:ind w:firstLine="720"/>
        <w:rPr>
          <w:rFonts w:ascii="Times New Roman" w:hAnsi="Times New Roman" w:cs="Times New Roman"/>
          <w:color w:val="000000" w:themeColor="text1"/>
          <w:sz w:val="24"/>
          <w:szCs w:val="24"/>
        </w:rPr>
      </w:pPr>
      <w:r w:rsidRPr="00EF7C64">
        <w:rPr>
          <w:rFonts w:ascii="Times New Roman" w:hAnsi="Times New Roman" w:cs="Times New Roman"/>
          <w:color w:val="000000" w:themeColor="text1"/>
          <w:sz w:val="24"/>
          <w:szCs w:val="24"/>
        </w:rPr>
        <w:t xml:space="preserve"> </w:t>
      </w:r>
      <w:proofErr w:type="gramStart"/>
      <w:r w:rsidRPr="00EF7C64">
        <w:rPr>
          <w:rFonts w:ascii="Times New Roman" w:hAnsi="Times New Roman" w:cs="Times New Roman"/>
          <w:color w:val="000000" w:themeColor="text1"/>
          <w:sz w:val="24"/>
          <w:szCs w:val="24"/>
        </w:rPr>
        <w:t>influences</w:t>
      </w:r>
      <w:proofErr w:type="gramEnd"/>
      <w:r w:rsidRPr="00EF7C64">
        <w:rPr>
          <w:rFonts w:ascii="Times New Roman" w:hAnsi="Times New Roman" w:cs="Times New Roman"/>
          <w:color w:val="000000" w:themeColor="text1"/>
          <w:sz w:val="24"/>
          <w:szCs w:val="24"/>
        </w:rPr>
        <w:t xml:space="preserve"> students’ motivation, engagement, self-regulation and learning </w:t>
      </w:r>
    </w:p>
    <w:p w14:paraId="34A42746" w14:textId="76326E12" w:rsidR="009941B4" w:rsidRPr="00EF7C64" w:rsidRDefault="00910132" w:rsidP="00FC4E60">
      <w:pPr>
        <w:spacing w:after="0" w:line="480" w:lineRule="auto"/>
        <w:ind w:firstLine="720"/>
        <w:rPr>
          <w:rFonts w:ascii="Times New Roman" w:hAnsi="Times New Roman" w:cs="Times New Roman"/>
          <w:color w:val="000000" w:themeColor="text1"/>
          <w:sz w:val="24"/>
          <w:szCs w:val="24"/>
        </w:rPr>
      </w:pPr>
      <w:proofErr w:type="gramStart"/>
      <w:r w:rsidRPr="00EF7C64">
        <w:rPr>
          <w:rFonts w:ascii="Times New Roman" w:hAnsi="Times New Roman" w:cs="Times New Roman"/>
          <w:color w:val="000000" w:themeColor="text1"/>
          <w:sz w:val="24"/>
          <w:szCs w:val="24"/>
        </w:rPr>
        <w:t>o</w:t>
      </w:r>
      <w:r w:rsidR="009941B4" w:rsidRPr="00EF7C64">
        <w:rPr>
          <w:rFonts w:ascii="Times New Roman" w:hAnsi="Times New Roman" w:cs="Times New Roman"/>
          <w:color w:val="000000" w:themeColor="text1"/>
          <w:sz w:val="24"/>
          <w:szCs w:val="24"/>
        </w:rPr>
        <w:t>utcome</w:t>
      </w:r>
      <w:proofErr w:type="gramEnd"/>
      <w:r w:rsidR="009941B4" w:rsidRPr="00EF7C64">
        <w:rPr>
          <w:rFonts w:ascii="Times New Roman" w:hAnsi="Times New Roman" w:cs="Times New Roman"/>
          <w:color w:val="000000" w:themeColor="text1"/>
          <w:sz w:val="24"/>
          <w:szCs w:val="24"/>
        </w:rPr>
        <w:t>. </w:t>
      </w:r>
      <w:r w:rsidR="009941B4" w:rsidRPr="00EF7C64">
        <w:rPr>
          <w:rFonts w:ascii="Times New Roman" w:hAnsi="Times New Roman" w:cs="Times New Roman"/>
          <w:i/>
          <w:iCs/>
          <w:color w:val="000000" w:themeColor="text1"/>
          <w:sz w:val="24"/>
          <w:szCs w:val="24"/>
        </w:rPr>
        <w:t>Educational Technology &amp; Society</w:t>
      </w:r>
      <w:r w:rsidR="009941B4" w:rsidRPr="00EF7C64">
        <w:rPr>
          <w:rFonts w:ascii="Times New Roman" w:hAnsi="Times New Roman" w:cs="Times New Roman"/>
          <w:color w:val="000000" w:themeColor="text1"/>
          <w:sz w:val="24"/>
          <w:szCs w:val="24"/>
        </w:rPr>
        <w:t>, </w:t>
      </w:r>
      <w:r w:rsidR="009941B4" w:rsidRPr="00EF7C64">
        <w:rPr>
          <w:rFonts w:ascii="Times New Roman" w:hAnsi="Times New Roman" w:cs="Times New Roman"/>
          <w:i/>
          <w:iCs/>
          <w:color w:val="000000" w:themeColor="text1"/>
          <w:sz w:val="24"/>
          <w:szCs w:val="24"/>
        </w:rPr>
        <w:t>19</w:t>
      </w:r>
      <w:r w:rsidR="009941B4" w:rsidRPr="00EF7C64">
        <w:rPr>
          <w:rFonts w:ascii="Times New Roman" w:hAnsi="Times New Roman" w:cs="Times New Roman"/>
          <w:color w:val="000000" w:themeColor="text1"/>
          <w:sz w:val="24"/>
          <w:szCs w:val="24"/>
        </w:rPr>
        <w:t xml:space="preserve">(2), 87–103. Retrieved from </w:t>
      </w:r>
    </w:p>
    <w:p w14:paraId="043B5002" w14:textId="00D60887" w:rsidR="009941B4" w:rsidRPr="00EF7C64" w:rsidRDefault="006B5BBC" w:rsidP="00FC4E60">
      <w:pPr>
        <w:spacing w:after="0" w:line="480" w:lineRule="auto"/>
        <w:ind w:firstLine="720"/>
        <w:rPr>
          <w:rFonts w:ascii="Times New Roman" w:hAnsi="Times New Roman" w:cs="Times New Roman"/>
          <w:b/>
          <w:color w:val="000000" w:themeColor="text1"/>
          <w:sz w:val="24"/>
          <w:szCs w:val="24"/>
        </w:rPr>
      </w:pPr>
      <w:hyperlink r:id="rId21" w:history="1">
        <w:r w:rsidR="009941B4" w:rsidRPr="00EF7C64">
          <w:rPr>
            <w:rStyle w:val="Hyperlink"/>
            <w:rFonts w:ascii="Times New Roman" w:hAnsi="Times New Roman" w:cs="Times New Roman"/>
            <w:color w:val="000000" w:themeColor="text1"/>
            <w:sz w:val="24"/>
            <w:szCs w:val="24"/>
          </w:rPr>
          <w:t>http://search.ebscohost.com.goucher.idm.oclc.org/login.aspx?direct=true&amp;db=eric&amp;AN</w:t>
        </w:r>
      </w:hyperlink>
      <w:r w:rsidR="009941B4" w:rsidRPr="00EF7C64">
        <w:rPr>
          <w:rFonts w:ascii="Times New Roman" w:hAnsi="Times New Roman" w:cs="Times New Roman"/>
          <w:color w:val="000000" w:themeColor="text1"/>
          <w:sz w:val="24"/>
          <w:szCs w:val="24"/>
        </w:rPr>
        <w:t>=</w:t>
      </w:r>
    </w:p>
    <w:p w14:paraId="270E07FB" w14:textId="5E26EDEF" w:rsidR="00347312" w:rsidRPr="00EF7C64" w:rsidRDefault="00347312" w:rsidP="00EF7C64">
      <w:pPr>
        <w:spacing w:after="0" w:line="480" w:lineRule="auto"/>
        <w:rPr>
          <w:rFonts w:ascii="Times New Roman" w:hAnsi="Times New Roman" w:cs="Times New Roman"/>
          <w:color w:val="000000" w:themeColor="text1"/>
          <w:sz w:val="24"/>
          <w:szCs w:val="24"/>
        </w:rPr>
      </w:pPr>
      <w:r w:rsidRPr="00EF7C64">
        <w:rPr>
          <w:rFonts w:ascii="Times New Roman" w:hAnsi="Times New Roman" w:cs="Times New Roman"/>
          <w:color w:val="000000" w:themeColor="text1"/>
          <w:sz w:val="24"/>
          <w:szCs w:val="24"/>
        </w:rPr>
        <w:t>Calhoun, C. F. (2012). Brain-</w:t>
      </w:r>
      <w:r w:rsidR="00910132" w:rsidRPr="00EF7C64">
        <w:rPr>
          <w:rFonts w:ascii="Times New Roman" w:hAnsi="Times New Roman" w:cs="Times New Roman"/>
          <w:color w:val="000000" w:themeColor="text1"/>
          <w:sz w:val="24"/>
          <w:szCs w:val="24"/>
        </w:rPr>
        <w:t xml:space="preserve">based teaching: Does it really work? </w:t>
      </w:r>
      <w:r w:rsidRPr="00EF7C64">
        <w:rPr>
          <w:rFonts w:ascii="Times New Roman" w:hAnsi="Times New Roman" w:cs="Times New Roman"/>
          <w:color w:val="000000" w:themeColor="text1"/>
          <w:sz w:val="24"/>
          <w:szCs w:val="24"/>
        </w:rPr>
        <w:t xml:space="preserve">Online Submission. Retrieved </w:t>
      </w:r>
      <w:r w:rsidR="00910132" w:rsidRPr="00EF7C64">
        <w:rPr>
          <w:rFonts w:ascii="Times New Roman" w:hAnsi="Times New Roman" w:cs="Times New Roman"/>
          <w:color w:val="000000" w:themeColor="text1"/>
          <w:sz w:val="24"/>
          <w:szCs w:val="24"/>
        </w:rPr>
        <w:tab/>
      </w:r>
      <w:r w:rsidRPr="00EF7C64">
        <w:rPr>
          <w:rFonts w:ascii="Times New Roman" w:hAnsi="Times New Roman" w:cs="Times New Roman"/>
          <w:color w:val="000000" w:themeColor="text1"/>
          <w:sz w:val="24"/>
          <w:szCs w:val="24"/>
        </w:rPr>
        <w:t xml:space="preserve">from </w:t>
      </w:r>
    </w:p>
    <w:p w14:paraId="6054F908" w14:textId="77777777" w:rsidR="00347312" w:rsidRPr="00EF7C64" w:rsidRDefault="00347312">
      <w:pPr>
        <w:spacing w:after="0" w:line="480" w:lineRule="auto"/>
        <w:ind w:left="360"/>
        <w:rPr>
          <w:rFonts w:ascii="Times New Roman" w:hAnsi="Times New Roman" w:cs="Times New Roman"/>
          <w:color w:val="000000" w:themeColor="text1"/>
          <w:sz w:val="24"/>
          <w:szCs w:val="24"/>
        </w:rPr>
      </w:pPr>
      <w:r w:rsidRPr="00EF7C64">
        <w:rPr>
          <w:rFonts w:ascii="Times New Roman" w:hAnsi="Times New Roman" w:cs="Times New Roman"/>
          <w:color w:val="000000" w:themeColor="text1"/>
          <w:sz w:val="24"/>
          <w:szCs w:val="24"/>
        </w:rPr>
        <w:tab/>
      </w:r>
      <w:hyperlink r:id="rId22" w:history="1">
        <w:r w:rsidRPr="00EF7C64">
          <w:rPr>
            <w:rStyle w:val="Hyperlink"/>
            <w:rFonts w:ascii="Times New Roman" w:hAnsi="Times New Roman" w:cs="Times New Roman"/>
            <w:color w:val="000000" w:themeColor="text1"/>
            <w:sz w:val="24"/>
            <w:szCs w:val="24"/>
          </w:rPr>
          <w:t>http://search.ebscohost.com.goucher.idm.oclc.org/login.aspx?direct=true&amp;db=eric&amp;AN</w:t>
        </w:r>
      </w:hyperlink>
      <w:r w:rsidRPr="00EF7C64">
        <w:rPr>
          <w:rFonts w:ascii="Times New Roman" w:hAnsi="Times New Roman" w:cs="Times New Roman"/>
          <w:color w:val="000000" w:themeColor="text1"/>
          <w:sz w:val="24"/>
          <w:szCs w:val="24"/>
        </w:rPr>
        <w:t>=</w:t>
      </w:r>
    </w:p>
    <w:p w14:paraId="2A89EEB5" w14:textId="2E11CD61" w:rsidR="00B95A1B" w:rsidRPr="00EF7C64" w:rsidRDefault="00347312">
      <w:pPr>
        <w:spacing w:after="0" w:line="480" w:lineRule="auto"/>
        <w:ind w:left="360"/>
        <w:rPr>
          <w:rFonts w:ascii="Times New Roman" w:hAnsi="Times New Roman" w:cs="Times New Roman"/>
          <w:color w:val="000000" w:themeColor="text1"/>
          <w:sz w:val="24"/>
          <w:szCs w:val="24"/>
        </w:rPr>
      </w:pPr>
      <w:r w:rsidRPr="00EF7C64">
        <w:rPr>
          <w:rFonts w:ascii="Times New Roman" w:hAnsi="Times New Roman" w:cs="Times New Roman"/>
          <w:color w:val="000000" w:themeColor="text1"/>
          <w:sz w:val="24"/>
          <w:szCs w:val="24"/>
        </w:rPr>
        <w:tab/>
        <w:t>ED535937&amp;login.asp&amp;site=</w:t>
      </w:r>
      <w:proofErr w:type="spellStart"/>
      <w:r w:rsidRPr="00EF7C64">
        <w:rPr>
          <w:rFonts w:ascii="Times New Roman" w:hAnsi="Times New Roman" w:cs="Times New Roman"/>
          <w:color w:val="000000" w:themeColor="text1"/>
          <w:sz w:val="24"/>
          <w:szCs w:val="24"/>
        </w:rPr>
        <w:t>ehost-live&amp;scope</w:t>
      </w:r>
      <w:proofErr w:type="spellEnd"/>
      <w:r w:rsidRPr="00EF7C64">
        <w:rPr>
          <w:rFonts w:ascii="Times New Roman" w:hAnsi="Times New Roman" w:cs="Times New Roman"/>
          <w:color w:val="000000" w:themeColor="text1"/>
          <w:sz w:val="24"/>
          <w:szCs w:val="24"/>
        </w:rPr>
        <w:t>=site</w:t>
      </w:r>
    </w:p>
    <w:p w14:paraId="08975D64" w14:textId="329BEDCB" w:rsidR="00B95A1B" w:rsidRPr="00EF7C64" w:rsidRDefault="00B95A1B" w:rsidP="00FC4E60">
      <w:pPr>
        <w:spacing w:after="0" w:line="480" w:lineRule="auto"/>
        <w:rPr>
          <w:rFonts w:ascii="Times New Roman" w:hAnsi="Times New Roman" w:cs="Times New Roman"/>
          <w:color w:val="000000" w:themeColor="text1"/>
          <w:sz w:val="24"/>
          <w:szCs w:val="24"/>
        </w:rPr>
      </w:pPr>
      <w:proofErr w:type="spellStart"/>
      <w:r w:rsidRPr="00EF7C64">
        <w:rPr>
          <w:rFonts w:ascii="Times New Roman" w:hAnsi="Times New Roman" w:cs="Times New Roman"/>
          <w:color w:val="000000" w:themeColor="text1"/>
          <w:sz w:val="24"/>
          <w:szCs w:val="24"/>
        </w:rPr>
        <w:t>Duman</w:t>
      </w:r>
      <w:proofErr w:type="spellEnd"/>
      <w:r w:rsidRPr="00EF7C64">
        <w:rPr>
          <w:rFonts w:ascii="Times New Roman" w:hAnsi="Times New Roman" w:cs="Times New Roman"/>
          <w:color w:val="000000" w:themeColor="text1"/>
          <w:sz w:val="24"/>
          <w:szCs w:val="24"/>
        </w:rPr>
        <w:t>, B. (2007). </w:t>
      </w:r>
      <w:r w:rsidR="00910132" w:rsidRPr="00EF7C64">
        <w:rPr>
          <w:rFonts w:ascii="Times New Roman" w:hAnsi="Times New Roman" w:cs="Times New Roman"/>
          <w:color w:val="000000" w:themeColor="text1"/>
          <w:sz w:val="24"/>
          <w:szCs w:val="24"/>
        </w:rPr>
        <w:t xml:space="preserve">“Celebration of the neurons”: The application of brain based learning in </w:t>
      </w:r>
    </w:p>
    <w:p w14:paraId="31E66B51" w14:textId="13FB0C9B" w:rsidR="00B95A1B" w:rsidRPr="00EF7C64" w:rsidRDefault="00910132" w:rsidP="00FC4E60">
      <w:pPr>
        <w:spacing w:after="0" w:line="480" w:lineRule="auto"/>
        <w:rPr>
          <w:rFonts w:ascii="Times New Roman" w:hAnsi="Times New Roman" w:cs="Times New Roman"/>
          <w:color w:val="000000" w:themeColor="text1"/>
          <w:sz w:val="24"/>
          <w:szCs w:val="24"/>
        </w:rPr>
      </w:pPr>
      <w:r w:rsidRPr="00EF7C64">
        <w:rPr>
          <w:rFonts w:ascii="Times New Roman" w:hAnsi="Times New Roman" w:cs="Times New Roman"/>
          <w:color w:val="000000" w:themeColor="text1"/>
          <w:sz w:val="24"/>
          <w:szCs w:val="24"/>
        </w:rPr>
        <w:tab/>
      </w:r>
      <w:proofErr w:type="gramStart"/>
      <w:r w:rsidRPr="00EF7C64">
        <w:rPr>
          <w:rFonts w:ascii="Times New Roman" w:hAnsi="Times New Roman" w:cs="Times New Roman"/>
          <w:color w:val="000000" w:themeColor="text1"/>
          <w:sz w:val="24"/>
          <w:szCs w:val="24"/>
        </w:rPr>
        <w:t>classroom</w:t>
      </w:r>
      <w:proofErr w:type="gramEnd"/>
      <w:r w:rsidRPr="00EF7C64">
        <w:rPr>
          <w:rFonts w:ascii="Times New Roman" w:hAnsi="Times New Roman" w:cs="Times New Roman"/>
          <w:color w:val="000000" w:themeColor="text1"/>
          <w:sz w:val="24"/>
          <w:szCs w:val="24"/>
        </w:rPr>
        <w:t xml:space="preserve"> environment. </w:t>
      </w:r>
      <w:r w:rsidR="004A5A58" w:rsidRPr="00EF7C64">
        <w:rPr>
          <w:rFonts w:ascii="Times New Roman" w:hAnsi="Times New Roman" w:cs="Times New Roman"/>
          <w:color w:val="000000" w:themeColor="text1"/>
          <w:sz w:val="24"/>
          <w:szCs w:val="24"/>
        </w:rPr>
        <w:t>O</w:t>
      </w:r>
      <w:r w:rsidRPr="00EF7C64">
        <w:rPr>
          <w:rFonts w:ascii="Times New Roman" w:hAnsi="Times New Roman" w:cs="Times New Roman"/>
          <w:color w:val="000000" w:themeColor="text1"/>
          <w:sz w:val="24"/>
          <w:szCs w:val="24"/>
        </w:rPr>
        <w:t xml:space="preserve">nline submission. </w:t>
      </w:r>
      <w:r w:rsidR="00B95A1B" w:rsidRPr="00EF7C64">
        <w:rPr>
          <w:rFonts w:ascii="Times New Roman" w:hAnsi="Times New Roman" w:cs="Times New Roman"/>
          <w:color w:val="000000" w:themeColor="text1"/>
          <w:sz w:val="24"/>
          <w:szCs w:val="24"/>
        </w:rPr>
        <w:t xml:space="preserve">Retrieved from </w:t>
      </w:r>
    </w:p>
    <w:p w14:paraId="6FAFDFC9" w14:textId="77777777" w:rsidR="00B95A1B" w:rsidRPr="00EF7C64" w:rsidRDefault="00B95A1B" w:rsidP="00FC4E60">
      <w:pPr>
        <w:spacing w:after="0" w:line="480" w:lineRule="auto"/>
        <w:rPr>
          <w:rFonts w:ascii="Times New Roman" w:hAnsi="Times New Roman" w:cs="Times New Roman"/>
          <w:color w:val="000000" w:themeColor="text1"/>
          <w:sz w:val="24"/>
          <w:szCs w:val="24"/>
        </w:rPr>
      </w:pPr>
      <w:r w:rsidRPr="00EF7C64">
        <w:rPr>
          <w:rFonts w:ascii="Times New Roman" w:hAnsi="Times New Roman" w:cs="Times New Roman"/>
          <w:color w:val="000000" w:themeColor="text1"/>
          <w:sz w:val="24"/>
          <w:szCs w:val="24"/>
        </w:rPr>
        <w:tab/>
      </w:r>
      <w:hyperlink r:id="rId23" w:history="1">
        <w:r w:rsidRPr="00EF7C64">
          <w:rPr>
            <w:rStyle w:val="Hyperlink"/>
            <w:rFonts w:ascii="Times New Roman" w:hAnsi="Times New Roman" w:cs="Times New Roman"/>
            <w:color w:val="000000" w:themeColor="text1"/>
            <w:sz w:val="24"/>
            <w:szCs w:val="24"/>
          </w:rPr>
          <w:t>http://search.ebscohost.com.goucher.idm.oclc.org/login.aspx?direct=true&amp;db=eric&amp;AN</w:t>
        </w:r>
      </w:hyperlink>
      <w:r w:rsidRPr="00EF7C64">
        <w:rPr>
          <w:rFonts w:ascii="Times New Roman" w:hAnsi="Times New Roman" w:cs="Times New Roman"/>
          <w:color w:val="000000" w:themeColor="text1"/>
          <w:sz w:val="24"/>
          <w:szCs w:val="24"/>
        </w:rPr>
        <w:t>=</w:t>
      </w:r>
    </w:p>
    <w:p w14:paraId="46302333" w14:textId="7C00CDC4" w:rsidR="001172E6" w:rsidRPr="00EF7C64" w:rsidRDefault="00B95A1B" w:rsidP="00FC4E60">
      <w:pPr>
        <w:spacing w:after="0" w:line="480" w:lineRule="auto"/>
        <w:rPr>
          <w:rFonts w:ascii="Times New Roman" w:hAnsi="Times New Roman" w:cs="Times New Roman"/>
          <w:color w:val="000000" w:themeColor="text1"/>
          <w:sz w:val="24"/>
          <w:szCs w:val="24"/>
        </w:rPr>
      </w:pPr>
      <w:r w:rsidRPr="00EF7C64">
        <w:rPr>
          <w:rFonts w:ascii="Times New Roman" w:hAnsi="Times New Roman" w:cs="Times New Roman"/>
          <w:color w:val="000000" w:themeColor="text1"/>
          <w:sz w:val="24"/>
          <w:szCs w:val="24"/>
        </w:rPr>
        <w:tab/>
        <w:t>ED500159&amp;login.asp&amp;site=</w:t>
      </w:r>
      <w:proofErr w:type="spellStart"/>
      <w:r w:rsidRPr="00EF7C64">
        <w:rPr>
          <w:rFonts w:ascii="Times New Roman" w:hAnsi="Times New Roman" w:cs="Times New Roman"/>
          <w:color w:val="000000" w:themeColor="text1"/>
          <w:sz w:val="24"/>
          <w:szCs w:val="24"/>
        </w:rPr>
        <w:t>ehost-live&amp;scope</w:t>
      </w:r>
      <w:proofErr w:type="spellEnd"/>
      <w:r w:rsidRPr="00EF7C64">
        <w:rPr>
          <w:rFonts w:ascii="Times New Roman" w:hAnsi="Times New Roman" w:cs="Times New Roman"/>
          <w:color w:val="000000" w:themeColor="text1"/>
          <w:sz w:val="24"/>
          <w:szCs w:val="24"/>
        </w:rPr>
        <w:t>=site</w:t>
      </w:r>
    </w:p>
    <w:p w14:paraId="3FC34254" w14:textId="6BE2DB0C" w:rsidR="00B95A1B" w:rsidRPr="00EF7C64" w:rsidRDefault="00B95A1B" w:rsidP="00FC4E60">
      <w:pPr>
        <w:spacing w:after="0" w:line="480" w:lineRule="auto"/>
        <w:rPr>
          <w:rFonts w:ascii="Times New Roman" w:hAnsi="Times New Roman" w:cs="Times New Roman"/>
          <w:color w:val="000000" w:themeColor="text1"/>
          <w:sz w:val="24"/>
          <w:szCs w:val="24"/>
        </w:rPr>
      </w:pPr>
      <w:proofErr w:type="spellStart"/>
      <w:r w:rsidRPr="00EF7C64">
        <w:rPr>
          <w:rFonts w:ascii="Times New Roman" w:hAnsi="Times New Roman" w:cs="Times New Roman"/>
          <w:color w:val="000000" w:themeColor="text1"/>
          <w:sz w:val="24"/>
          <w:szCs w:val="24"/>
        </w:rPr>
        <w:t>Duman</w:t>
      </w:r>
      <w:proofErr w:type="spellEnd"/>
      <w:r w:rsidRPr="00EF7C64">
        <w:rPr>
          <w:rFonts w:ascii="Times New Roman" w:hAnsi="Times New Roman" w:cs="Times New Roman"/>
          <w:color w:val="000000" w:themeColor="text1"/>
          <w:sz w:val="24"/>
          <w:szCs w:val="24"/>
        </w:rPr>
        <w:t xml:space="preserve">, B. (2010). The </w:t>
      </w:r>
      <w:r w:rsidR="00910132" w:rsidRPr="00EF7C64">
        <w:rPr>
          <w:rFonts w:ascii="Times New Roman" w:hAnsi="Times New Roman" w:cs="Times New Roman"/>
          <w:color w:val="000000" w:themeColor="text1"/>
          <w:sz w:val="24"/>
          <w:szCs w:val="24"/>
        </w:rPr>
        <w:t xml:space="preserve">effects of brain-based learning on the academic achievement of </w:t>
      </w:r>
    </w:p>
    <w:p w14:paraId="40D47272" w14:textId="2EE4634F" w:rsidR="00EC484A" w:rsidRPr="00EF7C64" w:rsidRDefault="00910132" w:rsidP="00FC4E60">
      <w:pPr>
        <w:spacing w:after="0" w:line="480" w:lineRule="auto"/>
        <w:ind w:left="720"/>
        <w:rPr>
          <w:rFonts w:ascii="Times New Roman" w:hAnsi="Times New Roman" w:cs="Times New Roman"/>
          <w:color w:val="000000" w:themeColor="text1"/>
          <w:sz w:val="24"/>
          <w:szCs w:val="24"/>
          <w:u w:val="single"/>
        </w:rPr>
      </w:pPr>
      <w:proofErr w:type="gramStart"/>
      <w:r w:rsidRPr="00EF7C64">
        <w:rPr>
          <w:rFonts w:ascii="Times New Roman" w:hAnsi="Times New Roman" w:cs="Times New Roman"/>
          <w:color w:val="000000" w:themeColor="text1"/>
          <w:sz w:val="24"/>
          <w:szCs w:val="24"/>
        </w:rPr>
        <w:t>students</w:t>
      </w:r>
      <w:proofErr w:type="gramEnd"/>
      <w:r w:rsidRPr="00EF7C64">
        <w:rPr>
          <w:rFonts w:ascii="Times New Roman" w:hAnsi="Times New Roman" w:cs="Times New Roman"/>
          <w:color w:val="000000" w:themeColor="text1"/>
          <w:sz w:val="24"/>
          <w:szCs w:val="24"/>
        </w:rPr>
        <w:t xml:space="preserve"> with different learning styles</w:t>
      </w:r>
      <w:r w:rsidR="00B95A1B" w:rsidRPr="00EF7C64">
        <w:rPr>
          <w:rFonts w:ascii="Times New Roman" w:hAnsi="Times New Roman" w:cs="Times New Roman"/>
          <w:color w:val="000000" w:themeColor="text1"/>
          <w:sz w:val="24"/>
          <w:szCs w:val="24"/>
        </w:rPr>
        <w:t>. </w:t>
      </w:r>
      <w:r w:rsidR="00B95A1B" w:rsidRPr="00EF7C64">
        <w:rPr>
          <w:rFonts w:ascii="Times New Roman" w:hAnsi="Times New Roman" w:cs="Times New Roman"/>
          <w:i/>
          <w:iCs/>
          <w:color w:val="000000" w:themeColor="text1"/>
          <w:sz w:val="24"/>
          <w:szCs w:val="24"/>
        </w:rPr>
        <w:t>Educational Sciences: Theory and Practice</w:t>
      </w:r>
      <w:r w:rsidR="00B95A1B" w:rsidRPr="00EF7C64">
        <w:rPr>
          <w:rFonts w:ascii="Times New Roman" w:hAnsi="Times New Roman" w:cs="Times New Roman"/>
          <w:color w:val="000000" w:themeColor="text1"/>
          <w:sz w:val="24"/>
          <w:szCs w:val="24"/>
        </w:rPr>
        <w:t>, </w:t>
      </w:r>
      <w:r w:rsidR="00B95A1B" w:rsidRPr="00EF7C64">
        <w:rPr>
          <w:rFonts w:ascii="Times New Roman" w:hAnsi="Times New Roman" w:cs="Times New Roman"/>
          <w:i/>
          <w:iCs/>
          <w:color w:val="000000" w:themeColor="text1"/>
          <w:sz w:val="24"/>
          <w:szCs w:val="24"/>
        </w:rPr>
        <w:t>10</w:t>
      </w:r>
      <w:r w:rsidR="00B95A1B" w:rsidRPr="00EF7C64">
        <w:rPr>
          <w:rFonts w:ascii="Times New Roman" w:hAnsi="Times New Roman" w:cs="Times New Roman"/>
          <w:color w:val="000000" w:themeColor="text1"/>
          <w:sz w:val="24"/>
          <w:szCs w:val="24"/>
        </w:rPr>
        <w:t xml:space="preserve">(4), 2077–2103. Retrieved </w:t>
      </w:r>
      <w:r w:rsidRPr="00EF7C64">
        <w:rPr>
          <w:rFonts w:ascii="Times New Roman" w:hAnsi="Times New Roman" w:cs="Times New Roman"/>
          <w:color w:val="000000" w:themeColor="text1"/>
          <w:sz w:val="24"/>
          <w:szCs w:val="24"/>
        </w:rPr>
        <w:t xml:space="preserve">from </w:t>
      </w:r>
      <w:hyperlink r:id="rId24" w:history="1">
        <w:r w:rsidRPr="00EF7C64">
          <w:rPr>
            <w:rStyle w:val="Hyperlink"/>
            <w:rFonts w:ascii="Times New Roman" w:hAnsi="Times New Roman" w:cs="Times New Roman"/>
            <w:color w:val="000000" w:themeColor="text1"/>
            <w:sz w:val="24"/>
            <w:szCs w:val="24"/>
          </w:rPr>
          <w:t>http://search.ebscohost.com.goucher.idm.oclc.org/login.aspx?direct=true&amp;db=eric&amp;AN=EJ919873&amp;login.asp&amp;site=ehost-live&amp;scope=site</w:t>
        </w:r>
      </w:hyperlink>
    </w:p>
    <w:p w14:paraId="313768C4" w14:textId="211F57F3" w:rsidR="00EC484A" w:rsidRPr="00EF7C64" w:rsidRDefault="00EC484A" w:rsidP="00FC4E60">
      <w:pPr>
        <w:spacing w:after="0" w:line="480" w:lineRule="auto"/>
        <w:contextualSpacing/>
        <w:rPr>
          <w:rFonts w:ascii="Times New Roman" w:eastAsia="Calibri" w:hAnsi="Times New Roman" w:cs="Times New Roman"/>
          <w:color w:val="000000" w:themeColor="text1"/>
          <w:sz w:val="24"/>
          <w:szCs w:val="24"/>
        </w:rPr>
      </w:pPr>
      <w:r w:rsidRPr="00EF7C64">
        <w:rPr>
          <w:rFonts w:ascii="Times New Roman" w:eastAsia="Calibri" w:hAnsi="Times New Roman" w:cs="Times New Roman"/>
          <w:color w:val="000000" w:themeColor="text1"/>
          <w:sz w:val="24"/>
          <w:szCs w:val="24"/>
        </w:rPr>
        <w:t xml:space="preserve">George Lucas Educational Foundation. (2011). </w:t>
      </w:r>
      <w:proofErr w:type="gramStart"/>
      <w:r w:rsidRPr="00EF7C64">
        <w:rPr>
          <w:rFonts w:ascii="Times New Roman" w:eastAsia="Calibri" w:hAnsi="Times New Roman" w:cs="Times New Roman"/>
          <w:color w:val="000000" w:themeColor="text1"/>
          <w:sz w:val="24"/>
          <w:szCs w:val="24"/>
        </w:rPr>
        <w:t>Six</w:t>
      </w:r>
      <w:proofErr w:type="gramEnd"/>
      <w:r w:rsidRPr="00EF7C64">
        <w:rPr>
          <w:rFonts w:ascii="Times New Roman" w:eastAsia="Calibri" w:hAnsi="Times New Roman" w:cs="Times New Roman"/>
          <w:color w:val="000000" w:themeColor="text1"/>
          <w:sz w:val="24"/>
          <w:szCs w:val="24"/>
        </w:rPr>
        <w:t xml:space="preserve"> </w:t>
      </w:r>
      <w:r w:rsidR="00910132" w:rsidRPr="00EF7C64">
        <w:rPr>
          <w:rFonts w:ascii="Times New Roman" w:eastAsia="Calibri" w:hAnsi="Times New Roman" w:cs="Times New Roman"/>
          <w:color w:val="000000" w:themeColor="text1"/>
          <w:sz w:val="24"/>
          <w:szCs w:val="24"/>
        </w:rPr>
        <w:t xml:space="preserve">tips for brain-based learning: Plus, </w:t>
      </w:r>
    </w:p>
    <w:p w14:paraId="5E9D3D46" w14:textId="1970EADA" w:rsidR="001172E6" w:rsidRPr="00EF7C64" w:rsidRDefault="00910132" w:rsidP="00FC4E60">
      <w:pPr>
        <w:spacing w:after="0" w:line="480" w:lineRule="auto"/>
        <w:ind w:left="720"/>
        <w:contextualSpacing/>
        <w:rPr>
          <w:rStyle w:val="Hyperlink"/>
          <w:rFonts w:ascii="Times New Roman" w:eastAsia="Calibri" w:hAnsi="Times New Roman" w:cs="Times New Roman"/>
          <w:color w:val="000000" w:themeColor="text1"/>
          <w:sz w:val="24"/>
          <w:szCs w:val="24"/>
          <w:u w:val="none"/>
        </w:rPr>
      </w:pPr>
      <w:proofErr w:type="gramStart"/>
      <w:r w:rsidRPr="00EF7C64">
        <w:rPr>
          <w:rFonts w:ascii="Times New Roman" w:eastAsia="Calibri" w:hAnsi="Times New Roman" w:cs="Times New Roman"/>
          <w:color w:val="000000" w:themeColor="text1"/>
          <w:sz w:val="24"/>
          <w:szCs w:val="24"/>
        </w:rPr>
        <w:t>a</w:t>
      </w:r>
      <w:proofErr w:type="gramEnd"/>
      <w:r w:rsidRPr="00EF7C64">
        <w:rPr>
          <w:rFonts w:ascii="Times New Roman" w:eastAsia="Calibri" w:hAnsi="Times New Roman" w:cs="Times New Roman"/>
          <w:color w:val="000000" w:themeColor="text1"/>
          <w:sz w:val="24"/>
          <w:szCs w:val="24"/>
        </w:rPr>
        <w:t xml:space="preserve"> bonus class project, resources, and a reading list</w:t>
      </w:r>
      <w:r w:rsidR="00EC484A" w:rsidRPr="00EF7C64">
        <w:rPr>
          <w:rFonts w:ascii="Times New Roman" w:eastAsia="Calibri" w:hAnsi="Times New Roman" w:cs="Times New Roman"/>
          <w:color w:val="000000" w:themeColor="text1"/>
          <w:sz w:val="24"/>
          <w:szCs w:val="24"/>
        </w:rPr>
        <w:t xml:space="preserve">. Retrieved from </w:t>
      </w:r>
      <w:hyperlink r:id="rId25" w:history="1">
        <w:r w:rsidR="00EC484A" w:rsidRPr="00EF7C64">
          <w:rPr>
            <w:rStyle w:val="Hyperlink"/>
            <w:rFonts w:ascii="Times New Roman" w:eastAsia="Calibri" w:hAnsi="Times New Roman" w:cs="Times New Roman"/>
            <w:color w:val="000000" w:themeColor="text1"/>
            <w:sz w:val="24"/>
            <w:szCs w:val="24"/>
          </w:rPr>
          <w:t>http://search.ebscohost.com.goucher.idm.oclc.org/login.aspx?direct=true&amp;db=eric&amp;AN=ED539391&amp;login.asp&amp;site=ehost-live&amp;scope=site</w:t>
        </w:r>
      </w:hyperlink>
    </w:p>
    <w:p w14:paraId="51449BD7" w14:textId="0555A79C" w:rsidR="005E332C" w:rsidRPr="00EF7C64" w:rsidRDefault="005E332C" w:rsidP="00FC4E60">
      <w:pPr>
        <w:spacing w:after="0" w:line="480" w:lineRule="auto"/>
        <w:rPr>
          <w:rFonts w:ascii="Times New Roman" w:hAnsi="Times New Roman" w:cs="Times New Roman"/>
          <w:color w:val="000000" w:themeColor="text1"/>
          <w:sz w:val="24"/>
          <w:szCs w:val="24"/>
        </w:rPr>
      </w:pPr>
      <w:proofErr w:type="spellStart"/>
      <w:r w:rsidRPr="00EF7C64">
        <w:rPr>
          <w:rFonts w:ascii="Times New Roman" w:hAnsi="Times New Roman" w:cs="Times New Roman"/>
          <w:color w:val="000000" w:themeColor="text1"/>
          <w:sz w:val="24"/>
          <w:szCs w:val="24"/>
        </w:rPr>
        <w:lastRenderedPageBreak/>
        <w:t>Groccia</w:t>
      </w:r>
      <w:proofErr w:type="spellEnd"/>
      <w:r w:rsidRPr="00EF7C64">
        <w:rPr>
          <w:rFonts w:ascii="Times New Roman" w:hAnsi="Times New Roman" w:cs="Times New Roman"/>
          <w:color w:val="000000" w:themeColor="text1"/>
          <w:sz w:val="24"/>
          <w:szCs w:val="24"/>
        </w:rPr>
        <w:t xml:space="preserve">, J. E. (2018). What </w:t>
      </w:r>
      <w:r w:rsidR="00910132" w:rsidRPr="00EF7C64">
        <w:rPr>
          <w:rFonts w:ascii="Times New Roman" w:hAnsi="Times New Roman" w:cs="Times New Roman"/>
          <w:color w:val="000000" w:themeColor="text1"/>
          <w:sz w:val="24"/>
          <w:szCs w:val="24"/>
        </w:rPr>
        <w:t>is student engagement</w:t>
      </w:r>
      <w:r w:rsidRPr="00EF7C64">
        <w:rPr>
          <w:rFonts w:ascii="Times New Roman" w:hAnsi="Times New Roman" w:cs="Times New Roman"/>
          <w:color w:val="000000" w:themeColor="text1"/>
          <w:sz w:val="24"/>
          <w:szCs w:val="24"/>
        </w:rPr>
        <w:t>? </w:t>
      </w:r>
      <w:r w:rsidRPr="00EF7C64">
        <w:rPr>
          <w:rFonts w:ascii="Times New Roman" w:hAnsi="Times New Roman" w:cs="Times New Roman"/>
          <w:i/>
          <w:iCs/>
          <w:color w:val="000000" w:themeColor="text1"/>
          <w:sz w:val="24"/>
          <w:szCs w:val="24"/>
        </w:rPr>
        <w:t>New Directions for Teaching and Learning</w:t>
      </w:r>
      <w:r w:rsidRPr="00EF7C64">
        <w:rPr>
          <w:rFonts w:ascii="Times New Roman" w:hAnsi="Times New Roman" w:cs="Times New Roman"/>
          <w:color w:val="000000" w:themeColor="text1"/>
          <w:sz w:val="24"/>
          <w:szCs w:val="24"/>
        </w:rPr>
        <w:t xml:space="preserve">, </w:t>
      </w:r>
    </w:p>
    <w:p w14:paraId="501B7925" w14:textId="77777777" w:rsidR="005E332C" w:rsidRPr="00EF7C64" w:rsidRDefault="005E332C" w:rsidP="00FC4E60">
      <w:pPr>
        <w:spacing w:after="0" w:line="480" w:lineRule="auto"/>
        <w:rPr>
          <w:rFonts w:ascii="Times New Roman" w:hAnsi="Times New Roman" w:cs="Times New Roman"/>
          <w:color w:val="000000" w:themeColor="text1"/>
          <w:sz w:val="24"/>
          <w:szCs w:val="24"/>
        </w:rPr>
      </w:pPr>
      <w:r w:rsidRPr="00EF7C64">
        <w:rPr>
          <w:rFonts w:ascii="Times New Roman" w:hAnsi="Times New Roman" w:cs="Times New Roman"/>
          <w:color w:val="000000" w:themeColor="text1"/>
          <w:sz w:val="24"/>
          <w:szCs w:val="24"/>
        </w:rPr>
        <w:tab/>
        <w:t xml:space="preserve">(154), 11–20. Retrieved from </w:t>
      </w:r>
    </w:p>
    <w:p w14:paraId="49036BD0" w14:textId="77777777" w:rsidR="005E332C" w:rsidRPr="00EF7C64" w:rsidRDefault="005E332C" w:rsidP="00FC4E60">
      <w:pPr>
        <w:spacing w:after="0" w:line="480" w:lineRule="auto"/>
        <w:rPr>
          <w:rFonts w:ascii="Times New Roman" w:hAnsi="Times New Roman" w:cs="Times New Roman"/>
          <w:color w:val="000000" w:themeColor="text1"/>
          <w:sz w:val="24"/>
          <w:szCs w:val="24"/>
        </w:rPr>
      </w:pPr>
      <w:r w:rsidRPr="00EF7C64">
        <w:rPr>
          <w:rFonts w:ascii="Times New Roman" w:hAnsi="Times New Roman" w:cs="Times New Roman"/>
          <w:color w:val="000000" w:themeColor="text1"/>
          <w:sz w:val="24"/>
          <w:szCs w:val="24"/>
        </w:rPr>
        <w:tab/>
      </w:r>
      <w:hyperlink r:id="rId26" w:history="1">
        <w:r w:rsidRPr="00EF7C64">
          <w:rPr>
            <w:rStyle w:val="Hyperlink"/>
            <w:rFonts w:ascii="Times New Roman" w:hAnsi="Times New Roman" w:cs="Times New Roman"/>
            <w:color w:val="000000" w:themeColor="text1"/>
            <w:sz w:val="24"/>
            <w:szCs w:val="24"/>
          </w:rPr>
          <w:t>http://search.ebscohost.com.goucher.idm.oclc.org/login.aspx?direct=true&amp;db=eric&amp;AN</w:t>
        </w:r>
      </w:hyperlink>
      <w:r w:rsidRPr="00EF7C64">
        <w:rPr>
          <w:rFonts w:ascii="Times New Roman" w:hAnsi="Times New Roman" w:cs="Times New Roman"/>
          <w:color w:val="000000" w:themeColor="text1"/>
          <w:sz w:val="24"/>
          <w:szCs w:val="24"/>
        </w:rPr>
        <w:t>=</w:t>
      </w:r>
    </w:p>
    <w:p w14:paraId="333261D2" w14:textId="271857B9" w:rsidR="00931AEA" w:rsidRPr="00EF7C64" w:rsidRDefault="005E332C" w:rsidP="00FC4E60">
      <w:pPr>
        <w:spacing w:after="0" w:line="480" w:lineRule="auto"/>
        <w:rPr>
          <w:rFonts w:ascii="Times New Roman" w:hAnsi="Times New Roman" w:cs="Times New Roman"/>
          <w:color w:val="000000" w:themeColor="text1"/>
          <w:sz w:val="24"/>
          <w:szCs w:val="24"/>
        </w:rPr>
      </w:pPr>
      <w:r w:rsidRPr="00EF7C64">
        <w:rPr>
          <w:rFonts w:ascii="Times New Roman" w:hAnsi="Times New Roman" w:cs="Times New Roman"/>
          <w:color w:val="000000" w:themeColor="text1"/>
          <w:sz w:val="24"/>
          <w:szCs w:val="24"/>
        </w:rPr>
        <w:tab/>
        <w:t>EJ1171690&amp;login.asp&amp;site=</w:t>
      </w:r>
      <w:proofErr w:type="spellStart"/>
      <w:r w:rsidRPr="00EF7C64">
        <w:rPr>
          <w:rFonts w:ascii="Times New Roman" w:hAnsi="Times New Roman" w:cs="Times New Roman"/>
          <w:color w:val="000000" w:themeColor="text1"/>
          <w:sz w:val="24"/>
          <w:szCs w:val="24"/>
        </w:rPr>
        <w:t>ehost-live&amp;scope</w:t>
      </w:r>
      <w:proofErr w:type="spellEnd"/>
      <w:r w:rsidRPr="00EF7C64">
        <w:rPr>
          <w:rFonts w:ascii="Times New Roman" w:hAnsi="Times New Roman" w:cs="Times New Roman"/>
          <w:color w:val="000000" w:themeColor="text1"/>
          <w:sz w:val="24"/>
          <w:szCs w:val="24"/>
        </w:rPr>
        <w:t>=site</w:t>
      </w:r>
    </w:p>
    <w:p w14:paraId="2EDF8E75" w14:textId="3958EC5D" w:rsidR="00931AEA" w:rsidRPr="00EF7C64" w:rsidRDefault="00931AEA" w:rsidP="00FC4E60">
      <w:pPr>
        <w:spacing w:after="0" w:line="480" w:lineRule="auto"/>
        <w:rPr>
          <w:rFonts w:ascii="Times New Roman" w:hAnsi="Times New Roman" w:cs="Times New Roman"/>
          <w:i/>
          <w:color w:val="000000" w:themeColor="text1"/>
          <w:sz w:val="24"/>
          <w:szCs w:val="24"/>
        </w:rPr>
      </w:pPr>
      <w:r w:rsidRPr="00EF7C64">
        <w:rPr>
          <w:rFonts w:ascii="Times New Roman" w:hAnsi="Times New Roman" w:cs="Times New Roman"/>
          <w:color w:val="000000" w:themeColor="text1"/>
          <w:sz w:val="24"/>
          <w:szCs w:val="24"/>
        </w:rPr>
        <w:t xml:space="preserve">Knight, S. (2017). Teaching and </w:t>
      </w:r>
      <w:r w:rsidR="00F73202" w:rsidRPr="00EF7C64">
        <w:rPr>
          <w:rFonts w:ascii="Times New Roman" w:hAnsi="Times New Roman" w:cs="Times New Roman"/>
          <w:color w:val="000000" w:themeColor="text1"/>
          <w:sz w:val="24"/>
          <w:szCs w:val="24"/>
        </w:rPr>
        <w:t>school administration</w:t>
      </w:r>
      <w:r w:rsidRPr="00EF7C64">
        <w:rPr>
          <w:rFonts w:ascii="Times New Roman" w:hAnsi="Times New Roman" w:cs="Times New Roman"/>
          <w:color w:val="000000" w:themeColor="text1"/>
          <w:sz w:val="24"/>
          <w:szCs w:val="24"/>
        </w:rPr>
        <w:t xml:space="preserve">. </w:t>
      </w:r>
      <w:r w:rsidR="00F73202" w:rsidRPr="00EF7C64">
        <w:rPr>
          <w:rFonts w:ascii="Times New Roman" w:hAnsi="Times New Roman" w:cs="Times New Roman"/>
          <w:iCs/>
          <w:color w:val="000000" w:themeColor="text1"/>
          <w:sz w:val="24"/>
          <w:szCs w:val="24"/>
        </w:rPr>
        <w:t>[Blog post]. Retrieved from</w:t>
      </w:r>
    </w:p>
    <w:p w14:paraId="3E2C91C5" w14:textId="6BEA1F48" w:rsidR="005141BB" w:rsidRPr="00EF7C64" w:rsidRDefault="006B5BBC" w:rsidP="00FC4E60">
      <w:pPr>
        <w:spacing w:after="0" w:line="480" w:lineRule="auto"/>
        <w:ind w:left="720"/>
        <w:rPr>
          <w:rFonts w:ascii="Times New Roman" w:hAnsi="Times New Roman" w:cs="Times New Roman"/>
          <w:color w:val="000000" w:themeColor="text1"/>
          <w:sz w:val="24"/>
          <w:szCs w:val="24"/>
        </w:rPr>
      </w:pPr>
      <w:hyperlink r:id="rId27" w:history="1">
        <w:r w:rsidR="00C63D95" w:rsidRPr="00EF7C64">
          <w:rPr>
            <w:rStyle w:val="Hyperlink"/>
            <w:rFonts w:ascii="Times New Roman" w:hAnsi="Times New Roman" w:cs="Times New Roman"/>
            <w:color w:val="000000" w:themeColor="text1"/>
            <w:sz w:val="24"/>
            <w:szCs w:val="24"/>
          </w:rPr>
          <w:t>https://www.gcu.edu/blog/teaching-school-administration/brain-engagement-look-chemical-reactions-classroom</w:t>
        </w:r>
      </w:hyperlink>
    </w:p>
    <w:p w14:paraId="4EE0FD6B" w14:textId="6D408E2B" w:rsidR="005E332C" w:rsidRPr="00EF7C64" w:rsidRDefault="005E332C" w:rsidP="00FC4E60">
      <w:pPr>
        <w:spacing w:after="0" w:line="480" w:lineRule="auto"/>
        <w:rPr>
          <w:rFonts w:ascii="Times New Roman" w:eastAsia="Calibri" w:hAnsi="Times New Roman" w:cs="Times New Roman"/>
          <w:color w:val="000000" w:themeColor="text1"/>
          <w:sz w:val="24"/>
          <w:szCs w:val="24"/>
        </w:rPr>
      </w:pPr>
      <w:proofErr w:type="spellStart"/>
      <w:r w:rsidRPr="00EF7C64">
        <w:rPr>
          <w:rFonts w:ascii="Times New Roman" w:eastAsia="Calibri" w:hAnsi="Times New Roman" w:cs="Times New Roman"/>
          <w:color w:val="000000" w:themeColor="text1"/>
          <w:sz w:val="24"/>
          <w:szCs w:val="24"/>
        </w:rPr>
        <w:t>Kosar</w:t>
      </w:r>
      <w:proofErr w:type="spellEnd"/>
      <w:r w:rsidRPr="00EF7C64">
        <w:rPr>
          <w:rFonts w:ascii="Times New Roman" w:eastAsia="Calibri" w:hAnsi="Times New Roman" w:cs="Times New Roman"/>
          <w:color w:val="000000" w:themeColor="text1"/>
          <w:sz w:val="24"/>
          <w:szCs w:val="24"/>
        </w:rPr>
        <w:t xml:space="preserve">, G., &amp; </w:t>
      </w:r>
      <w:proofErr w:type="spellStart"/>
      <w:r w:rsidRPr="00EF7C64">
        <w:rPr>
          <w:rFonts w:ascii="Times New Roman" w:eastAsia="Calibri" w:hAnsi="Times New Roman" w:cs="Times New Roman"/>
          <w:color w:val="000000" w:themeColor="text1"/>
          <w:sz w:val="24"/>
          <w:szCs w:val="24"/>
        </w:rPr>
        <w:t>Bedir</w:t>
      </w:r>
      <w:proofErr w:type="spellEnd"/>
      <w:r w:rsidRPr="00EF7C64">
        <w:rPr>
          <w:rFonts w:ascii="Times New Roman" w:eastAsia="Calibri" w:hAnsi="Times New Roman" w:cs="Times New Roman"/>
          <w:color w:val="000000" w:themeColor="text1"/>
          <w:sz w:val="24"/>
          <w:szCs w:val="24"/>
        </w:rPr>
        <w:t xml:space="preserve">, H. (2018). Improving </w:t>
      </w:r>
      <w:r w:rsidR="00F73202" w:rsidRPr="00EF7C64">
        <w:rPr>
          <w:rFonts w:ascii="Times New Roman" w:eastAsia="Calibri" w:hAnsi="Times New Roman" w:cs="Times New Roman"/>
          <w:color w:val="000000" w:themeColor="text1"/>
          <w:sz w:val="24"/>
          <w:szCs w:val="24"/>
        </w:rPr>
        <w:t>knowledge retention via establishing brain-</w:t>
      </w:r>
    </w:p>
    <w:p w14:paraId="2866DD52" w14:textId="2ADDA9AD" w:rsidR="005E332C" w:rsidRPr="00EF7C64" w:rsidRDefault="00F73202" w:rsidP="00FC4E60">
      <w:pPr>
        <w:spacing w:after="0" w:line="480" w:lineRule="auto"/>
        <w:ind w:left="720"/>
        <w:rPr>
          <w:rFonts w:ascii="Times New Roman" w:eastAsia="Calibri" w:hAnsi="Times New Roman" w:cs="Times New Roman"/>
          <w:color w:val="000000" w:themeColor="text1"/>
          <w:sz w:val="24"/>
          <w:szCs w:val="24"/>
        </w:rPr>
      </w:pPr>
      <w:proofErr w:type="gramStart"/>
      <w:r w:rsidRPr="00EF7C64">
        <w:rPr>
          <w:rFonts w:ascii="Times New Roman" w:eastAsia="Calibri" w:hAnsi="Times New Roman" w:cs="Times New Roman"/>
          <w:color w:val="000000" w:themeColor="text1"/>
          <w:sz w:val="24"/>
          <w:szCs w:val="24"/>
        </w:rPr>
        <w:t>based</w:t>
      </w:r>
      <w:proofErr w:type="gramEnd"/>
      <w:r w:rsidRPr="00EF7C64">
        <w:rPr>
          <w:rFonts w:ascii="Times New Roman" w:eastAsia="Calibri" w:hAnsi="Times New Roman" w:cs="Times New Roman"/>
          <w:color w:val="000000" w:themeColor="text1"/>
          <w:sz w:val="24"/>
          <w:szCs w:val="24"/>
        </w:rPr>
        <w:t xml:space="preserve"> learning environment</w:t>
      </w:r>
      <w:r w:rsidR="005E332C" w:rsidRPr="00EF7C64">
        <w:rPr>
          <w:rFonts w:ascii="Times New Roman" w:eastAsia="Calibri" w:hAnsi="Times New Roman" w:cs="Times New Roman"/>
          <w:color w:val="000000" w:themeColor="text1"/>
          <w:sz w:val="24"/>
          <w:szCs w:val="24"/>
        </w:rPr>
        <w:t>.</w:t>
      </w:r>
      <w:r w:rsidR="00390815" w:rsidRPr="00EF7C64">
        <w:rPr>
          <w:rFonts w:ascii="Helvetica" w:hAnsi="Helvetica" w:cs="Helvetica"/>
          <w:color w:val="000000" w:themeColor="text1"/>
          <w:sz w:val="20"/>
          <w:szCs w:val="20"/>
        </w:rPr>
        <w:t xml:space="preserve"> </w:t>
      </w:r>
      <w:r w:rsidR="00390815" w:rsidRPr="00EF7C64">
        <w:rPr>
          <w:rFonts w:ascii="Times New Roman" w:eastAsia="Calibri" w:hAnsi="Times New Roman" w:cs="Times New Roman"/>
          <w:i/>
          <w:iCs/>
          <w:color w:val="000000" w:themeColor="text1"/>
          <w:sz w:val="24"/>
          <w:szCs w:val="24"/>
        </w:rPr>
        <w:t>European Journal of Education Studies</w:t>
      </w:r>
      <w:r w:rsidR="005E332C" w:rsidRPr="00EF7C64">
        <w:rPr>
          <w:rFonts w:ascii="Times New Roman" w:eastAsia="Calibri" w:hAnsi="Times New Roman" w:cs="Times New Roman"/>
          <w:color w:val="000000" w:themeColor="text1"/>
          <w:sz w:val="24"/>
          <w:szCs w:val="24"/>
        </w:rPr>
        <w:t>, </w:t>
      </w:r>
      <w:r w:rsidR="005E332C" w:rsidRPr="00EF7C64">
        <w:rPr>
          <w:rFonts w:ascii="Times New Roman" w:eastAsia="Calibri" w:hAnsi="Times New Roman" w:cs="Times New Roman"/>
          <w:i/>
          <w:iCs/>
          <w:color w:val="000000" w:themeColor="text1"/>
          <w:sz w:val="24"/>
          <w:szCs w:val="24"/>
        </w:rPr>
        <w:t>4</w:t>
      </w:r>
      <w:r w:rsidR="005E332C" w:rsidRPr="00EF7C64">
        <w:rPr>
          <w:rFonts w:ascii="Times New Roman" w:eastAsia="Calibri" w:hAnsi="Times New Roman" w:cs="Times New Roman"/>
          <w:color w:val="000000" w:themeColor="text1"/>
          <w:sz w:val="24"/>
          <w:szCs w:val="24"/>
        </w:rPr>
        <w:t>(9), 208–218. Retrieved from</w:t>
      </w:r>
      <w:r w:rsidRPr="00EF7C64">
        <w:rPr>
          <w:rFonts w:ascii="Times New Roman" w:eastAsia="Calibri" w:hAnsi="Times New Roman" w:cs="Times New Roman"/>
          <w:color w:val="000000" w:themeColor="text1"/>
          <w:sz w:val="24"/>
          <w:szCs w:val="24"/>
        </w:rPr>
        <w:t xml:space="preserve"> </w:t>
      </w:r>
      <w:r w:rsidR="005E332C" w:rsidRPr="00EF7C64">
        <w:rPr>
          <w:rFonts w:ascii="Times New Roman" w:eastAsia="Calibri" w:hAnsi="Times New Roman" w:cs="Times New Roman"/>
          <w:color w:val="000000" w:themeColor="text1"/>
          <w:sz w:val="24"/>
          <w:szCs w:val="24"/>
        </w:rPr>
        <w:t>http://search.ebscohost.com.goucher.idm.oclc.org/login.aspx?direct=true&amp;db=eric&amp;AN=ED586917&amp;login.asp&amp;site=ehost-live&amp;scope=site</w:t>
      </w:r>
    </w:p>
    <w:p w14:paraId="0D455867" w14:textId="14C30F71" w:rsidR="00C87D8A" w:rsidRPr="00EF7C64" w:rsidRDefault="00C87D8A" w:rsidP="00FC4E60">
      <w:pPr>
        <w:spacing w:after="0" w:line="480" w:lineRule="auto"/>
        <w:rPr>
          <w:rFonts w:ascii="Times New Roman" w:hAnsi="Times New Roman" w:cs="Times New Roman"/>
          <w:color w:val="000000" w:themeColor="text1"/>
          <w:sz w:val="24"/>
          <w:szCs w:val="24"/>
        </w:rPr>
      </w:pPr>
      <w:r w:rsidRPr="00EF7C64">
        <w:rPr>
          <w:rFonts w:ascii="Times New Roman" w:hAnsi="Times New Roman" w:cs="Times New Roman"/>
          <w:color w:val="000000" w:themeColor="text1"/>
          <w:sz w:val="24"/>
          <w:szCs w:val="24"/>
        </w:rPr>
        <w:t xml:space="preserve">Salem, A. (2017). Engaging ESP </w:t>
      </w:r>
      <w:r w:rsidR="00F73202" w:rsidRPr="00EF7C64">
        <w:rPr>
          <w:rFonts w:ascii="Times New Roman" w:hAnsi="Times New Roman" w:cs="Times New Roman"/>
          <w:color w:val="000000" w:themeColor="text1"/>
          <w:sz w:val="24"/>
          <w:szCs w:val="24"/>
        </w:rPr>
        <w:t xml:space="preserve">students with brain-based learning for improved </w:t>
      </w:r>
    </w:p>
    <w:p w14:paraId="385D1114" w14:textId="2742F6DC" w:rsidR="00C87D8A" w:rsidRPr="00EF7C64" w:rsidRDefault="00F73202" w:rsidP="00FC4E60">
      <w:pPr>
        <w:spacing w:after="0" w:line="480" w:lineRule="auto"/>
        <w:ind w:left="360"/>
        <w:rPr>
          <w:rFonts w:ascii="Times New Roman" w:hAnsi="Times New Roman" w:cs="Times New Roman"/>
          <w:i/>
          <w:iCs/>
          <w:color w:val="000000" w:themeColor="text1"/>
          <w:sz w:val="24"/>
          <w:szCs w:val="24"/>
        </w:rPr>
      </w:pPr>
      <w:r w:rsidRPr="00EF7C64">
        <w:rPr>
          <w:rFonts w:ascii="Times New Roman" w:hAnsi="Times New Roman" w:cs="Times New Roman"/>
          <w:color w:val="000000" w:themeColor="text1"/>
          <w:sz w:val="24"/>
          <w:szCs w:val="24"/>
        </w:rPr>
        <w:tab/>
      </w:r>
      <w:proofErr w:type="gramStart"/>
      <w:r w:rsidRPr="00EF7C64">
        <w:rPr>
          <w:rFonts w:ascii="Times New Roman" w:hAnsi="Times New Roman" w:cs="Times New Roman"/>
          <w:color w:val="000000" w:themeColor="text1"/>
          <w:sz w:val="24"/>
          <w:szCs w:val="24"/>
        </w:rPr>
        <w:t>listening</w:t>
      </w:r>
      <w:proofErr w:type="gramEnd"/>
      <w:r w:rsidRPr="00EF7C64">
        <w:rPr>
          <w:rFonts w:ascii="Times New Roman" w:hAnsi="Times New Roman" w:cs="Times New Roman"/>
          <w:color w:val="000000" w:themeColor="text1"/>
          <w:sz w:val="24"/>
          <w:szCs w:val="24"/>
        </w:rPr>
        <w:t xml:space="preserve"> skills, vocabulary retention and motivation</w:t>
      </w:r>
      <w:r w:rsidR="00C87D8A" w:rsidRPr="00EF7C64">
        <w:rPr>
          <w:rFonts w:ascii="Times New Roman" w:hAnsi="Times New Roman" w:cs="Times New Roman"/>
          <w:color w:val="000000" w:themeColor="text1"/>
          <w:sz w:val="24"/>
          <w:szCs w:val="24"/>
        </w:rPr>
        <w:t>. </w:t>
      </w:r>
      <w:r w:rsidR="00C87D8A" w:rsidRPr="00EF7C64">
        <w:rPr>
          <w:rFonts w:ascii="Times New Roman" w:hAnsi="Times New Roman" w:cs="Times New Roman"/>
          <w:i/>
          <w:iCs/>
          <w:color w:val="000000" w:themeColor="text1"/>
          <w:sz w:val="24"/>
          <w:szCs w:val="24"/>
        </w:rPr>
        <w:t xml:space="preserve">English Language </w:t>
      </w:r>
    </w:p>
    <w:p w14:paraId="656505CE" w14:textId="77777777" w:rsidR="00C87D8A" w:rsidRPr="00EF7C64" w:rsidRDefault="00C87D8A" w:rsidP="00FC4E60">
      <w:pPr>
        <w:spacing w:after="0" w:line="480" w:lineRule="auto"/>
        <w:ind w:left="360"/>
        <w:rPr>
          <w:rFonts w:ascii="Times New Roman" w:hAnsi="Times New Roman" w:cs="Times New Roman"/>
          <w:color w:val="000000" w:themeColor="text1"/>
          <w:sz w:val="24"/>
          <w:szCs w:val="24"/>
        </w:rPr>
      </w:pPr>
      <w:r w:rsidRPr="00EF7C64">
        <w:rPr>
          <w:rFonts w:ascii="Times New Roman" w:hAnsi="Times New Roman" w:cs="Times New Roman"/>
          <w:i/>
          <w:iCs/>
          <w:color w:val="000000" w:themeColor="text1"/>
          <w:sz w:val="24"/>
          <w:szCs w:val="24"/>
        </w:rPr>
        <w:tab/>
        <w:t>Teaching</w:t>
      </w:r>
      <w:r w:rsidRPr="00EF7C64">
        <w:rPr>
          <w:rFonts w:ascii="Times New Roman" w:hAnsi="Times New Roman" w:cs="Times New Roman"/>
          <w:color w:val="000000" w:themeColor="text1"/>
          <w:sz w:val="24"/>
          <w:szCs w:val="24"/>
        </w:rPr>
        <w:t>, </w:t>
      </w:r>
      <w:r w:rsidRPr="00EF7C64">
        <w:rPr>
          <w:rFonts w:ascii="Times New Roman" w:hAnsi="Times New Roman" w:cs="Times New Roman"/>
          <w:i/>
          <w:iCs/>
          <w:color w:val="000000" w:themeColor="text1"/>
          <w:sz w:val="24"/>
          <w:szCs w:val="24"/>
        </w:rPr>
        <w:t>10</w:t>
      </w:r>
      <w:r w:rsidRPr="00EF7C64">
        <w:rPr>
          <w:rFonts w:ascii="Times New Roman" w:hAnsi="Times New Roman" w:cs="Times New Roman"/>
          <w:color w:val="000000" w:themeColor="text1"/>
          <w:sz w:val="24"/>
          <w:szCs w:val="24"/>
        </w:rPr>
        <w:t xml:space="preserve">(12), 182–195. Retrieved from </w:t>
      </w:r>
    </w:p>
    <w:p w14:paraId="6F9C8BFF" w14:textId="77777777" w:rsidR="00C87D8A" w:rsidRPr="00EF7C64" w:rsidRDefault="00C87D8A" w:rsidP="00FC4E60">
      <w:pPr>
        <w:spacing w:after="0" w:line="480" w:lineRule="auto"/>
        <w:ind w:left="360"/>
        <w:rPr>
          <w:rFonts w:ascii="Times New Roman" w:hAnsi="Times New Roman" w:cs="Times New Roman"/>
          <w:color w:val="000000" w:themeColor="text1"/>
          <w:sz w:val="24"/>
          <w:szCs w:val="24"/>
        </w:rPr>
      </w:pPr>
      <w:r w:rsidRPr="00EF7C64">
        <w:rPr>
          <w:rFonts w:ascii="Times New Roman" w:hAnsi="Times New Roman" w:cs="Times New Roman"/>
          <w:i/>
          <w:iCs/>
          <w:color w:val="000000" w:themeColor="text1"/>
          <w:sz w:val="24"/>
          <w:szCs w:val="24"/>
        </w:rPr>
        <w:tab/>
      </w:r>
      <w:hyperlink r:id="rId28" w:history="1">
        <w:r w:rsidRPr="00EF7C64">
          <w:rPr>
            <w:rStyle w:val="Hyperlink"/>
            <w:rFonts w:ascii="Times New Roman" w:hAnsi="Times New Roman" w:cs="Times New Roman"/>
            <w:color w:val="000000" w:themeColor="text1"/>
            <w:sz w:val="24"/>
            <w:szCs w:val="24"/>
          </w:rPr>
          <w:t>http://search.ebscohost.com.goucher.idm.oclc.org/login.aspx?direct=true&amp;db=eric&amp;AN</w:t>
        </w:r>
      </w:hyperlink>
      <w:r w:rsidRPr="00EF7C64">
        <w:rPr>
          <w:rFonts w:ascii="Times New Roman" w:hAnsi="Times New Roman" w:cs="Times New Roman"/>
          <w:color w:val="000000" w:themeColor="text1"/>
          <w:sz w:val="24"/>
          <w:szCs w:val="24"/>
        </w:rPr>
        <w:t>=</w:t>
      </w:r>
    </w:p>
    <w:p w14:paraId="7CFB3163" w14:textId="0FBF0D83" w:rsidR="00131555" w:rsidRPr="00EF7C64" w:rsidRDefault="00C87D8A" w:rsidP="00FC4E60">
      <w:pPr>
        <w:spacing w:after="0" w:line="480" w:lineRule="auto"/>
        <w:ind w:left="360"/>
        <w:rPr>
          <w:rFonts w:ascii="Times New Roman" w:hAnsi="Times New Roman" w:cs="Times New Roman"/>
          <w:color w:val="000000" w:themeColor="text1"/>
          <w:sz w:val="24"/>
          <w:szCs w:val="24"/>
        </w:rPr>
      </w:pPr>
      <w:r w:rsidRPr="00EF7C64">
        <w:rPr>
          <w:rFonts w:ascii="Times New Roman" w:hAnsi="Times New Roman" w:cs="Times New Roman"/>
          <w:color w:val="000000" w:themeColor="text1"/>
          <w:sz w:val="24"/>
          <w:szCs w:val="24"/>
        </w:rPr>
        <w:tab/>
        <w:t>EJ1160987&amp;login.asp&amp;site=</w:t>
      </w:r>
      <w:proofErr w:type="spellStart"/>
      <w:r w:rsidRPr="00EF7C64">
        <w:rPr>
          <w:rFonts w:ascii="Times New Roman" w:hAnsi="Times New Roman" w:cs="Times New Roman"/>
          <w:color w:val="000000" w:themeColor="text1"/>
          <w:sz w:val="24"/>
          <w:szCs w:val="24"/>
        </w:rPr>
        <w:t>ehost-live&amp;scope</w:t>
      </w:r>
      <w:proofErr w:type="spellEnd"/>
      <w:r w:rsidRPr="00EF7C64">
        <w:rPr>
          <w:rFonts w:ascii="Times New Roman" w:hAnsi="Times New Roman" w:cs="Times New Roman"/>
          <w:color w:val="000000" w:themeColor="text1"/>
          <w:sz w:val="24"/>
          <w:szCs w:val="24"/>
        </w:rPr>
        <w:t>=site</w:t>
      </w:r>
    </w:p>
    <w:p w14:paraId="4BA2AA23" w14:textId="602962B8" w:rsidR="00131555" w:rsidRPr="00EF7C64" w:rsidRDefault="00131555" w:rsidP="00FC4E60">
      <w:pPr>
        <w:spacing w:after="0" w:line="480" w:lineRule="auto"/>
        <w:rPr>
          <w:rFonts w:ascii="Times New Roman" w:eastAsia="Calibri" w:hAnsi="Times New Roman" w:cs="Times New Roman"/>
          <w:color w:val="000000" w:themeColor="text1"/>
          <w:sz w:val="24"/>
          <w:szCs w:val="24"/>
        </w:rPr>
      </w:pPr>
      <w:proofErr w:type="spellStart"/>
      <w:r w:rsidRPr="00EF7C64">
        <w:rPr>
          <w:rFonts w:ascii="Times New Roman" w:eastAsia="Calibri" w:hAnsi="Times New Roman" w:cs="Times New Roman"/>
          <w:color w:val="000000" w:themeColor="text1"/>
          <w:sz w:val="24"/>
          <w:szCs w:val="24"/>
        </w:rPr>
        <w:t>Waree</w:t>
      </w:r>
      <w:proofErr w:type="spellEnd"/>
      <w:r w:rsidRPr="00EF7C64">
        <w:rPr>
          <w:rFonts w:ascii="Times New Roman" w:eastAsia="Calibri" w:hAnsi="Times New Roman" w:cs="Times New Roman"/>
          <w:color w:val="000000" w:themeColor="text1"/>
          <w:sz w:val="24"/>
          <w:szCs w:val="24"/>
        </w:rPr>
        <w:t xml:space="preserve">, C. (2017). An </w:t>
      </w:r>
      <w:r w:rsidR="00F73202" w:rsidRPr="00EF7C64">
        <w:rPr>
          <w:rFonts w:ascii="Times New Roman" w:eastAsia="Calibri" w:hAnsi="Times New Roman" w:cs="Times New Roman"/>
          <w:color w:val="000000" w:themeColor="text1"/>
          <w:sz w:val="24"/>
          <w:szCs w:val="24"/>
        </w:rPr>
        <w:t xml:space="preserve">increasing of primary school teachers’ competency in brain-based </w:t>
      </w:r>
    </w:p>
    <w:p w14:paraId="3A65CE44" w14:textId="28C9AA4D" w:rsidR="00131555" w:rsidRPr="00EF7C64" w:rsidRDefault="00F73202" w:rsidP="00FC4E60">
      <w:pPr>
        <w:spacing w:after="0" w:line="480" w:lineRule="auto"/>
        <w:rPr>
          <w:rFonts w:ascii="Times New Roman" w:eastAsia="Calibri" w:hAnsi="Times New Roman" w:cs="Times New Roman"/>
          <w:color w:val="000000" w:themeColor="text1"/>
          <w:sz w:val="24"/>
          <w:szCs w:val="24"/>
        </w:rPr>
      </w:pPr>
      <w:r w:rsidRPr="00EF7C64">
        <w:rPr>
          <w:rFonts w:ascii="Times New Roman" w:eastAsia="Calibri" w:hAnsi="Times New Roman" w:cs="Times New Roman"/>
          <w:color w:val="000000" w:themeColor="text1"/>
          <w:sz w:val="24"/>
          <w:szCs w:val="24"/>
        </w:rPr>
        <w:tab/>
      </w:r>
      <w:proofErr w:type="gramStart"/>
      <w:r w:rsidRPr="00EF7C64">
        <w:rPr>
          <w:rFonts w:ascii="Times New Roman" w:eastAsia="Calibri" w:hAnsi="Times New Roman" w:cs="Times New Roman"/>
          <w:color w:val="000000" w:themeColor="text1"/>
          <w:sz w:val="24"/>
          <w:szCs w:val="24"/>
        </w:rPr>
        <w:t>learning</w:t>
      </w:r>
      <w:proofErr w:type="gramEnd"/>
      <w:r w:rsidR="00131555" w:rsidRPr="00EF7C64">
        <w:rPr>
          <w:rFonts w:ascii="Times New Roman" w:eastAsia="Calibri" w:hAnsi="Times New Roman" w:cs="Times New Roman"/>
          <w:color w:val="000000" w:themeColor="text1"/>
          <w:sz w:val="24"/>
          <w:szCs w:val="24"/>
        </w:rPr>
        <w:t>. </w:t>
      </w:r>
      <w:r w:rsidR="00131555" w:rsidRPr="00EF7C64">
        <w:rPr>
          <w:rFonts w:ascii="Times New Roman" w:eastAsia="Calibri" w:hAnsi="Times New Roman" w:cs="Times New Roman"/>
          <w:i/>
          <w:iCs/>
          <w:color w:val="000000" w:themeColor="text1"/>
          <w:sz w:val="24"/>
          <w:szCs w:val="24"/>
        </w:rPr>
        <w:t>International Education Studies</w:t>
      </w:r>
      <w:r w:rsidR="00131555" w:rsidRPr="00EF7C64">
        <w:rPr>
          <w:rFonts w:ascii="Times New Roman" w:eastAsia="Calibri" w:hAnsi="Times New Roman" w:cs="Times New Roman"/>
          <w:color w:val="000000" w:themeColor="text1"/>
          <w:sz w:val="24"/>
          <w:szCs w:val="24"/>
        </w:rPr>
        <w:t>, </w:t>
      </w:r>
      <w:r w:rsidR="00131555" w:rsidRPr="00EF7C64">
        <w:rPr>
          <w:rFonts w:ascii="Times New Roman" w:eastAsia="Calibri" w:hAnsi="Times New Roman" w:cs="Times New Roman"/>
          <w:i/>
          <w:iCs/>
          <w:color w:val="000000" w:themeColor="text1"/>
          <w:sz w:val="24"/>
          <w:szCs w:val="24"/>
        </w:rPr>
        <w:t>10</w:t>
      </w:r>
      <w:r w:rsidR="00131555" w:rsidRPr="00EF7C64">
        <w:rPr>
          <w:rFonts w:ascii="Times New Roman" w:eastAsia="Calibri" w:hAnsi="Times New Roman" w:cs="Times New Roman"/>
          <w:color w:val="000000" w:themeColor="text1"/>
          <w:sz w:val="24"/>
          <w:szCs w:val="24"/>
        </w:rPr>
        <w:t xml:space="preserve">(3), 176–184. Retrieved from </w:t>
      </w:r>
    </w:p>
    <w:p w14:paraId="6EA6E077" w14:textId="77777777" w:rsidR="00131555" w:rsidRPr="00EF7C64" w:rsidRDefault="00131555" w:rsidP="00FC4E60">
      <w:pPr>
        <w:spacing w:after="0" w:line="480" w:lineRule="auto"/>
        <w:rPr>
          <w:rFonts w:ascii="Times New Roman" w:eastAsia="Calibri" w:hAnsi="Times New Roman" w:cs="Times New Roman"/>
          <w:color w:val="000000" w:themeColor="text1"/>
          <w:sz w:val="24"/>
          <w:szCs w:val="24"/>
        </w:rPr>
      </w:pPr>
      <w:r w:rsidRPr="00EF7C64">
        <w:rPr>
          <w:rFonts w:ascii="Times New Roman" w:eastAsia="Calibri" w:hAnsi="Times New Roman" w:cs="Times New Roman"/>
          <w:color w:val="000000" w:themeColor="text1"/>
          <w:sz w:val="24"/>
          <w:szCs w:val="24"/>
        </w:rPr>
        <w:tab/>
      </w:r>
      <w:hyperlink r:id="rId29" w:history="1">
        <w:r w:rsidRPr="00EF7C64">
          <w:rPr>
            <w:rFonts w:ascii="Times New Roman" w:eastAsia="Calibri" w:hAnsi="Times New Roman" w:cs="Times New Roman"/>
            <w:color w:val="000000" w:themeColor="text1"/>
            <w:sz w:val="24"/>
            <w:szCs w:val="24"/>
            <w:u w:val="single"/>
          </w:rPr>
          <w:t>http://search.ebscohost.com.goucher.idm.oclc.org/login.aspx?direct=true&amp;db=eric&amp;AN</w:t>
        </w:r>
      </w:hyperlink>
      <w:r w:rsidRPr="00EF7C64">
        <w:rPr>
          <w:rFonts w:ascii="Times New Roman" w:eastAsia="Calibri" w:hAnsi="Times New Roman" w:cs="Times New Roman"/>
          <w:color w:val="000000" w:themeColor="text1"/>
          <w:sz w:val="24"/>
          <w:szCs w:val="24"/>
        </w:rPr>
        <w:t>=</w:t>
      </w:r>
    </w:p>
    <w:p w14:paraId="3B100F32" w14:textId="2F7613E9" w:rsidR="005141BB" w:rsidRPr="00EF7C64" w:rsidRDefault="00131555" w:rsidP="00FC4E60">
      <w:pPr>
        <w:spacing w:after="0" w:line="480" w:lineRule="auto"/>
        <w:rPr>
          <w:rFonts w:ascii="Times New Roman" w:hAnsi="Times New Roman" w:cs="Times New Roman"/>
          <w:color w:val="000000" w:themeColor="text1"/>
          <w:sz w:val="24"/>
          <w:szCs w:val="24"/>
        </w:rPr>
      </w:pPr>
      <w:r w:rsidRPr="00EF7C64">
        <w:rPr>
          <w:rFonts w:ascii="Times New Roman" w:eastAsia="Calibri" w:hAnsi="Times New Roman" w:cs="Times New Roman"/>
          <w:color w:val="000000" w:themeColor="text1"/>
          <w:sz w:val="24"/>
          <w:szCs w:val="24"/>
        </w:rPr>
        <w:tab/>
        <w:t>EJ1138516&amp;login.asp&amp;site=</w:t>
      </w:r>
      <w:proofErr w:type="spellStart"/>
      <w:r w:rsidRPr="00EF7C64">
        <w:rPr>
          <w:rFonts w:ascii="Times New Roman" w:eastAsia="Calibri" w:hAnsi="Times New Roman" w:cs="Times New Roman"/>
          <w:color w:val="000000" w:themeColor="text1"/>
          <w:sz w:val="24"/>
          <w:szCs w:val="24"/>
        </w:rPr>
        <w:t>ehost-live&amp;scope</w:t>
      </w:r>
      <w:proofErr w:type="spellEnd"/>
      <w:r w:rsidRPr="00EF7C64">
        <w:rPr>
          <w:rFonts w:ascii="Times New Roman" w:eastAsia="Calibri" w:hAnsi="Times New Roman" w:cs="Times New Roman"/>
          <w:color w:val="000000" w:themeColor="text1"/>
          <w:sz w:val="24"/>
          <w:szCs w:val="24"/>
        </w:rPr>
        <w:t>=site</w:t>
      </w:r>
    </w:p>
    <w:p w14:paraId="7223C5FB" w14:textId="1A34215E" w:rsidR="005141BB" w:rsidRPr="00EF7C64" w:rsidRDefault="005141BB" w:rsidP="00EF7C64">
      <w:pPr>
        <w:spacing w:after="0" w:line="480" w:lineRule="auto"/>
        <w:ind w:left="720" w:hanging="720"/>
        <w:rPr>
          <w:rFonts w:ascii="Times New Roman" w:eastAsia="Calibri" w:hAnsi="Times New Roman" w:cs="Times New Roman"/>
          <w:color w:val="000000" w:themeColor="text1"/>
          <w:sz w:val="24"/>
          <w:szCs w:val="24"/>
        </w:rPr>
      </w:pPr>
      <w:r w:rsidRPr="00EF7C64">
        <w:rPr>
          <w:rFonts w:ascii="Times New Roman" w:eastAsia="Calibri" w:hAnsi="Times New Roman" w:cs="Times New Roman"/>
          <w:color w:val="000000" w:themeColor="text1"/>
          <w:sz w:val="24"/>
          <w:szCs w:val="24"/>
        </w:rPr>
        <w:t xml:space="preserve">Weiss, R. P. (2000). Brain-based </w:t>
      </w:r>
      <w:r w:rsidR="00F73202" w:rsidRPr="00EF7C64">
        <w:rPr>
          <w:rFonts w:ascii="Times New Roman" w:eastAsia="Calibri" w:hAnsi="Times New Roman" w:cs="Times New Roman"/>
          <w:color w:val="000000" w:themeColor="text1"/>
          <w:sz w:val="24"/>
          <w:szCs w:val="24"/>
        </w:rPr>
        <w:t>l</w:t>
      </w:r>
      <w:r w:rsidRPr="00EF7C64">
        <w:rPr>
          <w:rFonts w:ascii="Times New Roman" w:eastAsia="Calibri" w:hAnsi="Times New Roman" w:cs="Times New Roman"/>
          <w:color w:val="000000" w:themeColor="text1"/>
          <w:sz w:val="24"/>
          <w:szCs w:val="24"/>
        </w:rPr>
        <w:t>earning. </w:t>
      </w:r>
      <w:r w:rsidRPr="00EF7C64">
        <w:rPr>
          <w:rFonts w:ascii="Times New Roman" w:eastAsia="Calibri" w:hAnsi="Times New Roman" w:cs="Times New Roman"/>
          <w:i/>
          <w:iCs/>
          <w:color w:val="000000" w:themeColor="text1"/>
          <w:sz w:val="24"/>
          <w:szCs w:val="24"/>
        </w:rPr>
        <w:t>Training &amp; Development</w:t>
      </w:r>
      <w:r w:rsidRPr="00EF7C64">
        <w:rPr>
          <w:rFonts w:ascii="Times New Roman" w:eastAsia="Calibri" w:hAnsi="Times New Roman" w:cs="Times New Roman"/>
          <w:color w:val="000000" w:themeColor="text1"/>
          <w:sz w:val="24"/>
          <w:szCs w:val="24"/>
        </w:rPr>
        <w:t>, </w:t>
      </w:r>
      <w:r w:rsidRPr="00EF7C64">
        <w:rPr>
          <w:rFonts w:ascii="Times New Roman" w:eastAsia="Calibri" w:hAnsi="Times New Roman" w:cs="Times New Roman"/>
          <w:i/>
          <w:iCs/>
          <w:color w:val="000000" w:themeColor="text1"/>
          <w:sz w:val="24"/>
          <w:szCs w:val="24"/>
        </w:rPr>
        <w:t>54</w:t>
      </w:r>
      <w:r w:rsidRPr="00EF7C64">
        <w:rPr>
          <w:rFonts w:ascii="Times New Roman" w:eastAsia="Calibri" w:hAnsi="Times New Roman" w:cs="Times New Roman"/>
          <w:color w:val="000000" w:themeColor="text1"/>
          <w:sz w:val="24"/>
          <w:szCs w:val="24"/>
        </w:rPr>
        <w:t xml:space="preserve">(7), 20–24. Retrieved </w:t>
      </w:r>
      <w:r w:rsidR="00F73202" w:rsidRPr="00EF7C64">
        <w:rPr>
          <w:rFonts w:ascii="Times New Roman" w:eastAsia="Calibri" w:hAnsi="Times New Roman" w:cs="Times New Roman"/>
          <w:color w:val="000000" w:themeColor="text1"/>
          <w:sz w:val="24"/>
          <w:szCs w:val="24"/>
        </w:rPr>
        <w:t xml:space="preserve">from </w:t>
      </w:r>
    </w:p>
    <w:p w14:paraId="616F1FB3" w14:textId="77777777" w:rsidR="005141BB" w:rsidRPr="00EF7C64" w:rsidRDefault="005141BB" w:rsidP="00FC4E60">
      <w:pPr>
        <w:spacing w:after="0" w:line="480" w:lineRule="auto"/>
        <w:rPr>
          <w:rFonts w:ascii="Times New Roman" w:eastAsia="Calibri" w:hAnsi="Times New Roman" w:cs="Times New Roman"/>
          <w:color w:val="000000" w:themeColor="text1"/>
          <w:sz w:val="24"/>
          <w:szCs w:val="24"/>
        </w:rPr>
      </w:pPr>
      <w:r w:rsidRPr="00EF7C64">
        <w:rPr>
          <w:rFonts w:ascii="Times New Roman" w:eastAsia="Calibri" w:hAnsi="Times New Roman" w:cs="Times New Roman"/>
          <w:color w:val="000000" w:themeColor="text1"/>
          <w:sz w:val="24"/>
          <w:szCs w:val="24"/>
        </w:rPr>
        <w:lastRenderedPageBreak/>
        <w:tab/>
      </w:r>
      <w:hyperlink r:id="rId30" w:history="1">
        <w:r w:rsidRPr="00EF7C64">
          <w:rPr>
            <w:rFonts w:ascii="Times New Roman" w:eastAsia="Calibri" w:hAnsi="Times New Roman" w:cs="Times New Roman"/>
            <w:color w:val="000000" w:themeColor="text1"/>
            <w:sz w:val="24"/>
            <w:szCs w:val="24"/>
            <w:u w:val="single"/>
          </w:rPr>
          <w:t>http://search.ebscohost.com.goucher.idm.oclc.org/login.aspx?direct=true&amp;db=eric&amp;AN</w:t>
        </w:r>
      </w:hyperlink>
      <w:r w:rsidRPr="00EF7C64">
        <w:rPr>
          <w:rFonts w:ascii="Times New Roman" w:eastAsia="Calibri" w:hAnsi="Times New Roman" w:cs="Times New Roman"/>
          <w:color w:val="000000" w:themeColor="text1"/>
          <w:sz w:val="24"/>
          <w:szCs w:val="24"/>
        </w:rPr>
        <w:t>=</w:t>
      </w:r>
    </w:p>
    <w:p w14:paraId="27486BA1" w14:textId="439099C9" w:rsidR="0053221D" w:rsidRPr="00EF7C64" w:rsidRDefault="005141BB" w:rsidP="00FC4E60">
      <w:pPr>
        <w:spacing w:after="0" w:line="480" w:lineRule="auto"/>
        <w:rPr>
          <w:rFonts w:ascii="Times New Roman" w:hAnsi="Times New Roman" w:cs="Times New Roman"/>
          <w:b/>
          <w:color w:val="000000" w:themeColor="text1"/>
          <w:sz w:val="24"/>
          <w:szCs w:val="24"/>
        </w:rPr>
      </w:pPr>
      <w:r w:rsidRPr="00EF7C64">
        <w:rPr>
          <w:rFonts w:ascii="Times New Roman" w:eastAsia="Calibri" w:hAnsi="Times New Roman" w:cs="Times New Roman"/>
          <w:color w:val="000000" w:themeColor="text1"/>
          <w:sz w:val="24"/>
          <w:szCs w:val="24"/>
        </w:rPr>
        <w:tab/>
        <w:t>EJ609255&amp;login.asp&amp;site=</w:t>
      </w:r>
      <w:proofErr w:type="spellStart"/>
      <w:r w:rsidRPr="00EF7C64">
        <w:rPr>
          <w:rFonts w:ascii="Times New Roman" w:eastAsia="Calibri" w:hAnsi="Times New Roman" w:cs="Times New Roman"/>
          <w:color w:val="000000" w:themeColor="text1"/>
          <w:sz w:val="24"/>
          <w:szCs w:val="24"/>
        </w:rPr>
        <w:t>ehost-live&amp;scope</w:t>
      </w:r>
      <w:proofErr w:type="spellEnd"/>
      <w:r w:rsidRPr="00EF7C64">
        <w:rPr>
          <w:rFonts w:ascii="Times New Roman" w:eastAsia="Calibri" w:hAnsi="Times New Roman" w:cs="Times New Roman"/>
          <w:color w:val="000000" w:themeColor="text1"/>
          <w:sz w:val="24"/>
          <w:szCs w:val="24"/>
        </w:rPr>
        <w:t>=site</w:t>
      </w:r>
    </w:p>
    <w:sectPr w:rsidR="0053221D" w:rsidRPr="00EF7C64" w:rsidSect="007C5403">
      <w:pgSz w:w="12240" w:h="15840"/>
      <w:pgMar w:top="1440" w:right="1440" w:bottom="1440" w:left="1440" w:header="720" w:footer="720" w:gutter="0"/>
      <w:pgNumType w:start="1"/>
      <w:cols w:space="720"/>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9CE7620" w16cid:durableId="2239A1AA"/>
  <w16cid:commentId w16cid:paraId="00969035" w16cid:durableId="2239A1AB"/>
  <w16cid:commentId w16cid:paraId="4FC352DE" w16cid:durableId="223B0C30"/>
  <w16cid:commentId w16cid:paraId="3F35BBD0" w16cid:durableId="225D7E95"/>
  <w16cid:commentId w16cid:paraId="0E9ED198" w16cid:durableId="2239A1AD"/>
  <w16cid:commentId w16cid:paraId="7DDB7CC9" w16cid:durableId="2239A1AE"/>
  <w16cid:commentId w16cid:paraId="684F14EE" w16cid:durableId="2239A1AF"/>
  <w16cid:commentId w16cid:paraId="3CE2D1E4" w16cid:durableId="2239A1B0"/>
  <w16cid:commentId w16cid:paraId="420BB721" w16cid:durableId="225D8002"/>
  <w16cid:commentId w16cid:paraId="747E5CAF" w16cid:durableId="225D804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8C0623" w14:textId="77777777" w:rsidR="006B5BBC" w:rsidRDefault="006B5BBC" w:rsidP="008F255D">
      <w:pPr>
        <w:spacing w:after="0" w:line="240" w:lineRule="auto"/>
      </w:pPr>
      <w:r>
        <w:separator/>
      </w:r>
    </w:p>
  </w:endnote>
  <w:endnote w:type="continuationSeparator" w:id="0">
    <w:p w14:paraId="29A4E357" w14:textId="77777777" w:rsidR="006B5BBC" w:rsidRDefault="006B5BBC" w:rsidP="008F25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2D0A35" w14:textId="77777777" w:rsidR="00160132" w:rsidRDefault="00160132">
    <w:pPr>
      <w:pStyle w:val="Footer"/>
    </w:pPr>
    <w:r>
      <w:t>15</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E8F43A" w14:textId="79028A11" w:rsidR="00E66096" w:rsidRDefault="00E66096">
    <w:pPr>
      <w:pStyle w:val="Footer"/>
      <w:jc w:val="center"/>
    </w:pPr>
  </w:p>
  <w:p w14:paraId="6C875A2C" w14:textId="77777777" w:rsidR="00160132" w:rsidRDefault="00160132" w:rsidP="00E90ED5">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E7E339" w14:textId="63D775E9" w:rsidR="00856488" w:rsidRDefault="00856488">
    <w:pPr>
      <w:pStyle w:val="Footer"/>
      <w:jc w:val="center"/>
    </w:pPr>
  </w:p>
  <w:p w14:paraId="67615A97" w14:textId="77777777" w:rsidR="00160132" w:rsidRDefault="00160132">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63191214"/>
      <w:docPartObj>
        <w:docPartGallery w:val="Page Numbers (Bottom of Page)"/>
        <w:docPartUnique/>
      </w:docPartObj>
    </w:sdtPr>
    <w:sdtEndPr>
      <w:rPr>
        <w:noProof/>
      </w:rPr>
    </w:sdtEndPr>
    <w:sdtContent>
      <w:p w14:paraId="04EF69A4" w14:textId="7A066B35" w:rsidR="00856488" w:rsidRDefault="00856488">
        <w:pPr>
          <w:pStyle w:val="Footer"/>
          <w:jc w:val="center"/>
        </w:pPr>
        <w:r>
          <w:fldChar w:fldCharType="begin"/>
        </w:r>
        <w:r>
          <w:instrText xml:space="preserve"> PAGE   \* MERGEFORMAT </w:instrText>
        </w:r>
        <w:r>
          <w:fldChar w:fldCharType="separate"/>
        </w:r>
        <w:r w:rsidR="005206C5">
          <w:rPr>
            <w:noProof/>
          </w:rPr>
          <w:t>17</w:t>
        </w:r>
        <w:r>
          <w:rPr>
            <w:noProof/>
          </w:rPr>
          <w:fldChar w:fldCharType="end"/>
        </w:r>
      </w:p>
    </w:sdtContent>
  </w:sdt>
  <w:p w14:paraId="30F7A11F" w14:textId="77777777" w:rsidR="00160132" w:rsidRDefault="00160132" w:rsidP="00E90ED5">
    <w:pPr>
      <w:pStyle w:val="Footer"/>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50862774"/>
      <w:docPartObj>
        <w:docPartGallery w:val="Page Numbers (Bottom of Page)"/>
        <w:docPartUnique/>
      </w:docPartObj>
    </w:sdtPr>
    <w:sdtEndPr>
      <w:rPr>
        <w:noProof/>
      </w:rPr>
    </w:sdtEndPr>
    <w:sdtContent>
      <w:p w14:paraId="492DCD69" w14:textId="6C7D1A25" w:rsidR="00856488" w:rsidRDefault="00856488">
        <w:pPr>
          <w:pStyle w:val="Footer"/>
          <w:jc w:val="center"/>
        </w:pPr>
        <w:r>
          <w:fldChar w:fldCharType="begin"/>
        </w:r>
        <w:r>
          <w:instrText xml:space="preserve"> PAGE   \* MERGEFORMAT </w:instrText>
        </w:r>
        <w:r>
          <w:fldChar w:fldCharType="separate"/>
        </w:r>
        <w:r w:rsidR="005206C5">
          <w:rPr>
            <w:noProof/>
          </w:rPr>
          <w:t>1</w:t>
        </w:r>
        <w:r>
          <w:rPr>
            <w:noProof/>
          </w:rPr>
          <w:fldChar w:fldCharType="end"/>
        </w:r>
      </w:p>
    </w:sdtContent>
  </w:sdt>
  <w:p w14:paraId="66C0D2BC" w14:textId="77777777" w:rsidR="00856488" w:rsidRDefault="0085648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9F920B6" w14:textId="77777777" w:rsidR="006B5BBC" w:rsidRDefault="006B5BBC" w:rsidP="008F255D">
      <w:pPr>
        <w:spacing w:after="0" w:line="240" w:lineRule="auto"/>
      </w:pPr>
      <w:r>
        <w:separator/>
      </w:r>
    </w:p>
  </w:footnote>
  <w:footnote w:type="continuationSeparator" w:id="0">
    <w:p w14:paraId="0A51BCF4" w14:textId="77777777" w:rsidR="006B5BBC" w:rsidRDefault="006B5BBC" w:rsidP="008F255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1869C6" w14:textId="77777777" w:rsidR="00856488" w:rsidRDefault="00856488">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C061AA" w14:textId="77777777" w:rsidR="00856488" w:rsidRDefault="0085648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956012" w14:textId="77777777" w:rsidR="00856488" w:rsidRDefault="0085648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98022D"/>
    <w:multiLevelType w:val="hybridMultilevel"/>
    <w:tmpl w:val="4E6AA390"/>
    <w:lvl w:ilvl="0" w:tplc="4A2A899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C236E8"/>
    <w:multiLevelType w:val="hybridMultilevel"/>
    <w:tmpl w:val="12AEF0A6"/>
    <w:lvl w:ilvl="0" w:tplc="ADB8E282">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1B321399"/>
    <w:multiLevelType w:val="hybridMultilevel"/>
    <w:tmpl w:val="5C022E46"/>
    <w:lvl w:ilvl="0" w:tplc="F272A09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DEA40F3"/>
    <w:multiLevelType w:val="hybridMultilevel"/>
    <w:tmpl w:val="80744C4A"/>
    <w:lvl w:ilvl="0" w:tplc="ABA8CE86">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4AC070E7"/>
    <w:multiLevelType w:val="hybridMultilevel"/>
    <w:tmpl w:val="EA2E7118"/>
    <w:lvl w:ilvl="0" w:tplc="D7B247E0">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4DB01C32"/>
    <w:multiLevelType w:val="hybridMultilevel"/>
    <w:tmpl w:val="DB94409A"/>
    <w:lvl w:ilvl="0" w:tplc="A63A7A9A">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61F835FB"/>
    <w:multiLevelType w:val="hybridMultilevel"/>
    <w:tmpl w:val="4CE08234"/>
    <w:lvl w:ilvl="0" w:tplc="5EE63B4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EB029CA"/>
    <w:multiLevelType w:val="hybridMultilevel"/>
    <w:tmpl w:val="962CA1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24507C7"/>
    <w:multiLevelType w:val="hybridMultilevel"/>
    <w:tmpl w:val="E6BC440E"/>
    <w:lvl w:ilvl="0" w:tplc="89EC90A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76305640"/>
    <w:multiLevelType w:val="hybridMultilevel"/>
    <w:tmpl w:val="D5A0F0DC"/>
    <w:lvl w:ilvl="0" w:tplc="A3E4D13E">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num w:numId="1">
    <w:abstractNumId w:val="6"/>
  </w:num>
  <w:num w:numId="2">
    <w:abstractNumId w:val="5"/>
  </w:num>
  <w:num w:numId="3">
    <w:abstractNumId w:val="4"/>
  </w:num>
  <w:num w:numId="4">
    <w:abstractNumId w:val="9"/>
  </w:num>
  <w:num w:numId="5">
    <w:abstractNumId w:val="8"/>
  </w:num>
  <w:num w:numId="6">
    <w:abstractNumId w:val="3"/>
  </w:num>
  <w:num w:numId="7">
    <w:abstractNumId w:val="1"/>
  </w:num>
  <w:num w:numId="8">
    <w:abstractNumId w:val="2"/>
  </w:num>
  <w:num w:numId="9">
    <w:abstractNumId w:val="0"/>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0766"/>
    <w:rsid w:val="0000383C"/>
    <w:rsid w:val="000073F3"/>
    <w:rsid w:val="000164FA"/>
    <w:rsid w:val="00017412"/>
    <w:rsid w:val="00021EE8"/>
    <w:rsid w:val="00023A25"/>
    <w:rsid w:val="00024115"/>
    <w:rsid w:val="0002442F"/>
    <w:rsid w:val="00034418"/>
    <w:rsid w:val="00056054"/>
    <w:rsid w:val="000565CD"/>
    <w:rsid w:val="000649B1"/>
    <w:rsid w:val="00073ABF"/>
    <w:rsid w:val="00075015"/>
    <w:rsid w:val="000842FE"/>
    <w:rsid w:val="00085C2C"/>
    <w:rsid w:val="000926F6"/>
    <w:rsid w:val="00095DAE"/>
    <w:rsid w:val="00096E64"/>
    <w:rsid w:val="000A1EB1"/>
    <w:rsid w:val="000B27A1"/>
    <w:rsid w:val="000C0903"/>
    <w:rsid w:val="000C3228"/>
    <w:rsid w:val="000C36E8"/>
    <w:rsid w:val="000E0DCC"/>
    <w:rsid w:val="000E4C89"/>
    <w:rsid w:val="000F6040"/>
    <w:rsid w:val="00113252"/>
    <w:rsid w:val="00115241"/>
    <w:rsid w:val="00115C2B"/>
    <w:rsid w:val="001172E6"/>
    <w:rsid w:val="00125A62"/>
    <w:rsid w:val="00131555"/>
    <w:rsid w:val="00137496"/>
    <w:rsid w:val="00137FB8"/>
    <w:rsid w:val="00146B17"/>
    <w:rsid w:val="00160132"/>
    <w:rsid w:val="00190F30"/>
    <w:rsid w:val="00192AC4"/>
    <w:rsid w:val="0019630F"/>
    <w:rsid w:val="0019785C"/>
    <w:rsid w:val="001A1B24"/>
    <w:rsid w:val="001A515F"/>
    <w:rsid w:val="001B762C"/>
    <w:rsid w:val="001C0453"/>
    <w:rsid w:val="001E0766"/>
    <w:rsid w:val="001F4FA5"/>
    <w:rsid w:val="0021023C"/>
    <w:rsid w:val="0022004E"/>
    <w:rsid w:val="00226257"/>
    <w:rsid w:val="002322D8"/>
    <w:rsid w:val="00245500"/>
    <w:rsid w:val="002524AD"/>
    <w:rsid w:val="002756A2"/>
    <w:rsid w:val="00277647"/>
    <w:rsid w:val="00296708"/>
    <w:rsid w:val="00297A86"/>
    <w:rsid w:val="002A440D"/>
    <w:rsid w:val="002B5F83"/>
    <w:rsid w:val="002B6928"/>
    <w:rsid w:val="002C173C"/>
    <w:rsid w:val="002C503D"/>
    <w:rsid w:val="002F0C35"/>
    <w:rsid w:val="003010F2"/>
    <w:rsid w:val="0030112D"/>
    <w:rsid w:val="00313093"/>
    <w:rsid w:val="00324D1C"/>
    <w:rsid w:val="00341ACD"/>
    <w:rsid w:val="003443EF"/>
    <w:rsid w:val="00347312"/>
    <w:rsid w:val="003535A6"/>
    <w:rsid w:val="00363700"/>
    <w:rsid w:val="003678DF"/>
    <w:rsid w:val="003768C9"/>
    <w:rsid w:val="00376EEB"/>
    <w:rsid w:val="00390815"/>
    <w:rsid w:val="003A6960"/>
    <w:rsid w:val="003B2EAD"/>
    <w:rsid w:val="003B30A2"/>
    <w:rsid w:val="003C4262"/>
    <w:rsid w:val="003D0264"/>
    <w:rsid w:val="003D7832"/>
    <w:rsid w:val="003E7B1B"/>
    <w:rsid w:val="00403D75"/>
    <w:rsid w:val="00412D0D"/>
    <w:rsid w:val="0041509E"/>
    <w:rsid w:val="00422205"/>
    <w:rsid w:val="00423A3D"/>
    <w:rsid w:val="0042561D"/>
    <w:rsid w:val="00426DCC"/>
    <w:rsid w:val="004455A9"/>
    <w:rsid w:val="00455F48"/>
    <w:rsid w:val="00463580"/>
    <w:rsid w:val="00464DE5"/>
    <w:rsid w:val="00475380"/>
    <w:rsid w:val="004770DD"/>
    <w:rsid w:val="00484E11"/>
    <w:rsid w:val="00494434"/>
    <w:rsid w:val="00497D7E"/>
    <w:rsid w:val="004A5A58"/>
    <w:rsid w:val="004B594A"/>
    <w:rsid w:val="004C28F8"/>
    <w:rsid w:val="004C3479"/>
    <w:rsid w:val="004D14C9"/>
    <w:rsid w:val="004D6F6C"/>
    <w:rsid w:val="004F7BAB"/>
    <w:rsid w:val="00501A08"/>
    <w:rsid w:val="00505A5E"/>
    <w:rsid w:val="00505DAA"/>
    <w:rsid w:val="005141BB"/>
    <w:rsid w:val="00514AED"/>
    <w:rsid w:val="005206C5"/>
    <w:rsid w:val="00520E06"/>
    <w:rsid w:val="005220E4"/>
    <w:rsid w:val="00523738"/>
    <w:rsid w:val="005267AC"/>
    <w:rsid w:val="00530479"/>
    <w:rsid w:val="0053221D"/>
    <w:rsid w:val="00534D72"/>
    <w:rsid w:val="00542415"/>
    <w:rsid w:val="00543AE9"/>
    <w:rsid w:val="00546B03"/>
    <w:rsid w:val="005547B2"/>
    <w:rsid w:val="00557104"/>
    <w:rsid w:val="0056663C"/>
    <w:rsid w:val="005959B4"/>
    <w:rsid w:val="005A2661"/>
    <w:rsid w:val="005A4A7D"/>
    <w:rsid w:val="005A6928"/>
    <w:rsid w:val="005B06F3"/>
    <w:rsid w:val="005B2912"/>
    <w:rsid w:val="005C4B62"/>
    <w:rsid w:val="005D44CE"/>
    <w:rsid w:val="005D6BAA"/>
    <w:rsid w:val="005E332C"/>
    <w:rsid w:val="005E3623"/>
    <w:rsid w:val="00602E57"/>
    <w:rsid w:val="00613A4C"/>
    <w:rsid w:val="0061597D"/>
    <w:rsid w:val="00617C6C"/>
    <w:rsid w:val="00623EF3"/>
    <w:rsid w:val="00626E80"/>
    <w:rsid w:val="006316BA"/>
    <w:rsid w:val="00632BF0"/>
    <w:rsid w:val="0063706E"/>
    <w:rsid w:val="006405B6"/>
    <w:rsid w:val="00644983"/>
    <w:rsid w:val="006517D4"/>
    <w:rsid w:val="00662355"/>
    <w:rsid w:val="00662CD9"/>
    <w:rsid w:val="00690B99"/>
    <w:rsid w:val="006971A7"/>
    <w:rsid w:val="0069788D"/>
    <w:rsid w:val="006A18AF"/>
    <w:rsid w:val="006A76BA"/>
    <w:rsid w:val="006B5A94"/>
    <w:rsid w:val="006B5BBC"/>
    <w:rsid w:val="006B6408"/>
    <w:rsid w:val="006C4689"/>
    <w:rsid w:val="006D5236"/>
    <w:rsid w:val="006D783C"/>
    <w:rsid w:val="006E21AC"/>
    <w:rsid w:val="006F27A7"/>
    <w:rsid w:val="006F3B18"/>
    <w:rsid w:val="006F6BC4"/>
    <w:rsid w:val="00702B7D"/>
    <w:rsid w:val="00703378"/>
    <w:rsid w:val="007179A1"/>
    <w:rsid w:val="007503EB"/>
    <w:rsid w:val="00755251"/>
    <w:rsid w:val="0077069C"/>
    <w:rsid w:val="00774E5B"/>
    <w:rsid w:val="00775BF9"/>
    <w:rsid w:val="00775ED7"/>
    <w:rsid w:val="00784659"/>
    <w:rsid w:val="00784FB7"/>
    <w:rsid w:val="0078661F"/>
    <w:rsid w:val="007926E7"/>
    <w:rsid w:val="00797068"/>
    <w:rsid w:val="007A4319"/>
    <w:rsid w:val="007B46E5"/>
    <w:rsid w:val="007B5982"/>
    <w:rsid w:val="007C5403"/>
    <w:rsid w:val="007C6A97"/>
    <w:rsid w:val="007C7E3A"/>
    <w:rsid w:val="007D12F1"/>
    <w:rsid w:val="007D58EB"/>
    <w:rsid w:val="007E3E70"/>
    <w:rsid w:val="007F10B9"/>
    <w:rsid w:val="007F157A"/>
    <w:rsid w:val="008035F1"/>
    <w:rsid w:val="00804010"/>
    <w:rsid w:val="00804449"/>
    <w:rsid w:val="00810F88"/>
    <w:rsid w:val="00832D3E"/>
    <w:rsid w:val="00851CAB"/>
    <w:rsid w:val="00856488"/>
    <w:rsid w:val="00865A10"/>
    <w:rsid w:val="008724CE"/>
    <w:rsid w:val="008762BF"/>
    <w:rsid w:val="0088686A"/>
    <w:rsid w:val="00893A26"/>
    <w:rsid w:val="0089440F"/>
    <w:rsid w:val="00897DC2"/>
    <w:rsid w:val="008A33BE"/>
    <w:rsid w:val="008B0F1D"/>
    <w:rsid w:val="008B3B9F"/>
    <w:rsid w:val="008C2B40"/>
    <w:rsid w:val="008C5C5B"/>
    <w:rsid w:val="008D0079"/>
    <w:rsid w:val="008D56C8"/>
    <w:rsid w:val="008E404F"/>
    <w:rsid w:val="008E6931"/>
    <w:rsid w:val="008F067F"/>
    <w:rsid w:val="008F255D"/>
    <w:rsid w:val="008F2733"/>
    <w:rsid w:val="00910132"/>
    <w:rsid w:val="0091322B"/>
    <w:rsid w:val="00921A92"/>
    <w:rsid w:val="00931AEA"/>
    <w:rsid w:val="00942AB4"/>
    <w:rsid w:val="00944231"/>
    <w:rsid w:val="00952C17"/>
    <w:rsid w:val="009623E1"/>
    <w:rsid w:val="00967FDC"/>
    <w:rsid w:val="0097778A"/>
    <w:rsid w:val="009847EB"/>
    <w:rsid w:val="009872BF"/>
    <w:rsid w:val="009928BD"/>
    <w:rsid w:val="00993205"/>
    <w:rsid w:val="009941B4"/>
    <w:rsid w:val="009C7356"/>
    <w:rsid w:val="009E05FA"/>
    <w:rsid w:val="009F3ED7"/>
    <w:rsid w:val="00A03513"/>
    <w:rsid w:val="00A06857"/>
    <w:rsid w:val="00A23680"/>
    <w:rsid w:val="00A5114B"/>
    <w:rsid w:val="00A5366E"/>
    <w:rsid w:val="00A53AB6"/>
    <w:rsid w:val="00A565AC"/>
    <w:rsid w:val="00A670C4"/>
    <w:rsid w:val="00A7328D"/>
    <w:rsid w:val="00A75F49"/>
    <w:rsid w:val="00AA2085"/>
    <w:rsid w:val="00AA2346"/>
    <w:rsid w:val="00AA54E8"/>
    <w:rsid w:val="00AA6A21"/>
    <w:rsid w:val="00AB1BA8"/>
    <w:rsid w:val="00AB30C6"/>
    <w:rsid w:val="00AB648E"/>
    <w:rsid w:val="00AC334F"/>
    <w:rsid w:val="00AF09B9"/>
    <w:rsid w:val="00B01D13"/>
    <w:rsid w:val="00B10515"/>
    <w:rsid w:val="00B1350C"/>
    <w:rsid w:val="00B26BFC"/>
    <w:rsid w:val="00B31B94"/>
    <w:rsid w:val="00B34459"/>
    <w:rsid w:val="00B349E0"/>
    <w:rsid w:val="00B65AEC"/>
    <w:rsid w:val="00B77EC9"/>
    <w:rsid w:val="00B832E1"/>
    <w:rsid w:val="00B83A6A"/>
    <w:rsid w:val="00B95A1B"/>
    <w:rsid w:val="00BA0397"/>
    <w:rsid w:val="00BB3B81"/>
    <w:rsid w:val="00BB6018"/>
    <w:rsid w:val="00BB6E93"/>
    <w:rsid w:val="00BE0DB4"/>
    <w:rsid w:val="00BF0191"/>
    <w:rsid w:val="00BF0BDC"/>
    <w:rsid w:val="00BF2D06"/>
    <w:rsid w:val="00C00F37"/>
    <w:rsid w:val="00C06395"/>
    <w:rsid w:val="00C119FC"/>
    <w:rsid w:val="00C1282C"/>
    <w:rsid w:val="00C15D80"/>
    <w:rsid w:val="00C22486"/>
    <w:rsid w:val="00C234AC"/>
    <w:rsid w:val="00C24054"/>
    <w:rsid w:val="00C254D7"/>
    <w:rsid w:val="00C346D2"/>
    <w:rsid w:val="00C37A3C"/>
    <w:rsid w:val="00C40020"/>
    <w:rsid w:val="00C51EFA"/>
    <w:rsid w:val="00C63D95"/>
    <w:rsid w:val="00C66DE7"/>
    <w:rsid w:val="00C6783C"/>
    <w:rsid w:val="00C77E90"/>
    <w:rsid w:val="00C80036"/>
    <w:rsid w:val="00C81196"/>
    <w:rsid w:val="00C82FAE"/>
    <w:rsid w:val="00C85803"/>
    <w:rsid w:val="00C87D8A"/>
    <w:rsid w:val="00C90071"/>
    <w:rsid w:val="00C93A25"/>
    <w:rsid w:val="00CA4C49"/>
    <w:rsid w:val="00CB3181"/>
    <w:rsid w:val="00CB3277"/>
    <w:rsid w:val="00CB41D0"/>
    <w:rsid w:val="00CB616A"/>
    <w:rsid w:val="00CB63AE"/>
    <w:rsid w:val="00CC4286"/>
    <w:rsid w:val="00CC5533"/>
    <w:rsid w:val="00CC5D84"/>
    <w:rsid w:val="00CD426E"/>
    <w:rsid w:val="00CD79D7"/>
    <w:rsid w:val="00CE246E"/>
    <w:rsid w:val="00CE2C8C"/>
    <w:rsid w:val="00D15F79"/>
    <w:rsid w:val="00D47040"/>
    <w:rsid w:val="00D5098B"/>
    <w:rsid w:val="00D51211"/>
    <w:rsid w:val="00D51371"/>
    <w:rsid w:val="00D566CD"/>
    <w:rsid w:val="00D63C35"/>
    <w:rsid w:val="00D74C12"/>
    <w:rsid w:val="00D80E36"/>
    <w:rsid w:val="00D8370D"/>
    <w:rsid w:val="00D83E12"/>
    <w:rsid w:val="00D95C4B"/>
    <w:rsid w:val="00D969F3"/>
    <w:rsid w:val="00D97032"/>
    <w:rsid w:val="00DB03FE"/>
    <w:rsid w:val="00DF33E3"/>
    <w:rsid w:val="00E01A6A"/>
    <w:rsid w:val="00E030C1"/>
    <w:rsid w:val="00E05E82"/>
    <w:rsid w:val="00E14906"/>
    <w:rsid w:val="00E234FD"/>
    <w:rsid w:val="00E24489"/>
    <w:rsid w:val="00E42517"/>
    <w:rsid w:val="00E4691E"/>
    <w:rsid w:val="00E526F6"/>
    <w:rsid w:val="00E558BF"/>
    <w:rsid w:val="00E66096"/>
    <w:rsid w:val="00E72D41"/>
    <w:rsid w:val="00E74C5E"/>
    <w:rsid w:val="00E90ED5"/>
    <w:rsid w:val="00E91791"/>
    <w:rsid w:val="00E94536"/>
    <w:rsid w:val="00E95072"/>
    <w:rsid w:val="00EA2213"/>
    <w:rsid w:val="00EB7274"/>
    <w:rsid w:val="00EC0DA7"/>
    <w:rsid w:val="00EC484A"/>
    <w:rsid w:val="00EC52C9"/>
    <w:rsid w:val="00ED2E24"/>
    <w:rsid w:val="00EF6EC7"/>
    <w:rsid w:val="00EF7C64"/>
    <w:rsid w:val="00F01E2E"/>
    <w:rsid w:val="00F079A6"/>
    <w:rsid w:val="00F103DB"/>
    <w:rsid w:val="00F10BB0"/>
    <w:rsid w:val="00F22783"/>
    <w:rsid w:val="00F24AEC"/>
    <w:rsid w:val="00F470FC"/>
    <w:rsid w:val="00F47C68"/>
    <w:rsid w:val="00F505A0"/>
    <w:rsid w:val="00F56C6E"/>
    <w:rsid w:val="00F5786C"/>
    <w:rsid w:val="00F6191A"/>
    <w:rsid w:val="00F64DFE"/>
    <w:rsid w:val="00F66AC3"/>
    <w:rsid w:val="00F71C5C"/>
    <w:rsid w:val="00F73202"/>
    <w:rsid w:val="00F80F21"/>
    <w:rsid w:val="00F857CB"/>
    <w:rsid w:val="00F914FE"/>
    <w:rsid w:val="00F93855"/>
    <w:rsid w:val="00FA4A73"/>
    <w:rsid w:val="00FB3B35"/>
    <w:rsid w:val="00FB761F"/>
    <w:rsid w:val="00FC3E40"/>
    <w:rsid w:val="00FC4E60"/>
    <w:rsid w:val="00FD1C9C"/>
    <w:rsid w:val="00FD53C6"/>
    <w:rsid w:val="00FE4169"/>
    <w:rsid w:val="00FE477E"/>
    <w:rsid w:val="00FF083E"/>
    <w:rsid w:val="00FF1A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A8FB5E"/>
  <w15:docId w15:val="{79B6DC2A-3D75-4A10-88A8-73100375A2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19F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F255D"/>
    <w:pPr>
      <w:tabs>
        <w:tab w:val="center" w:pos="4680"/>
        <w:tab w:val="right" w:pos="9360"/>
      </w:tabs>
      <w:spacing w:after="0" w:line="240" w:lineRule="auto"/>
    </w:pPr>
  </w:style>
  <w:style w:type="character" w:customStyle="1" w:styleId="HeaderChar">
    <w:name w:val="Header Char"/>
    <w:basedOn w:val="DefaultParagraphFont"/>
    <w:link w:val="Header"/>
    <w:uiPriority w:val="99"/>
    <w:rsid w:val="008F255D"/>
  </w:style>
  <w:style w:type="paragraph" w:styleId="Footer">
    <w:name w:val="footer"/>
    <w:basedOn w:val="Normal"/>
    <w:link w:val="FooterChar"/>
    <w:uiPriority w:val="99"/>
    <w:unhideWhenUsed/>
    <w:rsid w:val="008F255D"/>
    <w:pPr>
      <w:tabs>
        <w:tab w:val="center" w:pos="4680"/>
        <w:tab w:val="right" w:pos="9360"/>
      </w:tabs>
      <w:spacing w:after="0" w:line="240" w:lineRule="auto"/>
    </w:pPr>
  </w:style>
  <w:style w:type="character" w:customStyle="1" w:styleId="FooterChar">
    <w:name w:val="Footer Char"/>
    <w:basedOn w:val="DefaultParagraphFont"/>
    <w:link w:val="Footer"/>
    <w:uiPriority w:val="99"/>
    <w:rsid w:val="008F255D"/>
  </w:style>
  <w:style w:type="character" w:styleId="Hyperlink">
    <w:name w:val="Hyperlink"/>
    <w:basedOn w:val="DefaultParagraphFont"/>
    <w:uiPriority w:val="99"/>
    <w:unhideWhenUsed/>
    <w:rsid w:val="00B95A1B"/>
    <w:rPr>
      <w:color w:val="0563C1" w:themeColor="hyperlink"/>
      <w:u w:val="single"/>
    </w:rPr>
  </w:style>
  <w:style w:type="paragraph" w:styleId="ListParagraph">
    <w:name w:val="List Paragraph"/>
    <w:basedOn w:val="Normal"/>
    <w:uiPriority w:val="34"/>
    <w:qFormat/>
    <w:rsid w:val="001A1B24"/>
    <w:pPr>
      <w:ind w:left="720"/>
      <w:contextualSpacing/>
    </w:pPr>
  </w:style>
  <w:style w:type="paragraph" w:styleId="BalloonText">
    <w:name w:val="Balloon Text"/>
    <w:basedOn w:val="Normal"/>
    <w:link w:val="BalloonTextChar"/>
    <w:uiPriority w:val="99"/>
    <w:semiHidden/>
    <w:unhideWhenUsed/>
    <w:rsid w:val="00810F8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10F88"/>
    <w:rPr>
      <w:rFonts w:ascii="Segoe UI" w:hAnsi="Segoe UI" w:cs="Segoe UI"/>
      <w:sz w:val="18"/>
      <w:szCs w:val="18"/>
    </w:rPr>
  </w:style>
  <w:style w:type="character" w:styleId="CommentReference">
    <w:name w:val="annotation reference"/>
    <w:basedOn w:val="DefaultParagraphFont"/>
    <w:uiPriority w:val="99"/>
    <w:semiHidden/>
    <w:unhideWhenUsed/>
    <w:rsid w:val="002524AD"/>
    <w:rPr>
      <w:sz w:val="16"/>
      <w:szCs w:val="16"/>
    </w:rPr>
  </w:style>
  <w:style w:type="paragraph" w:styleId="CommentText">
    <w:name w:val="annotation text"/>
    <w:basedOn w:val="Normal"/>
    <w:link w:val="CommentTextChar"/>
    <w:uiPriority w:val="99"/>
    <w:semiHidden/>
    <w:unhideWhenUsed/>
    <w:rsid w:val="002524AD"/>
    <w:pPr>
      <w:spacing w:line="240" w:lineRule="auto"/>
    </w:pPr>
    <w:rPr>
      <w:sz w:val="20"/>
      <w:szCs w:val="20"/>
    </w:rPr>
  </w:style>
  <w:style w:type="character" w:customStyle="1" w:styleId="CommentTextChar">
    <w:name w:val="Comment Text Char"/>
    <w:basedOn w:val="DefaultParagraphFont"/>
    <w:link w:val="CommentText"/>
    <w:uiPriority w:val="99"/>
    <w:semiHidden/>
    <w:rsid w:val="002524AD"/>
    <w:rPr>
      <w:sz w:val="20"/>
      <w:szCs w:val="20"/>
    </w:rPr>
  </w:style>
  <w:style w:type="paragraph" w:styleId="CommentSubject">
    <w:name w:val="annotation subject"/>
    <w:basedOn w:val="CommentText"/>
    <w:next w:val="CommentText"/>
    <w:link w:val="CommentSubjectChar"/>
    <w:uiPriority w:val="99"/>
    <w:semiHidden/>
    <w:unhideWhenUsed/>
    <w:rsid w:val="002524AD"/>
    <w:rPr>
      <w:b/>
      <w:bCs/>
    </w:rPr>
  </w:style>
  <w:style w:type="character" w:customStyle="1" w:styleId="CommentSubjectChar">
    <w:name w:val="Comment Subject Char"/>
    <w:basedOn w:val="CommentTextChar"/>
    <w:link w:val="CommentSubject"/>
    <w:uiPriority w:val="99"/>
    <w:semiHidden/>
    <w:rsid w:val="002524AD"/>
    <w:rPr>
      <w:b/>
      <w:bCs/>
      <w:sz w:val="20"/>
      <w:szCs w:val="20"/>
    </w:rPr>
  </w:style>
  <w:style w:type="character" w:customStyle="1" w:styleId="UnresolvedMention1">
    <w:name w:val="Unresolved Mention1"/>
    <w:basedOn w:val="DefaultParagraphFont"/>
    <w:uiPriority w:val="99"/>
    <w:semiHidden/>
    <w:unhideWhenUsed/>
    <w:rsid w:val="0091013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8116328">
      <w:bodyDiv w:val="1"/>
      <w:marLeft w:val="0"/>
      <w:marRight w:val="0"/>
      <w:marTop w:val="0"/>
      <w:marBottom w:val="0"/>
      <w:divBdr>
        <w:top w:val="none" w:sz="0" w:space="0" w:color="auto"/>
        <w:left w:val="none" w:sz="0" w:space="0" w:color="auto"/>
        <w:bottom w:val="none" w:sz="0" w:space="0" w:color="auto"/>
        <w:right w:val="none" w:sz="0" w:space="0" w:color="auto"/>
      </w:divBdr>
      <w:divsChild>
        <w:div w:id="2014792697">
          <w:marLeft w:val="0"/>
          <w:marRight w:val="0"/>
          <w:marTop w:val="0"/>
          <w:marBottom w:val="0"/>
          <w:divBdr>
            <w:top w:val="none" w:sz="0" w:space="0" w:color="auto"/>
            <w:left w:val="none" w:sz="0" w:space="0" w:color="auto"/>
            <w:bottom w:val="none" w:sz="0" w:space="0" w:color="auto"/>
            <w:right w:val="none" w:sz="0" w:space="0" w:color="auto"/>
          </w:divBdr>
        </w:div>
      </w:divsChild>
    </w:div>
    <w:div w:id="1961104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5.xml"/><Relationship Id="rId26" Type="http://schemas.openxmlformats.org/officeDocument/2006/relationships/hyperlink" Target="http://search.ebscohost.com.goucher.idm.oclc.org/login.aspx?direct=true&amp;db=eric&amp;AN" TargetMode="External"/><Relationship Id="rId3" Type="http://schemas.openxmlformats.org/officeDocument/2006/relationships/customXml" Target="../customXml/item3.xml"/><Relationship Id="rId21" Type="http://schemas.openxmlformats.org/officeDocument/2006/relationships/hyperlink" Target="http://search.ebscohost.com.goucher.idm.oclc.org/login.aspx?direct=true&amp;db=eric&amp;AN" TargetMode="Externa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hyperlink" Target="http://search.ebscohost.com.goucher.idm.oclc.org/login.aspx?direct=true&amp;db=eric&amp;AN=ED539391&amp;login.asp&amp;site=ehost-live&amp;scope=site" TargetMode="External"/><Relationship Id="rId33"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chart" Target="charts/chart2.xml"/><Relationship Id="rId29" Type="http://schemas.openxmlformats.org/officeDocument/2006/relationships/hyperlink" Target="http://search.ebscohost.com.goucher.idm.oclc.org/login.aspx?direct=true&amp;db=eric&amp;AN"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http://search.ebscohost.com.goucher.idm.oclc.org/login.aspx?direct=true&amp;db=eric&amp;AN=EJ919873&amp;login.asp&amp;site=ehost-live&amp;scope=site"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hyperlink" Target="http://search.ebscohost.com.goucher.idm.oclc.org/login.aspx?direct=true&amp;db=eric&amp;AN" TargetMode="External"/><Relationship Id="rId28" Type="http://schemas.openxmlformats.org/officeDocument/2006/relationships/hyperlink" Target="http://search.ebscohost.com.goucher.idm.oclc.org/login.aspx?direct=true&amp;db=eric&amp;AN" TargetMode="External"/><Relationship Id="rId10" Type="http://schemas.openxmlformats.org/officeDocument/2006/relationships/endnotes" Target="endnotes.xml"/><Relationship Id="rId19" Type="http://schemas.openxmlformats.org/officeDocument/2006/relationships/chart" Target="charts/chart1.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yperlink" Target="http://search.ebscohost.com.goucher.idm.oclc.org/login.aspx?direct=true&amp;db=eric&amp;AN" TargetMode="External"/><Relationship Id="rId27" Type="http://schemas.openxmlformats.org/officeDocument/2006/relationships/hyperlink" Target="https://www.gcu.edu/blog/teaching-school-administration/brain-engagement-look-chemical-reactions-classroom" TargetMode="External"/><Relationship Id="rId30" Type="http://schemas.openxmlformats.org/officeDocument/2006/relationships/hyperlink" Target="http://search.ebscohost.com.goucher.idm.oclc.org/login.aspx?direct=true&amp;db=eric&amp;AN"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oleObject" Target="file:///C:\Users\mwang\Downloads\Action%20Research%20Data%20Lauren.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Mean of Student Engagement</a:t>
            </a:r>
          </a:p>
        </c:rich>
      </c:tx>
      <c:overlay val="0"/>
      <c:spPr>
        <a:noFill/>
        <a:ln>
          <a:noFill/>
        </a:ln>
        <a:effectLst/>
      </c:spPr>
    </c:title>
    <c:autoTitleDeleted val="0"/>
    <c:plotArea>
      <c:layout/>
      <c:lineChart>
        <c:grouping val="standard"/>
        <c:varyColors val="0"/>
        <c:ser>
          <c:idx val="0"/>
          <c:order val="0"/>
          <c:tx>
            <c:strRef>
              <c:f>Sheet1!$B$1</c:f>
              <c:strCache>
                <c:ptCount val="1"/>
                <c:pt idx="0">
                  <c:v>control</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Sheet1!$A$2:$A$8</c:f>
              <c:strCache>
                <c:ptCount val="7"/>
                <c:pt idx="0">
                  <c:v>week 1 mean</c:v>
                </c:pt>
                <c:pt idx="1">
                  <c:v>week 2 mean</c:v>
                </c:pt>
                <c:pt idx="2">
                  <c:v>week 3 mean</c:v>
                </c:pt>
                <c:pt idx="3">
                  <c:v>week 4 mean</c:v>
                </c:pt>
                <c:pt idx="4">
                  <c:v>week 5 mean</c:v>
                </c:pt>
                <c:pt idx="5">
                  <c:v>week 6 mean</c:v>
                </c:pt>
                <c:pt idx="6">
                  <c:v>week 7 mean</c:v>
                </c:pt>
              </c:strCache>
            </c:strRef>
          </c:cat>
          <c:val>
            <c:numRef>
              <c:f>Sheet1!$B$2:$B$8</c:f>
              <c:numCache>
                <c:formatCode>General</c:formatCode>
                <c:ptCount val="7"/>
                <c:pt idx="0">
                  <c:v>2.7</c:v>
                </c:pt>
                <c:pt idx="1">
                  <c:v>2.8</c:v>
                </c:pt>
                <c:pt idx="2">
                  <c:v>3.15</c:v>
                </c:pt>
                <c:pt idx="3">
                  <c:v>2.7</c:v>
                </c:pt>
                <c:pt idx="4">
                  <c:v>2.9499999999999997</c:v>
                </c:pt>
                <c:pt idx="5">
                  <c:v>2.9</c:v>
                </c:pt>
                <c:pt idx="6">
                  <c:v>2.7</c:v>
                </c:pt>
              </c:numCache>
            </c:numRef>
          </c:val>
          <c:smooth val="0"/>
          <c:extLst xmlns:c16r2="http://schemas.microsoft.com/office/drawing/2015/06/chart">
            <c:ext xmlns:c16="http://schemas.microsoft.com/office/drawing/2014/chart" uri="{C3380CC4-5D6E-409C-BE32-E72D297353CC}">
              <c16:uniqueId val="{00000000-054C-4B2B-A083-39904A68A2AC}"/>
            </c:ext>
          </c:extLst>
        </c:ser>
        <c:ser>
          <c:idx val="1"/>
          <c:order val="1"/>
          <c:tx>
            <c:strRef>
              <c:f>Sheet1!$C$1</c:f>
              <c:strCache>
                <c:ptCount val="1"/>
                <c:pt idx="0">
                  <c:v>experimental</c:v>
                </c:pt>
              </c:strCache>
            </c:strRef>
          </c:tx>
          <c:spPr>
            <a:ln w="31750" cap="rnd">
              <a:solidFill>
                <a:schemeClr val="accent2"/>
              </a:solidFill>
              <a:round/>
            </a:ln>
            <a:effectLst/>
          </c:spPr>
          <c:marker>
            <c:symbol val="circle"/>
            <c:size val="17"/>
            <c:spPr>
              <a:solidFill>
                <a:schemeClr val="accent2"/>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Sheet1!$A$2:$A$8</c:f>
              <c:strCache>
                <c:ptCount val="7"/>
                <c:pt idx="0">
                  <c:v>week 1 mean</c:v>
                </c:pt>
                <c:pt idx="1">
                  <c:v>week 2 mean</c:v>
                </c:pt>
                <c:pt idx="2">
                  <c:v>week 3 mean</c:v>
                </c:pt>
                <c:pt idx="3">
                  <c:v>week 4 mean</c:v>
                </c:pt>
                <c:pt idx="4">
                  <c:v>week 5 mean</c:v>
                </c:pt>
                <c:pt idx="5">
                  <c:v>week 6 mean</c:v>
                </c:pt>
                <c:pt idx="6">
                  <c:v>week 7 mean</c:v>
                </c:pt>
              </c:strCache>
            </c:strRef>
          </c:cat>
          <c:val>
            <c:numRef>
              <c:f>Sheet1!$C$2:$C$8</c:f>
              <c:numCache>
                <c:formatCode>General</c:formatCode>
                <c:ptCount val="7"/>
                <c:pt idx="0">
                  <c:v>3.6</c:v>
                </c:pt>
                <c:pt idx="1">
                  <c:v>3.75</c:v>
                </c:pt>
                <c:pt idx="2">
                  <c:v>3.9499999999999997</c:v>
                </c:pt>
                <c:pt idx="3">
                  <c:v>4.3499999999999996</c:v>
                </c:pt>
                <c:pt idx="4">
                  <c:v>4.5</c:v>
                </c:pt>
                <c:pt idx="5">
                  <c:v>4.55</c:v>
                </c:pt>
                <c:pt idx="6">
                  <c:v>5.2</c:v>
                </c:pt>
              </c:numCache>
            </c:numRef>
          </c:val>
          <c:smooth val="0"/>
          <c:extLst xmlns:c16r2="http://schemas.microsoft.com/office/drawing/2015/06/chart">
            <c:ext xmlns:c16="http://schemas.microsoft.com/office/drawing/2014/chart" uri="{C3380CC4-5D6E-409C-BE32-E72D297353CC}">
              <c16:uniqueId val="{00000001-054C-4B2B-A083-39904A68A2AC}"/>
            </c:ext>
          </c:extLst>
        </c:ser>
        <c:ser>
          <c:idx val="2"/>
          <c:order val="2"/>
          <c:tx>
            <c:strRef>
              <c:f>Sheet1!$D$1</c:f>
              <c:strCache>
                <c:ptCount val="1"/>
                <c:pt idx="0">
                  <c:v>Column1</c:v>
                </c:pt>
              </c:strCache>
            </c:strRef>
          </c:tx>
          <c:spPr>
            <a:ln w="31750" cap="rnd">
              <a:solidFill>
                <a:schemeClr val="accent3"/>
              </a:solidFill>
              <a:round/>
            </a:ln>
            <a:effectLst/>
          </c:spPr>
          <c:marker>
            <c:symbol val="circle"/>
            <c:size val="17"/>
            <c:spPr>
              <a:solidFill>
                <a:schemeClr val="accent3"/>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Sheet1!$A$2:$A$8</c:f>
              <c:strCache>
                <c:ptCount val="7"/>
                <c:pt idx="0">
                  <c:v>week 1 mean</c:v>
                </c:pt>
                <c:pt idx="1">
                  <c:v>week 2 mean</c:v>
                </c:pt>
                <c:pt idx="2">
                  <c:v>week 3 mean</c:v>
                </c:pt>
                <c:pt idx="3">
                  <c:v>week 4 mean</c:v>
                </c:pt>
                <c:pt idx="4">
                  <c:v>week 5 mean</c:v>
                </c:pt>
                <c:pt idx="5">
                  <c:v>week 6 mean</c:v>
                </c:pt>
                <c:pt idx="6">
                  <c:v>week 7 mean</c:v>
                </c:pt>
              </c:strCache>
            </c:strRef>
          </c:cat>
          <c:val>
            <c:numRef>
              <c:f>Sheet1!$D$2:$D$8</c:f>
            </c:numRef>
          </c:val>
          <c:smooth val="0"/>
          <c:extLst xmlns:c16r2="http://schemas.microsoft.com/office/drawing/2015/06/chart">
            <c:ext xmlns:c16="http://schemas.microsoft.com/office/drawing/2014/chart" uri="{C3380CC4-5D6E-409C-BE32-E72D297353CC}">
              <c16:uniqueId val="{00000002-054C-4B2B-A083-39904A68A2AC}"/>
            </c:ext>
          </c:extLst>
        </c:ser>
        <c:dLbls>
          <c:showLegendKey val="0"/>
          <c:showVal val="1"/>
          <c:showCatName val="0"/>
          <c:showSerName val="0"/>
          <c:showPercent val="0"/>
          <c:showBubbleSize val="0"/>
        </c:dLbls>
        <c:marker val="1"/>
        <c:smooth val="0"/>
        <c:axId val="301175272"/>
        <c:axId val="301175664"/>
      </c:lineChart>
      <c:catAx>
        <c:axId val="30117527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301175664"/>
        <c:crosses val="autoZero"/>
        <c:auto val="1"/>
        <c:lblAlgn val="ctr"/>
        <c:lblOffset val="100"/>
        <c:noMultiLvlLbl val="0"/>
      </c:catAx>
      <c:valAx>
        <c:axId val="301175664"/>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one"/>
        <c:crossAx val="301175272"/>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Median Score of Student Engagement</a:t>
            </a:r>
          </a:p>
        </c:rich>
      </c:tx>
      <c:overlay val="0"/>
      <c:spPr>
        <a:noFill/>
        <a:ln>
          <a:noFill/>
        </a:ln>
        <a:effectLst/>
      </c:spPr>
    </c:title>
    <c:autoTitleDeleted val="0"/>
    <c:plotArea>
      <c:layout/>
      <c:lineChart>
        <c:grouping val="standard"/>
        <c:varyColors val="0"/>
        <c:ser>
          <c:idx val="0"/>
          <c:order val="0"/>
          <c:tx>
            <c:strRef>
              <c:f>charts!$A$4</c:f>
              <c:strCache>
                <c:ptCount val="1"/>
                <c:pt idx="0">
                  <c:v>Treatment</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charts!$B$3:$H$3</c:f>
              <c:strCache>
                <c:ptCount val="7"/>
                <c:pt idx="0">
                  <c:v>Week 1</c:v>
                </c:pt>
                <c:pt idx="1">
                  <c:v>Week 2</c:v>
                </c:pt>
                <c:pt idx="2">
                  <c:v>Week 3</c:v>
                </c:pt>
                <c:pt idx="3">
                  <c:v>Week 4</c:v>
                </c:pt>
                <c:pt idx="4">
                  <c:v>Week 5</c:v>
                </c:pt>
                <c:pt idx="5">
                  <c:v>Week 6</c:v>
                </c:pt>
                <c:pt idx="6">
                  <c:v>Week 7</c:v>
                </c:pt>
              </c:strCache>
            </c:strRef>
          </c:cat>
          <c:val>
            <c:numRef>
              <c:f>charts!$B$4:$H$4</c:f>
              <c:numCache>
                <c:formatCode>###0.00</c:formatCode>
                <c:ptCount val="7"/>
                <c:pt idx="0">
                  <c:v>4</c:v>
                </c:pt>
                <c:pt idx="1">
                  <c:v>4</c:v>
                </c:pt>
                <c:pt idx="2">
                  <c:v>4</c:v>
                </c:pt>
                <c:pt idx="3">
                  <c:v>5</c:v>
                </c:pt>
                <c:pt idx="4">
                  <c:v>4.5</c:v>
                </c:pt>
                <c:pt idx="5">
                  <c:v>5</c:v>
                </c:pt>
                <c:pt idx="6">
                  <c:v>5</c:v>
                </c:pt>
              </c:numCache>
            </c:numRef>
          </c:val>
          <c:smooth val="0"/>
          <c:extLst xmlns:c16r2="http://schemas.microsoft.com/office/drawing/2015/06/chart">
            <c:ext xmlns:c16="http://schemas.microsoft.com/office/drawing/2014/chart" uri="{C3380CC4-5D6E-409C-BE32-E72D297353CC}">
              <c16:uniqueId val="{00000000-3139-4FF8-BAA5-5BA987143E8E}"/>
            </c:ext>
          </c:extLst>
        </c:ser>
        <c:ser>
          <c:idx val="1"/>
          <c:order val="1"/>
          <c:tx>
            <c:strRef>
              <c:f>charts!$A$5</c:f>
              <c:strCache>
                <c:ptCount val="1"/>
                <c:pt idx="0">
                  <c:v>Control</c:v>
                </c:pt>
              </c:strCache>
            </c:strRef>
          </c:tx>
          <c:spPr>
            <a:ln w="31750" cap="rnd">
              <a:solidFill>
                <a:schemeClr val="accent2"/>
              </a:solidFill>
              <a:round/>
            </a:ln>
            <a:effectLst/>
          </c:spPr>
          <c:marker>
            <c:symbol val="circle"/>
            <c:size val="17"/>
            <c:spPr>
              <a:solidFill>
                <a:schemeClr val="accent2"/>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charts!$B$3:$H$3</c:f>
              <c:strCache>
                <c:ptCount val="7"/>
                <c:pt idx="0">
                  <c:v>Week 1</c:v>
                </c:pt>
                <c:pt idx="1">
                  <c:v>Week 2</c:v>
                </c:pt>
                <c:pt idx="2">
                  <c:v>Week 3</c:v>
                </c:pt>
                <c:pt idx="3">
                  <c:v>Week 4</c:v>
                </c:pt>
                <c:pt idx="4">
                  <c:v>Week 5</c:v>
                </c:pt>
                <c:pt idx="5">
                  <c:v>Week 6</c:v>
                </c:pt>
                <c:pt idx="6">
                  <c:v>Week 7</c:v>
                </c:pt>
              </c:strCache>
            </c:strRef>
          </c:cat>
          <c:val>
            <c:numRef>
              <c:f>charts!$B$5:$H$5</c:f>
              <c:numCache>
                <c:formatCode>###0.00</c:formatCode>
                <c:ptCount val="7"/>
                <c:pt idx="0">
                  <c:v>2.5</c:v>
                </c:pt>
                <c:pt idx="1">
                  <c:v>3</c:v>
                </c:pt>
                <c:pt idx="2">
                  <c:v>3</c:v>
                </c:pt>
                <c:pt idx="3">
                  <c:v>3</c:v>
                </c:pt>
                <c:pt idx="4">
                  <c:v>3</c:v>
                </c:pt>
                <c:pt idx="5">
                  <c:v>3</c:v>
                </c:pt>
                <c:pt idx="6">
                  <c:v>3</c:v>
                </c:pt>
              </c:numCache>
            </c:numRef>
          </c:val>
          <c:smooth val="0"/>
          <c:extLst xmlns:c16r2="http://schemas.microsoft.com/office/drawing/2015/06/chart">
            <c:ext xmlns:c16="http://schemas.microsoft.com/office/drawing/2014/chart" uri="{C3380CC4-5D6E-409C-BE32-E72D297353CC}">
              <c16:uniqueId val="{00000001-3139-4FF8-BAA5-5BA987143E8E}"/>
            </c:ext>
          </c:extLst>
        </c:ser>
        <c:dLbls>
          <c:showLegendKey val="0"/>
          <c:showVal val="1"/>
          <c:showCatName val="0"/>
          <c:showSerName val="0"/>
          <c:showPercent val="0"/>
          <c:showBubbleSize val="0"/>
        </c:dLbls>
        <c:marker val="1"/>
        <c:smooth val="0"/>
        <c:axId val="301176448"/>
        <c:axId val="301177232"/>
      </c:lineChart>
      <c:catAx>
        <c:axId val="30117644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301177232"/>
        <c:crosses val="autoZero"/>
        <c:auto val="1"/>
        <c:lblAlgn val="ctr"/>
        <c:lblOffset val="100"/>
        <c:noMultiLvlLbl val="0"/>
      </c:catAx>
      <c:valAx>
        <c:axId val="30117723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00" sourceLinked="1"/>
        <c:majorTickMark val="none"/>
        <c:minorTickMark val="none"/>
        <c:tickLblPos val="none"/>
        <c:crossAx val="301176448"/>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96965E16C8CED4DACB54DF9D573667A" ma:contentTypeVersion="12" ma:contentTypeDescription="Create a new document." ma:contentTypeScope="" ma:versionID="9055eddaa1b2e087748d4636714c6c0c">
  <xsd:schema xmlns:xsd="http://www.w3.org/2001/XMLSchema" xmlns:xs="http://www.w3.org/2001/XMLSchema" xmlns:p="http://schemas.microsoft.com/office/2006/metadata/properties" xmlns:ns3="88da204f-7c08-4f98-93d3-958f54472c13" xmlns:ns4="3f1b8248-38f1-4d80-917c-3b3e1b686c5f" targetNamespace="http://schemas.microsoft.com/office/2006/metadata/properties" ma:root="true" ma:fieldsID="27e0023b8dc51f86cd284b5e301f0fdd" ns3:_="" ns4:_="">
    <xsd:import namespace="88da204f-7c08-4f98-93d3-958f54472c13"/>
    <xsd:import namespace="3f1b8248-38f1-4d80-917c-3b3e1b686c5f"/>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8da204f-7c08-4f98-93d3-958f54472c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f1b8248-38f1-4d80-917c-3b3e1b686c5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CCC426-E66C-462B-B8A4-52E335DA32D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540EB0C-895E-4B34-99F8-1A41C8F943B9}">
  <ds:schemaRefs>
    <ds:schemaRef ds:uri="http://schemas.microsoft.com/sharepoint/v3/contenttype/forms"/>
  </ds:schemaRefs>
</ds:datastoreItem>
</file>

<file path=customXml/itemProps3.xml><?xml version="1.0" encoding="utf-8"?>
<ds:datastoreItem xmlns:ds="http://schemas.openxmlformats.org/officeDocument/2006/customXml" ds:itemID="{EA3B2EEB-14D7-47E8-946F-7BA0C54553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8da204f-7c08-4f98-93d3-958f54472c13"/>
    <ds:schemaRef ds:uri="3f1b8248-38f1-4d80-917c-3b3e1b686c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E621B12-2D8A-451A-A9C3-30D0E3F15E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5284</Words>
  <Characters>30124</Characters>
  <Application>Microsoft Office Word</Application>
  <DocSecurity>0</DocSecurity>
  <Lines>251</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35338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Diehl, Lauren</dc:creator>
  <cp:lastModifiedBy>LAUREN FOUNDS</cp:lastModifiedBy>
  <cp:revision>2</cp:revision>
  <dcterms:created xsi:type="dcterms:W3CDTF">2020-05-08T12:17:00Z</dcterms:created>
  <dcterms:modified xsi:type="dcterms:W3CDTF">2020-05-08T12:17:00Z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0x010100096965E16C8CED4DACB54DF9D573667A</vt:lpwstr>
  </property>
</Properties>
</file>