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573E" w:rsidRDefault="0093573E" w:rsidP="0093573E">
      <w:pPr>
        <w:jc w:val="center"/>
        <w:rPr>
          <w:rFonts w:ascii="Arial" w:hAnsi="Arial" w:cs="Arial"/>
          <w:b/>
        </w:rPr>
      </w:pPr>
      <w:proofErr w:type="spellStart"/>
      <w:r>
        <w:rPr>
          <w:rFonts w:ascii="Arial" w:hAnsi="Arial" w:cs="Arial"/>
          <w:b/>
        </w:rPr>
        <w:t>Lorenda</w:t>
      </w:r>
      <w:proofErr w:type="spellEnd"/>
      <w:r>
        <w:rPr>
          <w:rFonts w:ascii="Arial" w:hAnsi="Arial" w:cs="Arial"/>
          <w:b/>
        </w:rPr>
        <w:t xml:space="preserve"> A. Naylor, PhD, MPH</w:t>
      </w:r>
      <w:proofErr w:type="gramStart"/>
      <w:r>
        <w:rPr>
          <w:rFonts w:ascii="Arial" w:hAnsi="Arial" w:cs="Arial"/>
          <w:b/>
        </w:rPr>
        <w:t>,MPA</w:t>
      </w:r>
      <w:proofErr w:type="gramEnd"/>
    </w:p>
    <w:p w:rsidR="0093573E" w:rsidRDefault="00CD536F" w:rsidP="0093573E">
      <w:pPr>
        <w:jc w:val="center"/>
        <w:rPr>
          <w:rFonts w:ascii="Arial" w:hAnsi="Arial" w:cs="Arial"/>
          <w:b/>
        </w:rPr>
      </w:pPr>
      <w:hyperlink r:id="rId4" w:history="1">
        <w:r w:rsidR="0093573E" w:rsidRPr="00803934">
          <w:rPr>
            <w:rStyle w:val="Hyperlink"/>
            <w:rFonts w:ascii="Arial" w:hAnsi="Arial" w:cs="Arial"/>
            <w:b/>
          </w:rPr>
          <w:t>lnaylor@ubalt.edu</w:t>
        </w:r>
      </w:hyperlink>
    </w:p>
    <w:p w:rsidR="0093573E" w:rsidRDefault="0093573E" w:rsidP="0093573E">
      <w:pPr>
        <w:jc w:val="center"/>
        <w:rPr>
          <w:rFonts w:ascii="Arial" w:hAnsi="Arial" w:cs="Arial"/>
          <w:b/>
        </w:rPr>
      </w:pPr>
      <w:r>
        <w:rPr>
          <w:rFonts w:ascii="Arial" w:hAnsi="Arial" w:cs="Arial"/>
          <w:b/>
        </w:rPr>
        <w:t xml:space="preserve"> </w:t>
      </w:r>
    </w:p>
    <w:p w:rsidR="0093573E" w:rsidRDefault="0093573E" w:rsidP="0093573E">
      <w:pPr>
        <w:jc w:val="center"/>
        <w:rPr>
          <w:rFonts w:ascii="Arial" w:hAnsi="Arial" w:cs="Arial"/>
          <w:b/>
        </w:rPr>
      </w:pPr>
      <w:r>
        <w:rPr>
          <w:rFonts w:ascii="Arial" w:hAnsi="Arial" w:cs="Arial"/>
          <w:b/>
        </w:rPr>
        <w:t>June 21, 2013</w:t>
      </w:r>
    </w:p>
    <w:p w:rsidR="0093573E" w:rsidRDefault="0093573E" w:rsidP="0093573E">
      <w:pPr>
        <w:jc w:val="center"/>
        <w:rPr>
          <w:rFonts w:ascii="Arial" w:hAnsi="Arial" w:cs="Arial"/>
          <w:b/>
        </w:rPr>
      </w:pPr>
    </w:p>
    <w:p w:rsidR="0093573E" w:rsidRDefault="0093573E" w:rsidP="0093573E">
      <w:pPr>
        <w:jc w:val="center"/>
        <w:rPr>
          <w:rFonts w:ascii="Arial" w:hAnsi="Arial" w:cs="Arial"/>
          <w:b/>
        </w:rPr>
      </w:pPr>
    </w:p>
    <w:p w:rsidR="006B00B9" w:rsidRPr="006B00B9" w:rsidRDefault="006B00B9" w:rsidP="0093573E">
      <w:r>
        <w:rPr>
          <w:u w:val="single"/>
        </w:rPr>
        <w:t>Monthly Theme</w:t>
      </w:r>
      <w:r w:rsidRPr="006B00B9">
        <w:t>:</w:t>
      </w:r>
      <w:r>
        <w:t xml:space="preserve"> “</w:t>
      </w:r>
      <w:r w:rsidR="001E6172">
        <w:t xml:space="preserve">Rachel Carson: </w:t>
      </w:r>
      <w:r w:rsidR="004B4392">
        <w:t>A</w:t>
      </w:r>
      <w:r w:rsidR="001E6172">
        <w:t xml:space="preserve"> Legacy of </w:t>
      </w:r>
      <w:r w:rsidR="004B4392">
        <w:t>Conservation and Sustainability</w:t>
      </w:r>
      <w:r>
        <w:t>”</w:t>
      </w:r>
    </w:p>
    <w:p w:rsidR="006B00B9" w:rsidRDefault="006B00B9" w:rsidP="0093573E">
      <w:pPr>
        <w:rPr>
          <w:u w:val="single"/>
        </w:rPr>
      </w:pPr>
    </w:p>
    <w:p w:rsidR="0093573E" w:rsidRPr="002B0411" w:rsidRDefault="0093573E" w:rsidP="0093573E">
      <w:r>
        <w:rPr>
          <w:u w:val="single"/>
        </w:rPr>
        <w:t>Column</w:t>
      </w:r>
      <w:r w:rsidRPr="002B0411">
        <w:rPr>
          <w:u w:val="single"/>
        </w:rPr>
        <w:t xml:space="preserve"> Title</w:t>
      </w:r>
      <w:r w:rsidRPr="002B0411">
        <w:t xml:space="preserve">: </w:t>
      </w:r>
      <w:proofErr w:type="gramStart"/>
      <w:r>
        <w:t>“</w:t>
      </w:r>
      <w:r w:rsidR="006B00B9">
        <w:t xml:space="preserve"> insert</w:t>
      </w:r>
      <w:proofErr w:type="gramEnd"/>
      <w:r w:rsidR="006B00B9">
        <w:t xml:space="preserve"> here</w:t>
      </w:r>
      <w:r w:rsidRPr="002B0411">
        <w:t>.</w:t>
      </w:r>
      <w:r>
        <w:t>”</w:t>
      </w:r>
    </w:p>
    <w:p w:rsidR="0093573E" w:rsidRDefault="0093573E" w:rsidP="0093573E">
      <w:pPr>
        <w:rPr>
          <w:b/>
        </w:rPr>
      </w:pPr>
    </w:p>
    <w:p w:rsidR="0093573E" w:rsidRDefault="0093573E" w:rsidP="0093573E">
      <w:pPr>
        <w:rPr>
          <w:b/>
        </w:rPr>
      </w:pPr>
      <w:r w:rsidRPr="002B0411">
        <w:rPr>
          <w:u w:val="single"/>
        </w:rPr>
        <w:t>Author</w:t>
      </w:r>
      <w:r>
        <w:rPr>
          <w:b/>
        </w:rPr>
        <w:t>:</w:t>
      </w:r>
    </w:p>
    <w:p w:rsidR="0093573E" w:rsidRDefault="0093573E" w:rsidP="0093573E">
      <w:pPr>
        <w:rPr>
          <w:b/>
        </w:rPr>
      </w:pPr>
    </w:p>
    <w:p w:rsidR="0093573E" w:rsidRPr="00DD6DD7" w:rsidRDefault="0093573E" w:rsidP="0093573E">
      <w:proofErr w:type="spellStart"/>
      <w:r w:rsidRPr="00DD6DD7">
        <w:t>Lorenda</w:t>
      </w:r>
      <w:proofErr w:type="spellEnd"/>
      <w:r w:rsidRPr="00DD6DD7">
        <w:t xml:space="preserve"> A. Naylor, PhD, MPH, MPA</w:t>
      </w:r>
    </w:p>
    <w:p w:rsidR="0093573E" w:rsidRPr="00DD6DD7" w:rsidRDefault="0093573E" w:rsidP="0093573E">
      <w:r w:rsidRPr="00DD6DD7">
        <w:t xml:space="preserve">Associate Professor </w:t>
      </w:r>
    </w:p>
    <w:p w:rsidR="0093573E" w:rsidRPr="00DD6DD7" w:rsidRDefault="0093573E" w:rsidP="0093573E">
      <w:r w:rsidRPr="00DD6DD7">
        <w:t>University of Baltimore, College of Public Affairs</w:t>
      </w:r>
    </w:p>
    <w:p w:rsidR="0093573E" w:rsidRPr="00DD6DD7" w:rsidRDefault="0093573E" w:rsidP="0093573E">
      <w:r w:rsidRPr="00DD6DD7">
        <w:t>School of Public &amp; International Affairs</w:t>
      </w:r>
    </w:p>
    <w:p w:rsidR="0093573E" w:rsidRPr="00DD6DD7" w:rsidRDefault="00CD536F" w:rsidP="0093573E">
      <w:hyperlink r:id="rId5" w:history="1">
        <w:r w:rsidR="0093573E" w:rsidRPr="00DD6DD7">
          <w:rPr>
            <w:rStyle w:val="Hyperlink"/>
          </w:rPr>
          <w:t>lnaylor@ubalt.edu</w:t>
        </w:r>
      </w:hyperlink>
    </w:p>
    <w:p w:rsidR="0093573E" w:rsidRPr="00DD6DD7" w:rsidRDefault="0093573E" w:rsidP="0093573E"/>
    <w:p w:rsidR="0093573E" w:rsidRDefault="0093573E" w:rsidP="0093573E">
      <w:pPr>
        <w:rPr>
          <w:b/>
        </w:rPr>
      </w:pPr>
    </w:p>
    <w:p w:rsidR="004B4392" w:rsidRPr="004B4392" w:rsidRDefault="0093573E" w:rsidP="004B4392">
      <w:pPr>
        <w:jc w:val="center"/>
        <w:rPr>
          <w:b/>
        </w:rPr>
      </w:pPr>
      <w:r w:rsidRPr="004B4392">
        <w:rPr>
          <w:b/>
        </w:rPr>
        <w:t>“</w:t>
      </w:r>
      <w:r w:rsidR="004B4392" w:rsidRPr="004B4392">
        <w:rPr>
          <w:b/>
        </w:rPr>
        <w:t>Rachel Carson: A Legacy of Sustainability”</w:t>
      </w:r>
    </w:p>
    <w:p w:rsidR="0093573E" w:rsidRPr="004B4392" w:rsidRDefault="0093573E" w:rsidP="0093573E"/>
    <w:p w:rsidR="0093573E" w:rsidRPr="00B82742" w:rsidRDefault="0093573E" w:rsidP="0093573E">
      <w:pPr>
        <w:rPr>
          <w:b/>
        </w:rPr>
      </w:pPr>
      <w:r w:rsidRPr="00B82742">
        <w:rPr>
          <w:b/>
        </w:rPr>
        <w:t>Introduction</w:t>
      </w:r>
    </w:p>
    <w:p w:rsidR="0093573E" w:rsidRDefault="0093573E"/>
    <w:p w:rsidR="00F76A9A" w:rsidRDefault="00E14F08" w:rsidP="004B4392">
      <w:pPr>
        <w:pStyle w:val="HTMLPreformatted"/>
        <w:rPr>
          <w:rFonts w:ascii="Times New Roman" w:hAnsi="Times New Roman" w:cs="Times New Roman"/>
          <w:sz w:val="24"/>
          <w:szCs w:val="24"/>
        </w:rPr>
      </w:pPr>
      <w:r>
        <w:rPr>
          <w:rFonts w:ascii="Times New Roman" w:hAnsi="Times New Roman" w:cs="Times New Roman"/>
          <w:sz w:val="24"/>
          <w:szCs w:val="24"/>
        </w:rPr>
        <w:t xml:space="preserve">The impact of </w:t>
      </w:r>
      <w:r w:rsidR="006B3B78">
        <w:rPr>
          <w:rFonts w:ascii="Times New Roman" w:hAnsi="Times New Roman" w:cs="Times New Roman"/>
          <w:sz w:val="24"/>
          <w:szCs w:val="24"/>
        </w:rPr>
        <w:t xml:space="preserve">U.S. </w:t>
      </w:r>
      <w:r>
        <w:rPr>
          <w:rFonts w:ascii="Times New Roman" w:hAnsi="Times New Roman" w:cs="Times New Roman"/>
          <w:sz w:val="24"/>
          <w:szCs w:val="24"/>
        </w:rPr>
        <w:t>environmental policy is well documented. As a result</w:t>
      </w:r>
      <w:r w:rsidR="00A93110">
        <w:rPr>
          <w:rFonts w:ascii="Times New Roman" w:hAnsi="Times New Roman" w:cs="Times New Roman"/>
          <w:sz w:val="24"/>
          <w:szCs w:val="24"/>
        </w:rPr>
        <w:t xml:space="preserve">, </w:t>
      </w:r>
      <w:r w:rsidR="006B3B78">
        <w:rPr>
          <w:rFonts w:ascii="Times New Roman" w:hAnsi="Times New Roman" w:cs="Times New Roman"/>
          <w:sz w:val="24"/>
          <w:szCs w:val="24"/>
        </w:rPr>
        <w:t>my monthly column</w:t>
      </w:r>
      <w:r w:rsidR="00A93110">
        <w:rPr>
          <w:rFonts w:ascii="Times New Roman" w:hAnsi="Times New Roman" w:cs="Times New Roman"/>
          <w:sz w:val="24"/>
          <w:szCs w:val="24"/>
        </w:rPr>
        <w:t xml:space="preserve"> shift</w:t>
      </w:r>
      <w:r w:rsidR="006B3B78">
        <w:rPr>
          <w:rFonts w:ascii="Times New Roman" w:hAnsi="Times New Roman" w:cs="Times New Roman"/>
          <w:sz w:val="24"/>
          <w:szCs w:val="24"/>
        </w:rPr>
        <w:t>s</w:t>
      </w:r>
      <w:r>
        <w:rPr>
          <w:rFonts w:ascii="Times New Roman" w:hAnsi="Times New Roman" w:cs="Times New Roman"/>
          <w:sz w:val="24"/>
          <w:szCs w:val="24"/>
        </w:rPr>
        <w:t xml:space="preserve"> from </w:t>
      </w:r>
      <w:r w:rsidR="00A93110">
        <w:rPr>
          <w:rFonts w:ascii="Times New Roman" w:hAnsi="Times New Roman" w:cs="Times New Roman"/>
          <w:sz w:val="24"/>
          <w:szCs w:val="24"/>
        </w:rPr>
        <w:t xml:space="preserve">a </w:t>
      </w:r>
      <w:r>
        <w:rPr>
          <w:rFonts w:ascii="Times New Roman" w:hAnsi="Times New Roman" w:cs="Times New Roman"/>
          <w:sz w:val="24"/>
          <w:szCs w:val="24"/>
        </w:rPr>
        <w:t xml:space="preserve">public policy </w:t>
      </w:r>
      <w:r w:rsidR="00DF0137">
        <w:rPr>
          <w:rFonts w:ascii="Times New Roman" w:hAnsi="Times New Roman" w:cs="Times New Roman"/>
          <w:sz w:val="24"/>
          <w:szCs w:val="24"/>
        </w:rPr>
        <w:t>focus to the role of</w:t>
      </w:r>
      <w:r>
        <w:rPr>
          <w:rFonts w:ascii="Times New Roman" w:hAnsi="Times New Roman" w:cs="Times New Roman"/>
          <w:sz w:val="24"/>
          <w:szCs w:val="24"/>
        </w:rPr>
        <w:t xml:space="preserve"> a</w:t>
      </w:r>
      <w:r w:rsidR="00DF0137">
        <w:rPr>
          <w:rFonts w:ascii="Times New Roman" w:hAnsi="Times New Roman" w:cs="Times New Roman"/>
          <w:sz w:val="24"/>
          <w:szCs w:val="24"/>
        </w:rPr>
        <w:t>n individual</w:t>
      </w:r>
      <w:r>
        <w:rPr>
          <w:rFonts w:ascii="Times New Roman" w:hAnsi="Times New Roman" w:cs="Times New Roman"/>
          <w:sz w:val="24"/>
          <w:szCs w:val="24"/>
        </w:rPr>
        <w:t xml:space="preserve"> public servant</w:t>
      </w:r>
      <w:r w:rsidR="00A66BB8">
        <w:rPr>
          <w:rFonts w:ascii="Times New Roman" w:hAnsi="Times New Roman" w:cs="Times New Roman"/>
          <w:sz w:val="24"/>
          <w:szCs w:val="24"/>
        </w:rPr>
        <w:t xml:space="preserve">: Rachel Carson. </w:t>
      </w:r>
      <w:r>
        <w:rPr>
          <w:rFonts w:ascii="Times New Roman" w:hAnsi="Times New Roman" w:cs="Times New Roman"/>
          <w:sz w:val="24"/>
          <w:szCs w:val="24"/>
        </w:rPr>
        <w:t xml:space="preserve">In his book, </w:t>
      </w:r>
      <w:r w:rsidRPr="00E14F08">
        <w:rPr>
          <w:rFonts w:ascii="Times New Roman" w:hAnsi="Times New Roman" w:cs="Times New Roman"/>
          <w:i/>
          <w:sz w:val="24"/>
          <w:szCs w:val="24"/>
        </w:rPr>
        <w:t>Public Service and Democracy</w:t>
      </w:r>
      <w:r>
        <w:rPr>
          <w:rFonts w:ascii="Times New Roman" w:hAnsi="Times New Roman" w:cs="Times New Roman"/>
          <w:i/>
          <w:sz w:val="24"/>
          <w:szCs w:val="24"/>
        </w:rPr>
        <w:t>: Ethical Imperatives for the 21</w:t>
      </w:r>
      <w:r w:rsidRPr="00E14F08">
        <w:rPr>
          <w:rFonts w:ascii="Times New Roman" w:hAnsi="Times New Roman" w:cs="Times New Roman"/>
          <w:i/>
          <w:sz w:val="24"/>
          <w:szCs w:val="24"/>
          <w:vertAlign w:val="superscript"/>
        </w:rPr>
        <w:t>st</w:t>
      </w:r>
      <w:r>
        <w:rPr>
          <w:rFonts w:ascii="Times New Roman" w:hAnsi="Times New Roman" w:cs="Times New Roman"/>
          <w:i/>
          <w:sz w:val="24"/>
          <w:szCs w:val="24"/>
        </w:rPr>
        <w:t xml:space="preserve"> Century</w:t>
      </w:r>
      <w:r>
        <w:rPr>
          <w:rFonts w:ascii="Times New Roman" w:hAnsi="Times New Roman" w:cs="Times New Roman"/>
          <w:sz w:val="24"/>
          <w:szCs w:val="24"/>
        </w:rPr>
        <w:t xml:space="preserve"> (1998), author Louis </w:t>
      </w:r>
      <w:proofErr w:type="spellStart"/>
      <w:r>
        <w:rPr>
          <w:rFonts w:ascii="Times New Roman" w:hAnsi="Times New Roman" w:cs="Times New Roman"/>
          <w:sz w:val="24"/>
          <w:szCs w:val="24"/>
        </w:rPr>
        <w:t>Gawthrop</w:t>
      </w:r>
      <w:proofErr w:type="spellEnd"/>
      <w:r>
        <w:rPr>
          <w:rFonts w:ascii="Times New Roman" w:hAnsi="Times New Roman" w:cs="Times New Roman"/>
          <w:sz w:val="24"/>
          <w:szCs w:val="24"/>
        </w:rPr>
        <w:t xml:space="preserve">, argues that the spirit of democracy must be linked to the common good. </w:t>
      </w:r>
      <w:r w:rsidR="00A66BB8">
        <w:rPr>
          <w:rFonts w:ascii="Times New Roman" w:hAnsi="Times New Roman" w:cs="Times New Roman"/>
          <w:sz w:val="24"/>
          <w:szCs w:val="24"/>
        </w:rPr>
        <w:t xml:space="preserve">For </w:t>
      </w:r>
      <w:proofErr w:type="spellStart"/>
      <w:r w:rsidR="00A66BB8">
        <w:rPr>
          <w:rFonts w:ascii="Times New Roman" w:hAnsi="Times New Roman" w:cs="Times New Roman"/>
          <w:sz w:val="24"/>
          <w:szCs w:val="24"/>
        </w:rPr>
        <w:t>Gawthrop</w:t>
      </w:r>
      <w:proofErr w:type="spellEnd"/>
      <w:r w:rsidR="00A66BB8">
        <w:rPr>
          <w:rFonts w:ascii="Times New Roman" w:hAnsi="Times New Roman" w:cs="Times New Roman"/>
          <w:sz w:val="24"/>
          <w:szCs w:val="24"/>
        </w:rPr>
        <w:t>, a</w:t>
      </w:r>
      <w:r w:rsidR="001F6A25">
        <w:rPr>
          <w:rFonts w:ascii="Times New Roman" w:hAnsi="Times New Roman" w:cs="Times New Roman"/>
          <w:sz w:val="24"/>
          <w:szCs w:val="24"/>
        </w:rPr>
        <w:t xml:space="preserve">n individual in public service achieves the common good by becoming an agent of change, embracing a willingness to take risks, and sustaining loyalty to a cause. </w:t>
      </w:r>
      <w:r w:rsidR="00A66BB8">
        <w:rPr>
          <w:rFonts w:ascii="Times New Roman" w:hAnsi="Times New Roman" w:cs="Times New Roman"/>
          <w:sz w:val="24"/>
          <w:szCs w:val="24"/>
        </w:rPr>
        <w:t xml:space="preserve">Equally important </w:t>
      </w:r>
      <w:r w:rsidR="001F6A25">
        <w:rPr>
          <w:rFonts w:ascii="Times New Roman" w:hAnsi="Times New Roman" w:cs="Times New Roman"/>
          <w:sz w:val="24"/>
          <w:szCs w:val="24"/>
        </w:rPr>
        <w:t>a public servant must be committed to the democratic character or common good. In his book, he gives the example of Dorothea Lange</w:t>
      </w:r>
      <w:r w:rsidR="00A93110">
        <w:rPr>
          <w:rFonts w:ascii="Times New Roman" w:hAnsi="Times New Roman" w:cs="Times New Roman"/>
          <w:sz w:val="24"/>
          <w:szCs w:val="24"/>
        </w:rPr>
        <w:t xml:space="preserve"> and Rexford Guy </w:t>
      </w:r>
      <w:proofErr w:type="spellStart"/>
      <w:r w:rsidR="00A93110">
        <w:rPr>
          <w:rFonts w:ascii="Times New Roman" w:hAnsi="Times New Roman" w:cs="Times New Roman"/>
          <w:sz w:val="24"/>
          <w:szCs w:val="24"/>
        </w:rPr>
        <w:t>Tugwell</w:t>
      </w:r>
      <w:proofErr w:type="spellEnd"/>
      <w:r w:rsidR="00A93110">
        <w:rPr>
          <w:rFonts w:ascii="Times New Roman" w:hAnsi="Times New Roman" w:cs="Times New Roman"/>
          <w:sz w:val="24"/>
          <w:szCs w:val="24"/>
        </w:rPr>
        <w:t xml:space="preserve"> who championed the federal Resettl</w:t>
      </w:r>
      <w:r w:rsidR="006B3B78">
        <w:rPr>
          <w:rFonts w:ascii="Times New Roman" w:hAnsi="Times New Roman" w:cs="Times New Roman"/>
          <w:sz w:val="24"/>
          <w:szCs w:val="24"/>
        </w:rPr>
        <w:t>e</w:t>
      </w:r>
      <w:r w:rsidR="00A93110">
        <w:rPr>
          <w:rFonts w:ascii="Times New Roman" w:hAnsi="Times New Roman" w:cs="Times New Roman"/>
          <w:sz w:val="24"/>
          <w:szCs w:val="24"/>
        </w:rPr>
        <w:t>ment Admin</w:t>
      </w:r>
      <w:r w:rsidR="006B3B78">
        <w:rPr>
          <w:rFonts w:ascii="Times New Roman" w:hAnsi="Times New Roman" w:cs="Times New Roman"/>
          <w:sz w:val="24"/>
          <w:szCs w:val="24"/>
        </w:rPr>
        <w:t>i</w:t>
      </w:r>
      <w:r w:rsidR="00A93110">
        <w:rPr>
          <w:rFonts w:ascii="Times New Roman" w:hAnsi="Times New Roman" w:cs="Times New Roman"/>
          <w:sz w:val="24"/>
          <w:szCs w:val="24"/>
        </w:rPr>
        <w:t xml:space="preserve">stration </w:t>
      </w:r>
      <w:r w:rsidR="006B3B78">
        <w:rPr>
          <w:rFonts w:ascii="Times New Roman" w:hAnsi="Times New Roman" w:cs="Times New Roman"/>
          <w:sz w:val="24"/>
          <w:szCs w:val="24"/>
        </w:rPr>
        <w:t xml:space="preserve">(RA) and documented the devastating effects of poverty </w:t>
      </w:r>
      <w:r w:rsidR="00A93110">
        <w:rPr>
          <w:rFonts w:ascii="Times New Roman" w:hAnsi="Times New Roman" w:cs="Times New Roman"/>
          <w:sz w:val="24"/>
          <w:szCs w:val="24"/>
        </w:rPr>
        <w:t xml:space="preserve">during the </w:t>
      </w:r>
      <w:r w:rsidR="006B3B78">
        <w:rPr>
          <w:rFonts w:ascii="Times New Roman" w:hAnsi="Times New Roman" w:cs="Times New Roman"/>
          <w:sz w:val="24"/>
          <w:szCs w:val="24"/>
        </w:rPr>
        <w:t>Great D</w:t>
      </w:r>
      <w:r w:rsidR="00A93110">
        <w:rPr>
          <w:rFonts w:ascii="Times New Roman" w:hAnsi="Times New Roman" w:cs="Times New Roman"/>
          <w:sz w:val="24"/>
          <w:szCs w:val="24"/>
        </w:rPr>
        <w:t>epression.</w:t>
      </w:r>
      <w:r w:rsidR="001F6A25">
        <w:rPr>
          <w:rFonts w:ascii="Times New Roman" w:hAnsi="Times New Roman" w:cs="Times New Roman"/>
          <w:sz w:val="24"/>
          <w:szCs w:val="24"/>
        </w:rPr>
        <w:t xml:space="preserve"> </w:t>
      </w:r>
      <w:r w:rsidR="006B3B78">
        <w:rPr>
          <w:rFonts w:ascii="Times New Roman" w:hAnsi="Times New Roman" w:cs="Times New Roman"/>
          <w:sz w:val="24"/>
          <w:szCs w:val="24"/>
        </w:rPr>
        <w:t xml:space="preserve">In the same vein, what </w:t>
      </w:r>
      <w:proofErr w:type="spellStart"/>
      <w:r w:rsidR="006B3B78">
        <w:rPr>
          <w:rFonts w:ascii="Times New Roman" w:hAnsi="Times New Roman" w:cs="Times New Roman"/>
          <w:sz w:val="24"/>
          <w:szCs w:val="24"/>
        </w:rPr>
        <w:t>Tugwell</w:t>
      </w:r>
      <w:proofErr w:type="spellEnd"/>
      <w:r w:rsidR="006B3B78">
        <w:rPr>
          <w:rFonts w:ascii="Times New Roman" w:hAnsi="Times New Roman" w:cs="Times New Roman"/>
          <w:sz w:val="24"/>
          <w:szCs w:val="24"/>
        </w:rPr>
        <w:t xml:space="preserve"> and Lange accomplished for the RA, </w:t>
      </w:r>
      <w:r w:rsidR="001F6A25">
        <w:rPr>
          <w:rFonts w:ascii="Times New Roman" w:hAnsi="Times New Roman" w:cs="Times New Roman"/>
          <w:sz w:val="24"/>
          <w:szCs w:val="24"/>
        </w:rPr>
        <w:t>Rachel Car</w:t>
      </w:r>
      <w:r w:rsidR="006B3B78">
        <w:rPr>
          <w:rFonts w:ascii="Times New Roman" w:hAnsi="Times New Roman" w:cs="Times New Roman"/>
          <w:sz w:val="24"/>
          <w:szCs w:val="24"/>
        </w:rPr>
        <w:t xml:space="preserve">son achieved for the </w:t>
      </w:r>
      <w:r w:rsidR="006B3B78" w:rsidRPr="004B4392">
        <w:rPr>
          <w:rFonts w:ascii="Times New Roman" w:hAnsi="Times New Roman" w:cs="Times New Roman"/>
          <w:sz w:val="24"/>
          <w:szCs w:val="24"/>
        </w:rPr>
        <w:t>U.S. Bureau of Fisheries</w:t>
      </w:r>
      <w:r w:rsidR="00657070">
        <w:rPr>
          <w:rFonts w:ascii="Times New Roman" w:hAnsi="Times New Roman" w:cs="Times New Roman"/>
          <w:sz w:val="24"/>
          <w:szCs w:val="24"/>
        </w:rPr>
        <w:t xml:space="preserve"> and the environment. </w:t>
      </w:r>
      <w:r w:rsidR="00F76A9A">
        <w:rPr>
          <w:rFonts w:ascii="Times New Roman" w:hAnsi="Times New Roman" w:cs="Times New Roman"/>
          <w:sz w:val="24"/>
          <w:szCs w:val="24"/>
        </w:rPr>
        <w:t xml:space="preserve">Her controversial book, </w:t>
      </w:r>
      <w:r w:rsidR="00F76A9A" w:rsidRPr="00F76A9A">
        <w:rPr>
          <w:rFonts w:ascii="Times New Roman" w:hAnsi="Times New Roman" w:cs="Times New Roman"/>
          <w:i/>
          <w:sz w:val="24"/>
          <w:szCs w:val="24"/>
        </w:rPr>
        <w:t>Silent Spring</w:t>
      </w:r>
      <w:r w:rsidR="00F76A9A">
        <w:rPr>
          <w:rFonts w:ascii="Times New Roman" w:hAnsi="Times New Roman" w:cs="Times New Roman"/>
          <w:i/>
          <w:sz w:val="24"/>
          <w:szCs w:val="24"/>
        </w:rPr>
        <w:t xml:space="preserve"> </w:t>
      </w:r>
      <w:r w:rsidR="00F76A9A">
        <w:rPr>
          <w:rFonts w:ascii="Times New Roman" w:hAnsi="Times New Roman" w:cs="Times New Roman"/>
          <w:sz w:val="24"/>
          <w:szCs w:val="24"/>
        </w:rPr>
        <w:t xml:space="preserve">(1962), spearheaded </w:t>
      </w:r>
      <w:r w:rsidR="00657070">
        <w:rPr>
          <w:rFonts w:ascii="Times New Roman" w:hAnsi="Times New Roman" w:cs="Times New Roman"/>
          <w:sz w:val="24"/>
          <w:szCs w:val="24"/>
        </w:rPr>
        <w:t xml:space="preserve">the modern environmental </w:t>
      </w:r>
      <w:r w:rsidR="00F76A9A">
        <w:rPr>
          <w:rFonts w:ascii="Times New Roman" w:hAnsi="Times New Roman" w:cs="Times New Roman"/>
          <w:sz w:val="24"/>
          <w:szCs w:val="24"/>
        </w:rPr>
        <w:t xml:space="preserve">movement. </w:t>
      </w:r>
      <w:r w:rsidR="006B3B78">
        <w:rPr>
          <w:rFonts w:ascii="Times New Roman" w:hAnsi="Times New Roman" w:cs="Times New Roman"/>
          <w:sz w:val="24"/>
          <w:szCs w:val="24"/>
        </w:rPr>
        <w:t xml:space="preserve">It is in this same spirit of democracy that Rachel Carson is selected as </w:t>
      </w:r>
      <w:r w:rsidR="00F76A9A">
        <w:rPr>
          <w:rFonts w:ascii="Times New Roman" w:hAnsi="Times New Roman" w:cs="Times New Roman"/>
          <w:sz w:val="24"/>
          <w:szCs w:val="24"/>
        </w:rPr>
        <w:t>one of the top influential</w:t>
      </w:r>
      <w:r w:rsidR="006B3B78">
        <w:rPr>
          <w:rFonts w:ascii="Times New Roman" w:hAnsi="Times New Roman" w:cs="Times New Roman"/>
          <w:sz w:val="24"/>
          <w:szCs w:val="24"/>
        </w:rPr>
        <w:t xml:space="preserve"> public servant</w:t>
      </w:r>
      <w:r w:rsidR="00F76A9A">
        <w:rPr>
          <w:rFonts w:ascii="Times New Roman" w:hAnsi="Times New Roman" w:cs="Times New Roman"/>
          <w:sz w:val="24"/>
          <w:szCs w:val="24"/>
        </w:rPr>
        <w:t>s</w:t>
      </w:r>
      <w:r w:rsidR="00657070">
        <w:rPr>
          <w:rFonts w:ascii="Times New Roman" w:hAnsi="Times New Roman" w:cs="Times New Roman"/>
          <w:sz w:val="24"/>
          <w:szCs w:val="24"/>
        </w:rPr>
        <w:t>; an agent of change</w:t>
      </w:r>
      <w:r w:rsidR="00F76A9A">
        <w:rPr>
          <w:rFonts w:ascii="Times New Roman" w:hAnsi="Times New Roman" w:cs="Times New Roman"/>
          <w:sz w:val="24"/>
          <w:szCs w:val="24"/>
        </w:rPr>
        <w:t>. Her</w:t>
      </w:r>
      <w:r w:rsidR="006B3B78">
        <w:rPr>
          <w:rFonts w:ascii="Times New Roman" w:hAnsi="Times New Roman" w:cs="Times New Roman"/>
          <w:sz w:val="24"/>
          <w:szCs w:val="24"/>
        </w:rPr>
        <w:t xml:space="preserve"> </w:t>
      </w:r>
      <w:r w:rsidR="00657070">
        <w:rPr>
          <w:rFonts w:ascii="Times New Roman" w:hAnsi="Times New Roman" w:cs="Times New Roman"/>
          <w:sz w:val="24"/>
          <w:szCs w:val="24"/>
        </w:rPr>
        <w:t>legacy</w:t>
      </w:r>
      <w:r w:rsidR="006B3B78">
        <w:rPr>
          <w:rFonts w:ascii="Times New Roman" w:hAnsi="Times New Roman" w:cs="Times New Roman"/>
          <w:sz w:val="24"/>
          <w:szCs w:val="24"/>
        </w:rPr>
        <w:t xml:space="preserve"> </w:t>
      </w:r>
      <w:r w:rsidR="00A66BB8">
        <w:rPr>
          <w:rFonts w:ascii="Times New Roman" w:hAnsi="Times New Roman" w:cs="Times New Roman"/>
          <w:sz w:val="24"/>
          <w:szCs w:val="24"/>
        </w:rPr>
        <w:t xml:space="preserve">continues to </w:t>
      </w:r>
      <w:r w:rsidR="006B3B78">
        <w:rPr>
          <w:rFonts w:ascii="Times New Roman" w:hAnsi="Times New Roman" w:cs="Times New Roman"/>
          <w:sz w:val="24"/>
          <w:szCs w:val="24"/>
        </w:rPr>
        <w:t>embrace the common good</w:t>
      </w:r>
      <w:r w:rsidR="00657070">
        <w:rPr>
          <w:rFonts w:ascii="Times New Roman" w:hAnsi="Times New Roman" w:cs="Times New Roman"/>
          <w:sz w:val="24"/>
          <w:szCs w:val="24"/>
        </w:rPr>
        <w:t xml:space="preserve">, </w:t>
      </w:r>
      <w:r w:rsidR="00F76A9A">
        <w:rPr>
          <w:rFonts w:ascii="Times New Roman" w:hAnsi="Times New Roman" w:cs="Times New Roman"/>
          <w:sz w:val="24"/>
          <w:szCs w:val="24"/>
        </w:rPr>
        <w:t xml:space="preserve">the </w:t>
      </w:r>
      <w:r w:rsidR="00657070">
        <w:rPr>
          <w:rFonts w:ascii="Times New Roman" w:hAnsi="Times New Roman" w:cs="Times New Roman"/>
          <w:sz w:val="24"/>
          <w:szCs w:val="24"/>
        </w:rPr>
        <w:t xml:space="preserve">modern </w:t>
      </w:r>
      <w:r w:rsidR="00F76A9A">
        <w:rPr>
          <w:rFonts w:ascii="Times New Roman" w:hAnsi="Times New Roman" w:cs="Times New Roman"/>
          <w:sz w:val="24"/>
          <w:szCs w:val="24"/>
        </w:rPr>
        <w:t>environmental movement</w:t>
      </w:r>
      <w:r w:rsidR="00657070">
        <w:rPr>
          <w:rFonts w:ascii="Times New Roman" w:hAnsi="Times New Roman" w:cs="Times New Roman"/>
          <w:sz w:val="24"/>
          <w:szCs w:val="24"/>
        </w:rPr>
        <w:t>, and a sustainable world</w:t>
      </w:r>
      <w:r w:rsidR="006B3B78">
        <w:rPr>
          <w:rFonts w:ascii="Times New Roman" w:hAnsi="Times New Roman" w:cs="Times New Roman"/>
          <w:sz w:val="24"/>
          <w:szCs w:val="24"/>
        </w:rPr>
        <w:t>.</w:t>
      </w:r>
    </w:p>
    <w:p w:rsidR="00E14F08" w:rsidRDefault="00E14F08" w:rsidP="004B4392">
      <w:pPr>
        <w:pStyle w:val="HTMLPreformatted"/>
        <w:rPr>
          <w:rFonts w:ascii="Times New Roman" w:hAnsi="Times New Roman" w:cs="Times New Roman"/>
          <w:sz w:val="24"/>
          <w:szCs w:val="24"/>
        </w:rPr>
      </w:pPr>
      <w:r>
        <w:rPr>
          <w:rFonts w:ascii="Times New Roman" w:hAnsi="Times New Roman" w:cs="Times New Roman"/>
          <w:sz w:val="24"/>
          <w:szCs w:val="24"/>
        </w:rPr>
        <w:t xml:space="preserve">  </w:t>
      </w:r>
    </w:p>
    <w:p w:rsidR="009F1ADB" w:rsidRPr="00A66BB8" w:rsidRDefault="00A66BB8" w:rsidP="004B4392">
      <w:pPr>
        <w:pStyle w:val="HTMLPreformatted"/>
        <w:rPr>
          <w:rFonts w:ascii="Times New Roman" w:hAnsi="Times New Roman" w:cs="Times New Roman"/>
          <w:b/>
          <w:sz w:val="24"/>
          <w:szCs w:val="24"/>
        </w:rPr>
      </w:pPr>
      <w:r w:rsidRPr="00A66BB8">
        <w:rPr>
          <w:rFonts w:ascii="Times New Roman" w:hAnsi="Times New Roman" w:cs="Times New Roman"/>
          <w:b/>
          <w:sz w:val="24"/>
          <w:szCs w:val="24"/>
        </w:rPr>
        <w:t>Background</w:t>
      </w:r>
    </w:p>
    <w:p w:rsidR="00A66BB8" w:rsidRDefault="00A66BB8" w:rsidP="004B4392">
      <w:pPr>
        <w:pStyle w:val="HTMLPreformatted"/>
        <w:rPr>
          <w:rFonts w:ascii="Times New Roman" w:hAnsi="Times New Roman" w:cs="Times New Roman"/>
          <w:sz w:val="24"/>
          <w:szCs w:val="24"/>
        </w:rPr>
      </w:pPr>
    </w:p>
    <w:p w:rsidR="00F76A9A" w:rsidRDefault="00A66BB8" w:rsidP="00A66BB8">
      <w:pPr>
        <w:pStyle w:val="HTMLPreformatted"/>
        <w:rPr>
          <w:rFonts w:ascii="Times New Roman" w:hAnsi="Times New Roman" w:cs="Times New Roman"/>
          <w:sz w:val="24"/>
          <w:szCs w:val="24"/>
        </w:rPr>
      </w:pPr>
      <w:r>
        <w:rPr>
          <w:rFonts w:ascii="Times New Roman" w:hAnsi="Times New Roman" w:cs="Times New Roman"/>
          <w:sz w:val="24"/>
          <w:szCs w:val="24"/>
        </w:rPr>
        <w:t xml:space="preserve">Rachel Carson </w:t>
      </w:r>
      <w:r w:rsidR="00F76A9A">
        <w:rPr>
          <w:rFonts w:ascii="Times New Roman" w:hAnsi="Times New Roman" w:cs="Times New Roman"/>
          <w:sz w:val="24"/>
          <w:szCs w:val="24"/>
        </w:rPr>
        <w:t xml:space="preserve">was born in the rural community of Springdale, PA in 1907. She </w:t>
      </w:r>
      <w:r>
        <w:rPr>
          <w:rFonts w:ascii="Times New Roman" w:hAnsi="Times New Roman" w:cs="Times New Roman"/>
          <w:sz w:val="24"/>
          <w:szCs w:val="24"/>
        </w:rPr>
        <w:t xml:space="preserve">grew up on a small farm outside Pittsburg, Pennsylvania. </w:t>
      </w:r>
      <w:r w:rsidR="00F76A9A">
        <w:rPr>
          <w:rFonts w:ascii="Times New Roman" w:hAnsi="Times New Roman" w:cs="Times New Roman"/>
          <w:sz w:val="24"/>
          <w:szCs w:val="24"/>
        </w:rPr>
        <w:t>Rachel</w:t>
      </w:r>
      <w:r>
        <w:rPr>
          <w:rFonts w:ascii="Times New Roman" w:hAnsi="Times New Roman" w:cs="Times New Roman"/>
          <w:sz w:val="24"/>
          <w:szCs w:val="24"/>
        </w:rPr>
        <w:t xml:space="preserve"> loved nature, was an avid writer</w:t>
      </w:r>
      <w:r w:rsidR="00F76A9A">
        <w:rPr>
          <w:rFonts w:ascii="Times New Roman" w:hAnsi="Times New Roman" w:cs="Times New Roman"/>
          <w:sz w:val="24"/>
          <w:szCs w:val="24"/>
        </w:rPr>
        <w:t>,</w:t>
      </w:r>
      <w:r>
        <w:rPr>
          <w:rFonts w:ascii="Times New Roman" w:hAnsi="Times New Roman" w:cs="Times New Roman"/>
          <w:sz w:val="24"/>
          <w:szCs w:val="24"/>
        </w:rPr>
        <w:t xml:space="preserve"> and published her first story at age 11. She graduated magna cum laude in 1929 with a bachelor degree in biology at the Pennsylvania College for Women (known today as Chatham University</w:t>
      </w:r>
      <w:r w:rsidR="00251FC3">
        <w:rPr>
          <w:rFonts w:ascii="Times New Roman" w:hAnsi="Times New Roman" w:cs="Times New Roman"/>
          <w:sz w:val="24"/>
          <w:szCs w:val="24"/>
        </w:rPr>
        <w:t>,</w:t>
      </w:r>
      <w:r>
        <w:rPr>
          <w:rFonts w:ascii="Times New Roman" w:hAnsi="Times New Roman" w:cs="Times New Roman"/>
          <w:sz w:val="24"/>
          <w:szCs w:val="24"/>
        </w:rPr>
        <w:t xml:space="preserve"> </w:t>
      </w:r>
      <w:r w:rsidR="00251FC3">
        <w:rPr>
          <w:rFonts w:ascii="Times New Roman" w:hAnsi="Times New Roman" w:cs="Times New Roman"/>
          <w:sz w:val="24"/>
          <w:szCs w:val="24"/>
        </w:rPr>
        <w:t xml:space="preserve">which is home to the Rachel Carson Institute, School of Sustainability and the Environment). </w:t>
      </w:r>
      <w:r>
        <w:rPr>
          <w:rFonts w:ascii="Times New Roman" w:hAnsi="Times New Roman" w:cs="Times New Roman"/>
          <w:sz w:val="24"/>
          <w:szCs w:val="24"/>
        </w:rPr>
        <w:t xml:space="preserve">In </w:t>
      </w:r>
      <w:r>
        <w:rPr>
          <w:rFonts w:ascii="Times New Roman" w:hAnsi="Times New Roman" w:cs="Times New Roman"/>
          <w:sz w:val="24"/>
          <w:szCs w:val="24"/>
        </w:rPr>
        <w:lastRenderedPageBreak/>
        <w:t xml:space="preserve">1932, she earned a masters degree in zoology at Johns Hopkins University. </w:t>
      </w:r>
      <w:r w:rsidR="00B96F7D">
        <w:rPr>
          <w:rFonts w:ascii="Times New Roman" w:hAnsi="Times New Roman" w:cs="Times New Roman"/>
          <w:sz w:val="24"/>
          <w:szCs w:val="24"/>
        </w:rPr>
        <w:t xml:space="preserve">Although Ms. Carson intended to pursue a doctoral degree at Johns Hopkins University her plans were altered due to personal commitments. Her sister died and her mother, a widow, needed Rachel to </w:t>
      </w:r>
      <w:r w:rsidR="00A05BB0">
        <w:rPr>
          <w:rFonts w:ascii="Times New Roman" w:hAnsi="Times New Roman" w:cs="Times New Roman"/>
          <w:sz w:val="24"/>
          <w:szCs w:val="24"/>
        </w:rPr>
        <w:t>financially</w:t>
      </w:r>
      <w:r w:rsidR="00B96F7D">
        <w:rPr>
          <w:rFonts w:ascii="Times New Roman" w:hAnsi="Times New Roman" w:cs="Times New Roman"/>
          <w:sz w:val="24"/>
          <w:szCs w:val="24"/>
        </w:rPr>
        <w:t xml:space="preserve"> support the family. </w:t>
      </w:r>
      <w:r w:rsidR="00F76A9A">
        <w:rPr>
          <w:rFonts w:ascii="Times New Roman" w:hAnsi="Times New Roman" w:cs="Times New Roman"/>
          <w:sz w:val="24"/>
          <w:szCs w:val="24"/>
        </w:rPr>
        <w:t>(Linda Lear. 199</w:t>
      </w:r>
      <w:r w:rsidR="00B96F7D">
        <w:rPr>
          <w:rFonts w:ascii="Times New Roman" w:hAnsi="Times New Roman" w:cs="Times New Roman"/>
          <w:sz w:val="24"/>
          <w:szCs w:val="24"/>
        </w:rPr>
        <w:t>8</w:t>
      </w:r>
      <w:r w:rsidR="00F76A9A">
        <w:rPr>
          <w:rFonts w:ascii="Times New Roman" w:hAnsi="Times New Roman" w:cs="Times New Roman"/>
          <w:sz w:val="24"/>
          <w:szCs w:val="24"/>
        </w:rPr>
        <w:t>. Rachel Carson: Witness for Nature).</w:t>
      </w:r>
      <w:r w:rsidR="00B96F7D">
        <w:rPr>
          <w:rFonts w:ascii="Times New Roman" w:hAnsi="Times New Roman" w:cs="Times New Roman"/>
          <w:sz w:val="24"/>
          <w:szCs w:val="24"/>
        </w:rPr>
        <w:t xml:space="preserve"> However, this challenge did not derail Carson’s commitment to nature and the environment. She was a prolific writer and focused her energies on the environment</w:t>
      </w:r>
      <w:r w:rsidR="00FF26C9">
        <w:rPr>
          <w:rFonts w:ascii="Times New Roman" w:hAnsi="Times New Roman" w:cs="Times New Roman"/>
          <w:sz w:val="24"/>
          <w:szCs w:val="24"/>
        </w:rPr>
        <w:t xml:space="preserve"> as a public servant</w:t>
      </w:r>
      <w:r w:rsidR="00B96F7D">
        <w:rPr>
          <w:rFonts w:ascii="Times New Roman" w:hAnsi="Times New Roman" w:cs="Times New Roman"/>
          <w:sz w:val="24"/>
          <w:szCs w:val="24"/>
        </w:rPr>
        <w:t>.</w:t>
      </w:r>
    </w:p>
    <w:p w:rsidR="00B96F7D" w:rsidRDefault="00B96F7D" w:rsidP="00A66BB8">
      <w:pPr>
        <w:pStyle w:val="HTMLPreformatted"/>
        <w:rPr>
          <w:rFonts w:ascii="Times New Roman" w:hAnsi="Times New Roman" w:cs="Times New Roman"/>
          <w:sz w:val="24"/>
          <w:szCs w:val="24"/>
        </w:rPr>
      </w:pPr>
    </w:p>
    <w:p w:rsidR="00B96F7D" w:rsidRPr="00B96F7D" w:rsidRDefault="00B96F7D" w:rsidP="00A66BB8">
      <w:pPr>
        <w:pStyle w:val="HTMLPreformatted"/>
        <w:rPr>
          <w:rFonts w:ascii="Times New Roman" w:hAnsi="Times New Roman" w:cs="Times New Roman"/>
          <w:b/>
          <w:sz w:val="24"/>
          <w:szCs w:val="24"/>
        </w:rPr>
      </w:pPr>
      <w:r w:rsidRPr="00B96F7D">
        <w:rPr>
          <w:rFonts w:ascii="Times New Roman" w:hAnsi="Times New Roman" w:cs="Times New Roman"/>
          <w:b/>
          <w:sz w:val="24"/>
          <w:szCs w:val="24"/>
        </w:rPr>
        <w:t>Public Serv</w:t>
      </w:r>
      <w:r w:rsidR="00FF26C9">
        <w:rPr>
          <w:rFonts w:ascii="Times New Roman" w:hAnsi="Times New Roman" w:cs="Times New Roman"/>
          <w:b/>
          <w:sz w:val="24"/>
          <w:szCs w:val="24"/>
        </w:rPr>
        <w:t>ice</w:t>
      </w:r>
    </w:p>
    <w:p w:rsidR="00A66BB8" w:rsidRPr="00790C95" w:rsidRDefault="00F76A9A" w:rsidP="00A66BB8">
      <w:pPr>
        <w:pStyle w:val="HTMLPreformatted"/>
        <w:rPr>
          <w:rFonts w:ascii="Times New Roman" w:hAnsi="Times New Roman" w:cs="Times New Roman"/>
          <w:sz w:val="24"/>
          <w:szCs w:val="24"/>
        </w:rPr>
      </w:pPr>
      <w:r>
        <w:rPr>
          <w:rFonts w:ascii="Times New Roman" w:hAnsi="Times New Roman" w:cs="Times New Roman"/>
          <w:sz w:val="24"/>
          <w:szCs w:val="24"/>
        </w:rPr>
        <w:t xml:space="preserve"> </w:t>
      </w:r>
    </w:p>
    <w:p w:rsidR="008F2927" w:rsidRDefault="00FF26C9" w:rsidP="004B4392">
      <w:pPr>
        <w:pStyle w:val="HTMLPreformatted"/>
        <w:rPr>
          <w:rFonts w:ascii="Times New Roman" w:hAnsi="Times New Roman" w:cs="Times New Roman"/>
          <w:sz w:val="24"/>
          <w:szCs w:val="24"/>
        </w:rPr>
      </w:pPr>
      <w:r>
        <w:rPr>
          <w:rFonts w:ascii="Times New Roman" w:hAnsi="Times New Roman" w:cs="Times New Roman"/>
          <w:sz w:val="24"/>
          <w:szCs w:val="24"/>
        </w:rPr>
        <w:t xml:space="preserve">Ms. Carson worked as a public servant for 15 years in the federal government. </w:t>
      </w:r>
      <w:r w:rsidR="00B96F7D">
        <w:rPr>
          <w:rFonts w:ascii="Times New Roman" w:hAnsi="Times New Roman" w:cs="Times New Roman"/>
          <w:sz w:val="24"/>
          <w:szCs w:val="24"/>
        </w:rPr>
        <w:t xml:space="preserve">In 1935, Carson began writing radio scripts for </w:t>
      </w:r>
      <w:r w:rsidRPr="004B4392">
        <w:rPr>
          <w:rFonts w:ascii="Times New Roman" w:hAnsi="Times New Roman" w:cs="Times New Roman"/>
          <w:sz w:val="24"/>
          <w:szCs w:val="24"/>
        </w:rPr>
        <w:t>the Bureau of Fisheries (now the U.S. Fish and Wildlife Service)</w:t>
      </w:r>
      <w:r>
        <w:rPr>
          <w:rFonts w:ascii="Times New Roman" w:hAnsi="Times New Roman" w:cs="Times New Roman"/>
          <w:sz w:val="24"/>
          <w:szCs w:val="24"/>
        </w:rPr>
        <w:t xml:space="preserve">. In 1936 she was promoted to Junior Aquatic Biologist for the Bureau of Fisheries, U.S. Department of Commerce. </w:t>
      </w:r>
      <w:r w:rsidR="00274F3E">
        <w:rPr>
          <w:rFonts w:ascii="Times New Roman" w:hAnsi="Times New Roman" w:cs="Times New Roman"/>
          <w:sz w:val="24"/>
          <w:szCs w:val="24"/>
        </w:rPr>
        <w:t xml:space="preserve">Ms. Carson was a trailblazer as she was the second female to be hired </w:t>
      </w:r>
      <w:r w:rsidR="00A05BB0">
        <w:rPr>
          <w:rFonts w:ascii="Times New Roman" w:hAnsi="Times New Roman" w:cs="Times New Roman"/>
          <w:sz w:val="24"/>
          <w:szCs w:val="24"/>
        </w:rPr>
        <w:t xml:space="preserve">in a professional position </w:t>
      </w:r>
      <w:r w:rsidR="00274F3E">
        <w:rPr>
          <w:rFonts w:ascii="Times New Roman" w:hAnsi="Times New Roman" w:cs="Times New Roman"/>
          <w:sz w:val="24"/>
          <w:szCs w:val="24"/>
        </w:rPr>
        <w:t xml:space="preserve">by the Bureau of Fisheries (Linda Lear. 1998. Rachel Carson: Witness for Nature).  </w:t>
      </w:r>
      <w:r>
        <w:rPr>
          <w:rFonts w:ascii="Times New Roman" w:hAnsi="Times New Roman" w:cs="Times New Roman"/>
          <w:sz w:val="24"/>
          <w:szCs w:val="24"/>
        </w:rPr>
        <w:t xml:space="preserve">Later she became a staff biologist for the U.S. Fish and Wildlife Service. </w:t>
      </w:r>
      <w:r w:rsidR="00714C01" w:rsidRPr="004B4392">
        <w:rPr>
          <w:rFonts w:ascii="Times New Roman" w:hAnsi="Times New Roman" w:cs="Times New Roman"/>
          <w:sz w:val="24"/>
          <w:szCs w:val="24"/>
        </w:rPr>
        <w:t xml:space="preserve">She served as a scientist and editor for 15 years. </w:t>
      </w:r>
      <w:r>
        <w:rPr>
          <w:rFonts w:ascii="Times New Roman" w:hAnsi="Times New Roman" w:cs="Times New Roman"/>
          <w:sz w:val="24"/>
          <w:szCs w:val="24"/>
        </w:rPr>
        <w:t>Ms Carson resigned from federal service in 1951 to focus on writing</w:t>
      </w:r>
      <w:r w:rsidR="00E87F2A">
        <w:rPr>
          <w:rFonts w:ascii="Times New Roman" w:hAnsi="Times New Roman" w:cs="Times New Roman"/>
          <w:sz w:val="24"/>
          <w:szCs w:val="24"/>
        </w:rPr>
        <w:t>. (</w:t>
      </w:r>
      <w:hyperlink r:id="rId6" w:history="1">
        <w:r w:rsidR="00E87F2A" w:rsidRPr="00776FBD">
          <w:rPr>
            <w:rStyle w:val="Hyperlink"/>
            <w:rFonts w:ascii="Times New Roman" w:hAnsi="Times New Roman" w:cs="Times New Roman"/>
            <w:sz w:val="24"/>
            <w:szCs w:val="24"/>
          </w:rPr>
          <w:t>http://rachelcarson.org</w:t>
        </w:r>
      </w:hyperlink>
      <w:r w:rsidR="00E87F2A">
        <w:rPr>
          <w:rFonts w:ascii="Times New Roman" w:hAnsi="Times New Roman" w:cs="Times New Roman"/>
          <w:sz w:val="24"/>
          <w:szCs w:val="24"/>
        </w:rPr>
        <w:t>)</w:t>
      </w:r>
      <w:r w:rsidR="008F2927">
        <w:rPr>
          <w:rFonts w:ascii="Times New Roman" w:hAnsi="Times New Roman" w:cs="Times New Roman"/>
          <w:sz w:val="24"/>
          <w:szCs w:val="24"/>
        </w:rPr>
        <w:t xml:space="preserve"> For a video on her contributions at the Fish and Wildlife Service click here </w:t>
      </w:r>
      <w:hyperlink r:id="rId7" w:history="1">
        <w:r w:rsidR="008F2927" w:rsidRPr="00776FBD">
          <w:rPr>
            <w:rStyle w:val="Hyperlink"/>
            <w:rFonts w:ascii="Times New Roman" w:hAnsi="Times New Roman" w:cs="Times New Roman"/>
            <w:sz w:val="24"/>
            <w:szCs w:val="24"/>
          </w:rPr>
          <w:t>http://www.fws.gov/rachelcarson/</w:t>
        </w:r>
      </w:hyperlink>
    </w:p>
    <w:p w:rsidR="00E87F2A" w:rsidRDefault="008F2927" w:rsidP="004B4392">
      <w:pPr>
        <w:pStyle w:val="HTMLPreformatted"/>
        <w:rPr>
          <w:rFonts w:ascii="Times New Roman" w:hAnsi="Times New Roman" w:cs="Times New Roman"/>
          <w:sz w:val="24"/>
          <w:szCs w:val="24"/>
        </w:rPr>
      </w:pPr>
      <w:r>
        <w:rPr>
          <w:rFonts w:ascii="Times New Roman" w:hAnsi="Times New Roman" w:cs="Times New Roman"/>
          <w:sz w:val="24"/>
          <w:szCs w:val="24"/>
        </w:rPr>
        <w:t xml:space="preserve"> </w:t>
      </w:r>
    </w:p>
    <w:p w:rsidR="00E87F2A" w:rsidRDefault="00E87F2A" w:rsidP="004B4392">
      <w:pPr>
        <w:pStyle w:val="HTMLPreformatted"/>
        <w:rPr>
          <w:rFonts w:ascii="Times New Roman" w:hAnsi="Times New Roman" w:cs="Times New Roman"/>
          <w:sz w:val="24"/>
          <w:szCs w:val="24"/>
        </w:rPr>
      </w:pPr>
    </w:p>
    <w:p w:rsidR="00E87F2A" w:rsidRDefault="00E87F2A" w:rsidP="004B4392">
      <w:pPr>
        <w:pStyle w:val="HTMLPreformatted"/>
        <w:rPr>
          <w:rFonts w:ascii="Times New Roman" w:hAnsi="Times New Roman" w:cs="Times New Roman"/>
          <w:b/>
          <w:sz w:val="24"/>
          <w:szCs w:val="24"/>
        </w:rPr>
      </w:pPr>
      <w:r w:rsidRPr="00E87F2A">
        <w:rPr>
          <w:rFonts w:ascii="Times New Roman" w:hAnsi="Times New Roman" w:cs="Times New Roman"/>
          <w:b/>
          <w:sz w:val="24"/>
          <w:szCs w:val="24"/>
        </w:rPr>
        <w:t>Publications</w:t>
      </w:r>
    </w:p>
    <w:p w:rsidR="00E87F2A" w:rsidRDefault="00E87F2A" w:rsidP="004B4392">
      <w:pPr>
        <w:pStyle w:val="HTMLPreformatted"/>
        <w:rPr>
          <w:rFonts w:ascii="Times New Roman" w:hAnsi="Times New Roman" w:cs="Times New Roman"/>
          <w:b/>
          <w:sz w:val="24"/>
          <w:szCs w:val="24"/>
        </w:rPr>
      </w:pPr>
    </w:p>
    <w:p w:rsidR="0022285C" w:rsidRDefault="00AE118A" w:rsidP="00C6259C">
      <w:r>
        <w:t>Ms</w:t>
      </w:r>
      <w:r w:rsidR="00C6259C">
        <w:t>.</w:t>
      </w:r>
      <w:r>
        <w:t xml:space="preserve"> Carson was a prolific writer and marine biologist. </w:t>
      </w:r>
      <w:r w:rsidR="00E87F2A">
        <w:t xml:space="preserve">She published </w:t>
      </w:r>
      <w:r>
        <w:t>a trilogy on the ocean which included: 1)</w:t>
      </w:r>
      <w:r w:rsidR="00E87F2A">
        <w:t xml:space="preserve"> </w:t>
      </w:r>
      <w:r>
        <w:t>Under the Sea-wind (1941); 2) T</w:t>
      </w:r>
      <w:r w:rsidR="00E87F2A">
        <w:t>he Sea Around Us (1951), which won a U.S. National Book award</w:t>
      </w:r>
      <w:r>
        <w:t xml:space="preserve"> in 1952; and 3)</w:t>
      </w:r>
      <w:r w:rsidR="00E87F2A">
        <w:t xml:space="preserve"> The Edge of the Sea (1955)</w:t>
      </w:r>
      <w:r>
        <w:t xml:space="preserve">. Her 1950s magazine article, </w:t>
      </w:r>
      <w:r w:rsidRPr="00C6259C">
        <w:rPr>
          <w:i/>
        </w:rPr>
        <w:t>Help Your Child to Wonder</w:t>
      </w:r>
      <w:r>
        <w:t xml:space="preserve"> has since </w:t>
      </w:r>
      <w:r w:rsidR="00C6259C">
        <w:t>be</w:t>
      </w:r>
      <w:r>
        <w:t>e</w:t>
      </w:r>
      <w:r w:rsidR="00C6259C">
        <w:t>n published as a book</w:t>
      </w:r>
      <w:r w:rsidR="00E87F2A">
        <w:t>,</w:t>
      </w:r>
      <w:r w:rsidR="00C6259C">
        <w:t xml:space="preserve"> </w:t>
      </w:r>
      <w:r w:rsidR="00C6259C" w:rsidRPr="00C6259C">
        <w:rPr>
          <w:i/>
        </w:rPr>
        <w:t>The Sense of Wonder</w:t>
      </w:r>
      <w:r w:rsidR="00C6259C">
        <w:rPr>
          <w:i/>
        </w:rPr>
        <w:t>.</w:t>
      </w:r>
      <w:r w:rsidR="00C6259C">
        <w:t xml:space="preserve"> </w:t>
      </w:r>
      <w:r w:rsidR="00274F3E">
        <w:t xml:space="preserve">She also wrote articles for the </w:t>
      </w:r>
      <w:r w:rsidR="00274F3E" w:rsidRPr="00274F3E">
        <w:rPr>
          <w:i/>
        </w:rPr>
        <w:t>Baltimore Sun</w:t>
      </w:r>
      <w:r w:rsidR="00274F3E">
        <w:t xml:space="preserve"> newspaper</w:t>
      </w:r>
      <w:r w:rsidR="00A05BB0">
        <w:t xml:space="preserve">, </w:t>
      </w:r>
      <w:r w:rsidR="00A05BB0" w:rsidRPr="00A05BB0">
        <w:rPr>
          <w:i/>
        </w:rPr>
        <w:t>Colliers</w:t>
      </w:r>
      <w:r w:rsidR="00274F3E">
        <w:t xml:space="preserve"> and </w:t>
      </w:r>
      <w:r w:rsidR="00274F3E" w:rsidRPr="00274F3E">
        <w:rPr>
          <w:i/>
        </w:rPr>
        <w:t>Atlantic Monthly</w:t>
      </w:r>
      <w:r w:rsidR="00274F3E">
        <w:t xml:space="preserve"> magazine. </w:t>
      </w:r>
      <w:r w:rsidR="00C6259C">
        <w:t>Carson is best known for her book</w:t>
      </w:r>
      <w:r w:rsidR="00E87F2A">
        <w:t xml:space="preserve"> </w:t>
      </w:r>
      <w:r w:rsidR="00E87F2A" w:rsidRPr="00C6259C">
        <w:rPr>
          <w:i/>
        </w:rPr>
        <w:t>Silent Spring</w:t>
      </w:r>
      <w:r w:rsidR="00E87F2A">
        <w:t xml:space="preserve"> (1962)</w:t>
      </w:r>
      <w:r w:rsidR="00C6259C">
        <w:t>, which is c</w:t>
      </w:r>
      <w:r w:rsidR="0093573E" w:rsidRPr="004B4392">
        <w:t xml:space="preserve">redited for launching the </w:t>
      </w:r>
      <w:r w:rsidR="004C52F3" w:rsidRPr="004B4392">
        <w:t>modern</w:t>
      </w:r>
      <w:r w:rsidR="0093573E" w:rsidRPr="004B4392">
        <w:t xml:space="preserve"> environmental movement. The book</w:t>
      </w:r>
      <w:r w:rsidR="00755A71" w:rsidRPr="004B4392">
        <w:t>, which</w:t>
      </w:r>
      <w:r w:rsidR="0093573E" w:rsidRPr="004B4392">
        <w:t xml:space="preserve"> documented the detrimental effects of pesticides</w:t>
      </w:r>
      <w:r w:rsidR="00755A71" w:rsidRPr="004B4392">
        <w:t xml:space="preserve">, </w:t>
      </w:r>
      <w:r w:rsidR="0093573E" w:rsidRPr="004B4392">
        <w:t xml:space="preserve">led to the </w:t>
      </w:r>
      <w:r w:rsidR="00755A71" w:rsidRPr="004B4392">
        <w:t>passage</w:t>
      </w:r>
      <w:r w:rsidR="00D0439E" w:rsidRPr="004B4392">
        <w:t xml:space="preserve"> of the Federal Environmental Pesticide Control Act of 1972 (Pub L. 92-516), which</w:t>
      </w:r>
      <w:r w:rsidR="006B00B9" w:rsidRPr="004B4392">
        <w:t xml:space="preserve"> </w:t>
      </w:r>
      <w:r w:rsidR="0093573E" w:rsidRPr="004B4392">
        <w:t>ban</w:t>
      </w:r>
      <w:r w:rsidR="00D0439E" w:rsidRPr="004B4392">
        <w:t>ned</w:t>
      </w:r>
      <w:r w:rsidR="0093573E" w:rsidRPr="004B4392">
        <w:t xml:space="preserve"> DDT </w:t>
      </w:r>
      <w:r w:rsidR="00872BE4" w:rsidRPr="004B4392">
        <w:t>for agricultural use</w:t>
      </w:r>
      <w:r w:rsidR="00714C01" w:rsidRPr="004B4392">
        <w:t xml:space="preserve">. </w:t>
      </w:r>
      <w:r w:rsidR="00790C95">
        <w:t>Carson’s work ignited a grassroots movement which result</w:t>
      </w:r>
      <w:r w:rsidR="00C6259C">
        <w:t>ed</w:t>
      </w:r>
      <w:r w:rsidR="00790C95">
        <w:t xml:space="preserve"> in the creation of </w:t>
      </w:r>
      <w:r w:rsidR="00364BF7" w:rsidRPr="004B4392">
        <w:t>the U</w:t>
      </w:r>
      <w:r w:rsidR="00C6259C">
        <w:t>.</w:t>
      </w:r>
      <w:r w:rsidR="00364BF7" w:rsidRPr="004B4392">
        <w:t>S</w:t>
      </w:r>
      <w:r w:rsidR="00C6259C">
        <w:t>.</w:t>
      </w:r>
      <w:r w:rsidR="00364BF7" w:rsidRPr="004B4392">
        <w:t xml:space="preserve"> Environmental Protection Agency (EPA) </w:t>
      </w:r>
      <w:r w:rsidR="00C6259C">
        <w:t>and</w:t>
      </w:r>
      <w:r w:rsidR="00A971C5" w:rsidRPr="004B4392">
        <w:t xml:space="preserve"> </w:t>
      </w:r>
      <w:r w:rsidR="00C6259C">
        <w:t>key</w:t>
      </w:r>
      <w:r w:rsidR="00A971C5" w:rsidRPr="004B4392">
        <w:t xml:space="preserve"> pieces of environmental legislation to protect our air and water. </w:t>
      </w:r>
      <w:r w:rsidR="00657070" w:rsidRPr="004B4392">
        <w:t>Her publications, advocacy and Congressional testimony had a profound impact on conservation and environmental sustainability</w:t>
      </w:r>
      <w:r w:rsidR="00657070">
        <w:t xml:space="preserve">. </w:t>
      </w:r>
      <w:r w:rsidR="00A971C5" w:rsidRPr="004B4392">
        <w:t>Since the beginning of the modern environmental movement</w:t>
      </w:r>
      <w:r w:rsidR="00611162">
        <w:t>, which was spearheaded by Ms Carson,</w:t>
      </w:r>
      <w:r w:rsidR="008E2F82" w:rsidRPr="004B4392">
        <w:t xml:space="preserve"> over 20 pieces of federal legislation have </w:t>
      </w:r>
      <w:r w:rsidR="00611162">
        <w:t>been implemented</w:t>
      </w:r>
      <w:r w:rsidR="008E2F82" w:rsidRPr="004B4392">
        <w:t xml:space="preserve"> to protect and sustain our environment</w:t>
      </w:r>
      <w:r w:rsidR="00F250E5" w:rsidRPr="004B4392">
        <w:t xml:space="preserve"> including</w:t>
      </w:r>
      <w:r w:rsidR="008E2F82" w:rsidRPr="004B4392">
        <w:t xml:space="preserve"> the</w:t>
      </w:r>
      <w:r w:rsidR="00A971C5" w:rsidRPr="004B4392">
        <w:t xml:space="preserve"> Clean Air Act of 1970, Clean Water Act of 1972</w:t>
      </w:r>
      <w:r w:rsidR="008E2F82" w:rsidRPr="004B4392">
        <w:t xml:space="preserve">, Noise Control Act of 1972, Endangered Species Act of 1973, Solid Waste Disposal Act of 1986, CERCLA/Superfund of 1980, Superfund Amendments and Re-authorization Act of 1986, Oil Pollution Act of 1990, </w:t>
      </w:r>
      <w:r w:rsidR="002860A4" w:rsidRPr="004B4392">
        <w:t xml:space="preserve">Energy Policy Act of 1992, </w:t>
      </w:r>
      <w:r w:rsidR="008E2F82" w:rsidRPr="004B4392">
        <w:t>and the North American Free Trade Agreement of 1993.</w:t>
      </w:r>
      <w:r w:rsidR="00F250E5" w:rsidRPr="004B4392">
        <w:t xml:space="preserve"> </w:t>
      </w:r>
      <w:r w:rsidR="00657070" w:rsidRPr="004B4392">
        <w:t>Her publications, advocacy and Congressional testimony had a profound impact on conservation and environmental sustainability</w:t>
      </w:r>
      <w:r w:rsidR="00657070">
        <w:t>.</w:t>
      </w:r>
    </w:p>
    <w:p w:rsidR="00A05BB0" w:rsidRDefault="00A05BB0" w:rsidP="00C6259C"/>
    <w:p w:rsidR="00A05BB0" w:rsidRPr="00A05BB0" w:rsidRDefault="00A05BB0" w:rsidP="00C6259C">
      <w:pPr>
        <w:rPr>
          <w:b/>
        </w:rPr>
      </w:pPr>
      <w:r w:rsidRPr="00A05BB0">
        <w:rPr>
          <w:b/>
        </w:rPr>
        <w:t>Awards</w:t>
      </w:r>
    </w:p>
    <w:p w:rsidR="00657070" w:rsidRDefault="00657070" w:rsidP="00C6259C"/>
    <w:p w:rsidR="00C6259C" w:rsidRDefault="00C6259C" w:rsidP="00C6259C">
      <w:pPr>
        <w:pStyle w:val="HTMLPreformatted"/>
        <w:rPr>
          <w:rFonts w:ascii="Times New Roman" w:hAnsi="Times New Roman" w:cs="Times New Roman"/>
          <w:sz w:val="24"/>
          <w:szCs w:val="24"/>
        </w:rPr>
      </w:pPr>
      <w:r>
        <w:rPr>
          <w:rFonts w:ascii="Times New Roman" w:hAnsi="Times New Roman" w:cs="Times New Roman"/>
          <w:sz w:val="24"/>
          <w:szCs w:val="24"/>
        </w:rPr>
        <w:lastRenderedPageBreak/>
        <w:t>In addition to being an established author</w:t>
      </w:r>
      <w:r w:rsidR="00657070">
        <w:rPr>
          <w:rFonts w:ascii="Times New Roman" w:hAnsi="Times New Roman" w:cs="Times New Roman"/>
          <w:sz w:val="24"/>
          <w:szCs w:val="24"/>
        </w:rPr>
        <w:t xml:space="preserve"> and scientist</w:t>
      </w:r>
      <w:r>
        <w:rPr>
          <w:rFonts w:ascii="Times New Roman" w:hAnsi="Times New Roman" w:cs="Times New Roman"/>
          <w:sz w:val="24"/>
          <w:szCs w:val="24"/>
        </w:rPr>
        <w:t>, Ms</w:t>
      </w:r>
      <w:r w:rsidR="00657070">
        <w:rPr>
          <w:rFonts w:ascii="Times New Roman" w:hAnsi="Times New Roman" w:cs="Times New Roman"/>
          <w:sz w:val="24"/>
          <w:szCs w:val="24"/>
        </w:rPr>
        <w:t>.</w:t>
      </w:r>
      <w:r>
        <w:rPr>
          <w:rFonts w:ascii="Times New Roman" w:hAnsi="Times New Roman" w:cs="Times New Roman"/>
          <w:sz w:val="24"/>
          <w:szCs w:val="24"/>
        </w:rPr>
        <w:t xml:space="preserve"> Carson received numerous awards including: The National Audubon Society Medal, Inducted into the American Academy of Arts and Letters, the Albert Schweitzer Award from the Animal Welfare Institute, Simon Guggenheim Fellowship, Henry Grier Bryant Gold Medal, and the New York Zoological Society Gold Medal.  Posthumously, Ms. Carson was awarded the Presidential Medal of Freedom by Jimmy Carter</w:t>
      </w:r>
      <w:proofErr w:type="gramStart"/>
      <w:r>
        <w:rPr>
          <w:rFonts w:ascii="Times New Roman" w:hAnsi="Times New Roman" w:cs="Times New Roman"/>
          <w:sz w:val="24"/>
          <w:szCs w:val="24"/>
        </w:rPr>
        <w:t>.</w:t>
      </w:r>
      <w:r w:rsidR="00163D3B">
        <w:t>(</w:t>
      </w:r>
      <w:proofErr w:type="gramEnd"/>
      <w:hyperlink r:id="rId8" w:history="1">
        <w:r w:rsidR="00163D3B" w:rsidRPr="00776FBD">
          <w:rPr>
            <w:rStyle w:val="Hyperlink"/>
            <w:rFonts w:ascii="Times New Roman" w:hAnsi="Times New Roman" w:cs="Times New Roman"/>
            <w:sz w:val="24"/>
            <w:szCs w:val="24"/>
          </w:rPr>
          <w:t>http://rachelcarson.org</w:t>
        </w:r>
      </w:hyperlink>
      <w:r w:rsidR="00163D3B">
        <w:rPr>
          <w:rFonts w:ascii="Times New Roman" w:hAnsi="Times New Roman" w:cs="Times New Roman"/>
          <w:sz w:val="24"/>
          <w:szCs w:val="24"/>
        </w:rPr>
        <w:t xml:space="preserve">) </w:t>
      </w:r>
    </w:p>
    <w:p w:rsidR="0022285C" w:rsidRDefault="0022285C" w:rsidP="004B4392">
      <w:pPr>
        <w:pStyle w:val="HTMLPreformatted"/>
        <w:rPr>
          <w:rFonts w:ascii="Times New Roman" w:hAnsi="Times New Roman" w:cs="Times New Roman"/>
          <w:sz w:val="24"/>
          <w:szCs w:val="24"/>
        </w:rPr>
      </w:pPr>
    </w:p>
    <w:p w:rsidR="00657070" w:rsidRDefault="00657070" w:rsidP="004B4392">
      <w:pPr>
        <w:pStyle w:val="HTMLPreformatted"/>
        <w:rPr>
          <w:rFonts w:ascii="Times New Roman" w:hAnsi="Times New Roman" w:cs="Times New Roman"/>
          <w:sz w:val="24"/>
          <w:szCs w:val="24"/>
        </w:rPr>
      </w:pPr>
    </w:p>
    <w:p w:rsidR="00657070" w:rsidRPr="00657070" w:rsidRDefault="00657070" w:rsidP="004B4392">
      <w:pPr>
        <w:pStyle w:val="HTMLPreformatted"/>
        <w:rPr>
          <w:rFonts w:ascii="Times New Roman" w:hAnsi="Times New Roman" w:cs="Times New Roman"/>
          <w:b/>
          <w:sz w:val="24"/>
          <w:szCs w:val="24"/>
        </w:rPr>
      </w:pPr>
      <w:r w:rsidRPr="00657070">
        <w:rPr>
          <w:rFonts w:ascii="Times New Roman" w:hAnsi="Times New Roman" w:cs="Times New Roman"/>
          <w:b/>
          <w:sz w:val="24"/>
          <w:szCs w:val="24"/>
        </w:rPr>
        <w:t>Conclusion</w:t>
      </w:r>
    </w:p>
    <w:p w:rsidR="00657070" w:rsidRDefault="00657070" w:rsidP="004B4392">
      <w:pPr>
        <w:pStyle w:val="HTMLPreformatted"/>
        <w:rPr>
          <w:rFonts w:ascii="Times New Roman" w:hAnsi="Times New Roman" w:cs="Times New Roman"/>
          <w:sz w:val="24"/>
          <w:szCs w:val="24"/>
        </w:rPr>
      </w:pPr>
    </w:p>
    <w:p w:rsidR="00DC6BC9" w:rsidRPr="00DC6BC9" w:rsidRDefault="00A05BB0" w:rsidP="000636BE">
      <w:pPr>
        <w:spacing w:after="200" w:line="276" w:lineRule="auto"/>
      </w:pPr>
      <w:r>
        <w:t>Last year, 2012, celebrated the 50</w:t>
      </w:r>
      <w:r w:rsidRPr="00AE118A">
        <w:rPr>
          <w:vertAlign w:val="superscript"/>
        </w:rPr>
        <w:t>th</w:t>
      </w:r>
      <w:r>
        <w:t xml:space="preserve"> anniversary printing of Carson’s book </w:t>
      </w:r>
      <w:r w:rsidRPr="00AE118A">
        <w:rPr>
          <w:i/>
        </w:rPr>
        <w:t>Silent Spring</w:t>
      </w:r>
      <w:r>
        <w:t xml:space="preserve">. </w:t>
      </w:r>
      <w:r w:rsidR="00C313B0">
        <w:t>Ms. Carson epitomizes what it means to be a</w:t>
      </w:r>
      <w:r w:rsidR="00DC6BC9">
        <w:t xml:space="preserve"> commendable</w:t>
      </w:r>
      <w:r w:rsidR="00C313B0">
        <w:t xml:space="preserve"> public servant and to work for the common good. She </w:t>
      </w:r>
      <w:r>
        <w:t xml:space="preserve">was passionate, committed, and loyal. Ms. Carson was a moral and ethical public servant who </w:t>
      </w:r>
      <w:r w:rsidR="00C313B0">
        <w:t>worked tirelessly as an advocate, writer</w:t>
      </w:r>
      <w:r>
        <w:t>, biologist, conservationist,</w:t>
      </w:r>
      <w:r w:rsidR="00C313B0">
        <w:t xml:space="preserve"> and ecologist to protect and promote </w:t>
      </w:r>
      <w:r>
        <w:t>our</w:t>
      </w:r>
      <w:r w:rsidR="00C313B0">
        <w:t xml:space="preserve"> environment.</w:t>
      </w:r>
      <w:r>
        <w:t xml:space="preserve"> </w:t>
      </w:r>
      <w:r w:rsidR="000636BE">
        <w:t>She was a whistle blower and exposed the chemical companies for the d</w:t>
      </w:r>
      <w:r w:rsidR="008F2927">
        <w:t>amage caused by</w:t>
      </w:r>
      <w:r w:rsidR="000636BE">
        <w:t xml:space="preserve"> pesticides. And in the process, she created the modern environmental movement. </w:t>
      </w:r>
      <w:r w:rsidR="00C313B0">
        <w:t>Although Ms. Carson</w:t>
      </w:r>
      <w:r>
        <w:t>’s</w:t>
      </w:r>
      <w:r w:rsidR="00C313B0">
        <w:t xml:space="preserve"> li</w:t>
      </w:r>
      <w:r>
        <w:t xml:space="preserve">fe was cut short </w:t>
      </w:r>
      <w:r w:rsidR="00C313B0">
        <w:t xml:space="preserve">(she passed away at the age of 56), she left a legacy </w:t>
      </w:r>
      <w:r w:rsidR="000636BE">
        <w:t xml:space="preserve">that </w:t>
      </w:r>
      <w:r w:rsidR="00C313B0">
        <w:t xml:space="preserve">embraces </w:t>
      </w:r>
      <w:r w:rsidR="000636BE">
        <w:t xml:space="preserve">the democratic spirit, </w:t>
      </w:r>
      <w:r w:rsidR="00C313B0">
        <w:t xml:space="preserve">human life </w:t>
      </w:r>
      <w:r>
        <w:t>and our</w:t>
      </w:r>
      <w:r w:rsidR="00C313B0">
        <w:t xml:space="preserve"> ecosystems. As we </w:t>
      </w:r>
      <w:r w:rsidR="00DC6BC9">
        <w:t xml:space="preserve">contemplate the next steps in ensuring a sustainable and environmentally friendly world, let us celebrate Ms. Carson’s </w:t>
      </w:r>
      <w:r w:rsidR="00C313B0">
        <w:t xml:space="preserve">legacy </w:t>
      </w:r>
      <w:r w:rsidR="00DC6BC9">
        <w:t>by</w:t>
      </w:r>
      <w:r w:rsidR="00C313B0">
        <w:t xml:space="preserve"> </w:t>
      </w:r>
      <w:r w:rsidR="000636BE">
        <w:t>be</w:t>
      </w:r>
      <w:r w:rsidR="00DC6BC9">
        <w:t>ing</w:t>
      </w:r>
      <w:r w:rsidR="000636BE">
        <w:t xml:space="preserve"> reminded of </w:t>
      </w:r>
      <w:r w:rsidR="00DC6BC9">
        <w:t xml:space="preserve">one of </w:t>
      </w:r>
      <w:r w:rsidR="000636BE">
        <w:t xml:space="preserve">her </w:t>
      </w:r>
      <w:r w:rsidR="00DC6BC9">
        <w:t xml:space="preserve">famous </w:t>
      </w:r>
      <w:r w:rsidR="000636BE">
        <w:t>quote</w:t>
      </w:r>
      <w:r w:rsidR="00DC6BC9">
        <w:t>s</w:t>
      </w:r>
      <w:r w:rsidR="000636BE">
        <w:t xml:space="preserve">: </w:t>
      </w:r>
      <w:r w:rsidR="00872BE4" w:rsidRPr="004B4392">
        <w:t>“</w:t>
      </w:r>
      <w:r w:rsidR="00DC6BC9">
        <w:t xml:space="preserve">The human race is challenged more than ever before to demonstrate our mastery – not over nature but of ourselves.” </w:t>
      </w:r>
    </w:p>
    <w:p w:rsidR="00DC6BC9" w:rsidRDefault="00DC6BC9" w:rsidP="000636BE">
      <w:pPr>
        <w:spacing w:after="200" w:line="276" w:lineRule="auto"/>
      </w:pPr>
    </w:p>
    <w:sectPr w:rsidR="00DC6BC9" w:rsidSect="003527B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93573E"/>
    <w:rsid w:val="00023560"/>
    <w:rsid w:val="000636BE"/>
    <w:rsid w:val="00163D3B"/>
    <w:rsid w:val="001E6172"/>
    <w:rsid w:val="001F6A25"/>
    <w:rsid w:val="0022285C"/>
    <w:rsid w:val="00251FC3"/>
    <w:rsid w:val="00274F3E"/>
    <w:rsid w:val="002860A4"/>
    <w:rsid w:val="00301A2F"/>
    <w:rsid w:val="003527BB"/>
    <w:rsid w:val="00364BF7"/>
    <w:rsid w:val="004B4392"/>
    <w:rsid w:val="004C52F3"/>
    <w:rsid w:val="005A77BD"/>
    <w:rsid w:val="00611162"/>
    <w:rsid w:val="00657070"/>
    <w:rsid w:val="006A6A3A"/>
    <w:rsid w:val="006B00B9"/>
    <w:rsid w:val="006B3B78"/>
    <w:rsid w:val="006E5523"/>
    <w:rsid w:val="00714C01"/>
    <w:rsid w:val="00755A71"/>
    <w:rsid w:val="00790C95"/>
    <w:rsid w:val="007E3163"/>
    <w:rsid w:val="00814F68"/>
    <w:rsid w:val="00872BE4"/>
    <w:rsid w:val="008E2F82"/>
    <w:rsid w:val="008F2927"/>
    <w:rsid w:val="0093573E"/>
    <w:rsid w:val="009B65F2"/>
    <w:rsid w:val="009F1ADB"/>
    <w:rsid w:val="00A05BB0"/>
    <w:rsid w:val="00A36A09"/>
    <w:rsid w:val="00A66BB8"/>
    <w:rsid w:val="00A93110"/>
    <w:rsid w:val="00A971C5"/>
    <w:rsid w:val="00AB042F"/>
    <w:rsid w:val="00AD596B"/>
    <w:rsid w:val="00AE118A"/>
    <w:rsid w:val="00B31003"/>
    <w:rsid w:val="00B96F7D"/>
    <w:rsid w:val="00C313B0"/>
    <w:rsid w:val="00C6259C"/>
    <w:rsid w:val="00CD536F"/>
    <w:rsid w:val="00D0439E"/>
    <w:rsid w:val="00DC6BC9"/>
    <w:rsid w:val="00DF0137"/>
    <w:rsid w:val="00E14F08"/>
    <w:rsid w:val="00E87F2A"/>
    <w:rsid w:val="00F250E5"/>
    <w:rsid w:val="00F76A9A"/>
    <w:rsid w:val="00FF26C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573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93573E"/>
    <w:rPr>
      <w:color w:val="0000FF"/>
      <w:u w:val="single"/>
    </w:rPr>
  </w:style>
  <w:style w:type="paragraph" w:styleId="HTMLPreformatted">
    <w:name w:val="HTML Preformatted"/>
    <w:basedOn w:val="Normal"/>
    <w:link w:val="HTMLPreformattedChar"/>
    <w:uiPriority w:val="99"/>
    <w:unhideWhenUsed/>
    <w:rsid w:val="007E3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3163"/>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1283655734">
      <w:bodyDiv w:val="1"/>
      <w:marLeft w:val="0"/>
      <w:marRight w:val="0"/>
      <w:marTop w:val="0"/>
      <w:marBottom w:val="0"/>
      <w:divBdr>
        <w:top w:val="none" w:sz="0" w:space="0" w:color="auto"/>
        <w:left w:val="none" w:sz="0" w:space="0" w:color="auto"/>
        <w:bottom w:val="none" w:sz="0" w:space="0" w:color="auto"/>
        <w:right w:val="none" w:sz="0" w:space="0" w:color="auto"/>
      </w:divBdr>
      <w:divsChild>
        <w:div w:id="871378682">
          <w:marLeft w:val="0"/>
          <w:marRight w:val="0"/>
          <w:marTop w:val="0"/>
          <w:marBottom w:val="0"/>
          <w:divBdr>
            <w:top w:val="none" w:sz="0" w:space="0" w:color="auto"/>
            <w:left w:val="none" w:sz="0" w:space="0" w:color="auto"/>
            <w:bottom w:val="none" w:sz="0" w:space="0" w:color="auto"/>
            <w:right w:val="none" w:sz="0" w:space="0" w:color="auto"/>
          </w:divBdr>
          <w:divsChild>
            <w:div w:id="617376723">
              <w:marLeft w:val="1005"/>
              <w:marRight w:val="0"/>
              <w:marTop w:val="1005"/>
              <w:marBottom w:val="0"/>
              <w:divBdr>
                <w:top w:val="single" w:sz="12" w:space="0" w:color="635534"/>
                <w:left w:val="single" w:sz="12" w:space="0" w:color="635534"/>
                <w:bottom w:val="single" w:sz="12" w:space="0" w:color="635534"/>
                <w:right w:val="single" w:sz="12" w:space="0" w:color="635534"/>
              </w:divBdr>
            </w:div>
          </w:divsChild>
        </w:div>
      </w:divsChild>
    </w:div>
    <w:div w:id="1609585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rachelcarson.org" TargetMode="External"/><Relationship Id="rId3" Type="http://schemas.openxmlformats.org/officeDocument/2006/relationships/webSettings" Target="webSettings.xml"/><Relationship Id="rId7" Type="http://schemas.openxmlformats.org/officeDocument/2006/relationships/hyperlink" Target="http://www.fws.gov/rachelcars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rachelcarson.org" TargetMode="External"/><Relationship Id="rId5" Type="http://schemas.openxmlformats.org/officeDocument/2006/relationships/hyperlink" Target="mailto:lnaylor@ubalt.edu" TargetMode="External"/><Relationship Id="rId10" Type="http://schemas.openxmlformats.org/officeDocument/2006/relationships/theme" Target="theme/theme1.xml"/><Relationship Id="rId4" Type="http://schemas.openxmlformats.org/officeDocument/2006/relationships/hyperlink" Target="mailto:lnaylor@ubalt.edu"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330</TotalTime>
  <Pages>3</Pages>
  <Words>1064</Words>
  <Characters>6066</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21</cp:revision>
  <dcterms:created xsi:type="dcterms:W3CDTF">2013-06-19T19:47:00Z</dcterms:created>
  <dcterms:modified xsi:type="dcterms:W3CDTF">2013-06-21T17:23:00Z</dcterms:modified>
</cp:coreProperties>
</file>