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BF974D" w14:textId="4428D33D" w:rsidR="00082496" w:rsidRPr="008203A6" w:rsidRDefault="00082496" w:rsidP="00F12D85">
      <w:pPr>
        <w:spacing w:line="480" w:lineRule="auto"/>
        <w:jc w:val="center"/>
        <w:rPr>
          <w:rFonts w:ascii="Times New Roman" w:hAnsi="Times New Roman" w:cs="Times New Roman"/>
          <w:b/>
          <w:bCs/>
        </w:rPr>
      </w:pPr>
      <w:bookmarkStart w:id="0" w:name="_GoBack"/>
      <w:bookmarkEnd w:id="0"/>
      <w:r w:rsidRPr="008203A6">
        <w:rPr>
          <w:rFonts w:ascii="Times New Roman" w:hAnsi="Times New Roman" w:cs="Times New Roman"/>
          <w:b/>
          <w:bCs/>
        </w:rPr>
        <w:t xml:space="preserve">Supplementary Material </w:t>
      </w:r>
    </w:p>
    <w:p w14:paraId="4531D3E5" w14:textId="3A81FE1B" w:rsidR="00082496" w:rsidRPr="00F12D85" w:rsidRDefault="00082496" w:rsidP="00F12D85">
      <w:pPr>
        <w:spacing w:line="480" w:lineRule="auto"/>
        <w:jc w:val="center"/>
        <w:rPr>
          <w:rFonts w:ascii="Times New Roman" w:hAnsi="Times New Roman" w:cs="Times New Roman"/>
          <w:b/>
          <w:bCs/>
        </w:rPr>
      </w:pPr>
      <w:r w:rsidRPr="008203A6">
        <w:rPr>
          <w:rFonts w:ascii="Times New Roman" w:hAnsi="Times New Roman" w:cs="Times New Roman"/>
          <w:b/>
          <w:bCs/>
        </w:rPr>
        <w:t xml:space="preserve">The </w:t>
      </w:r>
      <w:r w:rsidR="008203A6">
        <w:rPr>
          <w:rFonts w:ascii="Times New Roman" w:hAnsi="Times New Roman" w:cs="Times New Roman"/>
          <w:b/>
          <w:bCs/>
        </w:rPr>
        <w:t>T</w:t>
      </w:r>
      <w:r w:rsidRPr="008203A6">
        <w:rPr>
          <w:rFonts w:ascii="Times New Roman" w:hAnsi="Times New Roman" w:cs="Times New Roman"/>
          <w:b/>
          <w:bCs/>
        </w:rPr>
        <w:t xml:space="preserve">eachers Knowledge of Racial Literacies (KoRaL) </w:t>
      </w:r>
      <w:r w:rsidR="008203A6">
        <w:rPr>
          <w:rFonts w:ascii="Times New Roman" w:hAnsi="Times New Roman" w:cs="Times New Roman"/>
          <w:b/>
          <w:bCs/>
        </w:rPr>
        <w:t>S</w:t>
      </w:r>
      <w:r w:rsidRPr="008203A6">
        <w:rPr>
          <w:rFonts w:ascii="Times New Roman" w:hAnsi="Times New Roman" w:cs="Times New Roman"/>
          <w:b/>
          <w:bCs/>
        </w:rPr>
        <w:t>urvey</w:t>
      </w:r>
    </w:p>
    <w:p w14:paraId="4B6227AF" w14:textId="27FE2EB9" w:rsidR="00F0001A" w:rsidRPr="008203A6" w:rsidRDefault="00082496" w:rsidP="00F12D85">
      <w:pPr>
        <w:spacing w:line="480" w:lineRule="auto"/>
        <w:rPr>
          <w:rFonts w:ascii="Times New Roman" w:hAnsi="Times New Roman" w:cs="Times New Roman"/>
        </w:rPr>
      </w:pPr>
      <w:r w:rsidRPr="00F12D85">
        <w:rPr>
          <w:rFonts w:ascii="Times New Roman" w:hAnsi="Times New Roman" w:cs="Times New Roman"/>
          <w:b/>
          <w:bCs/>
        </w:rPr>
        <w:t>Instructions:</w:t>
      </w:r>
      <w:r w:rsidRPr="008203A6">
        <w:rPr>
          <w:rFonts w:ascii="Times New Roman" w:hAnsi="Times New Roman" w:cs="Times New Roman"/>
        </w:rPr>
        <w:t xml:space="preserve"> </w:t>
      </w:r>
      <w:r w:rsidRPr="00082496">
        <w:rPr>
          <w:rFonts w:ascii="Times New Roman" w:hAnsi="Times New Roman" w:cs="Times New Roman"/>
        </w:rPr>
        <w:t>The</w:t>
      </w:r>
      <w:r w:rsidRPr="008203A6">
        <w:rPr>
          <w:rFonts w:ascii="Times New Roman" w:hAnsi="Times New Roman" w:cs="Times New Roman"/>
        </w:rPr>
        <w:t xml:space="preserve">se </w:t>
      </w:r>
      <w:r w:rsidRPr="00082496">
        <w:rPr>
          <w:rFonts w:ascii="Times New Roman" w:hAnsi="Times New Roman" w:cs="Times New Roman"/>
        </w:rPr>
        <w:t xml:space="preserve">questions focus on racial literacies. Racial literacies refer to the ways teachers think about and examine race and racism in their teaching and students’ learning. For each question, you will identify if you strongly agree, agree, neither agree </w:t>
      </w:r>
      <w:r w:rsidR="00F0001A" w:rsidRPr="008203A6">
        <w:rPr>
          <w:rFonts w:ascii="Times New Roman" w:hAnsi="Times New Roman" w:cs="Times New Roman"/>
        </w:rPr>
        <w:t>n</w:t>
      </w:r>
      <w:r w:rsidRPr="00082496">
        <w:rPr>
          <w:rFonts w:ascii="Times New Roman" w:hAnsi="Times New Roman" w:cs="Times New Roman"/>
        </w:rPr>
        <w:t xml:space="preserve">or disagree, or strongly disagree. Please answer </w:t>
      </w:r>
      <w:r w:rsidR="00F0001A" w:rsidRPr="008203A6">
        <w:rPr>
          <w:rFonts w:ascii="Times New Roman" w:hAnsi="Times New Roman" w:cs="Times New Roman"/>
        </w:rPr>
        <w:t>all</w:t>
      </w:r>
      <w:r w:rsidRPr="00082496">
        <w:rPr>
          <w:rFonts w:ascii="Times New Roman" w:hAnsi="Times New Roman" w:cs="Times New Roman"/>
        </w:rPr>
        <w:t xml:space="preserve"> the questions</w:t>
      </w:r>
      <w:r w:rsidR="00F0001A" w:rsidRPr="008203A6">
        <w:rPr>
          <w:rFonts w:ascii="Times New Roman" w:hAnsi="Times New Roman" w:cs="Times New Roman"/>
        </w:rPr>
        <w:t>. If</w:t>
      </w:r>
      <w:r w:rsidRPr="00082496">
        <w:rPr>
          <w:rFonts w:ascii="Times New Roman" w:hAnsi="Times New Roman" w:cs="Times New Roman"/>
        </w:rPr>
        <w:t xml:space="preserve"> you are uncertain or neutral about your response, you may always select “neither agree </w:t>
      </w:r>
      <w:r w:rsidRPr="008203A6">
        <w:rPr>
          <w:rFonts w:ascii="Times New Roman" w:hAnsi="Times New Roman" w:cs="Times New Roman"/>
        </w:rPr>
        <w:t>n</w:t>
      </w:r>
      <w:r w:rsidRPr="00082496">
        <w:rPr>
          <w:rFonts w:ascii="Times New Roman" w:hAnsi="Times New Roman" w:cs="Times New Roman"/>
        </w:rPr>
        <w:t>or disagree.”</w:t>
      </w:r>
    </w:p>
    <w:p w14:paraId="2C71566A" w14:textId="4A364868" w:rsidR="00082496" w:rsidRPr="008203A6" w:rsidRDefault="00F0001A" w:rsidP="00F12D85">
      <w:pPr>
        <w:spacing w:line="480" w:lineRule="auto"/>
        <w:ind w:firstLine="720"/>
        <w:rPr>
          <w:rFonts w:ascii="Times New Roman" w:hAnsi="Times New Roman" w:cs="Times New Roman"/>
        </w:rPr>
      </w:pPr>
      <w:r w:rsidRPr="008203A6">
        <w:rPr>
          <w:rFonts w:ascii="Times New Roman" w:hAnsi="Times New Roman" w:cs="Times New Roman"/>
        </w:rPr>
        <w:t>For each item, respondents are provided the following options: Strongly Agree (5); Somewhat Agree (4); Neither Agree nor Disagree (3); Somewhat Disagree (2); Strongly Disagree (1)</w:t>
      </w:r>
      <w:r w:rsidR="006540E0" w:rsidRPr="008203A6">
        <w:rPr>
          <w:rFonts w:ascii="Times New Roman" w:hAnsi="Times New Roman" w:cs="Times New Roman"/>
        </w:rPr>
        <w:t xml:space="preserve">. </w:t>
      </w:r>
    </w:p>
    <w:tbl>
      <w:tblPr>
        <w:tblStyle w:val="TableGrid"/>
        <w:tblW w:w="9833"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55"/>
        <w:gridCol w:w="2278"/>
      </w:tblGrid>
      <w:tr w:rsidR="006540E0" w:rsidRPr="008203A6" w14:paraId="5EC6A41A" w14:textId="77777777" w:rsidTr="00BC2CC9">
        <w:trPr>
          <w:trHeight w:val="323"/>
        </w:trPr>
        <w:tc>
          <w:tcPr>
            <w:tcW w:w="9833" w:type="dxa"/>
            <w:gridSpan w:val="2"/>
            <w:tcBorders>
              <w:bottom w:val="single" w:sz="4" w:space="0" w:color="auto"/>
            </w:tcBorders>
          </w:tcPr>
          <w:p w14:paraId="7A80B259" w14:textId="7F31EF2A" w:rsidR="006540E0" w:rsidRPr="008203A6" w:rsidRDefault="006540E0" w:rsidP="006540E0">
            <w:pPr>
              <w:jc w:val="center"/>
              <w:rPr>
                <w:rFonts w:ascii="Times New Roman" w:hAnsi="Times New Roman" w:cs="Times New Roman"/>
                <w:b/>
                <w:bCs/>
              </w:rPr>
            </w:pPr>
            <w:r w:rsidRPr="008203A6">
              <w:rPr>
                <w:rFonts w:ascii="Times New Roman" w:hAnsi="Times New Roman" w:cs="Times New Roman"/>
                <w:b/>
                <w:bCs/>
              </w:rPr>
              <w:t>Factor One: Applied Knowledge of Racial Literacies</w:t>
            </w:r>
          </w:p>
        </w:tc>
      </w:tr>
      <w:tr w:rsidR="006540E0" w:rsidRPr="008203A6" w14:paraId="7A19B0D1" w14:textId="77777777" w:rsidTr="00BC2CC9">
        <w:trPr>
          <w:trHeight w:val="341"/>
        </w:trPr>
        <w:tc>
          <w:tcPr>
            <w:tcW w:w="7555" w:type="dxa"/>
            <w:tcBorders>
              <w:top w:val="single" w:sz="4" w:space="0" w:color="auto"/>
              <w:bottom w:val="single" w:sz="4" w:space="0" w:color="auto"/>
            </w:tcBorders>
          </w:tcPr>
          <w:p w14:paraId="5F644815" w14:textId="24ED521B" w:rsidR="006540E0" w:rsidRPr="008203A6" w:rsidRDefault="006540E0" w:rsidP="006540E0">
            <w:pPr>
              <w:rPr>
                <w:rFonts w:ascii="Times New Roman" w:hAnsi="Times New Roman" w:cs="Times New Roman"/>
                <w:b/>
                <w:bCs/>
              </w:rPr>
            </w:pPr>
            <w:r w:rsidRPr="008203A6">
              <w:rPr>
                <w:rFonts w:ascii="Times New Roman" w:hAnsi="Times New Roman" w:cs="Times New Roman"/>
                <w:b/>
                <w:bCs/>
              </w:rPr>
              <w:t>Item</w:t>
            </w:r>
          </w:p>
        </w:tc>
        <w:tc>
          <w:tcPr>
            <w:tcW w:w="2278" w:type="dxa"/>
            <w:tcBorders>
              <w:top w:val="single" w:sz="4" w:space="0" w:color="auto"/>
              <w:bottom w:val="single" w:sz="4" w:space="0" w:color="auto"/>
            </w:tcBorders>
          </w:tcPr>
          <w:p w14:paraId="252E3E53" w14:textId="3F739E90" w:rsidR="006540E0" w:rsidRPr="008203A6" w:rsidRDefault="006540E0" w:rsidP="006540E0">
            <w:pPr>
              <w:rPr>
                <w:rFonts w:ascii="Times New Roman" w:hAnsi="Times New Roman" w:cs="Times New Roman"/>
                <w:b/>
                <w:bCs/>
              </w:rPr>
            </w:pPr>
            <w:r w:rsidRPr="008203A6">
              <w:rPr>
                <w:rFonts w:ascii="Times New Roman" w:hAnsi="Times New Roman" w:cs="Times New Roman"/>
                <w:b/>
                <w:bCs/>
              </w:rPr>
              <w:t>Knowledge Domain</w:t>
            </w:r>
          </w:p>
        </w:tc>
      </w:tr>
      <w:tr w:rsidR="006540E0" w:rsidRPr="008203A6" w14:paraId="5CDA8F5E" w14:textId="77777777" w:rsidTr="00904E85">
        <w:trPr>
          <w:trHeight w:val="272"/>
        </w:trPr>
        <w:tc>
          <w:tcPr>
            <w:tcW w:w="7555" w:type="dxa"/>
            <w:tcBorders>
              <w:top w:val="single" w:sz="4" w:space="0" w:color="auto"/>
            </w:tcBorders>
          </w:tcPr>
          <w:p w14:paraId="55353C88" w14:textId="77777777" w:rsidR="006540E0" w:rsidRPr="008203A6" w:rsidRDefault="006540E0" w:rsidP="00E42DC7">
            <w:pPr>
              <w:rPr>
                <w:rFonts w:ascii="Times New Roman" w:hAnsi="Times New Roman" w:cs="Times New Roman"/>
              </w:rPr>
            </w:pPr>
            <w:r w:rsidRPr="008203A6">
              <w:rPr>
                <w:rFonts w:ascii="Times New Roman" w:hAnsi="Times New Roman" w:cs="Times New Roman"/>
              </w:rPr>
              <w:t>My students’ identities are central to my literacy instruction.</w:t>
            </w:r>
          </w:p>
        </w:tc>
        <w:tc>
          <w:tcPr>
            <w:tcW w:w="2278" w:type="dxa"/>
            <w:tcBorders>
              <w:top w:val="single" w:sz="4" w:space="0" w:color="auto"/>
            </w:tcBorders>
          </w:tcPr>
          <w:p w14:paraId="76600631" w14:textId="77777777" w:rsidR="006540E0" w:rsidRPr="008203A6" w:rsidRDefault="006540E0" w:rsidP="00E42DC7">
            <w:pPr>
              <w:rPr>
                <w:rFonts w:ascii="Times New Roman" w:hAnsi="Times New Roman" w:cs="Times New Roman"/>
              </w:rPr>
            </w:pPr>
            <w:r w:rsidRPr="008203A6">
              <w:rPr>
                <w:rFonts w:ascii="Times New Roman" w:hAnsi="Times New Roman" w:cs="Times New Roman"/>
              </w:rPr>
              <w:t>Contextual</w:t>
            </w:r>
          </w:p>
        </w:tc>
      </w:tr>
      <w:tr w:rsidR="006540E0" w:rsidRPr="008203A6" w14:paraId="3CE04E5C" w14:textId="77777777" w:rsidTr="00904E85">
        <w:trPr>
          <w:trHeight w:val="272"/>
        </w:trPr>
        <w:tc>
          <w:tcPr>
            <w:tcW w:w="7555" w:type="dxa"/>
          </w:tcPr>
          <w:p w14:paraId="6FDA81DF" w14:textId="042AE350" w:rsidR="006540E0" w:rsidRPr="008203A6" w:rsidRDefault="006540E0" w:rsidP="00E42DC7">
            <w:pPr>
              <w:rPr>
                <w:rFonts w:ascii="Times New Roman" w:hAnsi="Times New Roman" w:cs="Times New Roman"/>
              </w:rPr>
            </w:pPr>
            <w:r w:rsidRPr="008203A6">
              <w:rPr>
                <w:rFonts w:ascii="Times New Roman" w:hAnsi="Times New Roman" w:cs="Times New Roman"/>
              </w:rPr>
              <w:t>I understand how my students’ various identities (e.g., race, gender, class, language, religion) play a role in their literacy development.</w:t>
            </w:r>
          </w:p>
        </w:tc>
        <w:tc>
          <w:tcPr>
            <w:tcW w:w="2278" w:type="dxa"/>
          </w:tcPr>
          <w:p w14:paraId="2CB52885" w14:textId="77777777" w:rsidR="006540E0" w:rsidRPr="008203A6" w:rsidRDefault="006540E0" w:rsidP="00E42DC7">
            <w:pPr>
              <w:rPr>
                <w:rFonts w:ascii="Times New Roman" w:hAnsi="Times New Roman" w:cs="Times New Roman"/>
              </w:rPr>
            </w:pPr>
            <w:r w:rsidRPr="008203A6">
              <w:rPr>
                <w:rFonts w:ascii="Times New Roman" w:hAnsi="Times New Roman" w:cs="Times New Roman"/>
              </w:rPr>
              <w:t>Contextual</w:t>
            </w:r>
          </w:p>
        </w:tc>
      </w:tr>
      <w:tr w:rsidR="006540E0" w:rsidRPr="008203A6" w14:paraId="72C60FBB" w14:textId="77777777" w:rsidTr="00904E85">
        <w:trPr>
          <w:trHeight w:val="272"/>
        </w:trPr>
        <w:tc>
          <w:tcPr>
            <w:tcW w:w="7555" w:type="dxa"/>
          </w:tcPr>
          <w:p w14:paraId="72814A44" w14:textId="605ADF7E" w:rsidR="006540E0" w:rsidRPr="008203A6" w:rsidRDefault="006540E0" w:rsidP="006540E0">
            <w:pPr>
              <w:rPr>
                <w:rFonts w:ascii="Times New Roman" w:hAnsi="Times New Roman" w:cs="Times New Roman"/>
              </w:rPr>
            </w:pPr>
            <w:r w:rsidRPr="008203A6">
              <w:rPr>
                <w:rFonts w:ascii="Times New Roman" w:hAnsi="Times New Roman" w:cs="Times New Roman"/>
              </w:rPr>
              <w:t>I know how to create a literacy learning environment that conveys respect for the language varieties and dialects (e.g., African American English, Appalachian English) of students in my classroom.</w:t>
            </w:r>
          </w:p>
        </w:tc>
        <w:tc>
          <w:tcPr>
            <w:tcW w:w="2278" w:type="dxa"/>
          </w:tcPr>
          <w:p w14:paraId="14B602DD" w14:textId="5E76997E" w:rsidR="006540E0" w:rsidRPr="008203A6" w:rsidRDefault="006540E0" w:rsidP="006540E0">
            <w:pPr>
              <w:rPr>
                <w:rFonts w:ascii="Times New Roman" w:hAnsi="Times New Roman" w:cs="Times New Roman"/>
              </w:rPr>
            </w:pPr>
            <w:r w:rsidRPr="008203A6">
              <w:rPr>
                <w:rFonts w:ascii="Times New Roman" w:hAnsi="Times New Roman" w:cs="Times New Roman"/>
              </w:rPr>
              <w:t>Contextual</w:t>
            </w:r>
          </w:p>
        </w:tc>
      </w:tr>
      <w:tr w:rsidR="006540E0" w:rsidRPr="008203A6" w14:paraId="34FA74CD" w14:textId="77777777" w:rsidTr="00904E85">
        <w:trPr>
          <w:trHeight w:val="272"/>
        </w:trPr>
        <w:tc>
          <w:tcPr>
            <w:tcW w:w="7555" w:type="dxa"/>
          </w:tcPr>
          <w:p w14:paraId="33567577" w14:textId="78E493C2" w:rsidR="006540E0" w:rsidRPr="008203A6" w:rsidRDefault="006540E0" w:rsidP="006540E0">
            <w:pPr>
              <w:rPr>
                <w:rFonts w:ascii="Times New Roman" w:hAnsi="Times New Roman" w:cs="Times New Roman"/>
              </w:rPr>
            </w:pPr>
            <w:r w:rsidRPr="008203A6">
              <w:rPr>
                <w:rFonts w:ascii="Times New Roman" w:hAnsi="Times New Roman" w:cs="Times New Roman"/>
              </w:rPr>
              <w:t>I can make my literacy instruction responsive to bilingual or multilingual students.</w:t>
            </w:r>
          </w:p>
        </w:tc>
        <w:tc>
          <w:tcPr>
            <w:tcW w:w="2278" w:type="dxa"/>
          </w:tcPr>
          <w:p w14:paraId="67CF0E2A" w14:textId="42801968" w:rsidR="006540E0" w:rsidRPr="008203A6" w:rsidRDefault="006540E0" w:rsidP="006540E0">
            <w:pPr>
              <w:rPr>
                <w:rFonts w:ascii="Times New Roman" w:hAnsi="Times New Roman" w:cs="Times New Roman"/>
              </w:rPr>
            </w:pPr>
            <w:r w:rsidRPr="008203A6">
              <w:rPr>
                <w:rFonts w:ascii="Times New Roman" w:hAnsi="Times New Roman" w:cs="Times New Roman"/>
              </w:rPr>
              <w:t>Contextual</w:t>
            </w:r>
          </w:p>
        </w:tc>
      </w:tr>
      <w:tr w:rsidR="008203A6" w:rsidRPr="008203A6" w14:paraId="1EFDFF6F" w14:textId="77777777" w:rsidTr="00904E85">
        <w:trPr>
          <w:trHeight w:val="272"/>
        </w:trPr>
        <w:tc>
          <w:tcPr>
            <w:tcW w:w="7555" w:type="dxa"/>
          </w:tcPr>
          <w:p w14:paraId="199D5B32" w14:textId="77777777" w:rsidR="008203A6" w:rsidRPr="008203A6" w:rsidRDefault="008203A6" w:rsidP="00E42DC7">
            <w:pPr>
              <w:rPr>
                <w:rFonts w:ascii="Times New Roman" w:hAnsi="Times New Roman" w:cs="Times New Roman"/>
              </w:rPr>
            </w:pPr>
            <w:r w:rsidRPr="008203A6">
              <w:rPr>
                <w:rFonts w:ascii="Times New Roman" w:hAnsi="Times New Roman" w:cs="Times New Roman"/>
              </w:rPr>
              <w:t>I can design a lesson that engages students in critical examination of differing portrayals of race in text.</w:t>
            </w:r>
            <w:r w:rsidRPr="008203A6">
              <w:rPr>
                <w:rFonts w:ascii="Times New Roman" w:hAnsi="Times New Roman" w:cs="Times New Roman"/>
              </w:rPr>
              <w:tab/>
            </w:r>
          </w:p>
        </w:tc>
        <w:tc>
          <w:tcPr>
            <w:tcW w:w="2278" w:type="dxa"/>
          </w:tcPr>
          <w:p w14:paraId="44C04403" w14:textId="0C7DE2E2" w:rsidR="008203A6" w:rsidRPr="008203A6" w:rsidRDefault="008203A6" w:rsidP="00E42DC7">
            <w:pPr>
              <w:rPr>
                <w:rFonts w:ascii="Times New Roman" w:hAnsi="Times New Roman" w:cs="Times New Roman"/>
              </w:rPr>
            </w:pPr>
            <w:r w:rsidRPr="008203A6">
              <w:rPr>
                <w:rFonts w:ascii="Times New Roman" w:hAnsi="Times New Roman" w:cs="Times New Roman"/>
              </w:rPr>
              <w:t>Pedagogical</w:t>
            </w:r>
          </w:p>
        </w:tc>
      </w:tr>
      <w:tr w:rsidR="006540E0" w:rsidRPr="008203A6" w14:paraId="7268EB58" w14:textId="77777777" w:rsidTr="00904E85">
        <w:trPr>
          <w:trHeight w:val="272"/>
        </w:trPr>
        <w:tc>
          <w:tcPr>
            <w:tcW w:w="7555" w:type="dxa"/>
          </w:tcPr>
          <w:p w14:paraId="075FA18F" w14:textId="74057D46" w:rsidR="006540E0" w:rsidRPr="008203A6" w:rsidRDefault="006540E0" w:rsidP="006540E0">
            <w:pPr>
              <w:rPr>
                <w:rFonts w:ascii="Times New Roman" w:hAnsi="Times New Roman" w:cs="Times New Roman"/>
              </w:rPr>
            </w:pPr>
            <w:r w:rsidRPr="008203A6">
              <w:rPr>
                <w:rFonts w:ascii="Times New Roman" w:hAnsi="Times New Roman" w:cs="Times New Roman"/>
              </w:rPr>
              <w:t>I know how to model critical self-reflection about differing portrayals of race for my students.</w:t>
            </w:r>
          </w:p>
        </w:tc>
        <w:tc>
          <w:tcPr>
            <w:tcW w:w="2278" w:type="dxa"/>
          </w:tcPr>
          <w:p w14:paraId="1E56071D" w14:textId="1DD9F7E3" w:rsidR="006540E0" w:rsidRPr="008203A6" w:rsidRDefault="006540E0" w:rsidP="006540E0">
            <w:pPr>
              <w:rPr>
                <w:rFonts w:ascii="Times New Roman" w:hAnsi="Times New Roman" w:cs="Times New Roman"/>
              </w:rPr>
            </w:pPr>
            <w:r w:rsidRPr="008203A6">
              <w:rPr>
                <w:rFonts w:ascii="Times New Roman" w:hAnsi="Times New Roman" w:cs="Times New Roman"/>
              </w:rPr>
              <w:t>Pedagogical</w:t>
            </w:r>
          </w:p>
        </w:tc>
      </w:tr>
      <w:tr w:rsidR="006540E0" w:rsidRPr="008203A6" w14:paraId="2FA43250" w14:textId="77777777" w:rsidTr="00904E85">
        <w:trPr>
          <w:trHeight w:val="272"/>
        </w:trPr>
        <w:tc>
          <w:tcPr>
            <w:tcW w:w="7555" w:type="dxa"/>
          </w:tcPr>
          <w:p w14:paraId="3E199624" w14:textId="4B27162C" w:rsidR="006540E0" w:rsidRPr="008203A6" w:rsidRDefault="006540E0" w:rsidP="006540E0">
            <w:pPr>
              <w:rPr>
                <w:rFonts w:ascii="Times New Roman" w:hAnsi="Times New Roman" w:cs="Times New Roman"/>
              </w:rPr>
            </w:pPr>
            <w:r w:rsidRPr="008203A6">
              <w:rPr>
                <w:rFonts w:ascii="Times New Roman" w:hAnsi="Times New Roman" w:cs="Times New Roman"/>
              </w:rPr>
              <w:t>I know how to assess students’ ability to critically examine differing portrayals of race in text.</w:t>
            </w:r>
          </w:p>
        </w:tc>
        <w:tc>
          <w:tcPr>
            <w:tcW w:w="2278" w:type="dxa"/>
          </w:tcPr>
          <w:p w14:paraId="056123E7" w14:textId="294BA88C" w:rsidR="006540E0" w:rsidRPr="008203A6" w:rsidRDefault="006540E0" w:rsidP="006540E0">
            <w:pPr>
              <w:rPr>
                <w:rFonts w:ascii="Times New Roman" w:hAnsi="Times New Roman" w:cs="Times New Roman"/>
              </w:rPr>
            </w:pPr>
            <w:r w:rsidRPr="008203A6">
              <w:rPr>
                <w:rFonts w:ascii="Times New Roman" w:hAnsi="Times New Roman" w:cs="Times New Roman"/>
              </w:rPr>
              <w:t>Pedagogical</w:t>
            </w:r>
          </w:p>
        </w:tc>
      </w:tr>
      <w:tr w:rsidR="006540E0" w:rsidRPr="008203A6" w14:paraId="6171CE2F" w14:textId="77777777" w:rsidTr="00904E85">
        <w:trPr>
          <w:trHeight w:val="272"/>
        </w:trPr>
        <w:tc>
          <w:tcPr>
            <w:tcW w:w="7555" w:type="dxa"/>
          </w:tcPr>
          <w:p w14:paraId="492B009A" w14:textId="3B349E3A" w:rsidR="006540E0" w:rsidRPr="008203A6" w:rsidRDefault="006540E0" w:rsidP="006540E0">
            <w:pPr>
              <w:rPr>
                <w:rFonts w:ascii="Times New Roman" w:hAnsi="Times New Roman" w:cs="Times New Roman"/>
              </w:rPr>
            </w:pPr>
            <w:r w:rsidRPr="008203A6">
              <w:rPr>
                <w:rFonts w:ascii="Times New Roman" w:hAnsi="Times New Roman" w:cs="Times New Roman"/>
              </w:rPr>
              <w:t>I understand how to examine past and present racism with my students in literacy instruction.</w:t>
            </w:r>
          </w:p>
        </w:tc>
        <w:tc>
          <w:tcPr>
            <w:tcW w:w="2278" w:type="dxa"/>
          </w:tcPr>
          <w:p w14:paraId="10E0802C" w14:textId="7CEC2647" w:rsidR="006540E0" w:rsidRPr="008203A6" w:rsidRDefault="006540E0" w:rsidP="006540E0">
            <w:pPr>
              <w:rPr>
                <w:rFonts w:ascii="Times New Roman" w:hAnsi="Times New Roman" w:cs="Times New Roman"/>
              </w:rPr>
            </w:pPr>
            <w:r w:rsidRPr="008203A6">
              <w:rPr>
                <w:rFonts w:ascii="Times New Roman" w:hAnsi="Times New Roman" w:cs="Times New Roman"/>
              </w:rPr>
              <w:t xml:space="preserve">Pedagogical </w:t>
            </w:r>
          </w:p>
        </w:tc>
      </w:tr>
      <w:tr w:rsidR="006540E0" w:rsidRPr="008203A6" w14:paraId="212C603E" w14:textId="77777777" w:rsidTr="00904E85">
        <w:trPr>
          <w:trHeight w:val="272"/>
        </w:trPr>
        <w:tc>
          <w:tcPr>
            <w:tcW w:w="7555" w:type="dxa"/>
          </w:tcPr>
          <w:p w14:paraId="65FFD5A9" w14:textId="45DDA56A" w:rsidR="006540E0" w:rsidRPr="008203A6" w:rsidRDefault="006540E0" w:rsidP="006540E0">
            <w:pPr>
              <w:rPr>
                <w:rFonts w:ascii="Times New Roman" w:hAnsi="Times New Roman" w:cs="Times New Roman"/>
              </w:rPr>
            </w:pPr>
            <w:r w:rsidRPr="008203A6">
              <w:rPr>
                <w:rFonts w:ascii="Times New Roman" w:hAnsi="Times New Roman" w:cs="Times New Roman"/>
              </w:rPr>
              <w:t>I know how to teach my students how to advocate for fairness, equity, and justice in the world.</w:t>
            </w:r>
          </w:p>
        </w:tc>
        <w:tc>
          <w:tcPr>
            <w:tcW w:w="2278" w:type="dxa"/>
          </w:tcPr>
          <w:p w14:paraId="504E99C6" w14:textId="1373B0EF" w:rsidR="006540E0" w:rsidRPr="008203A6" w:rsidRDefault="006540E0" w:rsidP="006540E0">
            <w:pPr>
              <w:rPr>
                <w:rFonts w:ascii="Times New Roman" w:hAnsi="Times New Roman" w:cs="Times New Roman"/>
              </w:rPr>
            </w:pPr>
            <w:r w:rsidRPr="008203A6">
              <w:rPr>
                <w:rFonts w:ascii="Times New Roman" w:hAnsi="Times New Roman" w:cs="Times New Roman"/>
              </w:rPr>
              <w:t>Pedagogical</w:t>
            </w:r>
          </w:p>
        </w:tc>
      </w:tr>
      <w:tr w:rsidR="006540E0" w:rsidRPr="008203A6" w14:paraId="43A9CB18" w14:textId="77777777" w:rsidTr="00904E85">
        <w:trPr>
          <w:trHeight w:val="272"/>
        </w:trPr>
        <w:tc>
          <w:tcPr>
            <w:tcW w:w="7555" w:type="dxa"/>
          </w:tcPr>
          <w:p w14:paraId="67F1626E" w14:textId="77777777" w:rsidR="006540E0" w:rsidRPr="008203A6" w:rsidRDefault="006540E0" w:rsidP="00E42DC7">
            <w:pPr>
              <w:rPr>
                <w:rFonts w:ascii="Times New Roman" w:hAnsi="Times New Roman" w:cs="Times New Roman"/>
              </w:rPr>
            </w:pPr>
            <w:r w:rsidRPr="008203A6">
              <w:rPr>
                <w:rFonts w:ascii="Times New Roman" w:hAnsi="Times New Roman" w:cs="Times New Roman"/>
              </w:rPr>
              <w:t>I can modify curriculum to teach my students to recognize and value multiple viewpoints.</w:t>
            </w:r>
          </w:p>
        </w:tc>
        <w:tc>
          <w:tcPr>
            <w:tcW w:w="2278" w:type="dxa"/>
          </w:tcPr>
          <w:p w14:paraId="325A0CCC" w14:textId="02C1FABA" w:rsidR="006540E0" w:rsidRPr="008203A6" w:rsidRDefault="008203A6" w:rsidP="00E42DC7">
            <w:pPr>
              <w:rPr>
                <w:rFonts w:ascii="Times New Roman" w:hAnsi="Times New Roman" w:cs="Times New Roman"/>
              </w:rPr>
            </w:pPr>
            <w:r w:rsidRPr="008203A6">
              <w:rPr>
                <w:rFonts w:ascii="Times New Roman" w:hAnsi="Times New Roman" w:cs="Times New Roman"/>
              </w:rPr>
              <w:t>Pedagogical</w:t>
            </w:r>
          </w:p>
        </w:tc>
      </w:tr>
      <w:tr w:rsidR="006540E0" w:rsidRPr="008203A6" w14:paraId="648A8B98" w14:textId="77777777" w:rsidTr="00904E85">
        <w:trPr>
          <w:trHeight w:val="288"/>
        </w:trPr>
        <w:tc>
          <w:tcPr>
            <w:tcW w:w="7555" w:type="dxa"/>
          </w:tcPr>
          <w:p w14:paraId="370EA601" w14:textId="7B1ED7F4" w:rsidR="006540E0" w:rsidRPr="008203A6" w:rsidRDefault="006540E0" w:rsidP="006540E0">
            <w:pPr>
              <w:rPr>
                <w:rFonts w:ascii="Times New Roman" w:hAnsi="Times New Roman" w:cs="Times New Roman"/>
              </w:rPr>
            </w:pPr>
            <w:r w:rsidRPr="008203A6">
              <w:rPr>
                <w:rFonts w:ascii="Times New Roman" w:hAnsi="Times New Roman" w:cs="Times New Roman"/>
              </w:rPr>
              <w:t>I know how to approach conversations about race with parents/caregivers of students in my classroom.</w:t>
            </w:r>
          </w:p>
        </w:tc>
        <w:tc>
          <w:tcPr>
            <w:tcW w:w="2278" w:type="dxa"/>
          </w:tcPr>
          <w:p w14:paraId="4EE085B5" w14:textId="427B141B" w:rsidR="006540E0" w:rsidRPr="008203A6" w:rsidRDefault="006540E0" w:rsidP="006540E0">
            <w:pPr>
              <w:rPr>
                <w:rFonts w:ascii="Times New Roman" w:hAnsi="Times New Roman" w:cs="Times New Roman"/>
              </w:rPr>
            </w:pPr>
            <w:r w:rsidRPr="008203A6">
              <w:rPr>
                <w:rFonts w:ascii="Times New Roman" w:hAnsi="Times New Roman" w:cs="Times New Roman"/>
              </w:rPr>
              <w:t>Social</w:t>
            </w:r>
          </w:p>
        </w:tc>
      </w:tr>
      <w:tr w:rsidR="006540E0" w:rsidRPr="008203A6" w14:paraId="307CE251" w14:textId="77777777" w:rsidTr="00904E85">
        <w:trPr>
          <w:trHeight w:val="272"/>
        </w:trPr>
        <w:tc>
          <w:tcPr>
            <w:tcW w:w="7555" w:type="dxa"/>
          </w:tcPr>
          <w:p w14:paraId="321A39AF" w14:textId="4062B4FC" w:rsidR="006540E0" w:rsidRPr="008203A6" w:rsidRDefault="006540E0" w:rsidP="006540E0">
            <w:pPr>
              <w:rPr>
                <w:rFonts w:ascii="Times New Roman" w:hAnsi="Times New Roman" w:cs="Times New Roman"/>
              </w:rPr>
            </w:pPr>
            <w:r w:rsidRPr="008203A6">
              <w:rPr>
                <w:rFonts w:ascii="Times New Roman" w:hAnsi="Times New Roman" w:cs="Times New Roman"/>
              </w:rPr>
              <w:t xml:space="preserve">I know how students’ classroom behaviors during literacy learning convey their needs, interests, and knowledge. </w:t>
            </w:r>
          </w:p>
        </w:tc>
        <w:tc>
          <w:tcPr>
            <w:tcW w:w="2278" w:type="dxa"/>
          </w:tcPr>
          <w:p w14:paraId="527A6201" w14:textId="35E2409A" w:rsidR="006540E0" w:rsidRPr="008203A6" w:rsidRDefault="006540E0" w:rsidP="006540E0">
            <w:pPr>
              <w:rPr>
                <w:rFonts w:ascii="Times New Roman" w:hAnsi="Times New Roman" w:cs="Times New Roman"/>
              </w:rPr>
            </w:pPr>
            <w:r w:rsidRPr="008203A6">
              <w:rPr>
                <w:rFonts w:ascii="Times New Roman" w:hAnsi="Times New Roman" w:cs="Times New Roman"/>
              </w:rPr>
              <w:t>Social</w:t>
            </w:r>
          </w:p>
        </w:tc>
      </w:tr>
      <w:tr w:rsidR="006540E0" w:rsidRPr="008203A6" w14:paraId="30520FCD" w14:textId="77777777" w:rsidTr="00904E85">
        <w:trPr>
          <w:trHeight w:val="272"/>
        </w:trPr>
        <w:tc>
          <w:tcPr>
            <w:tcW w:w="7555" w:type="dxa"/>
          </w:tcPr>
          <w:p w14:paraId="7097F340" w14:textId="77777777" w:rsidR="006540E0" w:rsidRPr="008203A6" w:rsidRDefault="006540E0" w:rsidP="00E42DC7">
            <w:pPr>
              <w:rPr>
                <w:rFonts w:ascii="Times New Roman" w:hAnsi="Times New Roman" w:cs="Times New Roman"/>
              </w:rPr>
            </w:pPr>
            <w:r w:rsidRPr="008203A6">
              <w:rPr>
                <w:rFonts w:ascii="Times New Roman" w:hAnsi="Times New Roman" w:cs="Times New Roman"/>
              </w:rPr>
              <w:lastRenderedPageBreak/>
              <w:t xml:space="preserve">I can create a literacy learning environment in which I can talk about race with my students. </w:t>
            </w:r>
          </w:p>
        </w:tc>
        <w:tc>
          <w:tcPr>
            <w:tcW w:w="2278" w:type="dxa"/>
          </w:tcPr>
          <w:p w14:paraId="105BE44D" w14:textId="77777777" w:rsidR="006540E0" w:rsidRPr="008203A6" w:rsidRDefault="006540E0" w:rsidP="00E42DC7">
            <w:pPr>
              <w:rPr>
                <w:rFonts w:ascii="Times New Roman" w:hAnsi="Times New Roman" w:cs="Times New Roman"/>
              </w:rPr>
            </w:pPr>
            <w:r w:rsidRPr="008203A6">
              <w:rPr>
                <w:rFonts w:ascii="Times New Roman" w:hAnsi="Times New Roman" w:cs="Times New Roman"/>
              </w:rPr>
              <w:t>Social</w:t>
            </w:r>
          </w:p>
        </w:tc>
      </w:tr>
      <w:tr w:rsidR="006540E0" w:rsidRPr="008203A6" w14:paraId="17BF4FD7" w14:textId="77777777" w:rsidTr="00904E85">
        <w:trPr>
          <w:trHeight w:val="272"/>
        </w:trPr>
        <w:tc>
          <w:tcPr>
            <w:tcW w:w="7555" w:type="dxa"/>
          </w:tcPr>
          <w:p w14:paraId="04C40D35" w14:textId="6D66727B" w:rsidR="006540E0" w:rsidRPr="008203A6" w:rsidRDefault="006540E0" w:rsidP="006540E0">
            <w:pPr>
              <w:rPr>
                <w:rFonts w:ascii="Times New Roman" w:hAnsi="Times New Roman" w:cs="Times New Roman"/>
              </w:rPr>
            </w:pPr>
            <w:r w:rsidRPr="008203A6">
              <w:rPr>
                <w:rFonts w:ascii="Times New Roman" w:hAnsi="Times New Roman" w:cs="Times New Roman"/>
              </w:rPr>
              <w:t>I know how to create a literacy learning environment that conveys respect for the cultures of all students in my classroom.</w:t>
            </w:r>
          </w:p>
        </w:tc>
        <w:tc>
          <w:tcPr>
            <w:tcW w:w="2278" w:type="dxa"/>
          </w:tcPr>
          <w:p w14:paraId="703B4A8C" w14:textId="0A3C780B" w:rsidR="006540E0" w:rsidRPr="008203A6" w:rsidRDefault="006540E0" w:rsidP="006540E0">
            <w:pPr>
              <w:rPr>
                <w:rFonts w:ascii="Times New Roman" w:hAnsi="Times New Roman" w:cs="Times New Roman"/>
              </w:rPr>
            </w:pPr>
            <w:r w:rsidRPr="008203A6">
              <w:rPr>
                <w:rFonts w:ascii="Times New Roman" w:hAnsi="Times New Roman" w:cs="Times New Roman"/>
              </w:rPr>
              <w:t xml:space="preserve">Social </w:t>
            </w:r>
          </w:p>
        </w:tc>
      </w:tr>
      <w:tr w:rsidR="006540E0" w:rsidRPr="008203A6" w14:paraId="398951EF" w14:textId="77777777" w:rsidTr="00904E85">
        <w:trPr>
          <w:trHeight w:val="272"/>
        </w:trPr>
        <w:tc>
          <w:tcPr>
            <w:tcW w:w="7555" w:type="dxa"/>
            <w:tcBorders>
              <w:bottom w:val="single" w:sz="4" w:space="0" w:color="auto"/>
            </w:tcBorders>
          </w:tcPr>
          <w:p w14:paraId="6296749F" w14:textId="099A44B8" w:rsidR="006540E0" w:rsidRPr="008203A6" w:rsidRDefault="006540E0" w:rsidP="006540E0">
            <w:pPr>
              <w:rPr>
                <w:rFonts w:ascii="Times New Roman" w:hAnsi="Times New Roman" w:cs="Times New Roman"/>
              </w:rPr>
            </w:pPr>
            <w:r w:rsidRPr="008203A6">
              <w:rPr>
                <w:rFonts w:ascii="Times New Roman" w:hAnsi="Times New Roman" w:cs="Times New Roman"/>
              </w:rPr>
              <w:t>I can communicate with families of differing races to learn about my students.</w:t>
            </w:r>
          </w:p>
        </w:tc>
        <w:tc>
          <w:tcPr>
            <w:tcW w:w="2278" w:type="dxa"/>
            <w:tcBorders>
              <w:bottom w:val="single" w:sz="4" w:space="0" w:color="auto"/>
            </w:tcBorders>
          </w:tcPr>
          <w:p w14:paraId="4104D7AC" w14:textId="460FC81D" w:rsidR="006540E0" w:rsidRPr="008203A6" w:rsidRDefault="006540E0" w:rsidP="006540E0">
            <w:pPr>
              <w:rPr>
                <w:rFonts w:ascii="Times New Roman" w:hAnsi="Times New Roman" w:cs="Times New Roman"/>
              </w:rPr>
            </w:pPr>
            <w:r w:rsidRPr="008203A6">
              <w:rPr>
                <w:rFonts w:ascii="Times New Roman" w:hAnsi="Times New Roman" w:cs="Times New Roman"/>
              </w:rPr>
              <w:t xml:space="preserve">Social </w:t>
            </w:r>
          </w:p>
        </w:tc>
      </w:tr>
      <w:tr w:rsidR="006540E0" w:rsidRPr="008203A6" w14:paraId="7C972B0F" w14:textId="77777777" w:rsidTr="00904E85">
        <w:trPr>
          <w:trHeight w:val="272"/>
        </w:trPr>
        <w:tc>
          <w:tcPr>
            <w:tcW w:w="9833" w:type="dxa"/>
            <w:gridSpan w:val="2"/>
            <w:tcBorders>
              <w:top w:val="single" w:sz="4" w:space="0" w:color="auto"/>
              <w:bottom w:val="single" w:sz="4" w:space="0" w:color="auto"/>
            </w:tcBorders>
          </w:tcPr>
          <w:p w14:paraId="0D3D1D3B" w14:textId="27B0524D" w:rsidR="006540E0" w:rsidRPr="008203A6" w:rsidRDefault="006540E0" w:rsidP="006540E0">
            <w:pPr>
              <w:jc w:val="center"/>
              <w:rPr>
                <w:rFonts w:ascii="Times New Roman" w:hAnsi="Times New Roman" w:cs="Times New Roman"/>
                <w:b/>
                <w:bCs/>
              </w:rPr>
            </w:pPr>
            <w:r w:rsidRPr="008203A6">
              <w:rPr>
                <w:rFonts w:ascii="Times New Roman" w:hAnsi="Times New Roman" w:cs="Times New Roman"/>
                <w:b/>
                <w:bCs/>
              </w:rPr>
              <w:t>Factor Two: Conceptual Knowledge of Racial Literacies</w:t>
            </w:r>
          </w:p>
        </w:tc>
      </w:tr>
      <w:tr w:rsidR="006540E0" w:rsidRPr="008203A6" w14:paraId="435B9204" w14:textId="77777777" w:rsidTr="00904E85">
        <w:trPr>
          <w:trHeight w:val="305"/>
        </w:trPr>
        <w:tc>
          <w:tcPr>
            <w:tcW w:w="7555" w:type="dxa"/>
            <w:tcBorders>
              <w:top w:val="single" w:sz="4" w:space="0" w:color="auto"/>
              <w:bottom w:val="single" w:sz="4" w:space="0" w:color="auto"/>
            </w:tcBorders>
          </w:tcPr>
          <w:p w14:paraId="59B7577C" w14:textId="2B1AA059" w:rsidR="006540E0" w:rsidRPr="008203A6" w:rsidRDefault="006540E0" w:rsidP="006540E0">
            <w:pPr>
              <w:rPr>
                <w:rFonts w:ascii="Times New Roman" w:hAnsi="Times New Roman" w:cs="Times New Roman"/>
                <w:b/>
                <w:bCs/>
              </w:rPr>
            </w:pPr>
            <w:r w:rsidRPr="008203A6">
              <w:rPr>
                <w:rFonts w:ascii="Times New Roman" w:hAnsi="Times New Roman" w:cs="Times New Roman"/>
                <w:b/>
                <w:bCs/>
              </w:rPr>
              <w:t>Item</w:t>
            </w:r>
          </w:p>
        </w:tc>
        <w:tc>
          <w:tcPr>
            <w:tcW w:w="2278" w:type="dxa"/>
            <w:tcBorders>
              <w:top w:val="single" w:sz="4" w:space="0" w:color="auto"/>
              <w:bottom w:val="single" w:sz="4" w:space="0" w:color="auto"/>
            </w:tcBorders>
          </w:tcPr>
          <w:p w14:paraId="148F5C05" w14:textId="37864E26" w:rsidR="006540E0" w:rsidRPr="008203A6" w:rsidRDefault="006540E0" w:rsidP="006540E0">
            <w:pPr>
              <w:rPr>
                <w:rFonts w:ascii="Times New Roman" w:hAnsi="Times New Roman" w:cs="Times New Roman"/>
                <w:b/>
                <w:bCs/>
              </w:rPr>
            </w:pPr>
            <w:r w:rsidRPr="008203A6">
              <w:rPr>
                <w:rFonts w:ascii="Times New Roman" w:hAnsi="Times New Roman" w:cs="Times New Roman"/>
                <w:b/>
                <w:bCs/>
              </w:rPr>
              <w:t>Knowledge Domain</w:t>
            </w:r>
          </w:p>
        </w:tc>
      </w:tr>
      <w:tr w:rsidR="006540E0" w:rsidRPr="008203A6" w14:paraId="5DB4BC53" w14:textId="77777777" w:rsidTr="00904E85">
        <w:trPr>
          <w:trHeight w:val="272"/>
        </w:trPr>
        <w:tc>
          <w:tcPr>
            <w:tcW w:w="7555" w:type="dxa"/>
            <w:tcBorders>
              <w:top w:val="single" w:sz="4" w:space="0" w:color="auto"/>
            </w:tcBorders>
          </w:tcPr>
          <w:p w14:paraId="2AFD6CBC" w14:textId="06BD937E" w:rsidR="006540E0" w:rsidRPr="008203A6" w:rsidRDefault="008203A6" w:rsidP="006540E0">
            <w:pPr>
              <w:rPr>
                <w:rFonts w:ascii="Times New Roman" w:hAnsi="Times New Roman" w:cs="Times New Roman"/>
              </w:rPr>
            </w:pPr>
            <w:r w:rsidRPr="008203A6">
              <w:rPr>
                <w:rFonts w:ascii="Times New Roman" w:hAnsi="Times New Roman" w:cs="Times New Roman"/>
              </w:rPr>
              <w:t>Color blindness means to treat students of varying racial backgrounds the same.</w:t>
            </w:r>
          </w:p>
        </w:tc>
        <w:tc>
          <w:tcPr>
            <w:tcW w:w="2278" w:type="dxa"/>
            <w:tcBorders>
              <w:top w:val="single" w:sz="4" w:space="0" w:color="auto"/>
            </w:tcBorders>
          </w:tcPr>
          <w:p w14:paraId="11A9E254" w14:textId="09E5A3A8" w:rsidR="006540E0" w:rsidRPr="008203A6" w:rsidRDefault="008203A6" w:rsidP="006540E0">
            <w:pPr>
              <w:rPr>
                <w:rFonts w:ascii="Times New Roman" w:hAnsi="Times New Roman" w:cs="Times New Roman"/>
              </w:rPr>
            </w:pPr>
            <w:r w:rsidRPr="008203A6">
              <w:rPr>
                <w:rFonts w:ascii="Times New Roman" w:hAnsi="Times New Roman" w:cs="Times New Roman"/>
              </w:rPr>
              <w:t>Sociological</w:t>
            </w:r>
          </w:p>
        </w:tc>
      </w:tr>
      <w:tr w:rsidR="008203A6" w:rsidRPr="008203A6" w14:paraId="31FA075A" w14:textId="77777777" w:rsidTr="00904E85">
        <w:trPr>
          <w:trHeight w:val="272"/>
        </w:trPr>
        <w:tc>
          <w:tcPr>
            <w:tcW w:w="7555" w:type="dxa"/>
          </w:tcPr>
          <w:p w14:paraId="7A67C9A2" w14:textId="5F061763" w:rsidR="008203A6" w:rsidRPr="008203A6" w:rsidRDefault="008203A6" w:rsidP="006540E0">
            <w:pPr>
              <w:rPr>
                <w:rFonts w:ascii="Times New Roman" w:hAnsi="Times New Roman" w:cs="Times New Roman"/>
              </w:rPr>
            </w:pPr>
            <w:r w:rsidRPr="008203A6">
              <w:rPr>
                <w:rFonts w:ascii="Times New Roman" w:hAnsi="Times New Roman" w:cs="Times New Roman"/>
              </w:rPr>
              <w:t>It is respectful to be color blind (i.e., not acknowledge race) when providing literacy instruction.</w:t>
            </w:r>
          </w:p>
        </w:tc>
        <w:tc>
          <w:tcPr>
            <w:tcW w:w="2278" w:type="dxa"/>
          </w:tcPr>
          <w:p w14:paraId="7AAF4BC0" w14:textId="540B719A" w:rsidR="008203A6" w:rsidRPr="008203A6" w:rsidRDefault="008203A6" w:rsidP="006540E0">
            <w:pPr>
              <w:rPr>
                <w:rFonts w:ascii="Times New Roman" w:hAnsi="Times New Roman" w:cs="Times New Roman"/>
              </w:rPr>
            </w:pPr>
            <w:r w:rsidRPr="008203A6">
              <w:rPr>
                <w:rFonts w:ascii="Times New Roman" w:hAnsi="Times New Roman" w:cs="Times New Roman"/>
              </w:rPr>
              <w:t>Sociological</w:t>
            </w:r>
          </w:p>
        </w:tc>
      </w:tr>
      <w:tr w:rsidR="006540E0" w:rsidRPr="008203A6" w14:paraId="31DE0DDF" w14:textId="77777777" w:rsidTr="00904E85">
        <w:trPr>
          <w:trHeight w:val="272"/>
        </w:trPr>
        <w:tc>
          <w:tcPr>
            <w:tcW w:w="7555" w:type="dxa"/>
          </w:tcPr>
          <w:p w14:paraId="79A9A1C0" w14:textId="0405F4CE" w:rsidR="006540E0" w:rsidRPr="008203A6" w:rsidRDefault="008203A6" w:rsidP="006540E0">
            <w:pPr>
              <w:rPr>
                <w:rFonts w:ascii="Times New Roman" w:hAnsi="Times New Roman" w:cs="Times New Roman"/>
              </w:rPr>
            </w:pPr>
            <w:r w:rsidRPr="008203A6">
              <w:rPr>
                <w:rFonts w:ascii="Times New Roman" w:hAnsi="Times New Roman" w:cs="Times New Roman"/>
              </w:rPr>
              <w:t>Every bilingual or multilingual student is Black, Indigenous, or a Person of Color (BIPOC).</w:t>
            </w:r>
            <w:r w:rsidRPr="008203A6">
              <w:rPr>
                <w:rFonts w:ascii="Times New Roman" w:hAnsi="Times New Roman" w:cs="Times New Roman"/>
              </w:rPr>
              <w:tab/>
            </w:r>
          </w:p>
        </w:tc>
        <w:tc>
          <w:tcPr>
            <w:tcW w:w="2278" w:type="dxa"/>
          </w:tcPr>
          <w:p w14:paraId="1F157AAF" w14:textId="33263B79" w:rsidR="006540E0" w:rsidRPr="008203A6" w:rsidRDefault="008203A6" w:rsidP="006540E0">
            <w:pPr>
              <w:rPr>
                <w:rFonts w:ascii="Times New Roman" w:hAnsi="Times New Roman" w:cs="Times New Roman"/>
              </w:rPr>
            </w:pPr>
            <w:r w:rsidRPr="008203A6">
              <w:rPr>
                <w:rFonts w:ascii="Times New Roman" w:hAnsi="Times New Roman" w:cs="Times New Roman"/>
              </w:rPr>
              <w:t>Sociological</w:t>
            </w:r>
          </w:p>
        </w:tc>
      </w:tr>
      <w:tr w:rsidR="008203A6" w:rsidRPr="008203A6" w14:paraId="2E08E21E" w14:textId="77777777" w:rsidTr="00904E85">
        <w:trPr>
          <w:trHeight w:val="272"/>
        </w:trPr>
        <w:tc>
          <w:tcPr>
            <w:tcW w:w="7555" w:type="dxa"/>
          </w:tcPr>
          <w:p w14:paraId="259D3B8F" w14:textId="546AF911" w:rsidR="008203A6" w:rsidRPr="008203A6" w:rsidRDefault="008203A6" w:rsidP="006540E0">
            <w:pPr>
              <w:rPr>
                <w:rFonts w:ascii="Times New Roman" w:hAnsi="Times New Roman" w:cs="Times New Roman"/>
              </w:rPr>
            </w:pPr>
            <w:r w:rsidRPr="008203A6">
              <w:rPr>
                <w:rFonts w:ascii="Times New Roman" w:hAnsi="Times New Roman" w:cs="Times New Roman"/>
              </w:rPr>
              <w:t>The same literacy instruction meets the learning needs of all students who identify as Black, Indigenous, and People of Color (BIPOC).</w:t>
            </w:r>
          </w:p>
        </w:tc>
        <w:tc>
          <w:tcPr>
            <w:tcW w:w="2278" w:type="dxa"/>
          </w:tcPr>
          <w:p w14:paraId="1C02AF39" w14:textId="2925230D" w:rsidR="008203A6" w:rsidRPr="008203A6" w:rsidRDefault="008203A6" w:rsidP="006540E0">
            <w:pPr>
              <w:rPr>
                <w:rFonts w:ascii="Times New Roman" w:hAnsi="Times New Roman" w:cs="Times New Roman"/>
              </w:rPr>
            </w:pPr>
            <w:r w:rsidRPr="008203A6">
              <w:rPr>
                <w:rFonts w:ascii="Times New Roman" w:hAnsi="Times New Roman" w:cs="Times New Roman"/>
              </w:rPr>
              <w:t>Sociological</w:t>
            </w:r>
          </w:p>
        </w:tc>
      </w:tr>
      <w:tr w:rsidR="006540E0" w:rsidRPr="008203A6" w14:paraId="54E70020" w14:textId="77777777" w:rsidTr="00904E85">
        <w:trPr>
          <w:trHeight w:val="272"/>
        </w:trPr>
        <w:tc>
          <w:tcPr>
            <w:tcW w:w="7555" w:type="dxa"/>
          </w:tcPr>
          <w:p w14:paraId="2EC70472" w14:textId="2258A915" w:rsidR="006540E0" w:rsidRPr="008203A6" w:rsidRDefault="008203A6" w:rsidP="006540E0">
            <w:pPr>
              <w:rPr>
                <w:rFonts w:ascii="Times New Roman" w:hAnsi="Times New Roman" w:cs="Times New Roman"/>
              </w:rPr>
            </w:pPr>
            <w:r w:rsidRPr="008203A6">
              <w:rPr>
                <w:rFonts w:ascii="Times New Roman" w:hAnsi="Times New Roman" w:cs="Times New Roman"/>
              </w:rPr>
              <w:t>Literacy instruction is equitable when students of different racial and cultural backgrounds receive the same instruction.</w:t>
            </w:r>
          </w:p>
        </w:tc>
        <w:tc>
          <w:tcPr>
            <w:tcW w:w="2278" w:type="dxa"/>
          </w:tcPr>
          <w:p w14:paraId="0D34EF03" w14:textId="4A9A73C8" w:rsidR="006540E0" w:rsidRPr="008203A6" w:rsidRDefault="008203A6" w:rsidP="006540E0">
            <w:pPr>
              <w:rPr>
                <w:rFonts w:ascii="Times New Roman" w:hAnsi="Times New Roman" w:cs="Times New Roman"/>
              </w:rPr>
            </w:pPr>
            <w:r w:rsidRPr="008203A6">
              <w:rPr>
                <w:rFonts w:ascii="Times New Roman" w:hAnsi="Times New Roman" w:cs="Times New Roman"/>
              </w:rPr>
              <w:t xml:space="preserve">Sociological </w:t>
            </w:r>
          </w:p>
        </w:tc>
      </w:tr>
      <w:tr w:rsidR="006540E0" w:rsidRPr="008203A6" w14:paraId="104BC618" w14:textId="77777777" w:rsidTr="00904E85">
        <w:trPr>
          <w:trHeight w:val="272"/>
        </w:trPr>
        <w:tc>
          <w:tcPr>
            <w:tcW w:w="7555" w:type="dxa"/>
          </w:tcPr>
          <w:p w14:paraId="3CFCB786" w14:textId="52E82B3E" w:rsidR="006540E0" w:rsidRPr="008203A6" w:rsidRDefault="008203A6" w:rsidP="008203A6">
            <w:pPr>
              <w:rPr>
                <w:rFonts w:ascii="Times New Roman" w:hAnsi="Times New Roman" w:cs="Times New Roman"/>
              </w:rPr>
            </w:pPr>
            <w:r w:rsidRPr="008203A6">
              <w:rPr>
                <w:rFonts w:ascii="Times New Roman" w:hAnsi="Times New Roman" w:cs="Times New Roman"/>
              </w:rPr>
              <w:t>Entertainment sources do not need to be critically examined for portrayals of race.</w:t>
            </w:r>
          </w:p>
        </w:tc>
        <w:tc>
          <w:tcPr>
            <w:tcW w:w="2278" w:type="dxa"/>
          </w:tcPr>
          <w:p w14:paraId="27703743" w14:textId="23CC213D" w:rsidR="006540E0" w:rsidRPr="008203A6" w:rsidRDefault="008203A6" w:rsidP="006540E0">
            <w:pPr>
              <w:rPr>
                <w:rFonts w:ascii="Times New Roman" w:hAnsi="Times New Roman" w:cs="Times New Roman"/>
              </w:rPr>
            </w:pPr>
            <w:r w:rsidRPr="008203A6">
              <w:rPr>
                <w:rFonts w:ascii="Times New Roman" w:hAnsi="Times New Roman" w:cs="Times New Roman"/>
              </w:rPr>
              <w:t xml:space="preserve">Sociological </w:t>
            </w:r>
          </w:p>
        </w:tc>
      </w:tr>
      <w:tr w:rsidR="006540E0" w:rsidRPr="008203A6" w14:paraId="2561BE60" w14:textId="77777777" w:rsidTr="00904E85">
        <w:trPr>
          <w:trHeight w:val="272"/>
        </w:trPr>
        <w:tc>
          <w:tcPr>
            <w:tcW w:w="7555" w:type="dxa"/>
          </w:tcPr>
          <w:p w14:paraId="45FB43A3" w14:textId="4049FE6E" w:rsidR="006540E0" w:rsidRPr="008203A6" w:rsidRDefault="008203A6" w:rsidP="006540E0">
            <w:pPr>
              <w:rPr>
                <w:rFonts w:ascii="Times New Roman" w:hAnsi="Times New Roman" w:cs="Times New Roman"/>
              </w:rPr>
            </w:pPr>
            <w:r w:rsidRPr="008203A6">
              <w:rPr>
                <w:rFonts w:ascii="Times New Roman" w:hAnsi="Times New Roman" w:cs="Times New Roman"/>
              </w:rPr>
              <w:t>Social media sources do not need to be critically examined for portrayals of race.</w:t>
            </w:r>
          </w:p>
        </w:tc>
        <w:tc>
          <w:tcPr>
            <w:tcW w:w="2278" w:type="dxa"/>
          </w:tcPr>
          <w:p w14:paraId="2EB3D340" w14:textId="4A97729C" w:rsidR="006540E0" w:rsidRPr="008203A6" w:rsidRDefault="008203A6" w:rsidP="006540E0">
            <w:pPr>
              <w:rPr>
                <w:rFonts w:ascii="Times New Roman" w:hAnsi="Times New Roman" w:cs="Times New Roman"/>
              </w:rPr>
            </w:pPr>
            <w:r w:rsidRPr="008203A6">
              <w:rPr>
                <w:rFonts w:ascii="Times New Roman" w:hAnsi="Times New Roman" w:cs="Times New Roman"/>
              </w:rPr>
              <w:t>Sociological</w:t>
            </w:r>
          </w:p>
        </w:tc>
      </w:tr>
      <w:tr w:rsidR="006540E0" w:rsidRPr="008203A6" w14:paraId="56C0CC30" w14:textId="77777777" w:rsidTr="00904E85">
        <w:trPr>
          <w:trHeight w:val="272"/>
        </w:trPr>
        <w:tc>
          <w:tcPr>
            <w:tcW w:w="7555" w:type="dxa"/>
          </w:tcPr>
          <w:p w14:paraId="34CAD1CA" w14:textId="6D6E6C9F" w:rsidR="006540E0" w:rsidRPr="008203A6" w:rsidRDefault="008203A6" w:rsidP="006540E0">
            <w:pPr>
              <w:rPr>
                <w:rFonts w:ascii="Times New Roman" w:hAnsi="Times New Roman" w:cs="Times New Roman"/>
              </w:rPr>
            </w:pPr>
            <w:r w:rsidRPr="008203A6">
              <w:rPr>
                <w:rFonts w:ascii="Times New Roman" w:hAnsi="Times New Roman" w:cs="Times New Roman"/>
              </w:rPr>
              <w:t>It is important for me to learn about racial literacy instruction.</w:t>
            </w:r>
          </w:p>
        </w:tc>
        <w:tc>
          <w:tcPr>
            <w:tcW w:w="2278" w:type="dxa"/>
          </w:tcPr>
          <w:p w14:paraId="0EF6A3EE" w14:textId="0B8C3F79" w:rsidR="006540E0" w:rsidRPr="008203A6" w:rsidRDefault="008203A6" w:rsidP="006540E0">
            <w:pPr>
              <w:rPr>
                <w:rFonts w:ascii="Times New Roman" w:hAnsi="Times New Roman" w:cs="Times New Roman"/>
              </w:rPr>
            </w:pPr>
            <w:r w:rsidRPr="008203A6">
              <w:rPr>
                <w:rFonts w:ascii="Times New Roman" w:hAnsi="Times New Roman" w:cs="Times New Roman"/>
              </w:rPr>
              <w:t>Personal</w:t>
            </w:r>
          </w:p>
        </w:tc>
      </w:tr>
      <w:tr w:rsidR="006540E0" w:rsidRPr="008203A6" w14:paraId="7B678EB8" w14:textId="77777777" w:rsidTr="00904E85">
        <w:trPr>
          <w:trHeight w:val="272"/>
        </w:trPr>
        <w:tc>
          <w:tcPr>
            <w:tcW w:w="7555" w:type="dxa"/>
          </w:tcPr>
          <w:p w14:paraId="3D663B6F" w14:textId="362FC9C1" w:rsidR="006540E0" w:rsidRPr="008203A6" w:rsidRDefault="008203A6" w:rsidP="006540E0">
            <w:pPr>
              <w:rPr>
                <w:rFonts w:ascii="Times New Roman" w:hAnsi="Times New Roman" w:cs="Times New Roman"/>
              </w:rPr>
            </w:pPr>
            <w:r w:rsidRPr="008203A6">
              <w:rPr>
                <w:rFonts w:ascii="Times New Roman" w:hAnsi="Times New Roman" w:cs="Times New Roman"/>
              </w:rPr>
              <w:t>My knowledge of my students’ racial and cultural backgrounds is important to create culturally responsive literacy instruction.</w:t>
            </w:r>
          </w:p>
        </w:tc>
        <w:tc>
          <w:tcPr>
            <w:tcW w:w="2278" w:type="dxa"/>
          </w:tcPr>
          <w:p w14:paraId="1D03678F" w14:textId="47E077D0" w:rsidR="006540E0" w:rsidRPr="008203A6" w:rsidRDefault="008203A6" w:rsidP="006540E0">
            <w:pPr>
              <w:rPr>
                <w:rFonts w:ascii="Times New Roman" w:hAnsi="Times New Roman" w:cs="Times New Roman"/>
              </w:rPr>
            </w:pPr>
            <w:r w:rsidRPr="008203A6">
              <w:rPr>
                <w:rFonts w:ascii="Times New Roman" w:hAnsi="Times New Roman" w:cs="Times New Roman"/>
              </w:rPr>
              <w:t>Personal</w:t>
            </w:r>
          </w:p>
        </w:tc>
      </w:tr>
      <w:tr w:rsidR="006540E0" w:rsidRPr="008203A6" w14:paraId="10724AC0" w14:textId="77777777" w:rsidTr="00904E85">
        <w:trPr>
          <w:trHeight w:val="272"/>
        </w:trPr>
        <w:tc>
          <w:tcPr>
            <w:tcW w:w="7555" w:type="dxa"/>
          </w:tcPr>
          <w:p w14:paraId="4EDB1FDB" w14:textId="625BD4B1" w:rsidR="006540E0" w:rsidRPr="008203A6" w:rsidRDefault="008203A6" w:rsidP="006540E0">
            <w:pPr>
              <w:rPr>
                <w:rFonts w:ascii="Times New Roman" w:hAnsi="Times New Roman" w:cs="Times New Roman"/>
              </w:rPr>
            </w:pPr>
            <w:r w:rsidRPr="008203A6">
              <w:rPr>
                <w:rFonts w:ascii="Times New Roman" w:hAnsi="Times New Roman" w:cs="Times New Roman"/>
              </w:rPr>
              <w:t>It is important to examine my racial identity and history as I engage in literacy instruction.</w:t>
            </w:r>
          </w:p>
        </w:tc>
        <w:tc>
          <w:tcPr>
            <w:tcW w:w="2278" w:type="dxa"/>
          </w:tcPr>
          <w:p w14:paraId="2E7B7C9A" w14:textId="09613F95" w:rsidR="006540E0" w:rsidRPr="008203A6" w:rsidRDefault="008203A6" w:rsidP="006540E0">
            <w:pPr>
              <w:rPr>
                <w:rFonts w:ascii="Times New Roman" w:hAnsi="Times New Roman" w:cs="Times New Roman"/>
              </w:rPr>
            </w:pPr>
            <w:r w:rsidRPr="008203A6">
              <w:rPr>
                <w:rFonts w:ascii="Times New Roman" w:hAnsi="Times New Roman" w:cs="Times New Roman"/>
              </w:rPr>
              <w:t>Personal</w:t>
            </w:r>
          </w:p>
        </w:tc>
      </w:tr>
      <w:tr w:rsidR="006540E0" w:rsidRPr="008203A6" w14:paraId="60FBA0AA" w14:textId="77777777" w:rsidTr="00904E85">
        <w:trPr>
          <w:trHeight w:val="272"/>
        </w:trPr>
        <w:tc>
          <w:tcPr>
            <w:tcW w:w="7555" w:type="dxa"/>
          </w:tcPr>
          <w:p w14:paraId="0BAA62DF" w14:textId="77FB737F" w:rsidR="006540E0" w:rsidRPr="008203A6" w:rsidRDefault="008203A6" w:rsidP="006540E0">
            <w:pPr>
              <w:rPr>
                <w:rFonts w:ascii="Times New Roman" w:hAnsi="Times New Roman" w:cs="Times New Roman"/>
              </w:rPr>
            </w:pPr>
            <w:r w:rsidRPr="008203A6">
              <w:rPr>
                <w:rFonts w:ascii="Times New Roman" w:hAnsi="Times New Roman" w:cs="Times New Roman"/>
              </w:rPr>
              <w:t>My views of race are influenced by my previous experiences.</w:t>
            </w:r>
          </w:p>
        </w:tc>
        <w:tc>
          <w:tcPr>
            <w:tcW w:w="2278" w:type="dxa"/>
          </w:tcPr>
          <w:p w14:paraId="7925CE5A" w14:textId="72D0E282" w:rsidR="006540E0" w:rsidRPr="008203A6" w:rsidRDefault="008203A6" w:rsidP="006540E0">
            <w:pPr>
              <w:rPr>
                <w:rFonts w:ascii="Times New Roman" w:hAnsi="Times New Roman" w:cs="Times New Roman"/>
              </w:rPr>
            </w:pPr>
            <w:r w:rsidRPr="008203A6">
              <w:rPr>
                <w:rFonts w:ascii="Times New Roman" w:hAnsi="Times New Roman" w:cs="Times New Roman"/>
              </w:rPr>
              <w:t>Personal</w:t>
            </w:r>
          </w:p>
        </w:tc>
      </w:tr>
      <w:tr w:rsidR="006540E0" w:rsidRPr="008203A6" w14:paraId="7ADBE5BC" w14:textId="77777777" w:rsidTr="00904E85">
        <w:trPr>
          <w:trHeight w:val="272"/>
        </w:trPr>
        <w:tc>
          <w:tcPr>
            <w:tcW w:w="7555" w:type="dxa"/>
          </w:tcPr>
          <w:p w14:paraId="304F7552" w14:textId="048AD03E" w:rsidR="006540E0" w:rsidRPr="008203A6" w:rsidRDefault="008203A6" w:rsidP="006540E0">
            <w:pPr>
              <w:rPr>
                <w:rFonts w:ascii="Times New Roman" w:hAnsi="Times New Roman" w:cs="Times New Roman"/>
              </w:rPr>
            </w:pPr>
            <w:r w:rsidRPr="008203A6">
              <w:rPr>
                <w:rFonts w:ascii="Times New Roman" w:hAnsi="Times New Roman" w:cs="Times New Roman"/>
              </w:rPr>
              <w:t xml:space="preserve">Race is important to examine during my literacy instruction. </w:t>
            </w:r>
          </w:p>
        </w:tc>
        <w:tc>
          <w:tcPr>
            <w:tcW w:w="2278" w:type="dxa"/>
          </w:tcPr>
          <w:p w14:paraId="1D0C2718" w14:textId="528E9BF2" w:rsidR="006540E0" w:rsidRPr="008203A6" w:rsidRDefault="008203A6" w:rsidP="006540E0">
            <w:pPr>
              <w:rPr>
                <w:rFonts w:ascii="Times New Roman" w:hAnsi="Times New Roman" w:cs="Times New Roman"/>
              </w:rPr>
            </w:pPr>
            <w:r w:rsidRPr="008203A6">
              <w:rPr>
                <w:rFonts w:ascii="Times New Roman" w:hAnsi="Times New Roman" w:cs="Times New Roman"/>
              </w:rPr>
              <w:t>Personal</w:t>
            </w:r>
          </w:p>
        </w:tc>
      </w:tr>
      <w:tr w:rsidR="008203A6" w:rsidRPr="008203A6" w14:paraId="287B2EDE" w14:textId="77777777" w:rsidTr="00904E85">
        <w:trPr>
          <w:trHeight w:val="272"/>
        </w:trPr>
        <w:tc>
          <w:tcPr>
            <w:tcW w:w="7555" w:type="dxa"/>
          </w:tcPr>
          <w:p w14:paraId="4301C8FD" w14:textId="5C638CCD" w:rsidR="008203A6" w:rsidRPr="008203A6" w:rsidRDefault="008203A6" w:rsidP="008203A6">
            <w:pPr>
              <w:rPr>
                <w:rFonts w:ascii="Times New Roman" w:hAnsi="Times New Roman" w:cs="Times New Roman"/>
              </w:rPr>
            </w:pPr>
            <w:r w:rsidRPr="008203A6">
              <w:rPr>
                <w:rFonts w:ascii="Times New Roman" w:hAnsi="Times New Roman" w:cs="Times New Roman"/>
              </w:rPr>
              <w:t>I can connect with people whose racial background differs from mine.</w:t>
            </w:r>
          </w:p>
        </w:tc>
        <w:tc>
          <w:tcPr>
            <w:tcW w:w="2278" w:type="dxa"/>
          </w:tcPr>
          <w:p w14:paraId="36885D97" w14:textId="44018388" w:rsidR="008203A6" w:rsidRPr="008203A6" w:rsidRDefault="008203A6" w:rsidP="006540E0">
            <w:pPr>
              <w:rPr>
                <w:rFonts w:ascii="Times New Roman" w:hAnsi="Times New Roman" w:cs="Times New Roman"/>
              </w:rPr>
            </w:pPr>
            <w:r w:rsidRPr="008203A6">
              <w:rPr>
                <w:rFonts w:ascii="Times New Roman" w:hAnsi="Times New Roman" w:cs="Times New Roman"/>
              </w:rPr>
              <w:t>Personal</w:t>
            </w:r>
          </w:p>
        </w:tc>
      </w:tr>
      <w:tr w:rsidR="008203A6" w:rsidRPr="008203A6" w14:paraId="09FB4BC8" w14:textId="77777777" w:rsidTr="00904E85">
        <w:trPr>
          <w:trHeight w:val="272"/>
        </w:trPr>
        <w:tc>
          <w:tcPr>
            <w:tcW w:w="7555" w:type="dxa"/>
          </w:tcPr>
          <w:p w14:paraId="21D17990" w14:textId="721D69BD" w:rsidR="008203A6" w:rsidRPr="008203A6" w:rsidRDefault="008203A6" w:rsidP="008203A6">
            <w:pPr>
              <w:rPr>
                <w:rFonts w:ascii="Times New Roman" w:hAnsi="Times New Roman" w:cs="Times New Roman"/>
              </w:rPr>
            </w:pPr>
            <w:r w:rsidRPr="008203A6">
              <w:rPr>
                <w:rFonts w:ascii="Times New Roman" w:hAnsi="Times New Roman" w:cs="Times New Roman"/>
              </w:rPr>
              <w:t>I know the ways systemic racism impacts literacy instruction.</w:t>
            </w:r>
          </w:p>
        </w:tc>
        <w:tc>
          <w:tcPr>
            <w:tcW w:w="2278" w:type="dxa"/>
          </w:tcPr>
          <w:p w14:paraId="7C314A46" w14:textId="091FD279" w:rsidR="008203A6" w:rsidRPr="008203A6" w:rsidRDefault="008203A6" w:rsidP="006540E0">
            <w:pPr>
              <w:rPr>
                <w:rFonts w:ascii="Times New Roman" w:hAnsi="Times New Roman" w:cs="Times New Roman"/>
              </w:rPr>
            </w:pPr>
            <w:r w:rsidRPr="008203A6">
              <w:rPr>
                <w:rFonts w:ascii="Times New Roman" w:hAnsi="Times New Roman" w:cs="Times New Roman"/>
              </w:rPr>
              <w:t>Personal</w:t>
            </w:r>
          </w:p>
        </w:tc>
      </w:tr>
    </w:tbl>
    <w:p w14:paraId="735AA880" w14:textId="5EA9E364" w:rsidR="00082496" w:rsidRPr="008203A6" w:rsidRDefault="00082496">
      <w:pPr>
        <w:rPr>
          <w:rFonts w:ascii="Times New Roman" w:hAnsi="Times New Roman" w:cs="Times New Roman"/>
        </w:rPr>
      </w:pPr>
    </w:p>
    <w:p w14:paraId="70E6E9C7" w14:textId="24DA2C2C" w:rsidR="008203A6" w:rsidRPr="008203A6" w:rsidRDefault="008203A6">
      <w:pPr>
        <w:rPr>
          <w:rFonts w:ascii="Times New Roman" w:hAnsi="Times New Roman" w:cs="Times New Roman"/>
        </w:rPr>
      </w:pPr>
      <w:r w:rsidRPr="008203A6">
        <w:rPr>
          <w:rFonts w:ascii="Times New Roman" w:hAnsi="Times New Roman" w:cs="Times New Roman"/>
        </w:rPr>
        <w:t xml:space="preserve"> </w:t>
      </w:r>
    </w:p>
    <w:sectPr w:rsidR="008203A6" w:rsidRPr="008203A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等线 Light">
    <w:panose1 w:val="00000000000000000000"/>
    <w:charset w:val="80"/>
    <w:family w:val="roman"/>
    <w:notTrueType/>
    <w:pitch w:val="default"/>
  </w:font>
  <w:font w:name="Calibri Light">
    <w:panose1 w:val="020F0302020204030204"/>
    <w:charset w:val="00"/>
    <w:family w:val="swiss"/>
    <w:pitch w:val="variable"/>
    <w:sig w:usb0="E4002EFF" w:usb1="C000247B" w:usb2="00000009" w:usb3="00000000" w:csb0="000001FF" w:csb1="00000000"/>
  </w:font>
  <w:font w:name="等线">
    <w:panose1 w:val="00000000000000000000"/>
    <w:charset w:val="8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2496"/>
    <w:rsid w:val="00082496"/>
    <w:rsid w:val="0042712E"/>
    <w:rsid w:val="0058305E"/>
    <w:rsid w:val="005A4E30"/>
    <w:rsid w:val="006540E0"/>
    <w:rsid w:val="008203A6"/>
    <w:rsid w:val="00904E85"/>
    <w:rsid w:val="00BC2CC9"/>
    <w:rsid w:val="00D50B69"/>
    <w:rsid w:val="00F0001A"/>
    <w:rsid w:val="00F12D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943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8249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8249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1840454">
      <w:bodyDiv w:val="1"/>
      <w:marLeft w:val="0"/>
      <w:marRight w:val="0"/>
      <w:marTop w:val="0"/>
      <w:marBottom w:val="0"/>
      <w:divBdr>
        <w:top w:val="none" w:sz="0" w:space="0" w:color="auto"/>
        <w:left w:val="none" w:sz="0" w:space="0" w:color="auto"/>
        <w:bottom w:val="none" w:sz="0" w:space="0" w:color="auto"/>
        <w:right w:val="none" w:sz="0" w:space="0" w:color="auto"/>
      </w:divBdr>
      <w:divsChild>
        <w:div w:id="1818721037">
          <w:marLeft w:val="0"/>
          <w:marRight w:val="0"/>
          <w:marTop w:val="0"/>
          <w:marBottom w:val="0"/>
          <w:divBdr>
            <w:top w:val="none" w:sz="0" w:space="0" w:color="auto"/>
            <w:left w:val="none" w:sz="0" w:space="0" w:color="auto"/>
            <w:bottom w:val="none" w:sz="0" w:space="0" w:color="auto"/>
            <w:right w:val="none" w:sz="0" w:space="0" w:color="auto"/>
          </w:divBdr>
        </w:div>
        <w:div w:id="1058821883">
          <w:marLeft w:val="0"/>
          <w:marRight w:val="0"/>
          <w:marTop w:val="0"/>
          <w:marBottom w:val="0"/>
          <w:divBdr>
            <w:top w:val="none" w:sz="0" w:space="0" w:color="auto"/>
            <w:left w:val="none" w:sz="0" w:space="0" w:color="auto"/>
            <w:bottom w:val="none" w:sz="0" w:space="0" w:color="auto"/>
            <w:right w:val="none" w:sz="0" w:space="0" w:color="auto"/>
          </w:divBdr>
        </w:div>
        <w:div w:id="1806119214">
          <w:marLeft w:val="0"/>
          <w:marRight w:val="0"/>
          <w:marTop w:val="0"/>
          <w:marBottom w:val="0"/>
          <w:divBdr>
            <w:top w:val="none" w:sz="0" w:space="0" w:color="auto"/>
            <w:left w:val="none" w:sz="0" w:space="0" w:color="auto"/>
            <w:bottom w:val="none" w:sz="0" w:space="0" w:color="auto"/>
            <w:right w:val="none" w:sz="0" w:space="0" w:color="auto"/>
          </w:divBdr>
        </w:div>
        <w:div w:id="14673082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600</Words>
  <Characters>3425</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Lammert, Catherine</dc:creator>
  <cp:lastModifiedBy>Dhivya Bharathi Periyasamy (Integra)</cp:lastModifiedBy>
  <cp:revision>2</cp:revision>
  <cp:lastPrinted>2023-05-30T23:13:00Z</cp:lastPrinted>
  <dcterms:created xsi:type="dcterms:W3CDTF">2024-04-15T05:45:00Z</dcterms:created>
  <dcterms:modified xsi:type="dcterms:W3CDTF">2024-04-15T05:45:00Z</dcterms:modified>
</cp:coreProperties>
</file>