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71A9B0" w14:textId="77777777" w:rsidR="0080718C" w:rsidRDefault="0080718C" w:rsidP="0080718C">
      <w:pPr>
        <w:spacing w:line="480" w:lineRule="auto"/>
        <w:jc w:val="center"/>
      </w:pPr>
      <w:r>
        <w:t>The Effect of Technology on Social Skills</w:t>
      </w:r>
    </w:p>
    <w:p w14:paraId="72878260" w14:textId="77777777" w:rsidR="0080718C" w:rsidRDefault="0080718C" w:rsidP="0080718C">
      <w:pPr>
        <w:spacing w:line="480" w:lineRule="auto"/>
        <w:jc w:val="center"/>
      </w:pPr>
      <w:r>
        <w:t>within the</w:t>
      </w:r>
    </w:p>
    <w:p w14:paraId="53A19AFA" w14:textId="77777777" w:rsidR="0080718C" w:rsidRDefault="0080718C" w:rsidP="0080718C">
      <w:pPr>
        <w:spacing w:line="480" w:lineRule="auto"/>
        <w:jc w:val="center"/>
      </w:pPr>
      <w:r>
        <w:t>Elementary School Classroom</w:t>
      </w:r>
    </w:p>
    <w:p w14:paraId="79C35DA1" w14:textId="77777777" w:rsidR="0080718C" w:rsidRDefault="0080718C" w:rsidP="0080718C">
      <w:pPr>
        <w:spacing w:line="480" w:lineRule="auto"/>
        <w:jc w:val="center"/>
      </w:pPr>
    </w:p>
    <w:p w14:paraId="56EBF082" w14:textId="77777777" w:rsidR="0080718C" w:rsidRDefault="0080718C" w:rsidP="0080718C">
      <w:pPr>
        <w:spacing w:line="480" w:lineRule="auto"/>
        <w:jc w:val="center"/>
      </w:pPr>
      <w:r>
        <w:t>By Lori Ann Sheahen</w:t>
      </w:r>
    </w:p>
    <w:p w14:paraId="3476915B" w14:textId="77777777" w:rsidR="0080718C" w:rsidRDefault="0080718C" w:rsidP="0080718C">
      <w:pPr>
        <w:spacing w:line="480" w:lineRule="auto"/>
        <w:jc w:val="center"/>
      </w:pPr>
    </w:p>
    <w:p w14:paraId="43B319A3" w14:textId="77777777" w:rsidR="0080718C" w:rsidRDefault="0080718C" w:rsidP="0080718C">
      <w:pPr>
        <w:spacing w:line="480" w:lineRule="auto"/>
        <w:jc w:val="center"/>
      </w:pPr>
    </w:p>
    <w:p w14:paraId="48EB6A4A" w14:textId="77777777" w:rsidR="0080718C" w:rsidRDefault="0080718C" w:rsidP="0080718C">
      <w:pPr>
        <w:spacing w:line="480" w:lineRule="auto"/>
        <w:jc w:val="center"/>
      </w:pPr>
    </w:p>
    <w:p w14:paraId="0A597E31" w14:textId="77777777" w:rsidR="0080718C" w:rsidRDefault="0080718C" w:rsidP="0080718C">
      <w:pPr>
        <w:spacing w:line="480" w:lineRule="auto"/>
        <w:jc w:val="center"/>
      </w:pPr>
      <w:r>
        <w:t>Submitted in Partial Fulfillment of the Requirements for the</w:t>
      </w:r>
    </w:p>
    <w:p w14:paraId="264AC118" w14:textId="77777777" w:rsidR="0080718C" w:rsidRDefault="0080718C" w:rsidP="0080718C">
      <w:pPr>
        <w:spacing w:line="480" w:lineRule="auto"/>
        <w:jc w:val="center"/>
      </w:pPr>
      <w:r>
        <w:t>Degree of Master of Education</w:t>
      </w:r>
    </w:p>
    <w:p w14:paraId="1CDE7E67" w14:textId="77777777" w:rsidR="0080718C" w:rsidRDefault="0080718C" w:rsidP="0080718C">
      <w:pPr>
        <w:spacing w:line="480" w:lineRule="auto"/>
        <w:jc w:val="center"/>
      </w:pPr>
    </w:p>
    <w:p w14:paraId="1EA3F03D" w14:textId="77777777" w:rsidR="0080718C" w:rsidRDefault="0080718C" w:rsidP="0080718C">
      <w:pPr>
        <w:spacing w:line="480" w:lineRule="auto"/>
        <w:jc w:val="center"/>
      </w:pPr>
    </w:p>
    <w:p w14:paraId="12441E31" w14:textId="77777777" w:rsidR="0080718C" w:rsidRDefault="0080718C" w:rsidP="0080718C">
      <w:pPr>
        <w:spacing w:line="480" w:lineRule="auto"/>
        <w:jc w:val="center"/>
      </w:pPr>
    </w:p>
    <w:p w14:paraId="5A4702F5" w14:textId="77777777" w:rsidR="0080718C" w:rsidRDefault="0080718C" w:rsidP="0080718C">
      <w:pPr>
        <w:spacing w:line="480" w:lineRule="auto"/>
        <w:jc w:val="center"/>
      </w:pPr>
      <w:r>
        <w:t>May 2020</w:t>
      </w:r>
    </w:p>
    <w:p w14:paraId="714963F1" w14:textId="77777777" w:rsidR="0080718C" w:rsidRDefault="0080718C" w:rsidP="0080718C">
      <w:pPr>
        <w:spacing w:line="480" w:lineRule="auto"/>
        <w:jc w:val="center"/>
      </w:pPr>
    </w:p>
    <w:p w14:paraId="278C06D1" w14:textId="77777777" w:rsidR="0080718C" w:rsidRDefault="0080718C" w:rsidP="0080718C">
      <w:pPr>
        <w:spacing w:line="480" w:lineRule="auto"/>
        <w:jc w:val="center"/>
      </w:pPr>
    </w:p>
    <w:p w14:paraId="41EE59EA" w14:textId="77777777" w:rsidR="0080718C" w:rsidRDefault="0080718C" w:rsidP="0080718C">
      <w:pPr>
        <w:spacing w:line="480" w:lineRule="auto"/>
        <w:jc w:val="center"/>
      </w:pPr>
      <w:r>
        <w:t>Graduate Programs in Education</w:t>
      </w:r>
    </w:p>
    <w:p w14:paraId="6FFC459D" w14:textId="77777777" w:rsidR="0080718C" w:rsidRDefault="0080718C" w:rsidP="0080718C">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14:paraId="3C078F8C" w14:textId="77777777" w:rsidR="0080718C" w:rsidRDefault="0080718C" w:rsidP="0080718C">
      <w:pPr>
        <w:jc w:val="center"/>
      </w:pPr>
    </w:p>
    <w:p w14:paraId="091ABCEA" w14:textId="77777777" w:rsidR="0080718C" w:rsidRDefault="0080718C" w:rsidP="0080718C">
      <w:pPr>
        <w:jc w:val="center"/>
        <w:sectPr w:rsidR="0080718C" w:rsidSect="00C76BE8">
          <w:footerReference w:type="even" r:id="rId7"/>
          <w:footerReference w:type="default" r:id="rId8"/>
          <w:pgSz w:w="12240" w:h="15840" w:code="1"/>
          <w:pgMar w:top="1440" w:right="1440" w:bottom="1440" w:left="1440" w:header="720" w:footer="720" w:gutter="0"/>
          <w:cols w:space="720"/>
          <w:titlePg/>
          <w:docGrid w:linePitch="360"/>
        </w:sectPr>
      </w:pPr>
    </w:p>
    <w:p w14:paraId="61CE0252" w14:textId="77777777" w:rsidR="0080718C" w:rsidRDefault="0080718C" w:rsidP="0080718C">
      <w:pPr>
        <w:spacing w:line="480" w:lineRule="auto"/>
        <w:jc w:val="center"/>
      </w:pPr>
      <w:r>
        <w:lastRenderedPageBreak/>
        <w:t>Table of Contents</w:t>
      </w:r>
    </w:p>
    <w:tbl>
      <w:tblPr>
        <w:tblW w:w="0" w:type="auto"/>
        <w:tblLook w:val="04A0" w:firstRow="1" w:lastRow="0" w:firstColumn="1" w:lastColumn="0" w:noHBand="0" w:noVBand="1"/>
      </w:tblPr>
      <w:tblGrid>
        <w:gridCol w:w="8631"/>
        <w:gridCol w:w="729"/>
      </w:tblGrid>
      <w:tr w:rsidR="0080718C" w:rsidRPr="001A0A65" w14:paraId="32F137B3" w14:textId="77777777" w:rsidTr="00C76BE8">
        <w:tc>
          <w:tcPr>
            <w:tcW w:w="8838" w:type="dxa"/>
          </w:tcPr>
          <w:p w14:paraId="373BEF2A" w14:textId="77777777" w:rsidR="0080718C" w:rsidRPr="001A0A65" w:rsidRDefault="0080718C" w:rsidP="00C76BE8">
            <w:pPr>
              <w:spacing w:line="480" w:lineRule="auto"/>
            </w:pPr>
            <w:r w:rsidRPr="001A0A65">
              <w:t>List of Tables</w:t>
            </w:r>
          </w:p>
        </w:tc>
        <w:tc>
          <w:tcPr>
            <w:tcW w:w="738" w:type="dxa"/>
          </w:tcPr>
          <w:p w14:paraId="1152DCE7" w14:textId="77777777" w:rsidR="0080718C" w:rsidRPr="001A0A65" w:rsidRDefault="0080718C" w:rsidP="00C76BE8">
            <w:pPr>
              <w:spacing w:line="480" w:lineRule="auto"/>
              <w:jc w:val="right"/>
            </w:pPr>
            <w:proofErr w:type="spellStart"/>
            <w:r>
              <w:t>i</w:t>
            </w:r>
            <w:proofErr w:type="spellEnd"/>
          </w:p>
        </w:tc>
      </w:tr>
      <w:tr w:rsidR="0080718C" w:rsidRPr="001A0A65" w14:paraId="2871873D" w14:textId="77777777" w:rsidTr="00C76BE8">
        <w:tc>
          <w:tcPr>
            <w:tcW w:w="8838" w:type="dxa"/>
          </w:tcPr>
          <w:p w14:paraId="6AF2A731" w14:textId="77777777" w:rsidR="0080718C" w:rsidRPr="001A0A65" w:rsidRDefault="0080718C" w:rsidP="00C76BE8">
            <w:pPr>
              <w:spacing w:line="480" w:lineRule="auto"/>
            </w:pPr>
            <w:r w:rsidRPr="001A0A65">
              <w:t>Abstract</w:t>
            </w:r>
          </w:p>
        </w:tc>
        <w:tc>
          <w:tcPr>
            <w:tcW w:w="738" w:type="dxa"/>
          </w:tcPr>
          <w:p w14:paraId="7A04E27B" w14:textId="77777777" w:rsidR="0080718C" w:rsidRPr="001A0A65" w:rsidRDefault="0080718C" w:rsidP="00C76BE8">
            <w:pPr>
              <w:spacing w:line="480" w:lineRule="auto"/>
              <w:jc w:val="right"/>
            </w:pPr>
            <w:r>
              <w:t>ii</w:t>
            </w:r>
          </w:p>
        </w:tc>
      </w:tr>
      <w:tr w:rsidR="0080718C" w:rsidRPr="001A0A65" w14:paraId="7026C576" w14:textId="77777777" w:rsidTr="00C76BE8">
        <w:tc>
          <w:tcPr>
            <w:tcW w:w="8838" w:type="dxa"/>
          </w:tcPr>
          <w:p w14:paraId="265E010F" w14:textId="77777777" w:rsidR="0080718C" w:rsidRPr="001A0A65" w:rsidRDefault="0080718C" w:rsidP="00C76BE8">
            <w:pPr>
              <w:spacing w:line="480" w:lineRule="auto"/>
            </w:pPr>
            <w:r w:rsidRPr="001A0A65">
              <w:t>I. Introduction</w:t>
            </w:r>
          </w:p>
        </w:tc>
        <w:tc>
          <w:tcPr>
            <w:tcW w:w="738" w:type="dxa"/>
          </w:tcPr>
          <w:p w14:paraId="7F5B6460" w14:textId="77777777" w:rsidR="0080718C" w:rsidRPr="001A0A65" w:rsidRDefault="0080718C" w:rsidP="00C76BE8">
            <w:pPr>
              <w:spacing w:line="480" w:lineRule="auto"/>
              <w:jc w:val="right"/>
            </w:pPr>
            <w:r>
              <w:t>1</w:t>
            </w:r>
          </w:p>
        </w:tc>
      </w:tr>
      <w:tr w:rsidR="0080718C" w:rsidRPr="001A0A65" w14:paraId="02F7DFB0" w14:textId="77777777" w:rsidTr="00C76BE8">
        <w:tc>
          <w:tcPr>
            <w:tcW w:w="8838" w:type="dxa"/>
          </w:tcPr>
          <w:p w14:paraId="1A72332F" w14:textId="77777777" w:rsidR="0080718C" w:rsidRPr="001A0A65" w:rsidRDefault="0080718C" w:rsidP="00C76BE8">
            <w:pPr>
              <w:spacing w:line="480" w:lineRule="auto"/>
            </w:pPr>
            <w:r w:rsidRPr="001A0A65">
              <w:tab/>
            </w:r>
            <w:r>
              <w:t>Overview</w:t>
            </w:r>
          </w:p>
        </w:tc>
        <w:tc>
          <w:tcPr>
            <w:tcW w:w="738" w:type="dxa"/>
          </w:tcPr>
          <w:p w14:paraId="2A225A88" w14:textId="77777777" w:rsidR="0080718C" w:rsidRPr="001A0A65" w:rsidRDefault="0080718C" w:rsidP="00C76BE8">
            <w:pPr>
              <w:spacing w:line="480" w:lineRule="auto"/>
              <w:jc w:val="right"/>
            </w:pPr>
            <w:r>
              <w:t>1</w:t>
            </w:r>
          </w:p>
        </w:tc>
      </w:tr>
      <w:tr w:rsidR="0080718C" w:rsidRPr="001A0A65" w14:paraId="40567835" w14:textId="77777777" w:rsidTr="00C76BE8">
        <w:tc>
          <w:tcPr>
            <w:tcW w:w="8838" w:type="dxa"/>
          </w:tcPr>
          <w:p w14:paraId="7A4D12F7" w14:textId="77777777" w:rsidR="0080718C" w:rsidRPr="001A0A65" w:rsidRDefault="0080718C" w:rsidP="00C76BE8">
            <w:pPr>
              <w:spacing w:line="480" w:lineRule="auto"/>
            </w:pPr>
            <w:r w:rsidRPr="001A0A65">
              <w:tab/>
            </w:r>
            <w:r>
              <w:t>Statement of Problem</w:t>
            </w:r>
          </w:p>
        </w:tc>
        <w:tc>
          <w:tcPr>
            <w:tcW w:w="738" w:type="dxa"/>
          </w:tcPr>
          <w:p w14:paraId="79DD7821" w14:textId="77777777" w:rsidR="0080718C" w:rsidRPr="001A0A65" w:rsidRDefault="0080718C" w:rsidP="00C76BE8">
            <w:pPr>
              <w:spacing w:line="480" w:lineRule="auto"/>
              <w:jc w:val="right"/>
            </w:pPr>
            <w:r>
              <w:t>2</w:t>
            </w:r>
          </w:p>
        </w:tc>
      </w:tr>
      <w:tr w:rsidR="0080718C" w:rsidRPr="001A0A65" w14:paraId="3CF26FC9" w14:textId="77777777" w:rsidTr="00C76BE8">
        <w:tc>
          <w:tcPr>
            <w:tcW w:w="8838" w:type="dxa"/>
          </w:tcPr>
          <w:p w14:paraId="504E6A96" w14:textId="77777777" w:rsidR="0080718C" w:rsidRPr="001A0A65" w:rsidRDefault="0080718C" w:rsidP="00C76BE8">
            <w:pPr>
              <w:spacing w:line="480" w:lineRule="auto"/>
            </w:pPr>
            <w:r>
              <w:t xml:space="preserve">            Hypothesis</w:t>
            </w:r>
          </w:p>
        </w:tc>
        <w:tc>
          <w:tcPr>
            <w:tcW w:w="738" w:type="dxa"/>
          </w:tcPr>
          <w:p w14:paraId="6B5BD475" w14:textId="77777777" w:rsidR="0080718C" w:rsidRPr="001A0A65" w:rsidRDefault="0080718C" w:rsidP="00C76BE8">
            <w:pPr>
              <w:spacing w:line="480" w:lineRule="auto"/>
              <w:jc w:val="right"/>
            </w:pPr>
            <w:r>
              <w:t>2</w:t>
            </w:r>
          </w:p>
        </w:tc>
      </w:tr>
      <w:tr w:rsidR="0080718C" w:rsidRPr="001A0A65" w14:paraId="66DD953D" w14:textId="77777777" w:rsidTr="00C76BE8">
        <w:tc>
          <w:tcPr>
            <w:tcW w:w="8838" w:type="dxa"/>
          </w:tcPr>
          <w:p w14:paraId="3BB73F6C" w14:textId="77777777" w:rsidR="0080718C" w:rsidRDefault="0080718C" w:rsidP="00C76BE8">
            <w:pPr>
              <w:spacing w:line="480" w:lineRule="auto"/>
            </w:pPr>
            <w:r>
              <w:t xml:space="preserve">            Operational Definitions                                                                                                                                                                                        </w:t>
            </w:r>
          </w:p>
          <w:p w14:paraId="0008DE11" w14:textId="77777777" w:rsidR="0080718C" w:rsidRPr="001A0A65" w:rsidRDefault="0080718C" w:rsidP="00C76BE8">
            <w:pPr>
              <w:spacing w:line="480" w:lineRule="auto"/>
            </w:pPr>
            <w:r w:rsidRPr="001A0A65">
              <w:t>II. Review</w:t>
            </w:r>
            <w:r>
              <w:t xml:space="preserve"> of the </w:t>
            </w:r>
            <w:r w:rsidRPr="001A0A65">
              <w:t>Literature</w:t>
            </w:r>
            <w:r>
              <w:t xml:space="preserve">                                                                                                      </w:t>
            </w:r>
          </w:p>
        </w:tc>
        <w:tc>
          <w:tcPr>
            <w:tcW w:w="738" w:type="dxa"/>
          </w:tcPr>
          <w:p w14:paraId="6F3BDEC1" w14:textId="77777777" w:rsidR="0080718C" w:rsidRPr="001A0A65" w:rsidRDefault="0080718C" w:rsidP="00C76BE8">
            <w:pPr>
              <w:spacing w:line="480" w:lineRule="auto"/>
              <w:jc w:val="right"/>
            </w:pPr>
            <w:r>
              <w:t>4</w:t>
            </w:r>
          </w:p>
        </w:tc>
      </w:tr>
      <w:tr w:rsidR="0080718C" w:rsidRPr="001A0A65" w14:paraId="1ACFB2FA" w14:textId="77777777" w:rsidTr="00C76BE8">
        <w:tc>
          <w:tcPr>
            <w:tcW w:w="8838" w:type="dxa"/>
          </w:tcPr>
          <w:p w14:paraId="5DB327D7" w14:textId="77777777" w:rsidR="0080718C" w:rsidRPr="001A0A65" w:rsidRDefault="0080718C" w:rsidP="00C76BE8">
            <w:pPr>
              <w:spacing w:line="480" w:lineRule="auto"/>
            </w:pPr>
            <w:r w:rsidRPr="001A0A65">
              <w:tab/>
            </w:r>
            <w:r>
              <w:t>Overview</w:t>
            </w:r>
          </w:p>
        </w:tc>
        <w:tc>
          <w:tcPr>
            <w:tcW w:w="738" w:type="dxa"/>
          </w:tcPr>
          <w:p w14:paraId="3D0C4569" w14:textId="77777777" w:rsidR="0080718C" w:rsidRPr="001A0A65" w:rsidRDefault="0080718C" w:rsidP="00C76BE8">
            <w:pPr>
              <w:spacing w:line="480" w:lineRule="auto"/>
              <w:jc w:val="right"/>
            </w:pPr>
            <w:r>
              <w:t>4</w:t>
            </w:r>
          </w:p>
        </w:tc>
      </w:tr>
      <w:tr w:rsidR="0080718C" w:rsidRPr="001A0A65" w14:paraId="18167EF8" w14:textId="77777777" w:rsidTr="00C76BE8">
        <w:tc>
          <w:tcPr>
            <w:tcW w:w="8838" w:type="dxa"/>
          </w:tcPr>
          <w:p w14:paraId="2D11CE87" w14:textId="77777777" w:rsidR="0080718C" w:rsidRPr="001A0A65" w:rsidRDefault="0080718C" w:rsidP="00C76BE8">
            <w:pPr>
              <w:spacing w:line="480" w:lineRule="auto"/>
            </w:pPr>
            <w:r w:rsidRPr="001A0A65">
              <w:tab/>
            </w:r>
            <w:r>
              <w:t>Definition of Technology Use within the Classroom</w:t>
            </w:r>
          </w:p>
        </w:tc>
        <w:tc>
          <w:tcPr>
            <w:tcW w:w="738" w:type="dxa"/>
          </w:tcPr>
          <w:p w14:paraId="1F2CE33E" w14:textId="77777777" w:rsidR="0080718C" w:rsidRPr="001A0A65" w:rsidRDefault="0080718C" w:rsidP="00C76BE8">
            <w:pPr>
              <w:spacing w:line="480" w:lineRule="auto"/>
              <w:jc w:val="right"/>
            </w:pPr>
            <w:r>
              <w:t>4</w:t>
            </w:r>
          </w:p>
        </w:tc>
      </w:tr>
      <w:tr w:rsidR="0080718C" w:rsidRPr="001A0A65" w14:paraId="7FAB2F91" w14:textId="77777777" w:rsidTr="00C76BE8">
        <w:tc>
          <w:tcPr>
            <w:tcW w:w="8838" w:type="dxa"/>
          </w:tcPr>
          <w:p w14:paraId="3211A179" w14:textId="77777777" w:rsidR="0080718C" w:rsidRPr="001A0A65" w:rsidRDefault="0080718C" w:rsidP="00C76BE8">
            <w:pPr>
              <w:spacing w:line="480" w:lineRule="auto"/>
            </w:pPr>
            <w:r w:rsidRPr="001A0A65">
              <w:tab/>
            </w:r>
            <w:r>
              <w:t>Social Skills and the Impact of Technology</w:t>
            </w:r>
          </w:p>
        </w:tc>
        <w:tc>
          <w:tcPr>
            <w:tcW w:w="738" w:type="dxa"/>
          </w:tcPr>
          <w:p w14:paraId="696C6D54" w14:textId="77777777" w:rsidR="0080718C" w:rsidRPr="001A0A65" w:rsidRDefault="0080718C" w:rsidP="00C76BE8">
            <w:pPr>
              <w:spacing w:line="480" w:lineRule="auto"/>
              <w:jc w:val="right"/>
            </w:pPr>
            <w:r>
              <w:t>5</w:t>
            </w:r>
          </w:p>
        </w:tc>
      </w:tr>
      <w:tr w:rsidR="0080718C" w:rsidRPr="001A0A65" w14:paraId="36DB1FF0" w14:textId="77777777" w:rsidTr="00C76BE8">
        <w:tc>
          <w:tcPr>
            <w:tcW w:w="8838" w:type="dxa"/>
          </w:tcPr>
          <w:p w14:paraId="654CB7C6" w14:textId="77777777" w:rsidR="0080718C" w:rsidRDefault="0080718C" w:rsidP="00C76BE8">
            <w:pPr>
              <w:spacing w:line="480" w:lineRule="auto"/>
            </w:pPr>
            <w:r>
              <w:t xml:space="preserve">            Positive Effects of Technology in the Classroom</w:t>
            </w:r>
          </w:p>
          <w:p w14:paraId="4B330890" w14:textId="77777777" w:rsidR="0080718C" w:rsidRDefault="0080718C" w:rsidP="00C76BE8">
            <w:pPr>
              <w:spacing w:line="480" w:lineRule="auto"/>
            </w:pPr>
            <w:r>
              <w:t xml:space="preserve">            Impediments to Technology in the Classroom</w:t>
            </w:r>
          </w:p>
          <w:p w14:paraId="7FDC49C9" w14:textId="77777777" w:rsidR="0080718C" w:rsidRDefault="0080718C" w:rsidP="00C76BE8">
            <w:pPr>
              <w:spacing w:line="480" w:lineRule="auto"/>
            </w:pPr>
            <w:r>
              <w:t xml:space="preserve">            Effective Strategies to Utilize Technology in the Classroom</w:t>
            </w:r>
          </w:p>
          <w:p w14:paraId="41079D2E" w14:textId="77777777" w:rsidR="0080718C" w:rsidRPr="001A0A65" w:rsidRDefault="0080718C" w:rsidP="00C76BE8">
            <w:pPr>
              <w:spacing w:line="480" w:lineRule="auto"/>
            </w:pPr>
            <w:r w:rsidRPr="001A0A65">
              <w:t>III. Methods</w:t>
            </w:r>
          </w:p>
        </w:tc>
        <w:tc>
          <w:tcPr>
            <w:tcW w:w="738" w:type="dxa"/>
          </w:tcPr>
          <w:p w14:paraId="5C25BC9C" w14:textId="77777777" w:rsidR="0080718C" w:rsidRDefault="0080718C" w:rsidP="00C76BE8">
            <w:pPr>
              <w:spacing w:line="480" w:lineRule="auto"/>
              <w:jc w:val="right"/>
            </w:pPr>
            <w:r>
              <w:t>6</w:t>
            </w:r>
          </w:p>
          <w:p w14:paraId="2EC190C7" w14:textId="77777777" w:rsidR="0080718C" w:rsidRDefault="0080718C" w:rsidP="00C76BE8">
            <w:pPr>
              <w:spacing w:line="480" w:lineRule="auto"/>
              <w:jc w:val="right"/>
            </w:pPr>
            <w:r>
              <w:t>7</w:t>
            </w:r>
          </w:p>
          <w:p w14:paraId="52DBEF8B" w14:textId="77777777" w:rsidR="0080718C" w:rsidRDefault="0080718C" w:rsidP="00C76BE8">
            <w:pPr>
              <w:spacing w:line="480" w:lineRule="auto"/>
              <w:jc w:val="right"/>
            </w:pPr>
            <w:r>
              <w:t>8</w:t>
            </w:r>
          </w:p>
          <w:p w14:paraId="5A818BC0" w14:textId="77777777" w:rsidR="0080718C" w:rsidRPr="001A0A65" w:rsidRDefault="0080718C" w:rsidP="00C76BE8">
            <w:pPr>
              <w:spacing w:line="480" w:lineRule="auto"/>
            </w:pPr>
          </w:p>
        </w:tc>
      </w:tr>
      <w:tr w:rsidR="0080718C" w:rsidRPr="001A0A65" w14:paraId="1E2D7034" w14:textId="77777777" w:rsidTr="00C76BE8">
        <w:tc>
          <w:tcPr>
            <w:tcW w:w="8838" w:type="dxa"/>
          </w:tcPr>
          <w:p w14:paraId="0F651634" w14:textId="77777777" w:rsidR="0080718C" w:rsidRPr="001A0A65" w:rsidRDefault="0080718C" w:rsidP="00C76BE8">
            <w:pPr>
              <w:spacing w:line="480" w:lineRule="auto"/>
            </w:pPr>
            <w:r w:rsidRPr="001A0A65">
              <w:tab/>
            </w:r>
            <w:r>
              <w:t>Design</w:t>
            </w:r>
          </w:p>
        </w:tc>
        <w:tc>
          <w:tcPr>
            <w:tcW w:w="738" w:type="dxa"/>
          </w:tcPr>
          <w:p w14:paraId="34117E77" w14:textId="77777777" w:rsidR="0080718C" w:rsidRPr="001A0A65" w:rsidRDefault="0080718C" w:rsidP="00C76BE8">
            <w:pPr>
              <w:spacing w:line="480" w:lineRule="auto"/>
              <w:jc w:val="right"/>
            </w:pPr>
            <w:r>
              <w:t>9</w:t>
            </w:r>
          </w:p>
        </w:tc>
      </w:tr>
      <w:tr w:rsidR="0080718C" w:rsidRPr="001A0A65" w14:paraId="6FFC37C5" w14:textId="77777777" w:rsidTr="00C76BE8">
        <w:tc>
          <w:tcPr>
            <w:tcW w:w="8838" w:type="dxa"/>
          </w:tcPr>
          <w:p w14:paraId="50362D9E" w14:textId="77777777" w:rsidR="0080718C" w:rsidRPr="001A0A65" w:rsidRDefault="0080718C" w:rsidP="00C76BE8">
            <w:pPr>
              <w:spacing w:line="480" w:lineRule="auto"/>
            </w:pPr>
            <w:r w:rsidRPr="001A0A65">
              <w:tab/>
            </w:r>
            <w:r>
              <w:t>Participants</w:t>
            </w:r>
          </w:p>
        </w:tc>
        <w:tc>
          <w:tcPr>
            <w:tcW w:w="738" w:type="dxa"/>
          </w:tcPr>
          <w:p w14:paraId="4980DF1D" w14:textId="77777777" w:rsidR="0080718C" w:rsidRPr="001A0A65" w:rsidRDefault="0080718C" w:rsidP="00C76BE8">
            <w:pPr>
              <w:spacing w:line="480" w:lineRule="auto"/>
              <w:jc w:val="right"/>
            </w:pPr>
            <w:r>
              <w:t>9</w:t>
            </w:r>
          </w:p>
        </w:tc>
      </w:tr>
      <w:tr w:rsidR="0080718C" w:rsidRPr="001A0A65" w14:paraId="777D0CB4" w14:textId="77777777" w:rsidTr="00C76BE8">
        <w:tc>
          <w:tcPr>
            <w:tcW w:w="8838" w:type="dxa"/>
          </w:tcPr>
          <w:p w14:paraId="39F47169" w14:textId="77777777" w:rsidR="0080718C" w:rsidRPr="001A0A65" w:rsidRDefault="0080718C" w:rsidP="00C76BE8">
            <w:pPr>
              <w:spacing w:line="480" w:lineRule="auto"/>
            </w:pPr>
            <w:r w:rsidRPr="001A0A65">
              <w:tab/>
            </w:r>
            <w:r>
              <w:t>Instrument</w:t>
            </w:r>
          </w:p>
        </w:tc>
        <w:tc>
          <w:tcPr>
            <w:tcW w:w="738" w:type="dxa"/>
          </w:tcPr>
          <w:p w14:paraId="71AF91E6" w14:textId="77777777" w:rsidR="0080718C" w:rsidRPr="001A0A65" w:rsidRDefault="0080718C" w:rsidP="00C76BE8">
            <w:pPr>
              <w:spacing w:line="480" w:lineRule="auto"/>
              <w:jc w:val="right"/>
            </w:pPr>
            <w:r>
              <w:t>10</w:t>
            </w:r>
          </w:p>
        </w:tc>
      </w:tr>
      <w:tr w:rsidR="0080718C" w:rsidRPr="001A0A65" w14:paraId="696B4E52" w14:textId="77777777" w:rsidTr="00C76BE8">
        <w:tc>
          <w:tcPr>
            <w:tcW w:w="8838" w:type="dxa"/>
          </w:tcPr>
          <w:p w14:paraId="135D41D1" w14:textId="77777777" w:rsidR="0080718C" w:rsidRDefault="0080718C" w:rsidP="00C76BE8">
            <w:pPr>
              <w:spacing w:line="480" w:lineRule="auto"/>
            </w:pPr>
            <w:r>
              <w:t xml:space="preserve">            Procedure</w:t>
            </w:r>
          </w:p>
          <w:p w14:paraId="7BB29C1B" w14:textId="77777777" w:rsidR="0080718C" w:rsidRPr="001A0A65" w:rsidRDefault="0080718C" w:rsidP="00C76BE8">
            <w:pPr>
              <w:spacing w:line="480" w:lineRule="auto"/>
            </w:pPr>
            <w:r w:rsidRPr="001A0A65">
              <w:t>IV. Results</w:t>
            </w:r>
            <w:r>
              <w:t xml:space="preserve">                                                                                                                                                                                                  </w:t>
            </w:r>
          </w:p>
        </w:tc>
        <w:tc>
          <w:tcPr>
            <w:tcW w:w="738" w:type="dxa"/>
          </w:tcPr>
          <w:p w14:paraId="0E1BA5F5" w14:textId="77777777" w:rsidR="0080718C" w:rsidRDefault="0080718C" w:rsidP="00C76BE8">
            <w:pPr>
              <w:spacing w:line="480" w:lineRule="auto"/>
              <w:jc w:val="right"/>
            </w:pPr>
            <w:r>
              <w:t>11</w:t>
            </w:r>
          </w:p>
          <w:p w14:paraId="55BA5C14" w14:textId="77777777" w:rsidR="0080718C" w:rsidRPr="001A0A65" w:rsidRDefault="0080718C" w:rsidP="00C76BE8">
            <w:pPr>
              <w:spacing w:line="480" w:lineRule="auto"/>
              <w:jc w:val="right"/>
            </w:pPr>
            <w:r>
              <w:t>12</w:t>
            </w:r>
          </w:p>
        </w:tc>
      </w:tr>
      <w:tr w:rsidR="0080718C" w:rsidRPr="001A0A65" w14:paraId="41DD1121" w14:textId="77777777" w:rsidTr="00C76BE8">
        <w:tc>
          <w:tcPr>
            <w:tcW w:w="8838" w:type="dxa"/>
          </w:tcPr>
          <w:p w14:paraId="54A87E93" w14:textId="77777777" w:rsidR="0080718C" w:rsidRDefault="0080718C" w:rsidP="00C76BE8">
            <w:pPr>
              <w:spacing w:line="480" w:lineRule="auto"/>
            </w:pPr>
          </w:p>
          <w:p w14:paraId="5F0C9E9F" w14:textId="77777777" w:rsidR="0080718C" w:rsidRPr="001A0A65" w:rsidRDefault="0080718C" w:rsidP="00C76BE8">
            <w:pPr>
              <w:spacing w:line="480" w:lineRule="auto"/>
            </w:pPr>
          </w:p>
        </w:tc>
        <w:tc>
          <w:tcPr>
            <w:tcW w:w="738" w:type="dxa"/>
          </w:tcPr>
          <w:p w14:paraId="022E3612" w14:textId="77777777" w:rsidR="0080718C" w:rsidRPr="001A0A65" w:rsidRDefault="0080718C" w:rsidP="00C76BE8">
            <w:pPr>
              <w:spacing w:line="480" w:lineRule="auto"/>
            </w:pPr>
          </w:p>
        </w:tc>
      </w:tr>
      <w:tr w:rsidR="0080718C" w:rsidRPr="001A0A65" w14:paraId="0E8ABB76" w14:textId="77777777" w:rsidTr="00C76BE8">
        <w:tc>
          <w:tcPr>
            <w:tcW w:w="8838" w:type="dxa"/>
          </w:tcPr>
          <w:p w14:paraId="58E6E87E" w14:textId="77777777" w:rsidR="0080718C" w:rsidRPr="001A0A65" w:rsidRDefault="0080718C" w:rsidP="00C76BE8">
            <w:pPr>
              <w:spacing w:line="480" w:lineRule="auto"/>
            </w:pPr>
            <w:r w:rsidRPr="001A0A65">
              <w:lastRenderedPageBreak/>
              <w:t>V. Discussion</w:t>
            </w:r>
          </w:p>
        </w:tc>
        <w:tc>
          <w:tcPr>
            <w:tcW w:w="738" w:type="dxa"/>
          </w:tcPr>
          <w:p w14:paraId="2D7221E3" w14:textId="77777777" w:rsidR="0080718C" w:rsidRPr="001A0A65" w:rsidRDefault="0080718C" w:rsidP="00C76BE8">
            <w:pPr>
              <w:spacing w:line="480" w:lineRule="auto"/>
              <w:jc w:val="right"/>
            </w:pPr>
            <w:r>
              <w:t>14</w:t>
            </w:r>
          </w:p>
        </w:tc>
      </w:tr>
      <w:tr w:rsidR="0080718C" w:rsidRPr="001A0A65" w14:paraId="09D14DF4" w14:textId="77777777" w:rsidTr="00C76BE8">
        <w:tc>
          <w:tcPr>
            <w:tcW w:w="8838" w:type="dxa"/>
          </w:tcPr>
          <w:p w14:paraId="7B4667F8" w14:textId="77777777" w:rsidR="0080718C" w:rsidRPr="001A0A65" w:rsidRDefault="0080718C" w:rsidP="00C76BE8">
            <w:pPr>
              <w:spacing w:line="480" w:lineRule="auto"/>
            </w:pPr>
            <w:r w:rsidRPr="001A0A65">
              <w:tab/>
            </w:r>
            <w:r>
              <w:t>Implications of Results</w:t>
            </w:r>
          </w:p>
        </w:tc>
        <w:tc>
          <w:tcPr>
            <w:tcW w:w="738" w:type="dxa"/>
          </w:tcPr>
          <w:p w14:paraId="570F8795" w14:textId="77777777" w:rsidR="0080718C" w:rsidRPr="001A0A65" w:rsidRDefault="0080718C" w:rsidP="00C76BE8">
            <w:pPr>
              <w:spacing w:line="480" w:lineRule="auto"/>
              <w:jc w:val="right"/>
            </w:pPr>
            <w:r>
              <w:t>14</w:t>
            </w:r>
          </w:p>
        </w:tc>
      </w:tr>
      <w:tr w:rsidR="0080718C" w:rsidRPr="001A0A65" w14:paraId="10FB4EA4" w14:textId="77777777" w:rsidTr="00C76BE8">
        <w:tc>
          <w:tcPr>
            <w:tcW w:w="8838" w:type="dxa"/>
          </w:tcPr>
          <w:p w14:paraId="3DA82F8E" w14:textId="77777777" w:rsidR="0080718C" w:rsidRDefault="0080718C" w:rsidP="00C76BE8">
            <w:pPr>
              <w:spacing w:line="480" w:lineRule="auto"/>
            </w:pPr>
            <w:r>
              <w:t xml:space="preserve">            Theoretical Consequences</w:t>
            </w:r>
          </w:p>
          <w:p w14:paraId="783530FA" w14:textId="77777777" w:rsidR="0080718C" w:rsidRDefault="0080718C" w:rsidP="00C76BE8">
            <w:pPr>
              <w:spacing w:line="480" w:lineRule="auto"/>
            </w:pPr>
            <w:r>
              <w:t xml:space="preserve">            Threats to Validity</w:t>
            </w:r>
          </w:p>
          <w:p w14:paraId="2BA4D138" w14:textId="77777777" w:rsidR="0080718C" w:rsidRDefault="0080718C" w:rsidP="00C76BE8">
            <w:pPr>
              <w:spacing w:line="480" w:lineRule="auto"/>
            </w:pPr>
            <w:r>
              <w:t xml:space="preserve">            Connections to Previous Studies/Existing Literature</w:t>
            </w:r>
          </w:p>
          <w:p w14:paraId="6CFB287C" w14:textId="77777777" w:rsidR="0080718C" w:rsidRDefault="0080718C" w:rsidP="00C76BE8">
            <w:pPr>
              <w:spacing w:line="480" w:lineRule="auto"/>
            </w:pPr>
            <w:r>
              <w:t xml:space="preserve">            Implications for Future Research</w:t>
            </w:r>
          </w:p>
          <w:p w14:paraId="7A4D0066" w14:textId="77777777" w:rsidR="0080718C" w:rsidRDefault="0080718C" w:rsidP="00C76BE8">
            <w:pPr>
              <w:spacing w:line="480" w:lineRule="auto"/>
            </w:pPr>
            <w:r>
              <w:t xml:space="preserve">            Conclusion/Summary</w:t>
            </w:r>
          </w:p>
          <w:p w14:paraId="771543DC" w14:textId="77777777" w:rsidR="0080718C" w:rsidRPr="001A0A65" w:rsidRDefault="0080718C" w:rsidP="00C76BE8">
            <w:pPr>
              <w:spacing w:line="480" w:lineRule="auto"/>
            </w:pPr>
            <w:r w:rsidRPr="001A0A65">
              <w:t>References</w:t>
            </w:r>
          </w:p>
        </w:tc>
        <w:tc>
          <w:tcPr>
            <w:tcW w:w="738" w:type="dxa"/>
          </w:tcPr>
          <w:p w14:paraId="05D9440A" w14:textId="77777777" w:rsidR="0080718C" w:rsidRDefault="0080718C" w:rsidP="00C76BE8">
            <w:pPr>
              <w:spacing w:line="480" w:lineRule="auto"/>
              <w:jc w:val="right"/>
            </w:pPr>
            <w:r>
              <w:t>15</w:t>
            </w:r>
          </w:p>
          <w:p w14:paraId="7B13E382" w14:textId="77777777" w:rsidR="0080718C" w:rsidRDefault="0080718C" w:rsidP="00C76BE8">
            <w:pPr>
              <w:spacing w:line="480" w:lineRule="auto"/>
              <w:jc w:val="right"/>
            </w:pPr>
            <w:r>
              <w:t>16</w:t>
            </w:r>
          </w:p>
          <w:p w14:paraId="450BF50D" w14:textId="77777777" w:rsidR="0080718C" w:rsidRDefault="0080718C" w:rsidP="00C76BE8">
            <w:pPr>
              <w:spacing w:line="480" w:lineRule="auto"/>
              <w:jc w:val="right"/>
            </w:pPr>
            <w:r>
              <w:t>17</w:t>
            </w:r>
          </w:p>
          <w:p w14:paraId="76C4D341" w14:textId="77777777" w:rsidR="0080718C" w:rsidRDefault="0080718C" w:rsidP="00C76BE8">
            <w:pPr>
              <w:spacing w:line="480" w:lineRule="auto"/>
              <w:jc w:val="right"/>
            </w:pPr>
            <w:r>
              <w:t>18</w:t>
            </w:r>
          </w:p>
          <w:p w14:paraId="77E95527" w14:textId="77777777" w:rsidR="0080718C" w:rsidRDefault="0080718C" w:rsidP="00C76BE8">
            <w:pPr>
              <w:spacing w:line="480" w:lineRule="auto"/>
              <w:jc w:val="right"/>
            </w:pPr>
            <w:r>
              <w:t>18</w:t>
            </w:r>
          </w:p>
          <w:p w14:paraId="4D74B2C7" w14:textId="77777777" w:rsidR="0080718C" w:rsidRPr="001A0A65" w:rsidRDefault="0080718C" w:rsidP="00C76BE8">
            <w:pPr>
              <w:spacing w:line="480" w:lineRule="auto"/>
              <w:jc w:val="right"/>
            </w:pPr>
            <w:r>
              <w:t>20</w:t>
            </w:r>
          </w:p>
        </w:tc>
      </w:tr>
      <w:tr w:rsidR="0080718C" w:rsidRPr="001A0A65" w14:paraId="529725FD" w14:textId="77777777" w:rsidTr="00C76BE8">
        <w:tc>
          <w:tcPr>
            <w:tcW w:w="8838" w:type="dxa"/>
          </w:tcPr>
          <w:p w14:paraId="1404B4F6" w14:textId="77777777" w:rsidR="0080718C" w:rsidRDefault="0080718C" w:rsidP="00C76BE8">
            <w:pPr>
              <w:spacing w:line="480" w:lineRule="auto"/>
            </w:pPr>
          </w:p>
        </w:tc>
        <w:tc>
          <w:tcPr>
            <w:tcW w:w="738" w:type="dxa"/>
          </w:tcPr>
          <w:p w14:paraId="139EEA82" w14:textId="77777777" w:rsidR="0080718C" w:rsidRDefault="0080718C" w:rsidP="00C76BE8">
            <w:pPr>
              <w:spacing w:line="480" w:lineRule="auto"/>
              <w:jc w:val="right"/>
            </w:pPr>
          </w:p>
        </w:tc>
      </w:tr>
    </w:tbl>
    <w:p w14:paraId="0B992D8F" w14:textId="77777777" w:rsidR="0080718C" w:rsidRDefault="0080718C" w:rsidP="0080718C">
      <w:pPr>
        <w:sectPr w:rsidR="0080718C" w:rsidSect="00C76BE8">
          <w:footerReference w:type="default" r:id="rId9"/>
          <w:pgSz w:w="12240" w:h="15840" w:code="1"/>
          <w:pgMar w:top="1440" w:right="1440" w:bottom="1440" w:left="1440" w:header="720" w:footer="720" w:gutter="0"/>
          <w:pgNumType w:fmt="lowerRoman" w:start="1"/>
          <w:cols w:space="720"/>
          <w:docGrid w:linePitch="360"/>
        </w:sectPr>
      </w:pPr>
    </w:p>
    <w:p w14:paraId="0E7587D7" w14:textId="77777777" w:rsidR="0080718C" w:rsidRDefault="0080718C" w:rsidP="0080718C">
      <w:pPr>
        <w:spacing w:line="480" w:lineRule="auto"/>
        <w:jc w:val="center"/>
      </w:pPr>
      <w:r>
        <w:lastRenderedPageBreak/>
        <w:t>List of Tables</w:t>
      </w:r>
    </w:p>
    <w:tbl>
      <w:tblPr>
        <w:tblW w:w="0" w:type="auto"/>
        <w:tblInd w:w="720" w:type="dxa"/>
        <w:tblLook w:val="04A0" w:firstRow="1" w:lastRow="0" w:firstColumn="1" w:lastColumn="0" w:noHBand="0" w:noVBand="1"/>
      </w:tblPr>
      <w:tblGrid>
        <w:gridCol w:w="7911"/>
        <w:gridCol w:w="729"/>
      </w:tblGrid>
      <w:tr w:rsidR="0080718C" w:rsidRPr="006E030F" w14:paraId="3850DC06" w14:textId="77777777" w:rsidTr="00C76BE8">
        <w:tc>
          <w:tcPr>
            <w:tcW w:w="8118" w:type="dxa"/>
            <w:vAlign w:val="center"/>
          </w:tcPr>
          <w:p w14:paraId="4DE9021F" w14:textId="77777777" w:rsidR="0080718C" w:rsidRPr="006E030F" w:rsidRDefault="0080718C" w:rsidP="00C76BE8">
            <w:pPr>
              <w:spacing w:line="480" w:lineRule="auto"/>
            </w:pPr>
            <w:r w:rsidRPr="006E030F">
              <w:t xml:space="preserve">1. </w:t>
            </w:r>
            <w:r>
              <w:t>Social Skills Questionnaire</w:t>
            </w:r>
          </w:p>
        </w:tc>
        <w:tc>
          <w:tcPr>
            <w:tcW w:w="738" w:type="dxa"/>
            <w:vAlign w:val="center"/>
          </w:tcPr>
          <w:p w14:paraId="7F032FE2" w14:textId="77777777" w:rsidR="0080718C" w:rsidRPr="006E030F" w:rsidRDefault="0080718C" w:rsidP="00C76BE8">
            <w:pPr>
              <w:spacing w:line="480" w:lineRule="auto"/>
              <w:jc w:val="right"/>
            </w:pPr>
            <w:r>
              <w:t>22</w:t>
            </w:r>
          </w:p>
        </w:tc>
      </w:tr>
      <w:tr w:rsidR="0080718C" w:rsidRPr="006E030F" w14:paraId="7D2E526D" w14:textId="77777777" w:rsidTr="00C76BE8">
        <w:tc>
          <w:tcPr>
            <w:tcW w:w="8118" w:type="dxa"/>
            <w:vAlign w:val="center"/>
          </w:tcPr>
          <w:p w14:paraId="1115B3D0" w14:textId="77777777" w:rsidR="0080718C" w:rsidRPr="006E030F" w:rsidRDefault="0080718C" w:rsidP="00C76BE8">
            <w:pPr>
              <w:spacing w:line="480" w:lineRule="auto"/>
            </w:pPr>
            <w:r>
              <w:t>2</w:t>
            </w:r>
            <w:r w:rsidRPr="006E030F">
              <w:t xml:space="preserve">. </w:t>
            </w:r>
            <w:r>
              <w:t>Graph of Results of Social Skills Questionnaire Before and After Technology introduction</w:t>
            </w:r>
          </w:p>
        </w:tc>
        <w:tc>
          <w:tcPr>
            <w:tcW w:w="738" w:type="dxa"/>
            <w:vAlign w:val="center"/>
          </w:tcPr>
          <w:p w14:paraId="08A0000B" w14:textId="77777777" w:rsidR="0080718C" w:rsidRPr="006E030F" w:rsidRDefault="0080718C" w:rsidP="00C76BE8">
            <w:pPr>
              <w:spacing w:line="480" w:lineRule="auto"/>
              <w:jc w:val="center"/>
            </w:pPr>
            <w:r>
              <w:t xml:space="preserve">    23</w:t>
            </w:r>
          </w:p>
        </w:tc>
      </w:tr>
    </w:tbl>
    <w:p w14:paraId="751D14C8" w14:textId="77777777" w:rsidR="0080718C" w:rsidRPr="00066ECD" w:rsidRDefault="0080718C" w:rsidP="0080718C">
      <w:pPr>
        <w:spacing w:line="480" w:lineRule="auto"/>
        <w:ind w:left="720"/>
      </w:pPr>
    </w:p>
    <w:p w14:paraId="77B34027" w14:textId="77777777" w:rsidR="0080718C" w:rsidRDefault="0080718C" w:rsidP="0080718C">
      <w:pPr>
        <w:sectPr w:rsidR="0080718C" w:rsidSect="00C76BE8">
          <w:footerReference w:type="default" r:id="rId10"/>
          <w:pgSz w:w="12240" w:h="15840" w:code="1"/>
          <w:pgMar w:top="1440" w:right="1440" w:bottom="1440" w:left="1440" w:header="720" w:footer="720" w:gutter="0"/>
          <w:pgNumType w:fmt="lowerRoman" w:start="1"/>
          <w:cols w:space="720"/>
          <w:docGrid w:linePitch="360"/>
        </w:sectPr>
      </w:pPr>
    </w:p>
    <w:p w14:paraId="32B10FFB" w14:textId="77777777" w:rsidR="0080718C" w:rsidRPr="008D3366" w:rsidRDefault="0080718C" w:rsidP="0080718C">
      <w:pPr>
        <w:spacing w:line="480" w:lineRule="auto"/>
        <w:jc w:val="center"/>
        <w:rPr>
          <w:b/>
        </w:rPr>
      </w:pPr>
      <w:r w:rsidRPr="008D3366">
        <w:rPr>
          <w:b/>
        </w:rPr>
        <w:lastRenderedPageBreak/>
        <w:t>Abstract</w:t>
      </w:r>
    </w:p>
    <w:p w14:paraId="4DBED4BE" w14:textId="77777777" w:rsidR="0080718C" w:rsidRDefault="0080718C" w:rsidP="0080718C">
      <w:pPr>
        <w:spacing w:line="480" w:lineRule="auto"/>
      </w:pPr>
      <w:r>
        <w:t xml:space="preserve">The purpose of this study was to determine if introducing technology into an elementary school classroom has an effect on the social skills of young children.  Young children are presented with more opportunities to use technology than ever before.  Understanding that, it was felt that studying what effect, if any, that technology introduction has on students’ social skills should be considered.  This study attempted to show how technology may  improve or interfere with social skills.  This study involved the use of a pre-test/post-test design to compare data from the beginning of the study to the end of the five-week period.  It is noted that the study was cut short due to the Coronavirus outbreak, therefore the study was completed in four-weeks rather than the original five as planned. Study results were mixed.  The mean post-intervention Proactive Social Skills score (Mean = 17.33, SD = 4.41) was significantly higher than the mean pre-intervention Proactive Social Skills score (Mean =14.00, SD = 3.74) [t (5) = 3.95, p =&lt; .011].  The mean post-intervention Appropriate Behavior score (Mean = 35.50, SD = 3.89) was not significantly different than the pre-intervention Appropriate Behavior score (Mean = 30.50, SD = 7.92) [t (5) = 2.33, p =&lt; .067]. The mean post-intervention Overall Social Skills score (Mean = 101.33, SD = 12.91) was significantly higher than the mean pre-intervention Overall Social Skills score (Mean = 86.50, SD = 16.33) [t (5) = 5.07, p = .004].  </w:t>
      </w:r>
    </w:p>
    <w:p w14:paraId="2CF45E95" w14:textId="77777777" w:rsidR="0080718C" w:rsidRDefault="0080718C" w:rsidP="0080718C">
      <w:pPr>
        <w:spacing w:line="480" w:lineRule="auto"/>
      </w:pPr>
    </w:p>
    <w:p w14:paraId="35DD40A3" w14:textId="77777777" w:rsidR="0080718C" w:rsidRDefault="0080718C" w:rsidP="0080718C">
      <w:pPr>
        <w:spacing w:line="480" w:lineRule="auto"/>
      </w:pPr>
    </w:p>
    <w:p w14:paraId="04058423" w14:textId="77777777" w:rsidR="0080718C" w:rsidRDefault="0080718C" w:rsidP="0080718C">
      <w:pPr>
        <w:spacing w:line="480" w:lineRule="auto"/>
        <w:sectPr w:rsidR="0080718C" w:rsidSect="00C76BE8">
          <w:pgSz w:w="12240" w:h="15840" w:code="1"/>
          <w:pgMar w:top="1440" w:right="1440" w:bottom="1440" w:left="1440" w:header="720" w:footer="720" w:gutter="0"/>
          <w:pgNumType w:fmt="lowerRoman"/>
          <w:cols w:space="720"/>
          <w:docGrid w:linePitch="360"/>
        </w:sectPr>
      </w:pPr>
    </w:p>
    <w:p w14:paraId="62AADACD" w14:textId="77777777" w:rsidR="0080718C" w:rsidRPr="00C75C7F" w:rsidRDefault="0080718C" w:rsidP="0080718C">
      <w:pPr>
        <w:spacing w:line="480" w:lineRule="auto"/>
        <w:jc w:val="center"/>
        <w:rPr>
          <w:b/>
        </w:rPr>
      </w:pPr>
      <w:r w:rsidRPr="00C75C7F">
        <w:rPr>
          <w:b/>
        </w:rPr>
        <w:lastRenderedPageBreak/>
        <w:t>CHAPTER I</w:t>
      </w:r>
    </w:p>
    <w:p w14:paraId="4F98CB21" w14:textId="77777777" w:rsidR="0080718C" w:rsidRPr="00C75C7F" w:rsidRDefault="0080718C" w:rsidP="0080718C">
      <w:pPr>
        <w:spacing w:line="480" w:lineRule="auto"/>
        <w:jc w:val="center"/>
        <w:rPr>
          <w:b/>
        </w:rPr>
      </w:pPr>
      <w:r w:rsidRPr="00C75C7F">
        <w:rPr>
          <w:b/>
        </w:rPr>
        <w:t>INTRODUCTION</w:t>
      </w:r>
    </w:p>
    <w:p w14:paraId="33B596F7" w14:textId="77777777" w:rsidR="0080718C" w:rsidRDefault="0080718C" w:rsidP="0080718C">
      <w:pPr>
        <w:spacing w:line="480" w:lineRule="auto"/>
      </w:pPr>
      <w:r>
        <w:tab/>
        <w:t>“The development of social skills plays a critical foundation for later academic achievement as well as work-related skills.” (Lynch &amp; Simpson, 2010, p. 3). Teachers recognize the importance of developing social skills and work to make the acquisition of those skills easier and more attainable by advocating for ways to help students develop them.  Many of those skills are formed by watching and interacting with others.</w:t>
      </w:r>
    </w:p>
    <w:p w14:paraId="586D63BC" w14:textId="77777777" w:rsidR="0080718C" w:rsidRDefault="0080718C" w:rsidP="0080718C">
      <w:pPr>
        <w:spacing w:line="480" w:lineRule="auto"/>
        <w:jc w:val="center"/>
        <w:rPr>
          <w:b/>
        </w:rPr>
      </w:pPr>
      <w:r>
        <w:rPr>
          <w:b/>
        </w:rPr>
        <w:t>Overview</w:t>
      </w:r>
    </w:p>
    <w:p w14:paraId="7798139C" w14:textId="113FFA84" w:rsidR="0080718C" w:rsidRDefault="0080718C" w:rsidP="0080718C">
      <w:pPr>
        <w:spacing w:line="480" w:lineRule="auto"/>
      </w:pPr>
      <w:r>
        <w:tab/>
        <w:t>Since the integration of personal devices within the classroom, this researcher has found that many children are developing those skills as readily as they once had making one wonder if the introduction of devices had any effect.  The researcher is a special educator for grades two and four in a rural elementary school in Maryland.  In this particular school, there are three second grade students who currently have Individualized Educational Plans (IEPs): these students are included within the general education classroom when appropriate and pulled out for occasional sessions to work on their individual goals and objectives.  The researcher has noticed over the course of the past 8 years, more and more students, both general education and special education, require that social skills be taught to them.  These skills are often referred to as “soft skills,” those skills that are needed to hold conversations, communicate verbally and non-verbally, have empathy for others, etc.  This researcher has wondered if children need social skills training more than in the past due to the increased interaction with technology at the expense of  face to face interactions with others.  Consequently, this researcher chose to investigate whether the increased use of technology had a</w:t>
      </w:r>
      <w:r w:rsidR="0070143B">
        <w:t xml:space="preserve"> negative</w:t>
      </w:r>
      <w:r>
        <w:t xml:space="preserve"> effect on social skills.  This researcher understands that studies into this topic are relatively new since technology within the </w:t>
      </w:r>
      <w:r>
        <w:lastRenderedPageBreak/>
        <w:t>classroom has not been the norm until very recently.  In fact, finding documentation into this topic proved to be a bit difficult.  However, this researcher believes that this topic is worth researching.</w:t>
      </w:r>
    </w:p>
    <w:p w14:paraId="20355297" w14:textId="77777777" w:rsidR="0080718C" w:rsidRDefault="0080718C" w:rsidP="0080718C">
      <w:pPr>
        <w:spacing w:line="480" w:lineRule="auto"/>
        <w:jc w:val="center"/>
        <w:rPr>
          <w:b/>
        </w:rPr>
      </w:pPr>
      <w:r>
        <w:rPr>
          <w:b/>
        </w:rPr>
        <w:t>Statement of Problem</w:t>
      </w:r>
    </w:p>
    <w:p w14:paraId="38AE3BB4" w14:textId="77777777" w:rsidR="0080718C" w:rsidRPr="00910E4D" w:rsidRDefault="0080718C" w:rsidP="0080718C">
      <w:pPr>
        <w:spacing w:line="480" w:lineRule="auto"/>
      </w:pPr>
      <w:r>
        <w:tab/>
        <w:t>The point of this study was to determine whether the introduction of new technology into the classroom influenced social skills of second grade students who were performing below grade level academically.</w:t>
      </w:r>
    </w:p>
    <w:p w14:paraId="0F3541DC" w14:textId="77777777" w:rsidR="0080718C" w:rsidRDefault="0080718C" w:rsidP="0080718C">
      <w:pPr>
        <w:spacing w:line="480" w:lineRule="auto"/>
        <w:jc w:val="center"/>
        <w:rPr>
          <w:b/>
        </w:rPr>
      </w:pPr>
      <w:r>
        <w:rPr>
          <w:b/>
        </w:rPr>
        <w:t>Hypothesis</w:t>
      </w:r>
    </w:p>
    <w:p w14:paraId="092C43C1" w14:textId="79FAAABA" w:rsidR="0080718C" w:rsidRDefault="0080718C" w:rsidP="0080718C">
      <w:pPr>
        <w:spacing w:line="480" w:lineRule="auto"/>
      </w:pPr>
      <w:r>
        <w:tab/>
        <w:t>The null hypothesis was that there would be no significant difference in overall social skills scores;  proactive social skills sub</w:t>
      </w:r>
      <w:r w:rsidR="00F837F0">
        <w:t>scale</w:t>
      </w:r>
      <w:r>
        <w:t xml:space="preserve"> scores; and appropriate behavior skills sub</w:t>
      </w:r>
      <w:r w:rsidR="00F837F0">
        <w:t>scale</w:t>
      </w:r>
      <w:r>
        <w:t xml:space="preserve"> scores among second grade students during a baseline period in which they did not have personal computer devices and an intervention period in which they began to use laptops.</w:t>
      </w:r>
    </w:p>
    <w:p w14:paraId="02300AC0" w14:textId="77777777" w:rsidR="0080718C" w:rsidRDefault="0080718C" w:rsidP="0080718C">
      <w:pPr>
        <w:spacing w:line="480" w:lineRule="auto"/>
        <w:jc w:val="center"/>
        <w:rPr>
          <w:b/>
          <w:bCs/>
        </w:rPr>
      </w:pPr>
      <w:r>
        <w:rPr>
          <w:b/>
          <w:bCs/>
        </w:rPr>
        <w:t>Operational Definitions</w:t>
      </w:r>
    </w:p>
    <w:p w14:paraId="08190DBE" w14:textId="77777777" w:rsidR="0080718C" w:rsidRDefault="0080718C" w:rsidP="0080718C">
      <w:pPr>
        <w:spacing w:line="480" w:lineRule="auto"/>
      </w:pPr>
      <w:r w:rsidRPr="00DA4283">
        <w:rPr>
          <w:b/>
          <w:bCs/>
        </w:rPr>
        <w:t>Students with below grade level ability</w:t>
      </w:r>
      <w:r>
        <w:t xml:space="preserve"> – These students are performing below grade level based on assessments given to each student at the request of their teachers.  Students were assessed using the Brigance, Qualitative Reading Inventory 6 (QRI 6), Scholastic Reading Inventory, and Fountas and Pinnell Reading Inventory and all scored at a level in Reading that was equivalent to the first grade or lower.  Four of the students also scored below grade level in the area of Mathematics according to Envision math test scores, statewide assessments and Brigance assessments.  Three of the students in this study are currently on an IEP.</w:t>
      </w:r>
    </w:p>
    <w:p w14:paraId="4430E906" w14:textId="77777777" w:rsidR="0080718C" w:rsidRDefault="0080718C" w:rsidP="0080718C">
      <w:pPr>
        <w:spacing w:line="480" w:lineRule="auto"/>
      </w:pPr>
      <w:r w:rsidRPr="00DA4283">
        <w:rPr>
          <w:b/>
          <w:bCs/>
        </w:rPr>
        <w:t>Personal computer devices</w:t>
      </w:r>
      <w:r>
        <w:t xml:space="preserve"> – These were laptops provided by the school.</w:t>
      </w:r>
    </w:p>
    <w:p w14:paraId="23686217" w14:textId="5CC2C735" w:rsidR="0080718C" w:rsidRDefault="0080718C" w:rsidP="0080718C">
      <w:pPr>
        <w:spacing w:line="480" w:lineRule="auto"/>
      </w:pPr>
      <w:r w:rsidRPr="00DA4283">
        <w:rPr>
          <w:b/>
          <w:bCs/>
        </w:rPr>
        <w:t>Social skills score</w:t>
      </w:r>
      <w:r>
        <w:t xml:space="preserve"> – There were 18 statements in relation to social skills that were observed during the length of the study</w:t>
      </w:r>
      <w:r w:rsidR="000A76A9">
        <w:t xml:space="preserve"> that were not part of the proactive social skills subscale or the </w:t>
      </w:r>
      <w:r w:rsidR="000A76A9">
        <w:lastRenderedPageBreak/>
        <w:t>appropriate behavior subscale  These items tapped into how we communicate and connect with others, including some verbal and nonverbal behaviors, gestures, body language, and eye contact.  An example is “Enters conversations appropriately.”  The scale also included items for which the child acted kindly towards others, but at the request of someone else.  For example, “Appropriately gives help when asked to by a student or directed to by a teacher.”  For the overall skills score, these social skill items were added with proactive social skills subscale items and appropriate behavior subscale items.  Some of these items were reverse scored.</w:t>
      </w:r>
    </w:p>
    <w:p w14:paraId="7687CB84" w14:textId="5B2568A6" w:rsidR="0080718C" w:rsidRDefault="0080718C" w:rsidP="0080718C">
      <w:pPr>
        <w:spacing w:line="480" w:lineRule="auto"/>
      </w:pPr>
      <w:r w:rsidRPr="00DA4283">
        <w:rPr>
          <w:b/>
          <w:bCs/>
        </w:rPr>
        <w:t>Proactive social skills sub</w:t>
      </w:r>
      <w:r w:rsidR="000A76A9">
        <w:rPr>
          <w:b/>
          <w:bCs/>
        </w:rPr>
        <w:t>scale</w:t>
      </w:r>
      <w:r w:rsidRPr="00DA4283">
        <w:rPr>
          <w:b/>
          <w:bCs/>
        </w:rPr>
        <w:t xml:space="preserve"> score</w:t>
      </w:r>
      <w:r>
        <w:t xml:space="preserve"> – There were </w:t>
      </w:r>
      <w:r w:rsidR="00F837F0">
        <w:t>9</w:t>
      </w:r>
      <w:r>
        <w:t xml:space="preserve"> statements in relation to social skills that one would consider to be pro-social, meaning those skills that are done to benefit others.</w:t>
      </w:r>
      <w:r w:rsidR="000A76A9">
        <w:t xml:space="preserve">  These kind behaviors were done at the initiation of the child.  An example is “Shares with other children without being told.”</w:t>
      </w:r>
    </w:p>
    <w:p w14:paraId="52978BE0" w14:textId="47F172EF" w:rsidR="0080718C" w:rsidRDefault="0080718C" w:rsidP="0080718C">
      <w:pPr>
        <w:spacing w:line="480" w:lineRule="auto"/>
      </w:pPr>
      <w:r w:rsidRPr="00DA4283">
        <w:rPr>
          <w:b/>
          <w:bCs/>
        </w:rPr>
        <w:t>Appropriate behavior skill</w:t>
      </w:r>
      <w:r>
        <w:rPr>
          <w:b/>
          <w:bCs/>
        </w:rPr>
        <w:t>s</w:t>
      </w:r>
      <w:r w:rsidRPr="00DA4283">
        <w:rPr>
          <w:b/>
          <w:bCs/>
        </w:rPr>
        <w:t xml:space="preserve"> sub</w:t>
      </w:r>
      <w:r w:rsidR="000A76A9">
        <w:rPr>
          <w:b/>
          <w:bCs/>
        </w:rPr>
        <w:t>scale</w:t>
      </w:r>
      <w:r w:rsidRPr="00DA4283">
        <w:rPr>
          <w:b/>
          <w:bCs/>
        </w:rPr>
        <w:t xml:space="preserve"> score</w:t>
      </w:r>
      <w:r>
        <w:t xml:space="preserve"> – There were 12 statements in relation to appropriate behaviors.  Appropriate behaviors are defined as behaving in a way that would be suitable for a public setting, having respect for others, </w:t>
      </w:r>
      <w:r w:rsidR="000A76A9">
        <w:t xml:space="preserve">and </w:t>
      </w:r>
      <w:r>
        <w:t>awareness of others.</w:t>
      </w:r>
      <w:r w:rsidR="000A76A9">
        <w:t xml:space="preserve">  Many of the items on this subscale were reversed scored because the absence of the behavior is indicative of appropriate behavior.  An example is, “Laughs unkindly at other children.”  </w:t>
      </w:r>
    </w:p>
    <w:p w14:paraId="1ADDF335" w14:textId="5CC1DBC2" w:rsidR="0080718C" w:rsidRPr="000A76A9" w:rsidRDefault="000A76A9" w:rsidP="0080718C">
      <w:pPr>
        <w:spacing w:line="480" w:lineRule="auto"/>
      </w:pPr>
      <w:r>
        <w:rPr>
          <w:b/>
          <w:bCs/>
        </w:rPr>
        <w:t xml:space="preserve">Overall social skills score – </w:t>
      </w:r>
      <w:r>
        <w:t>This was a combination of scores from basic, proactive, and appropriate behavior items.</w:t>
      </w:r>
    </w:p>
    <w:p w14:paraId="4FC80222" w14:textId="77777777" w:rsidR="0080718C" w:rsidRPr="00C70961" w:rsidRDefault="0080718C" w:rsidP="0080718C">
      <w:pPr>
        <w:spacing w:line="480" w:lineRule="auto"/>
        <w:jc w:val="center"/>
        <w:rPr>
          <w:b/>
        </w:rPr>
      </w:pPr>
      <w:r>
        <w:br w:type="page"/>
      </w:r>
      <w:r w:rsidRPr="00C70961">
        <w:rPr>
          <w:b/>
        </w:rPr>
        <w:lastRenderedPageBreak/>
        <w:t>CHAPTER II</w:t>
      </w:r>
    </w:p>
    <w:p w14:paraId="4706AFF0" w14:textId="77777777" w:rsidR="0080718C" w:rsidRPr="00C70961" w:rsidRDefault="0080718C" w:rsidP="0080718C">
      <w:pPr>
        <w:spacing w:line="480" w:lineRule="auto"/>
        <w:jc w:val="center"/>
        <w:rPr>
          <w:b/>
        </w:rPr>
      </w:pPr>
      <w:r w:rsidRPr="00C70961">
        <w:rPr>
          <w:b/>
        </w:rPr>
        <w:t>REVIEW OF THE LITERATURE</w:t>
      </w:r>
    </w:p>
    <w:p w14:paraId="66985F01" w14:textId="77777777" w:rsidR="0080718C" w:rsidRDefault="0080718C" w:rsidP="0080718C">
      <w:pPr>
        <w:spacing w:line="480" w:lineRule="auto"/>
        <w:rPr>
          <w:color w:val="000000"/>
        </w:rPr>
      </w:pPr>
      <w:r>
        <w:tab/>
      </w:r>
      <w:r w:rsidRPr="00F743D7">
        <w:rPr>
          <w:color w:val="000000"/>
        </w:rPr>
        <w:t>This literature review examines the relationship between the use of technology in elementary school classrooms and students’ social skills. The first section of this literature review defines what is meant by technology use in the classroom; including misconceptions about it and types of technology used. The second section defines the social skills of interest and the impact of technology use on them which has been evidenced so far.  The third section provides insight into the positive effects of technology use in the classroom for teachers and for students.  The fourth section addresses impediments of effective technology use within the classroom; teacher insight and student perspectives.  Finally, effective strategies to utilize technology to benefit social skills are described.</w:t>
      </w:r>
    </w:p>
    <w:p w14:paraId="7E819AE0" w14:textId="77777777" w:rsidR="0080718C" w:rsidRDefault="0080718C" w:rsidP="0080718C">
      <w:pPr>
        <w:spacing w:line="480" w:lineRule="auto"/>
        <w:jc w:val="center"/>
        <w:rPr>
          <w:b/>
          <w:bCs/>
        </w:rPr>
      </w:pPr>
      <w:r>
        <w:rPr>
          <w:b/>
          <w:bCs/>
        </w:rPr>
        <w:t>Definition of Technology Use Within the Classroom</w:t>
      </w:r>
    </w:p>
    <w:p w14:paraId="4D1F8AB2" w14:textId="23C23B00" w:rsidR="0080718C" w:rsidRDefault="0080718C" w:rsidP="0080718C">
      <w:pPr>
        <w:spacing w:line="480" w:lineRule="auto"/>
      </w:pPr>
      <w:r>
        <w:tab/>
      </w:r>
      <w:r w:rsidRPr="00F26DE7">
        <w:rPr>
          <w:color w:val="333333"/>
          <w:spacing w:val="12"/>
        </w:rPr>
        <w:t>The 2014 National Assessment of Educational Progress (NAEP) </w:t>
      </w:r>
      <w:hyperlink r:id="rId11" w:history="1">
        <w:r w:rsidRPr="00F26DE7">
          <w:rPr>
            <w:spacing w:val="12"/>
          </w:rPr>
          <w:t>Technology and Engineering Literacy framework</w:t>
        </w:r>
      </w:hyperlink>
      <w:r w:rsidRPr="00F26DE7">
        <w:rPr>
          <w:color w:val="333333"/>
          <w:spacing w:val="12"/>
        </w:rPr>
        <w:t xml:space="preserve"> defines technology as "any modification of the natural world done to fulfill human needs or desires" </w:t>
      </w:r>
      <w:r w:rsidRPr="00F26DE7">
        <w:rPr>
          <w:color w:val="000000"/>
        </w:rPr>
        <w:t>(Levinson, 2013</w:t>
      </w:r>
      <w:r w:rsidR="000A43EE">
        <w:rPr>
          <w:color w:val="000000"/>
        </w:rPr>
        <w:t>,</w:t>
      </w:r>
      <w:r w:rsidRPr="00F26DE7">
        <w:rPr>
          <w:color w:val="000000"/>
        </w:rPr>
        <w:t xml:space="preserve"> p. 2).  Some others have defined the use of technology as any device that supports or enhances the classroom experience.  While m</w:t>
      </w:r>
      <w:r w:rsidRPr="00F26DE7">
        <w:t>ore and more educators are experiencing the challenge of teaching children who have issues with social interaction and there can be no dispute that the use of computers i</w:t>
      </w:r>
      <w:r>
        <w:t xml:space="preserve">n </w:t>
      </w:r>
      <w:r w:rsidRPr="00F26DE7">
        <w:t xml:space="preserve">the classroom can be helpful, it is crucial that educators understand the effect that their use of technology may have on some students and their social skills.  Can technology enhance them? And how does it; when social cues, tone of voice, body language, and facial expressions cannot be fully seen nor heard nor experienced over a computer screen?  So often the meaning of communications via technology is lost or confused which could lead to further complications </w:t>
      </w:r>
      <w:r w:rsidRPr="00F26DE7">
        <w:lastRenderedPageBreak/>
        <w:t>with social skills.  Such questions have led some to wonder if “access and usage of technology enhances academic performance and foster student engagement in reality” and made it apparent that research is needed to clarify how to best use technology to improve both achievement and social skills to create classrooms which facilitate learning and have minimal disruptions</w:t>
      </w:r>
      <w:r w:rsidR="00E34B50">
        <w:t xml:space="preserve"> (Rashid &amp; Asghar, 2016, p. 606).</w:t>
      </w:r>
    </w:p>
    <w:p w14:paraId="459C18F1" w14:textId="77777777" w:rsidR="000A43EE" w:rsidRDefault="0080718C" w:rsidP="000A43EE">
      <w:pPr>
        <w:shd w:val="clear" w:color="auto" w:fill="FFFFFF"/>
        <w:spacing w:after="360" w:line="480" w:lineRule="auto"/>
        <w:ind w:firstLine="720"/>
      </w:pPr>
      <w:r w:rsidRPr="00F26DE7">
        <w:t xml:space="preserve">In the not so distant past, using technology in the classroom meant something simple such as using an overhead projector or showing of a film strip.  In recent years, more and more technological devices and applications are being introduced into the classroom; ranging from Promethean boards, tablets, desktop computers to iPads to name just a few.  On the surface, including these devices into the classroom seems to be a wonderful and innovative addition to instructional delivery and information access. However, it is important to know if and how these devices help them reach their full potential. </w:t>
      </w:r>
      <w:r w:rsidR="000A43EE">
        <w:t xml:space="preserve"> </w:t>
      </w:r>
    </w:p>
    <w:p w14:paraId="234A2B6F" w14:textId="390D12EE" w:rsidR="0080718C" w:rsidRDefault="0080718C" w:rsidP="000A43EE">
      <w:pPr>
        <w:shd w:val="clear" w:color="auto" w:fill="FFFFFF"/>
        <w:spacing w:after="360" w:line="480" w:lineRule="auto"/>
        <w:ind w:firstLine="720"/>
      </w:pPr>
      <w:r w:rsidRPr="00F26DE7">
        <w:t>Obviously, the time spent on devices lessens the time that children spend interacting face to face with each other.  Educators would be remiss if they did not question whether the impact that those same devices has on children’s social skills is beneficial, detrimental and whether any potential gains in achievement or efficiency such technology affords outweighs potential risk t</w:t>
      </w:r>
      <w:r>
        <w:t xml:space="preserve">o </w:t>
      </w:r>
      <w:r w:rsidRPr="00F26DE7">
        <w:t xml:space="preserve">social skill development. </w:t>
      </w:r>
      <w:r w:rsidRPr="00F26DE7">
        <w:rPr>
          <w:b/>
          <w:bCs/>
          <w:i/>
          <w:iCs/>
        </w:rPr>
        <w:t xml:space="preserve"> </w:t>
      </w:r>
    </w:p>
    <w:p w14:paraId="6F710488" w14:textId="77777777" w:rsidR="0080718C" w:rsidRPr="003810B6" w:rsidRDefault="0080718C" w:rsidP="0080718C">
      <w:pPr>
        <w:spacing w:line="480" w:lineRule="auto"/>
        <w:ind w:firstLine="720"/>
        <w:jc w:val="center"/>
        <w:rPr>
          <w:b/>
          <w:bCs/>
        </w:rPr>
      </w:pPr>
      <w:r w:rsidRPr="003810B6">
        <w:rPr>
          <w:b/>
          <w:bCs/>
        </w:rPr>
        <w:t>Social Skills and the Impact of Technology</w:t>
      </w:r>
    </w:p>
    <w:p w14:paraId="5DC7D2FC" w14:textId="77777777" w:rsidR="0080718C" w:rsidRPr="00DA0209" w:rsidRDefault="0080718C" w:rsidP="0080718C">
      <w:pPr>
        <w:spacing w:line="480" w:lineRule="auto"/>
      </w:pPr>
      <w:r>
        <w:tab/>
      </w:r>
      <w:r w:rsidRPr="00DA0209">
        <w:t xml:space="preserve">As far back as the 1970s, research has been done to determine the importance of social skills in the classroom, and it seems to conclude that far too little emphasis was placed on social skills instruction.  One article went as far as to state, “the development of certain prerequisite social skills may be crucial to the academic instructional experience as well as the overall school </w:t>
      </w:r>
      <w:r w:rsidRPr="00DA0209">
        <w:lastRenderedPageBreak/>
        <w:t>success of the individual student” (</w:t>
      </w:r>
      <w:proofErr w:type="spellStart"/>
      <w:r w:rsidRPr="00DA0209">
        <w:t>Cartlege</w:t>
      </w:r>
      <w:proofErr w:type="spellEnd"/>
      <w:r w:rsidRPr="00DA0209">
        <w:t>, 1978</w:t>
      </w:r>
      <w:r>
        <w:t>, p</w:t>
      </w:r>
      <w:r w:rsidRPr="00DA0209">
        <w:t>.</w:t>
      </w:r>
      <w:r>
        <w:t xml:space="preserve"> 135</w:t>
      </w:r>
      <w:r w:rsidRPr="00DA0209">
        <w:t>)</w:t>
      </w:r>
      <w:r>
        <w:t>.</w:t>
      </w:r>
      <w:r w:rsidRPr="00DA0209">
        <w:t xml:space="preserve">  Students must learn how to effectively communicate their wants and needs to others as well as develop problem-solving skills in order to achieve at high levels.  It seems likely those skills cannot be taught through the use of technology alone.</w:t>
      </w:r>
    </w:p>
    <w:p w14:paraId="55F5F7DE" w14:textId="2BBC18A4" w:rsidR="0080718C" w:rsidRPr="00DA0209" w:rsidRDefault="0080718C" w:rsidP="0080718C">
      <w:pPr>
        <w:spacing w:line="480" w:lineRule="auto"/>
        <w:ind w:firstLine="720"/>
      </w:pPr>
      <w:r w:rsidRPr="00DA0209">
        <w:t>Many suggest that “students must also possess “soft skills” in order to be successful at the postsecondary level.  Soft skills have been defined by various authors as personal characteristics such as: work ethics, positive attitude, social grace, facility with language, friendliness, integrity, and the willingness to learn” (</w:t>
      </w:r>
      <w:proofErr w:type="spellStart"/>
      <w:r w:rsidRPr="00DA0209">
        <w:t>Bancino</w:t>
      </w:r>
      <w:proofErr w:type="spellEnd"/>
      <w:r w:rsidRPr="00DA0209">
        <w:t xml:space="preserve"> &amp; </w:t>
      </w:r>
      <w:proofErr w:type="spellStart"/>
      <w:r w:rsidRPr="00DA0209">
        <w:t>Zevalkink</w:t>
      </w:r>
      <w:proofErr w:type="spellEnd"/>
      <w:r w:rsidRPr="00DA0209">
        <w:t>, 2007</w:t>
      </w:r>
      <w:r>
        <w:t xml:space="preserve">, p. 20).  </w:t>
      </w:r>
      <w:r w:rsidRPr="00DA0209">
        <w:t>Introducing soft skills to students via direct instruction and practice at the earliest possible age is crucial for students so that they are better able to access and use those skills when necessary.  Some believe that the teaching of strong interpersonal skills must be woven into the instruction of technology for it to be fully effective (</w:t>
      </w:r>
      <w:proofErr w:type="spellStart"/>
      <w:r w:rsidRPr="00DA0209">
        <w:t>Varier</w:t>
      </w:r>
      <w:proofErr w:type="spellEnd"/>
      <w:r w:rsidRPr="00DA0209">
        <w:t xml:space="preserve">, </w:t>
      </w:r>
      <w:r w:rsidR="000A43EE">
        <w:t xml:space="preserve">Dumke, </w:t>
      </w:r>
      <w:proofErr w:type="spellStart"/>
      <w:r w:rsidR="000A43EE">
        <w:t>Abrans</w:t>
      </w:r>
      <w:proofErr w:type="spellEnd"/>
      <w:r w:rsidRPr="00DA0209">
        <w:t>,</w:t>
      </w:r>
      <w:r w:rsidR="000A43EE">
        <w:t xml:space="preserve"> </w:t>
      </w:r>
      <w:proofErr w:type="spellStart"/>
      <w:r w:rsidR="000A43EE">
        <w:t>Conkline</w:t>
      </w:r>
      <w:proofErr w:type="spellEnd"/>
      <w:r w:rsidR="000A43EE">
        <w:t>, Barnes, &amp; Hoover,</w:t>
      </w:r>
      <w:r w:rsidRPr="00DA0209">
        <w:t xml:space="preserve"> 2017)</w:t>
      </w:r>
      <w:r>
        <w:t>.</w:t>
      </w:r>
      <w:r w:rsidRPr="00DA0209">
        <w:t xml:space="preserve">  Since technology is being introduced earlier and earlier, these skills need to be taught sooner and with more vigor to develop good habits for learning in children while they are young. </w:t>
      </w:r>
    </w:p>
    <w:p w14:paraId="5832F62F" w14:textId="77777777" w:rsidR="0080718C" w:rsidRPr="003810B6" w:rsidRDefault="0080718C" w:rsidP="0080718C">
      <w:pPr>
        <w:spacing w:line="480" w:lineRule="auto"/>
        <w:ind w:firstLine="720"/>
        <w:jc w:val="center"/>
        <w:rPr>
          <w:b/>
          <w:bCs/>
        </w:rPr>
      </w:pPr>
      <w:r w:rsidRPr="003810B6">
        <w:rPr>
          <w:b/>
          <w:bCs/>
        </w:rPr>
        <w:t>Positive Effects of Technology in the Classroom</w:t>
      </w:r>
    </w:p>
    <w:p w14:paraId="361B508D" w14:textId="77777777" w:rsidR="0080718C" w:rsidRPr="00DA0209" w:rsidRDefault="0080718C" w:rsidP="0080718C">
      <w:pPr>
        <w:spacing w:line="480" w:lineRule="auto"/>
        <w:ind w:firstLine="720"/>
      </w:pPr>
      <w:r>
        <w:tab/>
      </w:r>
      <w:r w:rsidRPr="00DA0209">
        <w:t xml:space="preserve">Using technology to compliment learning rather than replace it, children will be able to become more well-rounded, socially healthy students.  </w:t>
      </w:r>
      <w:commentRangeStart w:id="0"/>
      <w:r w:rsidRPr="00DA0209">
        <w:t>Teaching</w:t>
      </w:r>
      <w:commentRangeEnd w:id="0"/>
      <w:r>
        <w:rPr>
          <w:rStyle w:val="CommentReference"/>
          <w:rFonts w:eastAsia="Calibri"/>
        </w:rPr>
        <w:commentReference w:id="0"/>
      </w:r>
      <w:r>
        <w:t xml:space="preserve"> </w:t>
      </w:r>
      <w:r w:rsidRPr="00DA0209">
        <w:t>children the importance of learning social skills and how to best use their critical thinking skills will create accomplished students with the ability to recognize both the advantages of technology and computers and the importance of communicating effectively with other people.  While virtually all curricula aim to graduate students who have reading, writing, and math skills, it is also desirable for them to be able to communicate effectively with each other, empathize with others, and think critically in the absence of technological supports.</w:t>
      </w:r>
    </w:p>
    <w:p w14:paraId="50EE0524" w14:textId="77777777" w:rsidR="0080718C" w:rsidRPr="00DA0209" w:rsidRDefault="0080718C" w:rsidP="0080718C">
      <w:pPr>
        <w:spacing w:line="480" w:lineRule="auto"/>
        <w:ind w:firstLine="720"/>
        <w:rPr>
          <w:color w:val="333333"/>
        </w:rPr>
      </w:pPr>
      <w:r w:rsidRPr="00DA0209">
        <w:lastRenderedPageBreak/>
        <w:t>There are many positive effects to using technology within the classroom, some of which</w:t>
      </w:r>
      <w:r>
        <w:t xml:space="preserve"> </w:t>
      </w:r>
      <w:r w:rsidRPr="00DA0209">
        <w:t>include:</w:t>
      </w:r>
      <w:r w:rsidRPr="00DA0209">
        <w:rPr>
          <w:color w:val="333333"/>
        </w:rPr>
        <w:t xml:space="preserve"> facilitating differentiated learning, allowing for personalization and customization, increasing depth and complexity of topics reviewed, developing socially beneficial digital citizenship, and allowing for efficient and constructive collaboration, flipped teaching, research, and organization.</w:t>
      </w:r>
    </w:p>
    <w:p w14:paraId="564820B3" w14:textId="1A3AD503" w:rsidR="0080718C" w:rsidRPr="00DA0209" w:rsidRDefault="0080718C" w:rsidP="0080718C">
      <w:pPr>
        <w:spacing w:line="480" w:lineRule="auto"/>
        <w:ind w:firstLine="720"/>
      </w:pPr>
      <w:r w:rsidRPr="00DA0209">
        <w:t xml:space="preserve">For those who learn more quickly or need more challenging work than is currently being provided in the classroom, the use of technology can be extremely helpful by allowing the teacher to differentiate lessons for them so they can continue their research or access different assignments independently and in new ways that </w:t>
      </w:r>
      <w:r>
        <w:t>r</w:t>
      </w:r>
      <w:r w:rsidRPr="00DA0209">
        <w:t>equire less time and allow teachers to devote time for instruction to those who need it when they need it</w:t>
      </w:r>
      <w:r>
        <w:t>.</w:t>
      </w:r>
    </w:p>
    <w:p w14:paraId="281B5F13" w14:textId="77777777" w:rsidR="0080718C" w:rsidRPr="003810B6" w:rsidRDefault="0080718C" w:rsidP="0080718C">
      <w:pPr>
        <w:spacing w:line="480" w:lineRule="auto"/>
        <w:ind w:firstLine="720"/>
        <w:jc w:val="center"/>
        <w:rPr>
          <w:b/>
          <w:bCs/>
        </w:rPr>
      </w:pPr>
      <w:r w:rsidRPr="003810B6">
        <w:rPr>
          <w:b/>
          <w:bCs/>
        </w:rPr>
        <w:t>Impediments to Technology Use in the Classroom</w:t>
      </w:r>
    </w:p>
    <w:p w14:paraId="3D1B32E5" w14:textId="6A8178FE" w:rsidR="0080718C" w:rsidRPr="00DA0209" w:rsidRDefault="0080718C" w:rsidP="0080718C">
      <w:pPr>
        <w:spacing w:line="480" w:lineRule="auto"/>
        <w:ind w:firstLine="720"/>
        <w:rPr>
          <w:color w:val="2E2E2E"/>
        </w:rPr>
      </w:pPr>
      <w:r w:rsidRPr="00DA0209">
        <w:rPr>
          <w:color w:val="2E2E2E"/>
        </w:rPr>
        <w:t xml:space="preserve">Although the impact of mobile technology in classrooms has been extensively studied, more needs to be known about teachers' perceptions of how mobile technology impact learning and its relation to applications (apps) used in the classroom. This is important as teachers' perceptions have a great influence on their teaching practices (Domingo, 2016). Many teachers find it difficult for their students to balance technology use and traditional methods, especially those students who have different learning styles than the “norm.”  Simply logging on to a device, using passwords, or searching for a website can be daunting for some students.  </w:t>
      </w:r>
    </w:p>
    <w:p w14:paraId="577C509C" w14:textId="040BA568" w:rsidR="0080718C" w:rsidRDefault="0080718C" w:rsidP="0080718C">
      <w:pPr>
        <w:spacing w:line="480" w:lineRule="auto"/>
      </w:pPr>
      <w:r w:rsidRPr="00DA0209">
        <w:t>Few studies have confirmed what teachers likely already suspect: “that technology seems to hinder students’ interpersonal skills” (</w:t>
      </w:r>
      <w:proofErr w:type="spellStart"/>
      <w:r w:rsidRPr="00DA0209">
        <w:t>Varier</w:t>
      </w:r>
      <w:proofErr w:type="spellEnd"/>
      <w:r w:rsidRPr="00DA0209">
        <w:t>, et al</w:t>
      </w:r>
      <w:r w:rsidR="00E34B50">
        <w:t>.</w:t>
      </w:r>
      <w:r w:rsidRPr="00DA0209">
        <w:t>, 2017</w:t>
      </w:r>
      <w:r>
        <w:t>, p. 967</w:t>
      </w:r>
      <w:r w:rsidRPr="00DA0209">
        <w:t>)</w:t>
      </w:r>
      <w:r>
        <w:t xml:space="preserve">. </w:t>
      </w:r>
      <w:r w:rsidRPr="00DA0209">
        <w:t xml:space="preserve"> Many educators going so far as to say that their students are not as able to understand their emotions and are unable to control their</w:t>
      </w:r>
      <w:r>
        <w:t xml:space="preserve"> </w:t>
      </w:r>
      <w:r w:rsidRPr="00DA0209">
        <w:t xml:space="preserve">emotions and they attribute this to using technology versus lack of teaching of social skills.   This affirms the contention that technological advances need to be integrated with the teaching of </w:t>
      </w:r>
      <w:r w:rsidRPr="00DA0209">
        <w:lastRenderedPageBreak/>
        <w:t xml:space="preserve">soft skills.  It also begs the question of </w:t>
      </w:r>
      <w:r>
        <w:t xml:space="preserve">whether all </w:t>
      </w:r>
      <w:r w:rsidRPr="00DA0209">
        <w:t>technology is harmful and can some of it be helpful in terms of developing soft skills.  Certainly, some software aims to create social interaction.  Research is needed to determine if this is helpful or results in impaired social development and skills compared to traditional instructional methods.</w:t>
      </w:r>
    </w:p>
    <w:p w14:paraId="572D4D35" w14:textId="77777777" w:rsidR="0080718C" w:rsidRPr="003810B6" w:rsidRDefault="0080718C" w:rsidP="0080718C">
      <w:pPr>
        <w:shd w:val="clear" w:color="auto" w:fill="FFFFFF"/>
        <w:spacing w:after="360" w:line="405" w:lineRule="atLeast"/>
        <w:jc w:val="center"/>
        <w:rPr>
          <w:b/>
          <w:bCs/>
          <w:color w:val="000000"/>
        </w:rPr>
      </w:pPr>
      <w:r w:rsidRPr="003810B6">
        <w:rPr>
          <w:b/>
          <w:bCs/>
          <w:color w:val="000000"/>
        </w:rPr>
        <w:t>Effective Strategies to Utilize Technology in the Classroom</w:t>
      </w:r>
    </w:p>
    <w:p w14:paraId="7FF7D09A" w14:textId="36B7467C" w:rsidR="0080718C" w:rsidRPr="00DA0209" w:rsidRDefault="0080718C" w:rsidP="0080718C">
      <w:pPr>
        <w:spacing w:line="480" w:lineRule="auto"/>
        <w:ind w:firstLine="720"/>
      </w:pPr>
      <w:r w:rsidRPr="00DA0209">
        <w:t>Teaching students the importance of engaging in social interactions, such as how to play together and engage in conversations and why it is important to listen to others’ point of view and communicate effectively with others is crucial for both academic and social success.  Research should focus on how to use technology to support the development of these skills, and how to avoid using technology in ways that hinder it.  “The best we can do today is understand how technology can be a valuable tool for educators to the complex, human work that is teaching by capitalizing on the benefits while remaining fully mindful of the risks as we currently understand them” (Mohammed, 2019</w:t>
      </w:r>
      <w:r>
        <w:t>, p. 1</w:t>
      </w:r>
      <w:r w:rsidRPr="00DA0209">
        <w:t xml:space="preserve">). </w:t>
      </w:r>
      <w:r w:rsidR="00CB73F7">
        <w:t>By promoting the growth of</w:t>
      </w:r>
      <w:r w:rsidRPr="00DA0209">
        <w:t xml:space="preserve"> that understanding and being intentional about creating structured activities for children in which they can develop soft skills while learning how to appropriately use technology can builds strong, independent, thoughtful students.</w:t>
      </w:r>
    </w:p>
    <w:p w14:paraId="610AA8CB" w14:textId="77777777" w:rsidR="0080718C" w:rsidRDefault="0080718C" w:rsidP="0080718C">
      <w:pPr>
        <w:spacing w:line="480" w:lineRule="auto"/>
      </w:pPr>
    </w:p>
    <w:p w14:paraId="70FA4F88" w14:textId="77777777" w:rsidR="0080718C" w:rsidRDefault="0080718C" w:rsidP="0080718C">
      <w:pPr>
        <w:spacing w:line="480" w:lineRule="auto"/>
      </w:pPr>
    </w:p>
    <w:p w14:paraId="4DCA01CD" w14:textId="77777777" w:rsidR="0080718C" w:rsidRPr="00AD2563" w:rsidRDefault="0080718C" w:rsidP="0080718C">
      <w:pPr>
        <w:spacing w:line="480" w:lineRule="auto"/>
        <w:jc w:val="center"/>
        <w:rPr>
          <w:b/>
        </w:rPr>
      </w:pPr>
      <w:r>
        <w:br w:type="page"/>
      </w:r>
      <w:r w:rsidRPr="00AD2563">
        <w:rPr>
          <w:b/>
        </w:rPr>
        <w:lastRenderedPageBreak/>
        <w:t>CHAPTER III</w:t>
      </w:r>
    </w:p>
    <w:p w14:paraId="59B3F6CE" w14:textId="77777777" w:rsidR="0080718C" w:rsidRPr="00AD2563" w:rsidRDefault="0080718C" w:rsidP="0080718C">
      <w:pPr>
        <w:spacing w:line="480" w:lineRule="auto"/>
        <w:jc w:val="center"/>
        <w:rPr>
          <w:b/>
        </w:rPr>
      </w:pPr>
      <w:r w:rsidRPr="00AD2563">
        <w:rPr>
          <w:b/>
        </w:rPr>
        <w:t>METHODS</w:t>
      </w:r>
    </w:p>
    <w:p w14:paraId="681014CD" w14:textId="77777777" w:rsidR="0080718C" w:rsidRPr="00470E96" w:rsidRDefault="0080718C" w:rsidP="0080718C">
      <w:pPr>
        <w:spacing w:line="480" w:lineRule="auto"/>
      </w:pPr>
      <w:r>
        <w:tab/>
        <w:t xml:space="preserve">The purpose of this study was to determine the effect of technology on the social skills of elementary school students.  </w:t>
      </w:r>
    </w:p>
    <w:p w14:paraId="4BFADFC1" w14:textId="77777777" w:rsidR="0080718C" w:rsidRDefault="0080718C" w:rsidP="0080718C">
      <w:pPr>
        <w:spacing w:line="480" w:lineRule="auto"/>
        <w:jc w:val="center"/>
        <w:rPr>
          <w:b/>
        </w:rPr>
      </w:pPr>
      <w:r>
        <w:rPr>
          <w:b/>
        </w:rPr>
        <w:t>Design</w:t>
      </w:r>
    </w:p>
    <w:p w14:paraId="7266BC70" w14:textId="6ED7A86C" w:rsidR="0080718C" w:rsidRDefault="0080718C" w:rsidP="0080718C">
      <w:pPr>
        <w:spacing w:line="480" w:lineRule="auto"/>
        <w:rPr>
          <w:color w:val="000000"/>
        </w:rPr>
      </w:pPr>
      <w:r>
        <w:tab/>
      </w:r>
      <w:r>
        <w:rPr>
          <w:color w:val="000000"/>
        </w:rPr>
        <w:t>This study had a pre-experimental, one-group pretest-posttest design that involved a pre- and post-questionnaire developed and completed by the researcher to determine if there was an effect on the students’ social skills after the four-week intervention period.  The independent variable in this study was whether students had use of a laptop.  The dependent variables were the overall social skills score; a proactive social skills sub</w:t>
      </w:r>
      <w:r w:rsidR="00C76BE8">
        <w:rPr>
          <w:color w:val="000000"/>
        </w:rPr>
        <w:t>scale</w:t>
      </w:r>
      <w:r>
        <w:rPr>
          <w:color w:val="000000"/>
        </w:rPr>
        <w:t xml:space="preserve"> score; and an appropriate behavior sub</w:t>
      </w:r>
      <w:r w:rsidR="00C76BE8">
        <w:rPr>
          <w:color w:val="000000"/>
        </w:rPr>
        <w:t>scale</w:t>
      </w:r>
      <w:r>
        <w:rPr>
          <w:color w:val="000000"/>
        </w:rPr>
        <w:t xml:space="preserve"> score.  This study used a convenience sample consisting of a small number of existing students of the researcher.</w:t>
      </w:r>
    </w:p>
    <w:p w14:paraId="6A57FFE8" w14:textId="77777777" w:rsidR="0080718C" w:rsidRDefault="0080718C" w:rsidP="0080718C">
      <w:pPr>
        <w:spacing w:line="480" w:lineRule="auto"/>
        <w:jc w:val="center"/>
        <w:rPr>
          <w:b/>
        </w:rPr>
      </w:pPr>
      <w:r>
        <w:rPr>
          <w:b/>
        </w:rPr>
        <w:t>Participants</w:t>
      </w:r>
    </w:p>
    <w:p w14:paraId="4D0164C9" w14:textId="77777777" w:rsidR="0080718C" w:rsidRDefault="0080718C" w:rsidP="0080718C">
      <w:pPr>
        <w:spacing w:line="480" w:lineRule="auto"/>
        <w:rPr>
          <w:i/>
          <w:iCs/>
        </w:rPr>
      </w:pPr>
      <w:r>
        <w:tab/>
        <w:t xml:space="preserve">Participants in this study were six second grade students who attended a small public elementary school of approximately 500 students in a mid-Atlantic state.  The sample contained three male and three female students who were all enrolled in the researcher’s Reading class and were considered to be below grade level in Reading and Math.  Three of the students were in special education but were included in the general education class.  Two of the participants are White/Caucasian, three are Black/African American, and one is a combination of two ethnicities.  </w:t>
      </w:r>
      <w:r w:rsidRPr="00642345">
        <w:t>The researcher is White/Caucasian.</w:t>
      </w:r>
      <w:r w:rsidRPr="00642345">
        <w:rPr>
          <w:i/>
          <w:iCs/>
        </w:rPr>
        <w:t xml:space="preserve"> </w:t>
      </w:r>
    </w:p>
    <w:p w14:paraId="49845660" w14:textId="77777777" w:rsidR="0080718C" w:rsidRDefault="0080718C" w:rsidP="0080718C">
      <w:pPr>
        <w:spacing w:line="480" w:lineRule="auto"/>
      </w:pPr>
    </w:p>
    <w:p w14:paraId="74F2752B" w14:textId="77777777" w:rsidR="0080718C" w:rsidRDefault="0080718C" w:rsidP="0080718C">
      <w:pPr>
        <w:spacing w:line="480" w:lineRule="auto"/>
      </w:pPr>
    </w:p>
    <w:p w14:paraId="1485D9BA" w14:textId="77777777" w:rsidR="0080718C" w:rsidRPr="00793ECB" w:rsidRDefault="0080718C" w:rsidP="0080718C">
      <w:pPr>
        <w:spacing w:line="480" w:lineRule="auto"/>
      </w:pPr>
    </w:p>
    <w:p w14:paraId="6DFE65A5" w14:textId="77777777" w:rsidR="0080718C" w:rsidRDefault="0080718C" w:rsidP="0080718C">
      <w:pPr>
        <w:spacing w:line="480" w:lineRule="auto"/>
        <w:jc w:val="center"/>
        <w:rPr>
          <w:b/>
        </w:rPr>
      </w:pPr>
      <w:r>
        <w:rPr>
          <w:b/>
        </w:rPr>
        <w:lastRenderedPageBreak/>
        <w:t>Instrument</w:t>
      </w:r>
    </w:p>
    <w:p w14:paraId="5CF8F8DE" w14:textId="77777777" w:rsidR="00C76BE8" w:rsidRDefault="0080718C" w:rsidP="0080718C">
      <w:pPr>
        <w:spacing w:line="480" w:lineRule="auto"/>
      </w:pPr>
      <w:r>
        <w:tab/>
        <w:t xml:space="preserve">The instrument used for the study was a questionnaire which was designed by the researcher and based on the researcher’s understanding of the social skills or “soft” skills and technology use.    The questionnaire consisted of a total of 39 statements to which participants had four choices of responses: “Never,” “Sometimes,” “Usually,” and “Always.” 18 of which were basic social skills statements, 12 were appropriate behaviors, and 9 of which pertained to proactive-social behaviors.  </w:t>
      </w:r>
    </w:p>
    <w:p w14:paraId="09417EE3" w14:textId="2C94468A" w:rsidR="00C76BE8" w:rsidRDefault="00C76BE8" w:rsidP="00C76BE8">
      <w:pPr>
        <w:spacing w:line="480" w:lineRule="auto"/>
        <w:ind w:firstLine="720"/>
      </w:pPr>
      <w:r>
        <w:t xml:space="preserve">The basic social skills items tapped into how we communicate and connect with others; these could be verbal and non-verbal including gestures, body language, and eye contact.  </w:t>
      </w:r>
      <w:r w:rsidR="0080718C">
        <w:t>Examples of the basic social skills statements were: “Asks for help when needs assistance” and ‘Recovers quickly after a set-back.”</w:t>
      </w:r>
      <w:r>
        <w:t xml:space="preserve">  The scale also included items for which the child acted kindly towards others, but at the request of someone else.  For e</w:t>
      </w:r>
      <w:r w:rsidR="0080718C">
        <w:t>xample</w:t>
      </w:r>
      <w:r>
        <w:t>,</w:t>
      </w:r>
      <w:r w:rsidR="0080718C">
        <w:t xml:space="preserve"> </w:t>
      </w:r>
      <w:r>
        <w:t xml:space="preserve">“Appropriately gives help when asked to by a student or directed to by a teacher.”  </w:t>
      </w:r>
      <w:r w:rsidR="008D6FA6">
        <w:t>One</w:t>
      </w:r>
      <w:r>
        <w:t xml:space="preserve"> of these items were revers</w:t>
      </w:r>
      <w:r w:rsidR="00CF4F1E">
        <w:t>e</w:t>
      </w:r>
      <w:r>
        <w:t xml:space="preserve"> scored so that the higher score reflected more positive social skills.  For example, “Difficulty making friends.”</w:t>
      </w:r>
    </w:p>
    <w:p w14:paraId="10629FE8" w14:textId="6960A8B3" w:rsidR="00C76BE8" w:rsidRDefault="00C76BE8" w:rsidP="00C76BE8">
      <w:pPr>
        <w:spacing w:line="480" w:lineRule="auto"/>
        <w:ind w:firstLine="720"/>
      </w:pPr>
      <w:r>
        <w:t>The proactive social skills subscale had nine statements in relation to social skills that one would consider to be pro-social, meaning those skills that are done to benefit others at the initiation of the child. Examples of pro-social behaviors were: “Compliments other children” and “Invited others to join activities.”</w:t>
      </w:r>
    </w:p>
    <w:p w14:paraId="7E85333E" w14:textId="410FDB71" w:rsidR="00C76BE8" w:rsidRDefault="00C76BE8" w:rsidP="00C76BE8">
      <w:pPr>
        <w:spacing w:line="480" w:lineRule="auto"/>
        <w:ind w:firstLine="720"/>
      </w:pPr>
      <w:r>
        <w:t xml:space="preserve">The appropriate behavior subscale score had </w:t>
      </w:r>
      <w:r w:rsidR="00E34B50">
        <w:t>12</w:t>
      </w:r>
      <w:r>
        <w:t xml:space="preserve"> statements in relation to appropriate behaviors.  Appropriate behaviors are defined as behaving in a way that would be suitable for a public setting, having respect for others, and awareness of others.  Examples of the appropriate behaviors were: “Uses </w:t>
      </w:r>
      <w:r w:rsidR="00DF520E">
        <w:t xml:space="preserve">words to express negative feelings rather than acting out” and “Waits </w:t>
      </w:r>
      <w:r w:rsidR="00DF520E">
        <w:lastRenderedPageBreak/>
        <w:t xml:space="preserve">patiently for assistance.”  </w:t>
      </w:r>
      <w:r w:rsidR="008D6FA6">
        <w:t>Eight</w:t>
      </w:r>
      <w:r w:rsidR="00DF520E">
        <w:t xml:space="preserve"> of the items on this scale were reverse scored, because the absence of the behavior was indicative of appropriate behavior.  An example is, “Laughs unkindly at other children.”</w:t>
      </w:r>
    </w:p>
    <w:p w14:paraId="0D20FD11" w14:textId="0DEB3264" w:rsidR="00C76BE8" w:rsidRDefault="00DF520E" w:rsidP="00C76BE8">
      <w:pPr>
        <w:spacing w:line="480" w:lineRule="auto"/>
        <w:ind w:firstLine="720"/>
      </w:pPr>
      <w:r>
        <w:t>Overall social skills score – This was a combination of scores from basic, proactive, and appropriate behavior items</w:t>
      </w:r>
      <w:r w:rsidR="009B7ECB">
        <w:t>.</w:t>
      </w:r>
    </w:p>
    <w:p w14:paraId="198BDDF2" w14:textId="12F8EE0A" w:rsidR="0080718C" w:rsidRPr="00793ECB" w:rsidRDefault="00DF520E" w:rsidP="009B7ECB">
      <w:pPr>
        <w:spacing w:line="480" w:lineRule="auto"/>
        <w:ind w:firstLine="720"/>
      </w:pPr>
      <w:r>
        <w:t>Responses for positively phrased items were scored</w:t>
      </w:r>
      <w:r w:rsidR="0080718C">
        <w:t xml:space="preserve"> on a scale of Never – 1, Sometimes – 2, Often – 3, and Always – 4</w:t>
      </w:r>
      <w:r>
        <w:t xml:space="preserve">.  Responses for negatively phrased items were scored </w:t>
      </w:r>
      <w:r w:rsidR="0080718C">
        <w:t>– Never – 4, Sometimes – 3, Often – 2, and Always – 1.  Students were rated the researcher on the 39 statements based on the four weeks before the technology was introduced to the students, the students were given instruction on the use of the technology and observed for an additional four weeks.  After the four-week observation period, students were then re-rated by the researcher.  Since the researcher created the questionnaire strictly for use in this study, there are no validity or reliability data available.  A copy of the questionnaire is located in Appendix A.</w:t>
      </w:r>
    </w:p>
    <w:p w14:paraId="25CE5D17" w14:textId="77777777" w:rsidR="0080718C" w:rsidRDefault="0080718C" w:rsidP="0080718C">
      <w:pPr>
        <w:spacing w:line="480" w:lineRule="auto"/>
        <w:jc w:val="center"/>
        <w:rPr>
          <w:b/>
        </w:rPr>
      </w:pPr>
      <w:r>
        <w:rPr>
          <w:b/>
        </w:rPr>
        <w:t>Procedure</w:t>
      </w:r>
    </w:p>
    <w:p w14:paraId="47DAD8DE" w14:textId="77777777" w:rsidR="00DF520E" w:rsidRDefault="0080718C" w:rsidP="00DF520E">
      <w:pPr>
        <w:spacing w:line="480" w:lineRule="auto"/>
      </w:pPr>
      <w:r>
        <w:tab/>
        <w:t xml:space="preserve">Permission to proceed was sought and granted was granted by the Principal of the school.  The participants had Reading class with the researcher and the school’s Reading Specialist daily.  Each class was approximately 50 minutes.  </w:t>
      </w:r>
    </w:p>
    <w:p w14:paraId="44620962" w14:textId="6EC24CA4" w:rsidR="007F57CC" w:rsidRDefault="0080718C" w:rsidP="007F57CC">
      <w:pPr>
        <w:spacing w:line="480" w:lineRule="auto"/>
        <w:ind w:firstLine="720"/>
      </w:pPr>
      <w:r>
        <w:t xml:space="preserve">Prior to the intervention, students had not had access to laptops during school.  The researcher completed the questionnaire </w:t>
      </w:r>
      <w:r w:rsidR="00DF520E">
        <w:t xml:space="preserve">retrospectively </w:t>
      </w:r>
      <w:r>
        <w:t xml:space="preserve">for each of the six students based on the four weeks prior to the intervention.  Once the intervention began, an average of </w:t>
      </w:r>
      <w:r w:rsidR="00E34B50">
        <w:t>30</w:t>
      </w:r>
      <w:r>
        <w:t xml:space="preserve"> minutes of the class would be spent working on the laptop to reinforce the learning that was presented that day.  Students had no knowledge that this study was being completed, they were simply given the laptops and a task to complete each day.  Students in the second grade do not typically work </w:t>
      </w:r>
      <w:r>
        <w:lastRenderedPageBreak/>
        <w:t xml:space="preserve">with computers since there are not enough computers for everyone to have access at this particular school, however, an exception was made so that this researcher could perform the research for this study.  </w:t>
      </w:r>
    </w:p>
    <w:p w14:paraId="7BC12A7E" w14:textId="373B5F1F" w:rsidR="007F57CC" w:rsidRDefault="007F57CC" w:rsidP="0080718C">
      <w:pPr>
        <w:spacing w:line="480" w:lineRule="auto"/>
        <w:ind w:firstLine="720"/>
      </w:pPr>
      <w:r>
        <w:t>Before the introduction of the laptops, students were given a description of the objective for the day, any vocabulary that may be introduced, and were given books at their instructional levels to complete the task.  This often required that a teacher be available to read to those students who were having difficulty decoding.  Much of the classwork had time constraints as students finished at different times and needed a lot of assistance to read the text and the questions assigned.  Due to these time constraints, busy work was often assigned to occupy students who finished their assignments to allow those who were not finished to complete their work.  After the introduction of the laptops, students were able to access books on their instructional level which had been selected by the researcher and the Reading Specialist and students were able and allowed to click on vocabulary words if they did not understand their meanings, as well as have the text read to them if they chose that option.  With the laptops, students were able to work at their own pace to complete assignments and were able to explore other text options when work was completed.</w:t>
      </w:r>
    </w:p>
    <w:p w14:paraId="78D5FC77" w14:textId="7817185B" w:rsidR="0080718C" w:rsidRDefault="0080718C" w:rsidP="0080718C">
      <w:pPr>
        <w:spacing w:line="480" w:lineRule="auto"/>
        <w:ind w:firstLine="720"/>
      </w:pPr>
      <w:r>
        <w:t xml:space="preserve">Typically, students met for a quick overview of what the day’s lesson objective was for the day.  Students were given a laptop and told to access </w:t>
      </w:r>
      <w:r w:rsidR="00CB73F7">
        <w:t>the website entitled “</w:t>
      </w:r>
      <w:r>
        <w:t>its learning,</w:t>
      </w:r>
      <w:r w:rsidR="00CB73F7">
        <w:t>”</w:t>
      </w:r>
      <w:r>
        <w:t xml:space="preserve"> an app that is used throughout the school.  Each student was </w:t>
      </w:r>
      <w:r w:rsidR="007F57CC">
        <w:t>assigned</w:t>
      </w:r>
      <w:r>
        <w:t xml:space="preserve"> a text to read which was on their grade level and asked to complete a task using the laptop.  Lessons ranged from comprehension questions, creating timelines, and</w:t>
      </w:r>
      <w:r w:rsidR="00CB73F7">
        <w:t>/or</w:t>
      </w:r>
      <w:r>
        <w:t xml:space="preserve"> writing about what they had read in a journal format.  Each student also had a brief section on vocabulary and access to additional texts when work was completed.  </w:t>
      </w:r>
    </w:p>
    <w:p w14:paraId="44435B83" w14:textId="633B61C3" w:rsidR="0080718C" w:rsidRDefault="0080718C" w:rsidP="0080718C">
      <w:pPr>
        <w:spacing w:line="480" w:lineRule="auto"/>
        <w:ind w:firstLine="720"/>
      </w:pPr>
      <w:r>
        <w:lastRenderedPageBreak/>
        <w:t>At the end of the four-week intervention, the researcher completed the same questionnaire based upon students’ social behaviors since the introduction of the laptops.  The pre-intervention and post-intervention scores were compared by a non-independent samples t-test</w:t>
      </w:r>
      <w:r w:rsidR="00DF520E">
        <w:t xml:space="preserve"> for the Overall Social Skills score; the Proactive Social Skills subscale score; and the Appropriate Behavior subscale score</w:t>
      </w:r>
      <w:r>
        <w:t>.</w:t>
      </w:r>
      <w:r w:rsidR="00DF520E">
        <w:t xml:space="preserve">  The basic social skills items were not compared as a separate subscale because there was too much variability between basic social skills item content to have a meaningful construct for separate comparison.</w:t>
      </w:r>
    </w:p>
    <w:p w14:paraId="671A9B36" w14:textId="77777777" w:rsidR="0080718C" w:rsidRPr="00793ECB" w:rsidRDefault="0080718C" w:rsidP="0080718C">
      <w:pPr>
        <w:spacing w:line="480" w:lineRule="auto"/>
      </w:pPr>
    </w:p>
    <w:p w14:paraId="02C152AB" w14:textId="77777777" w:rsidR="0080718C" w:rsidRPr="0010698C" w:rsidRDefault="0080718C" w:rsidP="0080718C">
      <w:pPr>
        <w:spacing w:line="480" w:lineRule="auto"/>
        <w:jc w:val="center"/>
        <w:rPr>
          <w:b/>
        </w:rPr>
      </w:pPr>
      <w:r>
        <w:rPr>
          <w:b/>
        </w:rPr>
        <w:br w:type="page"/>
      </w:r>
      <w:r w:rsidRPr="0010698C">
        <w:rPr>
          <w:b/>
        </w:rPr>
        <w:lastRenderedPageBreak/>
        <w:t>CHAPTER IV</w:t>
      </w:r>
    </w:p>
    <w:p w14:paraId="4D8D1AC0" w14:textId="77777777" w:rsidR="0080718C" w:rsidRPr="0010698C" w:rsidRDefault="0080718C" w:rsidP="0080718C">
      <w:pPr>
        <w:spacing w:line="480" w:lineRule="auto"/>
        <w:jc w:val="center"/>
        <w:rPr>
          <w:b/>
        </w:rPr>
      </w:pPr>
      <w:r w:rsidRPr="0010698C">
        <w:rPr>
          <w:b/>
        </w:rPr>
        <w:t>RESULTS</w:t>
      </w:r>
    </w:p>
    <w:p w14:paraId="39480D2C" w14:textId="253D56AA" w:rsidR="0080718C" w:rsidRDefault="0080718C" w:rsidP="0080718C">
      <w:pPr>
        <w:spacing w:line="480" w:lineRule="auto"/>
      </w:pPr>
      <w:r>
        <w:tab/>
        <w:t xml:space="preserve">The purpose of this study was to determine if there is an impact on the social skills of elementary school students when technology (laptops) is introduced to </w:t>
      </w:r>
      <w:r w:rsidR="00CB73F7">
        <w:t>r</w:t>
      </w:r>
      <w:r>
        <w:t xml:space="preserve">eading instruction in the classroom.  </w:t>
      </w:r>
    </w:p>
    <w:p w14:paraId="3047E82E" w14:textId="7008860D" w:rsidR="0080718C" w:rsidRDefault="0080718C" w:rsidP="0080718C">
      <w:pPr>
        <w:spacing w:line="480" w:lineRule="auto"/>
        <w:ind w:firstLine="720"/>
      </w:pPr>
      <w:r>
        <w:t xml:space="preserve">A non-independent samples t-test was conducted with the independent variable being exposure to technology within the elementary school classroom and the dependent variable being the students’ social skills.  Findings indicated that the mean post-intervention Proactive Social Skills </w:t>
      </w:r>
      <w:r w:rsidR="00252259">
        <w:t xml:space="preserve">subscale </w:t>
      </w:r>
      <w:r>
        <w:t>score (Mean = 17.33, SD = 4.41) was significantly higher than the mean pre-intervention Proactive Social Skills score (14.00, SD = 3.74) [t (5) = 3.95, p = .011].  The mean post-intervention Appropriate Behavior score (Mean = 35.50, SD = 3.89) was not significantly different than the pre-intervention Appropriate Behavior score (Mean = 30.50, SD = 7.92) [t (5) = 2.33, p = .067]. The mean post-intervention Overall Social Skills score (Mean = 101.33, SD = 12.91) was significantly higher than the mean pre-intervention Overall Social Skills score (Mean = 86.50, SD = 16.33) [t (5) = 5.07, p = .004].  Based on these findings, t</w:t>
      </w:r>
      <w:r w:rsidRPr="002A6D7F">
        <w:t>he null hypothes</w:t>
      </w:r>
      <w:r>
        <w:t>e</w:t>
      </w:r>
      <w:r w:rsidRPr="002A6D7F">
        <w:t>s that there would be no significant difference in an overall social skills score</w:t>
      </w:r>
      <w:r>
        <w:t xml:space="preserve"> or </w:t>
      </w:r>
      <w:r w:rsidRPr="002A6D7F">
        <w:t>proactive social skills sub</w:t>
      </w:r>
      <w:r>
        <w:t xml:space="preserve">scale scores </w:t>
      </w:r>
      <w:r w:rsidRPr="002A6D7F">
        <w:t xml:space="preserve">among second grade students during a baseline period </w:t>
      </w:r>
      <w:r>
        <w:t xml:space="preserve">of four weeks </w:t>
      </w:r>
      <w:r w:rsidRPr="002A6D7F">
        <w:t xml:space="preserve">in which they did not have personal computer devices and </w:t>
      </w:r>
      <w:r>
        <w:t>after the</w:t>
      </w:r>
      <w:r w:rsidRPr="002A6D7F">
        <w:t xml:space="preserve"> intervention period in which they use</w:t>
      </w:r>
      <w:r>
        <w:t>d</w:t>
      </w:r>
      <w:r w:rsidRPr="002A6D7F">
        <w:t xml:space="preserve"> laptops</w:t>
      </w:r>
      <w:r>
        <w:t xml:space="preserve"> were rejected. </w:t>
      </w:r>
    </w:p>
    <w:p w14:paraId="51A30C05" w14:textId="17741D1E" w:rsidR="0080718C" w:rsidRDefault="0080718C" w:rsidP="0080718C">
      <w:pPr>
        <w:spacing w:line="480" w:lineRule="auto"/>
        <w:ind w:firstLine="720"/>
      </w:pPr>
      <w:r>
        <w:t>However, the null hypothesis that there would be no difference in Appropriate Behavior subscale scores before and after the intervention was retained.</w:t>
      </w:r>
    </w:p>
    <w:p w14:paraId="5C8DCE7B" w14:textId="47372292" w:rsidR="0005060F" w:rsidRDefault="0005060F" w:rsidP="0080718C">
      <w:pPr>
        <w:spacing w:line="480" w:lineRule="auto"/>
        <w:ind w:firstLine="720"/>
      </w:pPr>
    </w:p>
    <w:p w14:paraId="2936055F" w14:textId="77777777" w:rsidR="0005060F" w:rsidRDefault="0005060F" w:rsidP="0080718C">
      <w:pPr>
        <w:spacing w:line="480" w:lineRule="auto"/>
        <w:ind w:firstLine="720"/>
      </w:pPr>
    </w:p>
    <w:p w14:paraId="7710F773" w14:textId="77777777" w:rsidR="0080718C" w:rsidRDefault="0080718C" w:rsidP="0080718C"/>
    <w:p w14:paraId="60F1FC99" w14:textId="77777777" w:rsidR="0080718C" w:rsidRDefault="0080718C" w:rsidP="0080718C">
      <w:r w:rsidRPr="00CB7E43">
        <w:t xml:space="preserve">Table 1.  </w:t>
      </w:r>
    </w:p>
    <w:p w14:paraId="3E74634E" w14:textId="77777777" w:rsidR="0080718C" w:rsidRPr="00CB7E43" w:rsidRDefault="0080718C" w:rsidP="0080718C">
      <w:r w:rsidRPr="00CB7E43">
        <w:t xml:space="preserve">Means, Standard Deviations, and t-statistic for </w:t>
      </w:r>
      <w:r>
        <w:t>Social Skills Scores Before and After Technology Integration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36"/>
        <w:gridCol w:w="2304"/>
        <w:gridCol w:w="2304"/>
        <w:gridCol w:w="1870"/>
      </w:tblGrid>
      <w:tr w:rsidR="0080718C" w:rsidRPr="00CB7E43" w14:paraId="3067E83B" w14:textId="77777777" w:rsidTr="00C76BE8">
        <w:tc>
          <w:tcPr>
            <w:tcW w:w="2736" w:type="dxa"/>
            <w:shd w:val="clear" w:color="auto" w:fill="auto"/>
            <w:vAlign w:val="center"/>
          </w:tcPr>
          <w:p w14:paraId="12128C7E" w14:textId="77777777" w:rsidR="0080718C" w:rsidRPr="00642345" w:rsidRDefault="0080718C" w:rsidP="00C76BE8">
            <w:pPr>
              <w:jc w:val="center"/>
              <w:rPr>
                <w:b/>
                <w:bCs/>
              </w:rPr>
            </w:pPr>
            <w:r w:rsidRPr="00642345">
              <w:rPr>
                <w:b/>
                <w:bCs/>
              </w:rPr>
              <w:t>Scale</w:t>
            </w:r>
          </w:p>
        </w:tc>
        <w:tc>
          <w:tcPr>
            <w:tcW w:w="2304" w:type="dxa"/>
            <w:shd w:val="clear" w:color="auto" w:fill="auto"/>
            <w:vAlign w:val="center"/>
          </w:tcPr>
          <w:p w14:paraId="6CA4797D" w14:textId="77777777" w:rsidR="0080718C" w:rsidRPr="00642345" w:rsidRDefault="0080718C" w:rsidP="00C76BE8">
            <w:pPr>
              <w:jc w:val="center"/>
              <w:rPr>
                <w:b/>
                <w:bCs/>
              </w:rPr>
            </w:pPr>
            <w:r w:rsidRPr="00642345">
              <w:rPr>
                <w:b/>
                <w:bCs/>
              </w:rPr>
              <w:t>Mean</w:t>
            </w:r>
          </w:p>
        </w:tc>
        <w:tc>
          <w:tcPr>
            <w:tcW w:w="2304" w:type="dxa"/>
            <w:shd w:val="clear" w:color="auto" w:fill="auto"/>
            <w:vAlign w:val="center"/>
          </w:tcPr>
          <w:p w14:paraId="7CD5A7B1" w14:textId="77777777" w:rsidR="0080718C" w:rsidRPr="00642345" w:rsidRDefault="0080718C" w:rsidP="00C76BE8">
            <w:pPr>
              <w:jc w:val="center"/>
              <w:rPr>
                <w:b/>
                <w:bCs/>
              </w:rPr>
            </w:pPr>
            <w:r w:rsidRPr="00642345">
              <w:rPr>
                <w:b/>
                <w:bCs/>
              </w:rPr>
              <w:t>SD</w:t>
            </w:r>
          </w:p>
        </w:tc>
        <w:tc>
          <w:tcPr>
            <w:tcW w:w="1870" w:type="dxa"/>
            <w:shd w:val="clear" w:color="auto" w:fill="auto"/>
            <w:vAlign w:val="center"/>
          </w:tcPr>
          <w:p w14:paraId="2B8F3819" w14:textId="77777777" w:rsidR="0080718C" w:rsidRPr="00642345" w:rsidRDefault="0080718C" w:rsidP="00C76BE8">
            <w:pPr>
              <w:jc w:val="center"/>
              <w:rPr>
                <w:b/>
                <w:bCs/>
              </w:rPr>
            </w:pPr>
            <w:r w:rsidRPr="00642345">
              <w:rPr>
                <w:b/>
                <w:bCs/>
              </w:rPr>
              <w:t>t-statistic</w:t>
            </w:r>
          </w:p>
        </w:tc>
      </w:tr>
      <w:tr w:rsidR="0080718C" w:rsidRPr="00CB7E43" w14:paraId="6094FE57" w14:textId="77777777" w:rsidTr="00C76BE8">
        <w:tc>
          <w:tcPr>
            <w:tcW w:w="2736" w:type="dxa"/>
            <w:shd w:val="clear" w:color="auto" w:fill="auto"/>
            <w:vAlign w:val="center"/>
          </w:tcPr>
          <w:p w14:paraId="1D44EE69" w14:textId="77777777" w:rsidR="0080718C" w:rsidRPr="00CB7E43" w:rsidRDefault="0080718C" w:rsidP="00C76BE8">
            <w:r>
              <w:t>Pre-Proactive</w:t>
            </w:r>
          </w:p>
        </w:tc>
        <w:tc>
          <w:tcPr>
            <w:tcW w:w="2304" w:type="dxa"/>
            <w:shd w:val="clear" w:color="auto" w:fill="auto"/>
            <w:vAlign w:val="center"/>
          </w:tcPr>
          <w:p w14:paraId="787AF6DA" w14:textId="77777777" w:rsidR="0080718C" w:rsidRPr="00CB7E43" w:rsidRDefault="0080718C" w:rsidP="00C76BE8">
            <w:pPr>
              <w:jc w:val="center"/>
            </w:pPr>
            <w:r>
              <w:t>14.00</w:t>
            </w:r>
          </w:p>
        </w:tc>
        <w:tc>
          <w:tcPr>
            <w:tcW w:w="2304" w:type="dxa"/>
            <w:shd w:val="clear" w:color="auto" w:fill="auto"/>
            <w:vAlign w:val="center"/>
          </w:tcPr>
          <w:p w14:paraId="205CF8B1" w14:textId="77777777" w:rsidR="0080718C" w:rsidRPr="00CB7E43" w:rsidRDefault="0080718C" w:rsidP="00C76BE8">
            <w:pPr>
              <w:jc w:val="center"/>
            </w:pPr>
            <w:r>
              <w:t>3.74</w:t>
            </w:r>
          </w:p>
        </w:tc>
        <w:tc>
          <w:tcPr>
            <w:tcW w:w="1870" w:type="dxa"/>
            <w:vMerge w:val="restart"/>
            <w:shd w:val="clear" w:color="auto" w:fill="auto"/>
            <w:vAlign w:val="center"/>
          </w:tcPr>
          <w:p w14:paraId="29BD5C91" w14:textId="77777777" w:rsidR="0080718C" w:rsidRPr="00CB7E43" w:rsidRDefault="0080718C" w:rsidP="00C76BE8">
            <w:pPr>
              <w:jc w:val="center"/>
            </w:pPr>
            <w:r>
              <w:t>3.95*</w:t>
            </w:r>
          </w:p>
        </w:tc>
      </w:tr>
      <w:tr w:rsidR="0080718C" w:rsidRPr="00CB7E43" w14:paraId="5DD0CAEB" w14:textId="77777777" w:rsidTr="00C76BE8">
        <w:tc>
          <w:tcPr>
            <w:tcW w:w="2736" w:type="dxa"/>
            <w:shd w:val="clear" w:color="auto" w:fill="auto"/>
            <w:vAlign w:val="center"/>
          </w:tcPr>
          <w:p w14:paraId="4EEE3D60" w14:textId="77777777" w:rsidR="0080718C" w:rsidRPr="00CB7E43" w:rsidRDefault="0080718C" w:rsidP="00C76BE8">
            <w:r>
              <w:t>Post-Proactive</w:t>
            </w:r>
          </w:p>
        </w:tc>
        <w:tc>
          <w:tcPr>
            <w:tcW w:w="2304" w:type="dxa"/>
            <w:shd w:val="clear" w:color="auto" w:fill="auto"/>
            <w:vAlign w:val="center"/>
          </w:tcPr>
          <w:p w14:paraId="24B569B0" w14:textId="77777777" w:rsidR="0080718C" w:rsidRPr="00CB7E43" w:rsidRDefault="0080718C" w:rsidP="00C76BE8">
            <w:pPr>
              <w:jc w:val="center"/>
            </w:pPr>
            <w:r>
              <w:t>17.33</w:t>
            </w:r>
          </w:p>
        </w:tc>
        <w:tc>
          <w:tcPr>
            <w:tcW w:w="2304" w:type="dxa"/>
            <w:shd w:val="clear" w:color="auto" w:fill="auto"/>
            <w:vAlign w:val="center"/>
          </w:tcPr>
          <w:p w14:paraId="5EA4484C" w14:textId="77777777" w:rsidR="0080718C" w:rsidRPr="00CB7E43" w:rsidRDefault="0080718C" w:rsidP="00C76BE8">
            <w:pPr>
              <w:jc w:val="center"/>
            </w:pPr>
            <w:r>
              <w:t>4.41</w:t>
            </w:r>
          </w:p>
        </w:tc>
        <w:tc>
          <w:tcPr>
            <w:tcW w:w="1870" w:type="dxa"/>
            <w:vMerge/>
            <w:shd w:val="clear" w:color="auto" w:fill="auto"/>
            <w:vAlign w:val="center"/>
          </w:tcPr>
          <w:p w14:paraId="5F7670C3" w14:textId="77777777" w:rsidR="0080718C" w:rsidRPr="00CB7E43" w:rsidRDefault="0080718C" w:rsidP="00C76BE8">
            <w:pPr>
              <w:jc w:val="center"/>
            </w:pPr>
          </w:p>
        </w:tc>
      </w:tr>
      <w:tr w:rsidR="0080718C" w:rsidRPr="00CB7E43" w14:paraId="22CCB7CD" w14:textId="77777777" w:rsidTr="00C76BE8">
        <w:tc>
          <w:tcPr>
            <w:tcW w:w="2736" w:type="dxa"/>
            <w:shd w:val="clear" w:color="auto" w:fill="auto"/>
            <w:vAlign w:val="center"/>
          </w:tcPr>
          <w:p w14:paraId="2E0590A9" w14:textId="77777777" w:rsidR="0080718C" w:rsidRDefault="0080718C" w:rsidP="00C76BE8">
            <w:r>
              <w:t>Pre-Appropriate Behavior</w:t>
            </w:r>
          </w:p>
        </w:tc>
        <w:tc>
          <w:tcPr>
            <w:tcW w:w="2304" w:type="dxa"/>
            <w:shd w:val="clear" w:color="auto" w:fill="auto"/>
            <w:vAlign w:val="center"/>
          </w:tcPr>
          <w:p w14:paraId="268B5D77" w14:textId="77777777" w:rsidR="0080718C" w:rsidRDefault="0080718C" w:rsidP="00C76BE8">
            <w:pPr>
              <w:jc w:val="center"/>
            </w:pPr>
            <w:r>
              <w:t>30.50</w:t>
            </w:r>
          </w:p>
        </w:tc>
        <w:tc>
          <w:tcPr>
            <w:tcW w:w="2304" w:type="dxa"/>
            <w:shd w:val="clear" w:color="auto" w:fill="auto"/>
            <w:vAlign w:val="center"/>
          </w:tcPr>
          <w:p w14:paraId="4B8D6F4D" w14:textId="77777777" w:rsidR="0080718C" w:rsidRPr="00CB7E43" w:rsidRDefault="0080718C" w:rsidP="00C76BE8">
            <w:pPr>
              <w:jc w:val="center"/>
            </w:pPr>
            <w:r>
              <w:t>7.92</w:t>
            </w:r>
          </w:p>
        </w:tc>
        <w:tc>
          <w:tcPr>
            <w:tcW w:w="1870" w:type="dxa"/>
            <w:vMerge w:val="restart"/>
            <w:shd w:val="clear" w:color="auto" w:fill="auto"/>
            <w:vAlign w:val="center"/>
          </w:tcPr>
          <w:p w14:paraId="0BF3CB58" w14:textId="77777777" w:rsidR="0080718C" w:rsidRPr="00CB7E43" w:rsidRDefault="0080718C" w:rsidP="00C76BE8">
            <w:pPr>
              <w:jc w:val="center"/>
            </w:pPr>
            <w:r>
              <w:t>2.33 (NS)</w:t>
            </w:r>
          </w:p>
        </w:tc>
      </w:tr>
      <w:tr w:rsidR="0080718C" w:rsidRPr="00CB7E43" w14:paraId="51716CC0" w14:textId="77777777" w:rsidTr="00C76BE8">
        <w:tc>
          <w:tcPr>
            <w:tcW w:w="2736" w:type="dxa"/>
            <w:shd w:val="clear" w:color="auto" w:fill="auto"/>
            <w:vAlign w:val="center"/>
          </w:tcPr>
          <w:p w14:paraId="22B3FC3B" w14:textId="77777777" w:rsidR="0080718C" w:rsidRDefault="0080718C" w:rsidP="00C76BE8">
            <w:r>
              <w:t>Post-Appropriate Behavior</w:t>
            </w:r>
          </w:p>
        </w:tc>
        <w:tc>
          <w:tcPr>
            <w:tcW w:w="2304" w:type="dxa"/>
            <w:shd w:val="clear" w:color="auto" w:fill="auto"/>
            <w:vAlign w:val="center"/>
          </w:tcPr>
          <w:p w14:paraId="6DE02538" w14:textId="77777777" w:rsidR="0080718C" w:rsidRDefault="0080718C" w:rsidP="00C76BE8">
            <w:pPr>
              <w:jc w:val="center"/>
            </w:pPr>
            <w:r>
              <w:t>35.50</w:t>
            </w:r>
          </w:p>
        </w:tc>
        <w:tc>
          <w:tcPr>
            <w:tcW w:w="2304" w:type="dxa"/>
            <w:shd w:val="clear" w:color="auto" w:fill="auto"/>
            <w:vAlign w:val="center"/>
          </w:tcPr>
          <w:p w14:paraId="4B00C19D" w14:textId="77777777" w:rsidR="0080718C" w:rsidRPr="00CB7E43" w:rsidRDefault="0080718C" w:rsidP="00C76BE8">
            <w:pPr>
              <w:jc w:val="center"/>
            </w:pPr>
            <w:r>
              <w:t>3.89</w:t>
            </w:r>
          </w:p>
        </w:tc>
        <w:tc>
          <w:tcPr>
            <w:tcW w:w="1870" w:type="dxa"/>
            <w:vMerge/>
            <w:shd w:val="clear" w:color="auto" w:fill="auto"/>
            <w:vAlign w:val="center"/>
          </w:tcPr>
          <w:p w14:paraId="77109001" w14:textId="77777777" w:rsidR="0080718C" w:rsidRPr="00CB7E43" w:rsidRDefault="0080718C" w:rsidP="00C76BE8">
            <w:pPr>
              <w:jc w:val="center"/>
            </w:pPr>
          </w:p>
        </w:tc>
      </w:tr>
      <w:tr w:rsidR="0080718C" w:rsidRPr="00CB7E43" w14:paraId="79F4182B" w14:textId="77777777" w:rsidTr="00C76BE8">
        <w:tc>
          <w:tcPr>
            <w:tcW w:w="2736" w:type="dxa"/>
            <w:shd w:val="clear" w:color="auto" w:fill="auto"/>
            <w:vAlign w:val="center"/>
          </w:tcPr>
          <w:p w14:paraId="0765DB4B" w14:textId="77777777" w:rsidR="0080718C" w:rsidRDefault="0080718C" w:rsidP="00C76BE8">
            <w:r>
              <w:t>Pre-Overall Social Skills</w:t>
            </w:r>
          </w:p>
        </w:tc>
        <w:tc>
          <w:tcPr>
            <w:tcW w:w="2304" w:type="dxa"/>
            <w:shd w:val="clear" w:color="auto" w:fill="auto"/>
            <w:vAlign w:val="center"/>
          </w:tcPr>
          <w:p w14:paraId="699A820B" w14:textId="77777777" w:rsidR="0080718C" w:rsidRDefault="0080718C" w:rsidP="00C76BE8">
            <w:pPr>
              <w:jc w:val="center"/>
            </w:pPr>
            <w:r>
              <w:t>86.50</w:t>
            </w:r>
          </w:p>
        </w:tc>
        <w:tc>
          <w:tcPr>
            <w:tcW w:w="2304" w:type="dxa"/>
            <w:shd w:val="clear" w:color="auto" w:fill="auto"/>
            <w:vAlign w:val="center"/>
          </w:tcPr>
          <w:p w14:paraId="677BC9DE" w14:textId="77777777" w:rsidR="0080718C" w:rsidRPr="00CB7E43" w:rsidRDefault="0080718C" w:rsidP="00C76BE8">
            <w:pPr>
              <w:jc w:val="center"/>
            </w:pPr>
            <w:r>
              <w:t>16.33</w:t>
            </w:r>
          </w:p>
        </w:tc>
        <w:tc>
          <w:tcPr>
            <w:tcW w:w="1870" w:type="dxa"/>
            <w:vMerge w:val="restart"/>
            <w:shd w:val="clear" w:color="auto" w:fill="auto"/>
            <w:vAlign w:val="center"/>
          </w:tcPr>
          <w:p w14:paraId="12FC3CBE" w14:textId="77777777" w:rsidR="0080718C" w:rsidRDefault="0080718C" w:rsidP="00C76BE8">
            <w:pPr>
              <w:jc w:val="center"/>
            </w:pPr>
            <w:r>
              <w:t>5.07**</w:t>
            </w:r>
          </w:p>
          <w:p w14:paraId="71B2F87F" w14:textId="77777777" w:rsidR="0080718C" w:rsidRPr="00CB7E43" w:rsidRDefault="0080718C" w:rsidP="00C76BE8">
            <w:pPr>
              <w:jc w:val="center"/>
            </w:pPr>
            <w:r>
              <w:t>p = .004</w:t>
            </w:r>
          </w:p>
        </w:tc>
      </w:tr>
      <w:tr w:rsidR="0080718C" w:rsidRPr="00CB7E43" w14:paraId="5B434BAF" w14:textId="77777777" w:rsidTr="00C76BE8">
        <w:tc>
          <w:tcPr>
            <w:tcW w:w="2736" w:type="dxa"/>
            <w:shd w:val="clear" w:color="auto" w:fill="auto"/>
            <w:vAlign w:val="center"/>
          </w:tcPr>
          <w:p w14:paraId="24502987" w14:textId="77777777" w:rsidR="0080718C" w:rsidRDefault="0080718C" w:rsidP="00C76BE8">
            <w:r>
              <w:t>Post-Overall Social Skills</w:t>
            </w:r>
          </w:p>
        </w:tc>
        <w:tc>
          <w:tcPr>
            <w:tcW w:w="2304" w:type="dxa"/>
            <w:shd w:val="clear" w:color="auto" w:fill="auto"/>
            <w:vAlign w:val="center"/>
          </w:tcPr>
          <w:p w14:paraId="3255D5EB" w14:textId="77777777" w:rsidR="0080718C" w:rsidRDefault="0080718C" w:rsidP="00C76BE8">
            <w:pPr>
              <w:jc w:val="center"/>
            </w:pPr>
            <w:r>
              <w:t>101.33</w:t>
            </w:r>
          </w:p>
        </w:tc>
        <w:tc>
          <w:tcPr>
            <w:tcW w:w="2304" w:type="dxa"/>
            <w:shd w:val="clear" w:color="auto" w:fill="auto"/>
            <w:vAlign w:val="center"/>
          </w:tcPr>
          <w:p w14:paraId="21FC62DA" w14:textId="77777777" w:rsidR="0080718C" w:rsidRPr="00CB7E43" w:rsidRDefault="0080718C" w:rsidP="00C76BE8">
            <w:pPr>
              <w:jc w:val="center"/>
            </w:pPr>
            <w:r>
              <w:t>12.91</w:t>
            </w:r>
          </w:p>
        </w:tc>
        <w:tc>
          <w:tcPr>
            <w:tcW w:w="1870" w:type="dxa"/>
            <w:vMerge/>
            <w:shd w:val="clear" w:color="auto" w:fill="auto"/>
            <w:vAlign w:val="center"/>
          </w:tcPr>
          <w:p w14:paraId="6A690DCC" w14:textId="77777777" w:rsidR="0080718C" w:rsidRPr="00CB7E43" w:rsidRDefault="0080718C" w:rsidP="00C76BE8">
            <w:pPr>
              <w:jc w:val="center"/>
            </w:pPr>
          </w:p>
        </w:tc>
      </w:tr>
    </w:tbl>
    <w:p w14:paraId="3FBB6D17" w14:textId="77777777" w:rsidR="0080718C" w:rsidRDefault="0080718C" w:rsidP="0080718C">
      <w:r>
        <w:t>N = 6</w:t>
      </w:r>
    </w:p>
    <w:p w14:paraId="1454D025" w14:textId="77777777" w:rsidR="0080718C" w:rsidRDefault="0080718C" w:rsidP="0080718C">
      <w:r>
        <w:t xml:space="preserve">* Significant at p </w:t>
      </w:r>
      <w:r w:rsidRPr="001208EB">
        <w:rPr>
          <w:u w:val="single"/>
        </w:rPr>
        <w:t>&lt;</w:t>
      </w:r>
      <w:r>
        <w:t xml:space="preserve"> .05</w:t>
      </w:r>
    </w:p>
    <w:p w14:paraId="14C1C52E" w14:textId="77777777" w:rsidR="0080718C" w:rsidRDefault="0080718C" w:rsidP="0080718C">
      <w:r>
        <w:t xml:space="preserve">NS= non-significant at p </w:t>
      </w:r>
      <w:r w:rsidRPr="001208EB">
        <w:rPr>
          <w:u w:val="single"/>
        </w:rPr>
        <w:t>&lt;</w:t>
      </w:r>
      <w:r>
        <w:t xml:space="preserve"> .05</w:t>
      </w:r>
    </w:p>
    <w:p w14:paraId="68B62FDA" w14:textId="77777777" w:rsidR="0080718C" w:rsidRDefault="0080718C" w:rsidP="0080718C">
      <w:r>
        <w:t xml:space="preserve">**Significant at p </w:t>
      </w:r>
      <w:r w:rsidRPr="001208EB">
        <w:rPr>
          <w:u w:val="single"/>
        </w:rPr>
        <w:t>&lt;</w:t>
      </w:r>
      <w:r>
        <w:t xml:space="preserve"> .01</w:t>
      </w:r>
    </w:p>
    <w:p w14:paraId="3056BC9A" w14:textId="77777777" w:rsidR="0080718C" w:rsidRPr="007660EE" w:rsidRDefault="0080718C" w:rsidP="0080718C"/>
    <w:p w14:paraId="0A8E23D5" w14:textId="77777777" w:rsidR="0080718C" w:rsidRDefault="0080718C" w:rsidP="0080718C">
      <w:pPr>
        <w:spacing w:line="480" w:lineRule="auto"/>
      </w:pPr>
    </w:p>
    <w:p w14:paraId="0A016B96" w14:textId="77777777" w:rsidR="0080718C" w:rsidRDefault="0080718C" w:rsidP="0080718C">
      <w:pPr>
        <w:spacing w:line="480" w:lineRule="auto"/>
        <w:jc w:val="center"/>
        <w:rPr>
          <w:b/>
        </w:rPr>
      </w:pPr>
    </w:p>
    <w:p w14:paraId="73891EB9" w14:textId="77777777" w:rsidR="0080718C" w:rsidRPr="00793ECB" w:rsidRDefault="0080718C" w:rsidP="0080718C">
      <w:pPr>
        <w:spacing w:line="480" w:lineRule="auto"/>
      </w:pPr>
      <w:r>
        <w:tab/>
      </w:r>
    </w:p>
    <w:p w14:paraId="6E6C991D" w14:textId="77777777" w:rsidR="0080718C" w:rsidRPr="005B6B78" w:rsidRDefault="0080718C" w:rsidP="0080718C">
      <w:pPr>
        <w:spacing w:line="480" w:lineRule="auto"/>
        <w:jc w:val="center"/>
        <w:rPr>
          <w:b/>
        </w:rPr>
      </w:pPr>
      <w:r>
        <w:br w:type="page"/>
      </w:r>
      <w:r w:rsidRPr="005B6B78">
        <w:rPr>
          <w:b/>
        </w:rPr>
        <w:lastRenderedPageBreak/>
        <w:t>CHAPTER V</w:t>
      </w:r>
    </w:p>
    <w:p w14:paraId="573ADBC1" w14:textId="77777777" w:rsidR="0080718C" w:rsidRPr="005B6B78" w:rsidRDefault="0080718C" w:rsidP="0080718C">
      <w:pPr>
        <w:spacing w:line="480" w:lineRule="auto"/>
        <w:jc w:val="center"/>
        <w:rPr>
          <w:b/>
        </w:rPr>
      </w:pPr>
      <w:r w:rsidRPr="005B6B78">
        <w:rPr>
          <w:b/>
        </w:rPr>
        <w:t>DISCUSSION</w:t>
      </w:r>
    </w:p>
    <w:p w14:paraId="080D5C73" w14:textId="77777777" w:rsidR="0080718C" w:rsidRDefault="0080718C" w:rsidP="0080718C">
      <w:pPr>
        <w:spacing w:line="480" w:lineRule="auto"/>
      </w:pPr>
      <w:r>
        <w:tab/>
        <w:t>This study examined the impact of technology introduction on student social skills.  Prior to the study, it was anticipated that the introduction of technology would have a negative impact on the social skills of elementary students, although the hypothesis was framed as null.  However, the study found a significant improvement in proactive social skills and overall social skills during the intervention period.  There was no significant difference in the appropriate behavior subscale score under the two conditions.</w:t>
      </w:r>
    </w:p>
    <w:p w14:paraId="03A05962" w14:textId="77777777" w:rsidR="0080718C" w:rsidRDefault="0080718C" w:rsidP="0080718C">
      <w:pPr>
        <w:spacing w:line="480" w:lineRule="auto"/>
        <w:jc w:val="center"/>
        <w:rPr>
          <w:b/>
        </w:rPr>
      </w:pPr>
      <w:r>
        <w:rPr>
          <w:b/>
        </w:rPr>
        <w:t>Implications of the Results</w:t>
      </w:r>
    </w:p>
    <w:p w14:paraId="3991C185" w14:textId="7AB24E2E" w:rsidR="0080718C" w:rsidRDefault="0080718C" w:rsidP="0080718C">
      <w:pPr>
        <w:spacing w:line="480" w:lineRule="auto"/>
      </w:pPr>
      <w:r>
        <w:tab/>
        <w:t>It is believed, after observation, that the fact that the information each student was  provided was at their instructional level played a role in the social skills that were demonstrated.  Because students were working on activities that were differentiated to their level, they experienced more success.  Often, when an educator present</w:t>
      </w:r>
      <w:r w:rsidR="00CB73F7">
        <w:t>ed</w:t>
      </w:r>
      <w:r>
        <w:t xml:space="preserve"> subjects to their class, the content is more generalized in order to accommodate all students.  Since all children do not learn at the same level, this </w:t>
      </w:r>
      <w:r w:rsidR="00CB73F7">
        <w:t>would</w:t>
      </w:r>
      <w:r>
        <w:t xml:space="preserve"> sometimes be difficult to do with larger groups of children and little time to plan for individuals.  When using the laptops, students were given assignments that met their individual needs much more easily.  Students were given choices and since they all had a device,  no one “looked” different than anyone else, so no one was aware if one student was reading a </w:t>
      </w:r>
      <w:r w:rsidR="00CB73F7">
        <w:t>text</w:t>
      </w:r>
      <w:r>
        <w:t xml:space="preserve"> at a lower or higher level than peers.  Social skills rely a lot on perceptions.  When a student perceives him or herself as being less intelligent that their peers, they tend to be less vocal and may feel less proud of themselves which can cause them to shy away from others.  A few of the students had difficulty accessing the program while others did not. Seeing capable peers step up to help others and share their knowledge without any prompting was a positive result of the </w:t>
      </w:r>
      <w:r>
        <w:lastRenderedPageBreak/>
        <w:t>study.  There was a new confidence that appeared in some of the students that had not been there before.  It is important to note that some of the students have access to devices at home as well which may have affected their facility adapting to the laptop use at school.  This was not considered in the current study.</w:t>
      </w:r>
    </w:p>
    <w:p w14:paraId="27B9D8A5" w14:textId="0811D76D" w:rsidR="0080718C" w:rsidRDefault="0080718C" w:rsidP="007F38EA">
      <w:pPr>
        <w:spacing w:line="480" w:lineRule="auto"/>
        <w:ind w:firstLine="720"/>
      </w:pPr>
      <w:r>
        <w:t xml:space="preserve">For future consideration, schools should include technology in the classroom with a balance.  Students should be introduced to devices in a way that supports learning in a productive way.  As with anything, too much of anything can be a bad thing.  </w:t>
      </w:r>
      <w:r w:rsidR="007F38EA">
        <w:t>Familiarizing oneself about the</w:t>
      </w:r>
      <w:r>
        <w:t xml:space="preserve"> amount of time that students spend online at home and at school should be considered.  Providing students with purposeful social skills training when necessary should also be considered.  Much more research would have to be completed to know for sure, but based on the data from this study, it is felt that with the proper instruction and balance, students may demonstrate better social skills when provided work at their level using technology like laptops. </w:t>
      </w:r>
    </w:p>
    <w:p w14:paraId="1FB8F6CE" w14:textId="77777777" w:rsidR="0080718C" w:rsidRDefault="0080718C" w:rsidP="0080718C">
      <w:pPr>
        <w:spacing w:line="480" w:lineRule="auto"/>
        <w:ind w:firstLine="720"/>
        <w:jc w:val="center"/>
        <w:rPr>
          <w:b/>
          <w:bCs/>
        </w:rPr>
      </w:pPr>
      <w:r>
        <w:rPr>
          <w:b/>
          <w:bCs/>
        </w:rPr>
        <w:t>Theoretical Consequences</w:t>
      </w:r>
    </w:p>
    <w:p w14:paraId="15E0ED8B" w14:textId="30DC0CCD" w:rsidR="0080718C" w:rsidRDefault="0080718C" w:rsidP="0080718C">
      <w:pPr>
        <w:spacing w:line="480" w:lineRule="auto"/>
      </w:pPr>
      <w:r>
        <w:rPr>
          <w:b/>
          <w:bCs/>
        </w:rPr>
        <w:tab/>
      </w:r>
      <w:r w:rsidRPr="00051F4A">
        <w:t xml:space="preserve">Social interaction is forever evolving. </w:t>
      </w:r>
      <w:r>
        <w:rPr>
          <w:b/>
          <w:bCs/>
        </w:rPr>
        <w:t xml:space="preserve"> </w:t>
      </w:r>
      <w:r>
        <w:t xml:space="preserve">Technology use presents another facet to that everchanging dynamic.  While many purport the advancements that technology provides for us, </w:t>
      </w:r>
      <w:r w:rsidR="00123369">
        <w:t>some</w:t>
      </w:r>
      <w:r>
        <w:t xml:space="preserve"> have difficulty with maintaining the human factor when it comes to technology use.  It is important to recognize that technology be used to enhance relationships rather than replace them.  </w:t>
      </w:r>
    </w:p>
    <w:p w14:paraId="7105A384" w14:textId="2DA08ABB" w:rsidR="0080718C" w:rsidRPr="00B5396A" w:rsidRDefault="0080718C" w:rsidP="0080718C">
      <w:pPr>
        <w:spacing w:line="480" w:lineRule="auto"/>
        <w:ind w:firstLine="720"/>
      </w:pPr>
      <w:r>
        <w:t xml:space="preserve">The current findings are consistent with theories that technology can have positive effects.  For teachers, technology can enhance the ability to differentiate learning to meet the needs of all students.  Many of the students in this study felt that they were reading “baby books” when they were given physical books to read.  When each student had a device, no one knew which texts students were accessing, so many students demonstrated increased confidence in their abilities.  By teaching students how to log on to the devices and then how to communicate </w:t>
      </w:r>
      <w:r>
        <w:lastRenderedPageBreak/>
        <w:t xml:space="preserve">with each other in a socially beneficial way created a sense of camaraderie amongst the students.  Upon completing assignments, students were able to access assigned websites to read other stories that interested them and stimulated learning rather than participating in “busy work” until their classmates were finished, thus increasing instructional time and the meaningfulness of their </w:t>
      </w:r>
      <w:r w:rsidR="007F38EA">
        <w:t>r</w:t>
      </w:r>
      <w:r>
        <w:t xml:space="preserve">eading lessons. </w:t>
      </w:r>
    </w:p>
    <w:p w14:paraId="005EFDBC" w14:textId="77777777" w:rsidR="0080718C" w:rsidRDefault="0080718C" w:rsidP="0080718C">
      <w:pPr>
        <w:spacing w:line="480" w:lineRule="auto"/>
        <w:jc w:val="center"/>
        <w:rPr>
          <w:b/>
          <w:bCs/>
        </w:rPr>
      </w:pPr>
      <w:r>
        <w:rPr>
          <w:b/>
          <w:bCs/>
        </w:rPr>
        <w:t>Threats of Validity</w:t>
      </w:r>
    </w:p>
    <w:p w14:paraId="5738D5A9" w14:textId="77777777" w:rsidR="0080718C" w:rsidRDefault="0080718C" w:rsidP="0080718C">
      <w:pPr>
        <w:spacing w:line="480" w:lineRule="auto"/>
      </w:pPr>
      <w:r>
        <w:rPr>
          <w:b/>
          <w:bCs/>
        </w:rPr>
        <w:tab/>
      </w:r>
      <w:r>
        <w:t>Several factors threatened the validity of this study.  First, participants were selected because they were the students of the researcher.  The participants were not representative of the general population of the school since these were all students that were performing below grade level when compared to same-age peers.  Therefore, these results cannot be generalized to all second-grade students in  rural elementary schools.  Additionally, an obvious threat to the validity of this study is the very low number of participants in this convenience sample.  With so few subjects, any outlier data would have a disproportionate impact.</w:t>
      </w:r>
    </w:p>
    <w:p w14:paraId="3A698F5C" w14:textId="77777777" w:rsidR="0080718C" w:rsidRDefault="0080718C" w:rsidP="0080718C">
      <w:pPr>
        <w:spacing w:line="480" w:lineRule="auto"/>
        <w:ind w:firstLine="720"/>
      </w:pPr>
      <w:r>
        <w:t>The amount of device exposure outside of the classroom was also not considered.  The students who participated in this study vary greatly in their abilities to use technology which may have influenced results.</w:t>
      </w:r>
    </w:p>
    <w:p w14:paraId="7EAD91E9" w14:textId="77777777" w:rsidR="0080718C" w:rsidRDefault="0080718C" w:rsidP="0080718C">
      <w:pPr>
        <w:spacing w:line="480" w:lineRule="auto"/>
        <w:ind w:firstLine="720"/>
      </w:pPr>
      <w:r>
        <w:t xml:space="preserve">For this particular study, a researcher-developed instrument with no assessment of its reliability or validity was used.  This may have impacted the findings by overlooking relevant constructs or by introducing biases inadvertently.  This researcher has a relationship with the students in the study, therefore, there is the possibility of unintentional experimenter bias when scoring the students.  Prior to the study, the researcher knew the basis of the study and gave ratings under those circumstances.  Therefore,  researcher could have unintentionally made responses to get a certain result.  </w:t>
      </w:r>
    </w:p>
    <w:p w14:paraId="63C3A183" w14:textId="77777777" w:rsidR="0080718C" w:rsidRDefault="0080718C" w:rsidP="0080718C">
      <w:pPr>
        <w:spacing w:line="480" w:lineRule="auto"/>
        <w:ind w:firstLine="720"/>
      </w:pPr>
      <w:r>
        <w:lastRenderedPageBreak/>
        <w:t>The researcher also completed some retrospective ratings for the pre-condition many weeks after the pre-condition was over.</w:t>
      </w:r>
    </w:p>
    <w:p w14:paraId="631800D2" w14:textId="77777777" w:rsidR="0080718C" w:rsidRDefault="0080718C" w:rsidP="0080718C">
      <w:pPr>
        <w:spacing w:line="480" w:lineRule="auto"/>
        <w:ind w:firstLine="720"/>
      </w:pPr>
      <w:r>
        <w:t xml:space="preserve">Due to the COVID 19 outbreak, the study was cut short, lasting 4 weeks rather than the 5 weeks that was originally planned.   </w:t>
      </w:r>
    </w:p>
    <w:p w14:paraId="2AE45726" w14:textId="77777777" w:rsidR="0080718C" w:rsidRDefault="0080718C" w:rsidP="0080718C">
      <w:pPr>
        <w:spacing w:line="480" w:lineRule="auto"/>
        <w:jc w:val="center"/>
        <w:rPr>
          <w:b/>
          <w:bCs/>
        </w:rPr>
      </w:pPr>
      <w:r>
        <w:rPr>
          <w:b/>
          <w:bCs/>
        </w:rPr>
        <w:t>Connections to Previous Research/Prior Studies</w:t>
      </w:r>
    </w:p>
    <w:p w14:paraId="14F02500" w14:textId="319B6002" w:rsidR="0080718C" w:rsidRDefault="0080718C" w:rsidP="0080718C">
      <w:pPr>
        <w:spacing w:line="480" w:lineRule="auto"/>
      </w:pPr>
      <w:r>
        <w:rPr>
          <w:b/>
          <w:bCs/>
        </w:rPr>
        <w:tab/>
      </w:r>
      <w:r>
        <w:t xml:space="preserve">This researcher was not able to find many studies that researched the effect of the use of laptops, specifically, on elementary school students’ social skills.  However, </w:t>
      </w:r>
      <w:proofErr w:type="spellStart"/>
      <w:r>
        <w:t>Sivin-Kachala</w:t>
      </w:r>
      <w:proofErr w:type="spellEnd"/>
      <w:r>
        <w:t xml:space="preserve"> (1997) reviewed 219 research studies from 1990 – 1997</w:t>
      </w:r>
      <w:r w:rsidR="00692719">
        <w:t xml:space="preserve"> (Long, 2001)</w:t>
      </w:r>
      <w:r>
        <w:t xml:space="preserve">.  With these studies, </w:t>
      </w:r>
      <w:proofErr w:type="spellStart"/>
      <w:r>
        <w:t>Sivin-Kachala</w:t>
      </w:r>
      <w:proofErr w:type="spellEnd"/>
      <w:r>
        <w:t xml:space="preserve"> assessed the effects on learning and student success, however, this article did not provide the specific types of technology to which the studies referred.  The positive findings were that students in technology rich environments experiences positive effects on achievement in all major subject areas and they showed increased achievement in preschool through higher education for both regular and special needs children (</w:t>
      </w:r>
      <w:proofErr w:type="spellStart"/>
      <w:r>
        <w:t>Sivin-Kachala</w:t>
      </w:r>
      <w:proofErr w:type="spellEnd"/>
      <w:r>
        <w:t>,</w:t>
      </w:r>
      <w:r w:rsidR="00692719">
        <w:t xml:space="preserve"> </w:t>
      </w:r>
      <w:r>
        <w:t xml:space="preserve">1997, p. 5).  There are several articles and books suggesting that the increased use of technology could interfere with social skills development for some students due to the increased use of devices, suggesting that a study will most likely be done in the near future.  One book that was helpful when researching this subject was </w:t>
      </w:r>
      <w:r w:rsidRPr="00642345">
        <w:rPr>
          <w:u w:val="single"/>
        </w:rPr>
        <w:t>Social Hazards or Helpers?</w:t>
      </w:r>
      <w:r>
        <w:t xml:space="preserve">  </w:t>
      </w:r>
      <w:r w:rsidRPr="00642345">
        <w:rPr>
          <w:u w:val="single"/>
        </w:rPr>
        <w:t>The Role of Mobile Media in Childhood Social Development</w:t>
      </w:r>
      <w:r>
        <w:t xml:space="preserve"> by Courtney K. Blackwell.  </w:t>
      </w:r>
      <w:r w:rsidRPr="00307F9A">
        <w:t>The American Academy of Pediatrics (</w:t>
      </w:r>
      <w:r w:rsidR="007F38EA">
        <w:t>AAP</w:t>
      </w:r>
      <w:r w:rsidRPr="00307F9A">
        <w:t xml:space="preserve">, 2016) has been outspoken on this topic, </w:t>
      </w:r>
      <w:r>
        <w:t xml:space="preserve">and consistently </w:t>
      </w:r>
      <w:r w:rsidRPr="00307F9A">
        <w:t>recommend</w:t>
      </w:r>
      <w:r>
        <w:t>s</w:t>
      </w:r>
      <w:r w:rsidRPr="00307F9A">
        <w:t xml:space="preserve"> no or limited screen time for young children as “multiple developmental and health concerns continue to exist for young children using all forms of digital media to excess” (</w:t>
      </w:r>
      <w:r w:rsidR="007F38EA">
        <w:t>O’Grady, 2016).</w:t>
      </w:r>
      <w:r>
        <w:t xml:space="preserve">  The results of this study suggest that in an instructional setting with purposeful use to increase differentiation and learning, using technology might have academic and social benefits, however.   It must be mentioned that this </w:t>
      </w:r>
      <w:r>
        <w:lastRenderedPageBreak/>
        <w:t xml:space="preserve">study was done very purposefully, the students were given guidelines to follow in order to log onto the computers, which sites to access, and they were told that they were being monitored for assigned tasks’ completion rather than being allowed to search the internet or visit sites that may have otherwise interested them.   </w:t>
      </w:r>
    </w:p>
    <w:p w14:paraId="5BC81C75" w14:textId="77777777" w:rsidR="0080718C" w:rsidRDefault="0080718C" w:rsidP="0080718C">
      <w:pPr>
        <w:spacing w:line="480" w:lineRule="auto"/>
        <w:jc w:val="center"/>
        <w:rPr>
          <w:b/>
          <w:bCs/>
        </w:rPr>
      </w:pPr>
      <w:r>
        <w:rPr>
          <w:b/>
          <w:bCs/>
        </w:rPr>
        <w:t>Implications for Further Research</w:t>
      </w:r>
    </w:p>
    <w:p w14:paraId="26F89BD5" w14:textId="77777777" w:rsidR="0080718C" w:rsidRDefault="0080718C" w:rsidP="0080718C">
      <w:pPr>
        <w:spacing w:line="480" w:lineRule="auto"/>
      </w:pPr>
      <w:r>
        <w:rPr>
          <w:b/>
          <w:bCs/>
        </w:rPr>
        <w:tab/>
      </w:r>
      <w:r>
        <w:t>It is important to consider all aspects of a young child’s development when introducing items to them.  It would be interesting to study the effects of technology on young children when they also access devices in the home to see if that impacts their activity levels, weight, social relations, etc. There is a lack of studies to determine the impact of increased usage of technology on such topics and its effect on social skills.</w:t>
      </w:r>
    </w:p>
    <w:p w14:paraId="2A7F005D" w14:textId="77777777" w:rsidR="0080718C" w:rsidRPr="00B4059B" w:rsidRDefault="0080718C" w:rsidP="0080718C">
      <w:pPr>
        <w:spacing w:line="480" w:lineRule="auto"/>
        <w:ind w:firstLine="720"/>
      </w:pPr>
      <w:r>
        <w:t>Should this researcher attempt to perform this study again, it would be ideal to have more subjects in the study and to control for technology access at home and then record any differences in participants’ social skills after using technology at school.   Future research could also include whether there are additional benefits to adding or having intentional social skills training within the classroom in addition to using technology to deliver academic content in Reading or other subject areas.</w:t>
      </w:r>
    </w:p>
    <w:p w14:paraId="653DBC49" w14:textId="77777777" w:rsidR="0080718C" w:rsidRDefault="0080718C" w:rsidP="0080718C">
      <w:pPr>
        <w:spacing w:line="480" w:lineRule="auto"/>
        <w:jc w:val="center"/>
        <w:rPr>
          <w:b/>
          <w:bCs/>
        </w:rPr>
      </w:pPr>
      <w:r>
        <w:rPr>
          <w:b/>
          <w:bCs/>
        </w:rPr>
        <w:t>Conclusion</w:t>
      </w:r>
    </w:p>
    <w:p w14:paraId="0C6D27D2" w14:textId="77777777" w:rsidR="0080718C" w:rsidRDefault="0080718C" w:rsidP="0080718C">
      <w:pPr>
        <w:spacing w:line="480" w:lineRule="auto"/>
      </w:pPr>
      <w:r>
        <w:rPr>
          <w:b/>
          <w:bCs/>
        </w:rPr>
        <w:tab/>
      </w:r>
      <w:r>
        <w:t xml:space="preserve">There have been very few studies that have specifically examined the impact of technology on social skills, but some theorists have posited that the impact may be negative.  This study, however, showed children demonstrated better social skills, particularly proactive social behaviors, when using technology to complete Reading lessons, even when the activities were not geared specifically towards social skills development.  However, the sample  for this study was very small and there were numerous threats to validity.  Future research is  necessary </w:t>
      </w:r>
      <w:r>
        <w:lastRenderedPageBreak/>
        <w:t xml:space="preserve">to further determine the impact of technology use in school on social skills.  Ideally, technology can be used as a tool to improve students’ growth within the classroom in all areas.  </w:t>
      </w:r>
    </w:p>
    <w:p w14:paraId="529D5AF6" w14:textId="77777777" w:rsidR="0080718C" w:rsidRPr="003775E0" w:rsidRDefault="0080718C" w:rsidP="0080718C">
      <w:pPr>
        <w:spacing w:line="480" w:lineRule="auto"/>
        <w:rPr>
          <w:b/>
          <w:bCs/>
        </w:rPr>
      </w:pPr>
    </w:p>
    <w:p w14:paraId="79B767A1" w14:textId="77777777" w:rsidR="0080718C" w:rsidRDefault="0080718C" w:rsidP="0080718C">
      <w:pPr>
        <w:spacing w:line="480" w:lineRule="auto"/>
        <w:jc w:val="center"/>
        <w:rPr>
          <w:b/>
        </w:rPr>
      </w:pPr>
      <w:r>
        <w:br w:type="page"/>
      </w:r>
      <w:r w:rsidRPr="00456CC6">
        <w:rPr>
          <w:b/>
        </w:rPr>
        <w:lastRenderedPageBreak/>
        <w:t>REFERENCES</w:t>
      </w:r>
    </w:p>
    <w:p w14:paraId="0C0F8AA5" w14:textId="77777777" w:rsidR="0080718C" w:rsidRDefault="0080718C" w:rsidP="0080718C">
      <w:pPr>
        <w:spacing w:line="480" w:lineRule="auto"/>
        <w:ind w:left="720" w:hanging="720"/>
      </w:pPr>
      <w:proofErr w:type="spellStart"/>
      <w:r>
        <w:t>Bancino</w:t>
      </w:r>
      <w:proofErr w:type="spellEnd"/>
      <w:r>
        <w:t xml:space="preserve">, R. &amp; </w:t>
      </w:r>
      <w:proofErr w:type="spellStart"/>
      <w:r>
        <w:t>Zevalkink</w:t>
      </w:r>
      <w:proofErr w:type="spellEnd"/>
      <w:r>
        <w:t xml:space="preserve">, C. (2007). </w:t>
      </w:r>
      <w:r>
        <w:rPr>
          <w:i/>
          <w:iCs/>
        </w:rPr>
        <w:t xml:space="preserve">Soft Skills: The new curriculum for hard-care technical professionals.  </w:t>
      </w:r>
      <w:r>
        <w:t xml:space="preserve">Techniques, 82(5), 20-22.  </w:t>
      </w:r>
      <w:r w:rsidRPr="008B653E">
        <w:t xml:space="preserve">Retrieved </w:t>
      </w:r>
      <w:r>
        <w:t xml:space="preserve">February </w:t>
      </w:r>
      <w:r w:rsidRPr="008B653E">
        <w:t>11, 2</w:t>
      </w:r>
      <w:r>
        <w:t>020, from</w:t>
      </w:r>
      <w:r w:rsidRPr="008B653E">
        <w:t xml:space="preserve"> ERIC database.</w:t>
      </w:r>
    </w:p>
    <w:p w14:paraId="4B4698DC" w14:textId="6B0F7898" w:rsidR="0080718C" w:rsidRPr="008967EE" w:rsidRDefault="0080718C" w:rsidP="0080718C">
      <w:pPr>
        <w:spacing w:line="480" w:lineRule="auto"/>
        <w:ind w:left="720" w:hanging="720"/>
      </w:pPr>
      <w:r>
        <w:t xml:space="preserve">Cartledge, G., </w:t>
      </w:r>
      <w:r w:rsidR="00E34B50">
        <w:t>&amp;</w:t>
      </w:r>
      <w:r>
        <w:t xml:space="preserve"> Milburn, J. F. (1978). </w:t>
      </w:r>
      <w:r w:rsidRPr="00692719">
        <w:t>The Case for Teaching Social Skills in the Classroom: A Review.</w:t>
      </w:r>
      <w:r>
        <w:t xml:space="preserve"> </w:t>
      </w:r>
      <w:r w:rsidRPr="00692719">
        <w:rPr>
          <w:i/>
          <w:iCs/>
        </w:rPr>
        <w:t>Review of Educational Research</w:t>
      </w:r>
      <w:r>
        <w:t>, 48(1), 133-156.</w:t>
      </w:r>
      <w:r w:rsidR="00692719">
        <w:t xml:space="preserve"> </w:t>
      </w:r>
      <w:r w:rsidR="00692719" w:rsidRPr="00E34B50">
        <w:rPr>
          <w:shd w:val="clear" w:color="auto" w:fill="FFFFFF"/>
        </w:rPr>
        <w:t>https://doi.org/10.3102/00346543048001133</w:t>
      </w:r>
    </w:p>
    <w:p w14:paraId="6E62FD3F" w14:textId="77777777" w:rsidR="0080718C" w:rsidRDefault="0080718C" w:rsidP="0080718C">
      <w:pPr>
        <w:spacing w:line="480" w:lineRule="auto"/>
        <w:ind w:left="720" w:hanging="720"/>
      </w:pPr>
      <w:r w:rsidRPr="00E7156A">
        <w:t>Domingo, M</w:t>
      </w:r>
      <w:r>
        <w:t>.</w:t>
      </w:r>
      <w:r w:rsidRPr="00E7156A">
        <w:t xml:space="preserve"> &amp; </w:t>
      </w:r>
      <w:proofErr w:type="spellStart"/>
      <w:r w:rsidRPr="00E7156A">
        <w:t>Badia</w:t>
      </w:r>
      <w:proofErr w:type="spellEnd"/>
      <w:r w:rsidRPr="00E7156A">
        <w:t xml:space="preserve">, </w:t>
      </w:r>
      <w:r>
        <w:t>A</w:t>
      </w:r>
      <w:r w:rsidRPr="00E7156A">
        <w:t>. (2016). Exploring the use of educational technology in primary education: Teachers' perception of mobile technology learning impacts and applications' use in the classroom. Computers in Human Behavior. 56. 21-28. 10.1016/j.chb.2015.11.023.</w:t>
      </w:r>
    </w:p>
    <w:p w14:paraId="669A451B" w14:textId="13823EF4" w:rsidR="0080718C" w:rsidRDefault="0080718C" w:rsidP="0080718C">
      <w:pPr>
        <w:spacing w:line="480" w:lineRule="auto"/>
        <w:ind w:left="720" w:hanging="720"/>
      </w:pPr>
      <w:r>
        <w:t xml:space="preserve">Levinson, M. (2013, May 29). Technology in </w:t>
      </w:r>
      <w:r w:rsidR="00E34B50">
        <w:t>s</w:t>
      </w:r>
      <w:r>
        <w:t xml:space="preserve">chools: Defining the </w:t>
      </w:r>
      <w:r w:rsidR="00E34B50">
        <w:t>t</w:t>
      </w:r>
      <w:r>
        <w:t>erms.  Retrieved October 29, 2019, from https.//Edutopia.org.</w:t>
      </w:r>
    </w:p>
    <w:p w14:paraId="1DD8C632" w14:textId="279F4DAD" w:rsidR="00692719" w:rsidRPr="000A43EE" w:rsidRDefault="00692719" w:rsidP="0080718C">
      <w:pPr>
        <w:spacing w:line="480" w:lineRule="auto"/>
        <w:ind w:left="720" w:hanging="720"/>
      </w:pPr>
      <w:r w:rsidRPr="000A43EE">
        <w:rPr>
          <w:color w:val="000000"/>
          <w:shd w:val="clear" w:color="auto" w:fill="F7F7F7"/>
        </w:rPr>
        <w:t>Long, K.  (2017, March 29). E-Learning, Information Technology, and Student Success in Higher Education. </w:t>
      </w:r>
      <w:r w:rsidRPr="000A43EE">
        <w:rPr>
          <w:rStyle w:val="Emphasis"/>
          <w:color w:val="000000"/>
        </w:rPr>
        <w:t>Oxford Research Encyclopedia of Business and Management.</w:t>
      </w:r>
      <w:r w:rsidRPr="000A43EE">
        <w:rPr>
          <w:color w:val="000000"/>
          <w:shd w:val="clear" w:color="auto" w:fill="F7F7F7"/>
        </w:rPr>
        <w:t> Retrieved 27 Apr. 2020, from https://oxfordre.com/business/view/10.1093/acrefore/9780190224851.001.0001/acrefore-9780190224851-e-78.</w:t>
      </w:r>
    </w:p>
    <w:p w14:paraId="475A1A50" w14:textId="6E5EECCD" w:rsidR="0080718C" w:rsidRDefault="0080718C" w:rsidP="0080718C">
      <w:pPr>
        <w:spacing w:line="480" w:lineRule="auto"/>
        <w:ind w:left="720" w:hanging="720"/>
      </w:pPr>
      <w:r>
        <w:t xml:space="preserve">Lynch, S. A. </w:t>
      </w:r>
      <w:r w:rsidR="00E34B50">
        <w:t>&amp;</w:t>
      </w:r>
      <w:r>
        <w:t xml:space="preserve"> Simpson, C. G. (20</w:t>
      </w:r>
      <w:r w:rsidR="00D42678">
        <w:t>10</w:t>
      </w:r>
      <w:r>
        <w:t xml:space="preserve">). </w:t>
      </w:r>
      <w:r w:rsidRPr="00692719">
        <w:t>So</w:t>
      </w:r>
      <w:r w:rsidR="00D42678" w:rsidRPr="00692719">
        <w:t>cial</w:t>
      </w:r>
      <w:r w:rsidRPr="00692719">
        <w:t xml:space="preserve"> Skills: Laying the Foundation for Success</w:t>
      </w:r>
      <w:r>
        <w:rPr>
          <w:i/>
          <w:iCs/>
        </w:rPr>
        <w:t xml:space="preserve">.  </w:t>
      </w:r>
      <w:r w:rsidRPr="00692719">
        <w:rPr>
          <w:i/>
          <w:iCs/>
        </w:rPr>
        <w:t>Dimensions of Early Childhood</w:t>
      </w:r>
      <w:r>
        <w:t xml:space="preserve">, 38 </w:t>
      </w:r>
      <w:r w:rsidR="00692719">
        <w:t>(</w:t>
      </w:r>
      <w:r>
        <w:t>2</w:t>
      </w:r>
      <w:r w:rsidR="00692719">
        <w:t>),</w:t>
      </w:r>
      <w:r>
        <w:t xml:space="preserve"> 3-12</w:t>
      </w:r>
      <w:r w:rsidR="00D42678">
        <w:t>. R</w:t>
      </w:r>
      <w:r w:rsidRPr="008B653E">
        <w:t xml:space="preserve">etrieved </w:t>
      </w:r>
      <w:r>
        <w:t xml:space="preserve">February </w:t>
      </w:r>
      <w:r w:rsidRPr="008B653E">
        <w:t>11, 2</w:t>
      </w:r>
      <w:r>
        <w:t>020 from</w:t>
      </w:r>
      <w:r w:rsidRPr="008B653E">
        <w:t xml:space="preserve"> ERIC database.</w:t>
      </w:r>
    </w:p>
    <w:p w14:paraId="66B0526A" w14:textId="77777777" w:rsidR="0080718C" w:rsidRDefault="0080718C" w:rsidP="0080718C">
      <w:pPr>
        <w:spacing w:line="480" w:lineRule="auto"/>
        <w:ind w:left="720" w:hanging="720"/>
        <w:rPr>
          <w:color w:val="333333"/>
          <w:shd w:val="clear" w:color="auto" w:fill="F0F0F0"/>
        </w:rPr>
      </w:pPr>
      <w:r>
        <w:rPr>
          <w:color w:val="333333"/>
          <w:shd w:val="clear" w:color="auto" w:fill="F0F0F0"/>
        </w:rPr>
        <w:t xml:space="preserve">Mohammed, S., Ph. D. (2019). </w:t>
      </w:r>
      <w:r w:rsidRPr="00692719">
        <w:rPr>
          <w:color w:val="333333"/>
          <w:shd w:val="clear" w:color="auto" w:fill="F0F0F0"/>
        </w:rPr>
        <w:t>Is Technology Good or Bad for Learning?</w:t>
      </w:r>
      <w:r>
        <w:rPr>
          <w:color w:val="333333"/>
          <w:shd w:val="clear" w:color="auto" w:fill="F0F0F0"/>
        </w:rPr>
        <w:t xml:space="preserve"> </w:t>
      </w:r>
      <w:r w:rsidRPr="00692719">
        <w:rPr>
          <w:i/>
          <w:iCs/>
          <w:color w:val="333333"/>
          <w:shd w:val="clear" w:color="auto" w:fill="F0F0F0"/>
        </w:rPr>
        <w:t>Brown Center Chalkboard.</w:t>
      </w:r>
      <w:r>
        <w:rPr>
          <w:color w:val="333333"/>
          <w:shd w:val="clear" w:color="auto" w:fill="F0F0F0"/>
        </w:rPr>
        <w:t xml:space="preserve">  Retrieved November 15, 2019 from brookings.edu.</w:t>
      </w:r>
    </w:p>
    <w:p w14:paraId="42202926" w14:textId="513C2460" w:rsidR="000E1742" w:rsidRDefault="000E1742" w:rsidP="0080718C">
      <w:pPr>
        <w:spacing w:line="480" w:lineRule="auto"/>
        <w:ind w:left="720" w:hanging="720"/>
        <w:rPr>
          <w:color w:val="333333"/>
          <w:shd w:val="clear" w:color="auto" w:fill="F0F0F0"/>
        </w:rPr>
      </w:pPr>
      <w:r>
        <w:rPr>
          <w:color w:val="333333"/>
          <w:shd w:val="clear" w:color="auto" w:fill="F0F0F0"/>
        </w:rPr>
        <w:lastRenderedPageBreak/>
        <w:t xml:space="preserve">O’Grady, S. (2016). Is YOUR child at risk? Warning over toddlers and children using too much technology. Retrieved December 14, 2019 from </w:t>
      </w:r>
      <w:r w:rsidRPr="000E1742">
        <w:t>https://www.express.co.uk/news/uk/732607/Risk-child</w:t>
      </w:r>
      <w:bookmarkStart w:id="1" w:name="_GoBack"/>
      <w:r w:rsidRPr="000E1742">
        <w:t>-</w:t>
      </w:r>
      <w:bookmarkEnd w:id="1"/>
      <w:r w:rsidRPr="000E1742">
        <w:t>children-warning-toddlers-using-technology-digital-nannies-tablets</w:t>
      </w:r>
    </w:p>
    <w:p w14:paraId="1556A72B" w14:textId="0004D70A" w:rsidR="0080718C" w:rsidRDefault="0080718C" w:rsidP="0080718C">
      <w:pPr>
        <w:spacing w:line="480" w:lineRule="auto"/>
        <w:ind w:left="720" w:hanging="720"/>
        <w:rPr>
          <w:color w:val="333333"/>
          <w:shd w:val="clear" w:color="auto" w:fill="F0F0F0"/>
        </w:rPr>
      </w:pPr>
      <w:r w:rsidRPr="004D66B6">
        <w:rPr>
          <w:color w:val="333333"/>
          <w:shd w:val="clear" w:color="auto" w:fill="F0F0F0"/>
        </w:rPr>
        <w:t>Rashid</w:t>
      </w:r>
      <w:r>
        <w:rPr>
          <w:color w:val="333333"/>
          <w:shd w:val="clear" w:color="auto" w:fill="F0F0F0"/>
        </w:rPr>
        <w:t xml:space="preserve">, </w:t>
      </w:r>
      <w:r w:rsidRPr="004D66B6">
        <w:rPr>
          <w:color w:val="333333"/>
          <w:shd w:val="clear" w:color="auto" w:fill="F0F0F0"/>
        </w:rPr>
        <w:t>T</w:t>
      </w:r>
      <w:r>
        <w:rPr>
          <w:color w:val="333333"/>
          <w:shd w:val="clear" w:color="auto" w:fill="F0F0F0"/>
        </w:rPr>
        <w:t>.</w:t>
      </w:r>
      <w:r w:rsidRPr="004D66B6">
        <w:rPr>
          <w:color w:val="333333"/>
          <w:shd w:val="clear" w:color="auto" w:fill="F0F0F0"/>
        </w:rPr>
        <w:t xml:space="preserve"> </w:t>
      </w:r>
      <w:r w:rsidR="00E34B50">
        <w:rPr>
          <w:color w:val="333333"/>
          <w:shd w:val="clear" w:color="auto" w:fill="F0F0F0"/>
        </w:rPr>
        <w:t>&amp;</w:t>
      </w:r>
      <w:r w:rsidRPr="004D66B6">
        <w:rPr>
          <w:color w:val="333333"/>
          <w:shd w:val="clear" w:color="auto" w:fill="F0F0F0"/>
        </w:rPr>
        <w:t xml:space="preserve"> Asghar</w:t>
      </w:r>
      <w:r>
        <w:rPr>
          <w:color w:val="333333"/>
          <w:shd w:val="clear" w:color="auto" w:fill="F0F0F0"/>
        </w:rPr>
        <w:t xml:space="preserve">, </w:t>
      </w:r>
      <w:r w:rsidRPr="004D66B6">
        <w:rPr>
          <w:color w:val="333333"/>
          <w:shd w:val="clear" w:color="auto" w:fill="F0F0F0"/>
        </w:rPr>
        <w:t>H</w:t>
      </w:r>
      <w:r>
        <w:rPr>
          <w:color w:val="333333"/>
          <w:shd w:val="clear" w:color="auto" w:fill="F0F0F0"/>
        </w:rPr>
        <w:t>.</w:t>
      </w:r>
      <w:r w:rsidRPr="004D66B6">
        <w:rPr>
          <w:color w:val="333333"/>
          <w:shd w:val="clear" w:color="auto" w:fill="F0F0F0"/>
        </w:rPr>
        <w:t xml:space="preserve"> M. 2016.</w:t>
      </w:r>
      <w:r w:rsidRPr="004D66B6">
        <w:rPr>
          <w:i/>
          <w:iCs/>
          <w:color w:val="333333"/>
          <w:shd w:val="clear" w:color="auto" w:fill="F0F0F0"/>
        </w:rPr>
        <w:t xml:space="preserve"> </w:t>
      </w:r>
      <w:r w:rsidRPr="00692719">
        <w:rPr>
          <w:color w:val="333333"/>
          <w:shd w:val="clear" w:color="auto" w:fill="F0F0F0"/>
        </w:rPr>
        <w:t>Technology use, self-directed learning, student engagement and academic performance.</w:t>
      </w:r>
      <w:r w:rsidRPr="004D66B6">
        <w:rPr>
          <w:i/>
          <w:iCs/>
          <w:color w:val="333333"/>
          <w:shd w:val="clear" w:color="auto" w:fill="F0F0F0"/>
        </w:rPr>
        <w:t xml:space="preserve"> </w:t>
      </w:r>
      <w:proofErr w:type="spellStart"/>
      <w:r w:rsidRPr="00692719">
        <w:rPr>
          <w:i/>
          <w:iCs/>
          <w:color w:val="333333"/>
          <w:shd w:val="clear" w:color="auto" w:fill="F0F0F0"/>
        </w:rPr>
        <w:t>Comput</w:t>
      </w:r>
      <w:proofErr w:type="spellEnd"/>
      <w:r w:rsidRPr="00692719">
        <w:rPr>
          <w:i/>
          <w:iCs/>
          <w:color w:val="333333"/>
          <w:shd w:val="clear" w:color="auto" w:fill="F0F0F0"/>
        </w:rPr>
        <w:t xml:space="preserve">. Hum. </w:t>
      </w:r>
      <w:proofErr w:type="spellStart"/>
      <w:r w:rsidRPr="00692719">
        <w:rPr>
          <w:i/>
          <w:iCs/>
          <w:color w:val="333333"/>
          <w:shd w:val="clear" w:color="auto" w:fill="F0F0F0"/>
        </w:rPr>
        <w:t>Behav</w:t>
      </w:r>
      <w:proofErr w:type="spellEnd"/>
      <w:r w:rsidRPr="004D66B6">
        <w:rPr>
          <w:color w:val="333333"/>
          <w:shd w:val="clear" w:color="auto" w:fill="F0F0F0"/>
        </w:rPr>
        <w:t xml:space="preserve">. 63, C (October 2016), 604–612. </w:t>
      </w:r>
      <w:proofErr w:type="spellStart"/>
      <w:r w:rsidRPr="004D66B6">
        <w:rPr>
          <w:color w:val="333333"/>
          <w:shd w:val="clear" w:color="auto" w:fill="F0F0F0"/>
        </w:rPr>
        <w:t>DOI:https</w:t>
      </w:r>
      <w:proofErr w:type="spellEnd"/>
      <w:r w:rsidRPr="004D66B6">
        <w:rPr>
          <w:color w:val="333333"/>
          <w:shd w:val="clear" w:color="auto" w:fill="F0F0F0"/>
        </w:rPr>
        <w:t>://doi.org/10.1016/j.chb.2016.05.084</w:t>
      </w:r>
    </w:p>
    <w:p w14:paraId="3857DD5C" w14:textId="77777777" w:rsidR="0080718C" w:rsidRPr="00642345" w:rsidRDefault="0080718C" w:rsidP="0080718C">
      <w:pPr>
        <w:spacing w:line="480" w:lineRule="auto"/>
        <w:ind w:left="720" w:hanging="720"/>
        <w:rPr>
          <w:color w:val="333333"/>
          <w:shd w:val="clear" w:color="auto" w:fill="F0F0F0"/>
        </w:rPr>
      </w:pPr>
      <w:proofErr w:type="spellStart"/>
      <w:r>
        <w:rPr>
          <w:color w:val="333333"/>
          <w:shd w:val="clear" w:color="auto" w:fill="F0F0F0"/>
        </w:rPr>
        <w:t>Sivin-Kachala</w:t>
      </w:r>
      <w:proofErr w:type="spellEnd"/>
      <w:r>
        <w:rPr>
          <w:color w:val="333333"/>
          <w:shd w:val="clear" w:color="auto" w:fill="F0F0F0"/>
        </w:rPr>
        <w:t xml:space="preserve">, J., </w:t>
      </w:r>
      <w:proofErr w:type="spellStart"/>
      <w:r>
        <w:rPr>
          <w:color w:val="333333"/>
          <w:shd w:val="clear" w:color="auto" w:fill="F0F0F0"/>
        </w:rPr>
        <w:t>Bialo</w:t>
      </w:r>
      <w:proofErr w:type="spellEnd"/>
      <w:r>
        <w:rPr>
          <w:color w:val="333333"/>
          <w:shd w:val="clear" w:color="auto" w:fill="F0F0F0"/>
        </w:rPr>
        <w:t xml:space="preserve">, E. R., Langford, J. (1997). </w:t>
      </w:r>
      <w:r>
        <w:rPr>
          <w:i/>
          <w:iCs/>
          <w:color w:val="333333"/>
          <w:shd w:val="clear" w:color="auto" w:fill="F0F0F0"/>
        </w:rPr>
        <w:t>The effectiveness of Technology in Schools, ’90 – ’97. Report.</w:t>
      </w:r>
      <w:r>
        <w:rPr>
          <w:color w:val="333333"/>
          <w:shd w:val="clear" w:color="auto" w:fill="F0F0F0"/>
        </w:rPr>
        <w:t xml:space="preserve"> Retrieved January 16, 2020 from ERIC database.</w:t>
      </w:r>
    </w:p>
    <w:p w14:paraId="1DD3E9DE" w14:textId="77777777" w:rsidR="0080718C" w:rsidRPr="00C72B52" w:rsidRDefault="0080718C" w:rsidP="0080718C">
      <w:pPr>
        <w:spacing w:line="480" w:lineRule="auto"/>
        <w:ind w:left="720" w:hanging="720"/>
        <w:rPr>
          <w:color w:val="333333"/>
          <w:shd w:val="clear" w:color="auto" w:fill="F0F0F0"/>
        </w:rPr>
      </w:pPr>
      <w:proofErr w:type="spellStart"/>
      <w:r>
        <w:rPr>
          <w:color w:val="333333"/>
          <w:shd w:val="clear" w:color="auto" w:fill="F0F0F0"/>
        </w:rPr>
        <w:t>Varier</w:t>
      </w:r>
      <w:proofErr w:type="spellEnd"/>
      <w:r>
        <w:rPr>
          <w:color w:val="333333"/>
          <w:shd w:val="clear" w:color="auto" w:fill="F0F0F0"/>
        </w:rPr>
        <w:t xml:space="preserve">, D., Dumke, E., </w:t>
      </w:r>
      <w:proofErr w:type="spellStart"/>
      <w:r>
        <w:rPr>
          <w:color w:val="333333"/>
          <w:shd w:val="clear" w:color="auto" w:fill="F0F0F0"/>
        </w:rPr>
        <w:t>Abrans</w:t>
      </w:r>
      <w:proofErr w:type="spellEnd"/>
      <w:r>
        <w:rPr>
          <w:color w:val="333333"/>
          <w:shd w:val="clear" w:color="auto" w:fill="F0F0F0"/>
        </w:rPr>
        <w:t xml:space="preserve">, L., </w:t>
      </w:r>
      <w:proofErr w:type="spellStart"/>
      <w:r>
        <w:rPr>
          <w:color w:val="333333"/>
          <w:shd w:val="clear" w:color="auto" w:fill="F0F0F0"/>
        </w:rPr>
        <w:t>Conkline</w:t>
      </w:r>
      <w:proofErr w:type="spellEnd"/>
      <w:r>
        <w:rPr>
          <w:color w:val="333333"/>
          <w:shd w:val="clear" w:color="auto" w:fill="F0F0F0"/>
        </w:rPr>
        <w:t xml:space="preserve">, S., Barnes, J., and Hoover, N. (2017). </w:t>
      </w:r>
      <w:r>
        <w:rPr>
          <w:i/>
          <w:iCs/>
          <w:color w:val="333333"/>
          <w:shd w:val="clear" w:color="auto" w:fill="F0F0F0"/>
        </w:rPr>
        <w:t xml:space="preserve">Potential of one-to-one technologies in the classroom: teachers and students weigh in.  </w:t>
      </w:r>
      <w:r>
        <w:rPr>
          <w:color w:val="333333"/>
          <w:shd w:val="clear" w:color="auto" w:fill="F0F0F0"/>
        </w:rPr>
        <w:t>Educational Technology Research and Development, 65(4), 967-992. https://doi-org.goucher.idm.oclc.org/10.1007/s11423-017-9509-2.</w:t>
      </w:r>
    </w:p>
    <w:p w14:paraId="65BF9C26" w14:textId="77777777" w:rsidR="0080718C" w:rsidRDefault="0080718C" w:rsidP="0080718C">
      <w:pPr>
        <w:spacing w:line="480" w:lineRule="auto"/>
        <w:ind w:left="720" w:hanging="720"/>
      </w:pPr>
    </w:p>
    <w:p w14:paraId="71942A6B" w14:textId="77777777" w:rsidR="0080718C" w:rsidRDefault="0080718C" w:rsidP="0080718C">
      <w:pPr>
        <w:spacing w:line="480" w:lineRule="auto"/>
        <w:ind w:left="720" w:hanging="720"/>
      </w:pPr>
    </w:p>
    <w:p w14:paraId="5C2C3A97" w14:textId="77777777" w:rsidR="0080718C" w:rsidRDefault="0080718C" w:rsidP="0080718C">
      <w:pPr>
        <w:spacing w:line="480" w:lineRule="auto"/>
        <w:ind w:left="720" w:hanging="720"/>
      </w:pPr>
    </w:p>
    <w:p w14:paraId="27D09D08" w14:textId="77777777" w:rsidR="0080718C" w:rsidRDefault="0080718C" w:rsidP="0080718C">
      <w:pPr>
        <w:spacing w:line="480" w:lineRule="auto"/>
        <w:ind w:left="720" w:hanging="720"/>
      </w:pPr>
    </w:p>
    <w:p w14:paraId="0924FE26" w14:textId="77777777" w:rsidR="0080718C" w:rsidRDefault="0080718C" w:rsidP="0080718C">
      <w:pPr>
        <w:spacing w:line="480" w:lineRule="auto"/>
        <w:ind w:left="720" w:hanging="720"/>
      </w:pPr>
    </w:p>
    <w:p w14:paraId="6B369ACB" w14:textId="77777777" w:rsidR="0080718C" w:rsidRDefault="0080718C" w:rsidP="0080718C">
      <w:pPr>
        <w:spacing w:line="480" w:lineRule="auto"/>
        <w:ind w:left="720" w:hanging="720"/>
      </w:pPr>
    </w:p>
    <w:p w14:paraId="28DD5748" w14:textId="77777777" w:rsidR="0080718C" w:rsidRDefault="0080718C" w:rsidP="0080718C">
      <w:pPr>
        <w:spacing w:line="480" w:lineRule="auto"/>
        <w:ind w:left="720" w:hanging="720"/>
      </w:pPr>
    </w:p>
    <w:p w14:paraId="4E6A309C" w14:textId="77777777" w:rsidR="0080718C" w:rsidRDefault="0080718C" w:rsidP="0080718C">
      <w:pPr>
        <w:spacing w:line="480" w:lineRule="auto"/>
        <w:ind w:left="720" w:hanging="720"/>
      </w:pPr>
    </w:p>
    <w:p w14:paraId="5AD7A723" w14:textId="77777777" w:rsidR="0080718C" w:rsidRDefault="0080718C" w:rsidP="0080718C">
      <w:pPr>
        <w:spacing w:line="480" w:lineRule="auto"/>
        <w:ind w:left="720" w:hanging="720"/>
      </w:pPr>
    </w:p>
    <w:p w14:paraId="1E33DB15" w14:textId="77777777" w:rsidR="0080718C" w:rsidRDefault="0080718C" w:rsidP="0080718C">
      <w:pPr>
        <w:spacing w:line="480" w:lineRule="auto"/>
        <w:ind w:left="720" w:hanging="720"/>
      </w:pPr>
    </w:p>
    <w:p w14:paraId="54B3EE4A" w14:textId="77777777" w:rsidR="0080718C" w:rsidRDefault="0080718C" w:rsidP="0080718C">
      <w:pPr>
        <w:spacing w:line="480" w:lineRule="auto"/>
        <w:ind w:left="720" w:hanging="720"/>
        <w:jc w:val="center"/>
        <w:rPr>
          <w:b/>
          <w:bCs/>
        </w:rPr>
      </w:pPr>
      <w:r>
        <w:rPr>
          <w:b/>
          <w:bCs/>
        </w:rPr>
        <w:lastRenderedPageBreak/>
        <w:t>APPENDIX A</w:t>
      </w:r>
    </w:p>
    <w:p w14:paraId="15C97603" w14:textId="77777777" w:rsidR="0080718C" w:rsidRPr="00192689" w:rsidRDefault="0080718C" w:rsidP="0080718C">
      <w:r w:rsidRPr="00192689">
        <w:rPr>
          <w:rFonts w:ascii="Calibri" w:hAnsi="Calibri" w:cs="Calibri"/>
          <w:color w:val="000000"/>
        </w:rPr>
        <w:t>Questionnaire for Case Study</w:t>
      </w:r>
    </w:p>
    <w:tbl>
      <w:tblPr>
        <w:tblW w:w="0" w:type="auto"/>
        <w:tblCellMar>
          <w:top w:w="15" w:type="dxa"/>
          <w:left w:w="15" w:type="dxa"/>
          <w:bottom w:w="15" w:type="dxa"/>
          <w:right w:w="15" w:type="dxa"/>
        </w:tblCellMar>
        <w:tblLook w:val="04A0" w:firstRow="1" w:lastRow="0" w:firstColumn="1" w:lastColumn="0" w:noHBand="0" w:noVBand="1"/>
      </w:tblPr>
      <w:tblGrid>
        <w:gridCol w:w="4791"/>
        <w:gridCol w:w="699"/>
        <w:gridCol w:w="815"/>
        <w:gridCol w:w="1329"/>
        <w:gridCol w:w="788"/>
        <w:gridCol w:w="928"/>
      </w:tblGrid>
      <w:tr w:rsidR="0080718C" w:rsidRPr="00192689" w14:paraId="1EC75544"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C0FE7E" w14:textId="77777777" w:rsidR="0080718C" w:rsidRPr="00192689" w:rsidRDefault="0080718C" w:rsidP="00C76BE8">
            <w:r w:rsidRPr="00192689">
              <w:rPr>
                <w:rFonts w:ascii="Calibri" w:hAnsi="Calibri" w:cs="Calibri"/>
                <w:b/>
                <w:bCs/>
                <w:color w:val="000000"/>
              </w:rPr>
              <w:t>Question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F02AD3" w14:textId="77777777" w:rsidR="0080718C" w:rsidRPr="00192689" w:rsidRDefault="0080718C" w:rsidP="00C76BE8">
            <w:r w:rsidRPr="00192689">
              <w:rPr>
                <w:rFonts w:ascii="Calibri" w:hAnsi="Calibri" w:cs="Calibri"/>
                <w:b/>
                <w:bCs/>
                <w:color w:val="000000"/>
              </w:rPr>
              <w:t>Type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A7AEA8" w14:textId="77777777" w:rsidR="0080718C" w:rsidRPr="00192689" w:rsidRDefault="0080718C" w:rsidP="00C76BE8">
            <w:r w:rsidRPr="00192689">
              <w:rPr>
                <w:rFonts w:ascii="Calibri" w:hAnsi="Calibri" w:cs="Calibri"/>
                <w:b/>
                <w:bCs/>
                <w:color w:val="000000"/>
              </w:rPr>
              <w:t>Never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E419E1" w14:textId="77777777" w:rsidR="0080718C" w:rsidRPr="00192689" w:rsidRDefault="0080718C" w:rsidP="00C76BE8">
            <w:r w:rsidRPr="00192689">
              <w:rPr>
                <w:rFonts w:ascii="Calibri" w:hAnsi="Calibri" w:cs="Calibri"/>
                <w:b/>
                <w:bCs/>
                <w:color w:val="000000"/>
              </w:rPr>
              <w:t>Sometimes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C1A514" w14:textId="77777777" w:rsidR="0080718C" w:rsidRPr="00192689" w:rsidRDefault="0080718C" w:rsidP="00C76BE8">
            <w:r w:rsidRPr="00192689">
              <w:rPr>
                <w:rFonts w:ascii="Calibri" w:hAnsi="Calibri" w:cs="Calibri"/>
                <w:b/>
                <w:bCs/>
                <w:color w:val="000000"/>
              </w:rPr>
              <w:t>Often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E6D006" w14:textId="77777777" w:rsidR="0080718C" w:rsidRPr="00192689" w:rsidRDefault="0080718C" w:rsidP="00C76BE8">
            <w:r w:rsidRPr="00192689">
              <w:rPr>
                <w:rFonts w:ascii="Calibri" w:hAnsi="Calibri" w:cs="Calibri"/>
                <w:b/>
                <w:bCs/>
                <w:color w:val="000000"/>
              </w:rPr>
              <w:t>Always</w:t>
            </w:r>
          </w:p>
        </w:tc>
      </w:tr>
      <w:tr w:rsidR="0080718C" w:rsidRPr="00192689" w14:paraId="37C4916F"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1ED86F" w14:textId="77777777" w:rsidR="0080718C" w:rsidRPr="00192689" w:rsidRDefault="0080718C" w:rsidP="00C76BE8">
            <w:r w:rsidRPr="00192689">
              <w:rPr>
                <w:rFonts w:ascii="Calibri" w:hAnsi="Calibri" w:cs="Calibri"/>
                <w:color w:val="000000"/>
              </w:rPr>
              <w:t>Asks for help when needs assistance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620626"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92A1E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9899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010116"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93738B" w14:textId="77777777" w:rsidR="0080718C" w:rsidRPr="00192689" w:rsidRDefault="0080718C" w:rsidP="00C76BE8"/>
        </w:tc>
      </w:tr>
      <w:tr w:rsidR="0080718C" w:rsidRPr="00192689" w14:paraId="63CC5FB7"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0C256C" w14:textId="77777777" w:rsidR="0080718C" w:rsidRPr="00192689" w:rsidRDefault="0080718C" w:rsidP="00C76BE8">
            <w:r w:rsidRPr="00192689">
              <w:rPr>
                <w:rFonts w:ascii="Calibri" w:hAnsi="Calibri" w:cs="Calibri"/>
                <w:color w:val="000000"/>
              </w:rPr>
              <w:t>Makes eye contact to converse with adults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044865"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5A325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492F5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AA9F7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B52153" w14:textId="77777777" w:rsidR="0080718C" w:rsidRPr="00192689" w:rsidRDefault="0080718C" w:rsidP="00C76BE8"/>
        </w:tc>
      </w:tr>
      <w:tr w:rsidR="0080718C" w:rsidRPr="00192689" w14:paraId="5A70DECD"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80E558" w14:textId="77777777" w:rsidR="0080718C" w:rsidRPr="00192689" w:rsidRDefault="0080718C" w:rsidP="00C76BE8">
            <w:r w:rsidRPr="00192689">
              <w:rPr>
                <w:rFonts w:ascii="Calibri" w:hAnsi="Calibri" w:cs="Calibri"/>
                <w:color w:val="000000"/>
              </w:rPr>
              <w:t>Makes eye contact to converse with peers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EB3019"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A0DB5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0C660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B34CC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960CAC" w14:textId="77777777" w:rsidR="0080718C" w:rsidRPr="00192689" w:rsidRDefault="0080718C" w:rsidP="00C76BE8"/>
        </w:tc>
      </w:tr>
      <w:tr w:rsidR="0080718C" w:rsidRPr="00192689" w14:paraId="180AF9EC"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2040C8" w14:textId="77777777" w:rsidR="0080718C" w:rsidRPr="00192689" w:rsidRDefault="0080718C" w:rsidP="00C76BE8">
            <w:r w:rsidRPr="00192689">
              <w:rPr>
                <w:rFonts w:ascii="Calibri" w:hAnsi="Calibri" w:cs="Calibri"/>
                <w:color w:val="000000"/>
              </w:rPr>
              <w:t>Interacts successfully with peers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61F81E"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8915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6C3C3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4F487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9B3346" w14:textId="77777777" w:rsidR="0080718C" w:rsidRPr="00192689" w:rsidRDefault="0080718C" w:rsidP="00C76BE8"/>
        </w:tc>
      </w:tr>
      <w:tr w:rsidR="0080718C" w:rsidRPr="00192689" w14:paraId="7852773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227F04" w14:textId="77777777" w:rsidR="0080718C" w:rsidRPr="00192689" w:rsidRDefault="0080718C" w:rsidP="00C76BE8">
            <w:r w:rsidRPr="00192689">
              <w:rPr>
                <w:rFonts w:ascii="Calibri" w:hAnsi="Calibri" w:cs="Calibri"/>
                <w:color w:val="000000"/>
              </w:rPr>
              <w:t>Responds when peer speaks to child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6FA3B4"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E815E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9DB6E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FAB4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DB2620" w14:textId="77777777" w:rsidR="0080718C" w:rsidRPr="00192689" w:rsidRDefault="0080718C" w:rsidP="00C76BE8"/>
        </w:tc>
      </w:tr>
      <w:tr w:rsidR="0080718C" w:rsidRPr="00192689" w14:paraId="0C2B8F38"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42770" w14:textId="77777777" w:rsidR="0080718C" w:rsidRPr="00192689" w:rsidRDefault="0080718C" w:rsidP="00C76BE8">
            <w:r w:rsidRPr="00192689">
              <w:rPr>
                <w:rFonts w:ascii="Calibri" w:hAnsi="Calibri" w:cs="Calibri"/>
                <w:color w:val="000000"/>
              </w:rPr>
              <w:t>Responds when teacher speaks to child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59BED8"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B1F0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E3844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574F9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946676" w14:textId="77777777" w:rsidR="0080718C" w:rsidRPr="00192689" w:rsidRDefault="0080718C" w:rsidP="00C76BE8"/>
        </w:tc>
      </w:tr>
      <w:tr w:rsidR="0080718C" w:rsidRPr="00192689" w14:paraId="5C530083"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21FC5B" w14:textId="77777777" w:rsidR="0080718C" w:rsidRPr="00192689" w:rsidRDefault="0080718C" w:rsidP="00C76BE8">
            <w:r w:rsidRPr="00192689">
              <w:rPr>
                <w:rFonts w:ascii="Calibri" w:hAnsi="Calibri" w:cs="Calibri"/>
                <w:color w:val="000000"/>
              </w:rPr>
              <w:t xml:space="preserve">Is </w:t>
            </w:r>
            <w:r>
              <w:rPr>
                <w:rFonts w:ascii="Calibri" w:hAnsi="Calibri" w:cs="Calibri"/>
                <w:color w:val="000000"/>
              </w:rPr>
              <w:t xml:space="preserve">not </w:t>
            </w:r>
            <w:r w:rsidRPr="00192689">
              <w:rPr>
                <w:rFonts w:ascii="Calibri" w:hAnsi="Calibri" w:cs="Calibri"/>
                <w:color w:val="000000"/>
              </w:rPr>
              <w:t>easily upset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DB24EB"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2440F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DBEA8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C08DB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087A92" w14:textId="77777777" w:rsidR="0080718C" w:rsidRPr="00192689" w:rsidRDefault="0080718C" w:rsidP="00C76BE8"/>
        </w:tc>
      </w:tr>
      <w:tr w:rsidR="0080718C" w:rsidRPr="00192689" w14:paraId="261F368D"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479ABF" w14:textId="77777777" w:rsidR="0080718C" w:rsidRPr="00192689" w:rsidRDefault="0080718C" w:rsidP="00C76BE8">
            <w:r w:rsidRPr="00192689">
              <w:rPr>
                <w:rFonts w:ascii="Calibri" w:hAnsi="Calibri" w:cs="Calibri"/>
                <w:color w:val="000000"/>
              </w:rPr>
              <w:t>Seems</w:t>
            </w:r>
            <w:r>
              <w:rPr>
                <w:rFonts w:ascii="Calibri" w:hAnsi="Calibri" w:cs="Calibri"/>
                <w:color w:val="000000"/>
              </w:rPr>
              <w:t xml:space="preserve"> happ</w:t>
            </w:r>
            <w:r w:rsidRPr="00192689">
              <w:rPr>
                <w:rFonts w:ascii="Calibri" w:hAnsi="Calibri" w:cs="Calibri"/>
                <w:color w:val="000000"/>
              </w:rPr>
              <w:t>y</w:t>
            </w:r>
            <w:r>
              <w:rPr>
                <w:rFonts w:ascii="Calibri" w:hAnsi="Calibri" w:cs="Calibri"/>
                <w:color w:val="000000"/>
              </w:rPr>
              <w:t xml:space="preserve"> with ability to access device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088694"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1F928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45898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8FDB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EB40BB" w14:textId="77777777" w:rsidR="0080718C" w:rsidRPr="00192689" w:rsidRDefault="0080718C" w:rsidP="00C76BE8"/>
        </w:tc>
      </w:tr>
      <w:tr w:rsidR="0080718C" w:rsidRPr="00192689" w14:paraId="50E93B4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7C994A" w14:textId="77777777" w:rsidR="0080718C" w:rsidRPr="00192689" w:rsidRDefault="0080718C" w:rsidP="00C76BE8">
            <w:r w:rsidRPr="00192689">
              <w:rPr>
                <w:rFonts w:ascii="Calibri" w:hAnsi="Calibri" w:cs="Calibri"/>
                <w:color w:val="000000"/>
              </w:rPr>
              <w:t>Is negative about things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116C19" w14:textId="77777777" w:rsidR="0080718C" w:rsidRPr="00192689" w:rsidRDefault="0080718C" w:rsidP="00C76BE8">
            <w:r w:rsidRPr="00192689">
              <w:rPr>
                <w:rFonts w:ascii="Calibri" w:hAnsi="Calibri" w:cs="Calibri"/>
                <w:color w:val="000000"/>
                <w:shd w:val="clear" w:color="auto" w:fill="FFFF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CC81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5A986"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853AD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30318A" w14:textId="77777777" w:rsidR="0080718C" w:rsidRPr="00192689" w:rsidRDefault="0080718C" w:rsidP="00C76BE8"/>
        </w:tc>
      </w:tr>
      <w:tr w:rsidR="0080718C" w:rsidRPr="00192689" w14:paraId="49CC4C3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93B27D" w14:textId="77777777" w:rsidR="0080718C" w:rsidRPr="00192689" w:rsidRDefault="0080718C" w:rsidP="00C76BE8">
            <w:r w:rsidRPr="00192689">
              <w:rPr>
                <w:rFonts w:ascii="Calibri" w:hAnsi="Calibri" w:cs="Calibri"/>
                <w:color w:val="000000"/>
              </w:rPr>
              <w:t>Takes a positive/optimistic outlook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3338E2"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19F6E9"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224D6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00D69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362F95" w14:textId="77777777" w:rsidR="0080718C" w:rsidRPr="00192689" w:rsidRDefault="0080718C" w:rsidP="00C76BE8"/>
        </w:tc>
      </w:tr>
      <w:tr w:rsidR="0080718C" w:rsidRPr="00192689" w14:paraId="638F7944"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94685E" w14:textId="77777777" w:rsidR="0080718C" w:rsidRPr="00192689" w:rsidRDefault="0080718C" w:rsidP="00C76BE8">
            <w:r>
              <w:rPr>
                <w:rFonts w:ascii="Calibri" w:hAnsi="Calibri" w:cs="Calibri"/>
                <w:color w:val="000000"/>
              </w:rPr>
              <w:t>Gets along well</w:t>
            </w:r>
            <w:r w:rsidRPr="00192689">
              <w:rPr>
                <w:rFonts w:ascii="Calibri" w:hAnsi="Calibri" w:cs="Calibri"/>
                <w:color w:val="000000"/>
              </w:rPr>
              <w:t xml:space="preserve"> with other children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74B332"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0B3ED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7528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A57A2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4D0396" w14:textId="77777777" w:rsidR="0080718C" w:rsidRPr="00192689" w:rsidRDefault="0080718C" w:rsidP="00C76BE8"/>
        </w:tc>
      </w:tr>
      <w:tr w:rsidR="0080718C" w:rsidRPr="00192689" w14:paraId="17B6DA27"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2C1580" w14:textId="77777777" w:rsidR="0080718C" w:rsidRPr="00192689" w:rsidRDefault="0080718C" w:rsidP="00C76BE8">
            <w:r>
              <w:rPr>
                <w:rFonts w:ascii="Calibri" w:hAnsi="Calibri" w:cs="Calibri"/>
                <w:color w:val="000000"/>
              </w:rPr>
              <w:t>Makes</w:t>
            </w:r>
            <w:r w:rsidRPr="00192689">
              <w:rPr>
                <w:rFonts w:ascii="Calibri" w:hAnsi="Calibri" w:cs="Calibri"/>
                <w:color w:val="000000"/>
              </w:rPr>
              <w:t xml:space="preserve"> friends</w:t>
            </w:r>
            <w:r>
              <w:rPr>
                <w:rFonts w:ascii="Calibri" w:hAnsi="Calibri" w:cs="Calibri"/>
                <w:color w:val="000000"/>
              </w:rPr>
              <w:t xml:space="preserve"> easily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418347"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5601F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969CB9"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075B4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463046" w14:textId="77777777" w:rsidR="0080718C" w:rsidRPr="00192689" w:rsidRDefault="0080718C" w:rsidP="00C76BE8"/>
        </w:tc>
      </w:tr>
      <w:tr w:rsidR="0080718C" w:rsidRPr="00192689" w14:paraId="465B09B0"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DBD326" w14:textId="77777777" w:rsidR="0080718C" w:rsidRPr="00192689" w:rsidRDefault="0080718C" w:rsidP="00C76BE8">
            <w:r w:rsidRPr="00192689">
              <w:rPr>
                <w:rFonts w:ascii="Calibri" w:hAnsi="Calibri" w:cs="Calibri"/>
                <w:color w:val="000000"/>
              </w:rPr>
              <w:t xml:space="preserve">Prefers to play </w:t>
            </w:r>
            <w:r>
              <w:rPr>
                <w:rFonts w:ascii="Calibri" w:hAnsi="Calibri" w:cs="Calibri"/>
                <w:color w:val="000000"/>
              </w:rPr>
              <w:t>with others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402F7E"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6AFB0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2DC20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78F84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DAB4E9" w14:textId="77777777" w:rsidR="0080718C" w:rsidRPr="00192689" w:rsidRDefault="0080718C" w:rsidP="00C76BE8"/>
        </w:tc>
      </w:tr>
      <w:tr w:rsidR="0080718C" w:rsidRPr="00192689" w14:paraId="5C0A7462"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8F83E0" w14:textId="77777777" w:rsidR="0080718C" w:rsidRPr="00192689" w:rsidRDefault="0080718C" w:rsidP="00C76BE8">
            <w:r w:rsidRPr="00192689">
              <w:rPr>
                <w:rFonts w:ascii="Calibri" w:hAnsi="Calibri" w:cs="Calibri"/>
                <w:color w:val="000000"/>
              </w:rPr>
              <w:t>Recovers quickly after a setback</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C2E12B"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4522A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507B5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8F52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00A6C3" w14:textId="77777777" w:rsidR="0080718C" w:rsidRPr="00192689" w:rsidRDefault="0080718C" w:rsidP="00C76BE8"/>
        </w:tc>
      </w:tr>
      <w:tr w:rsidR="0080718C" w:rsidRPr="00192689" w14:paraId="494A282F"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1FC2DF" w14:textId="77777777" w:rsidR="0080718C" w:rsidRPr="00192689" w:rsidRDefault="0080718C" w:rsidP="00C76BE8">
            <w:r w:rsidRPr="00192689">
              <w:rPr>
                <w:rFonts w:ascii="Calibri" w:hAnsi="Calibri" w:cs="Calibri"/>
                <w:color w:val="000000"/>
              </w:rPr>
              <w:t>Enters conversations appropriately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83B4BD"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B9745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B080C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49FAA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101AD" w14:textId="77777777" w:rsidR="0080718C" w:rsidRPr="00192689" w:rsidRDefault="0080718C" w:rsidP="00C76BE8"/>
        </w:tc>
      </w:tr>
      <w:tr w:rsidR="0080718C" w:rsidRPr="00192689" w14:paraId="58C9B262"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F460ED" w14:textId="77777777" w:rsidR="0080718C" w:rsidRPr="00192689" w:rsidRDefault="0080718C" w:rsidP="00C76BE8">
            <w:r w:rsidRPr="00192689">
              <w:rPr>
                <w:rFonts w:ascii="Calibri" w:hAnsi="Calibri" w:cs="Calibri"/>
                <w:color w:val="000000"/>
              </w:rPr>
              <w:t>Leaves conversations appropriately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373360"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AA419"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360BB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6CC4B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C2D09B" w14:textId="77777777" w:rsidR="0080718C" w:rsidRPr="00192689" w:rsidRDefault="0080718C" w:rsidP="00C76BE8"/>
        </w:tc>
      </w:tr>
      <w:tr w:rsidR="0080718C" w:rsidRPr="00192689" w14:paraId="3925C64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CD3EFB" w14:textId="77777777" w:rsidR="0080718C" w:rsidRPr="00192689" w:rsidRDefault="0080718C" w:rsidP="00C76BE8">
            <w:r w:rsidRPr="00192689">
              <w:rPr>
                <w:rFonts w:ascii="Calibri" w:hAnsi="Calibri" w:cs="Calibri"/>
                <w:color w:val="000000"/>
              </w:rPr>
              <w:t>Responds appropriately to nonverbal cues of others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F5F3CE"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710C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AC41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F233A6"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43A1A" w14:textId="77777777" w:rsidR="0080718C" w:rsidRPr="00192689" w:rsidRDefault="0080718C" w:rsidP="00C76BE8"/>
        </w:tc>
      </w:tr>
      <w:tr w:rsidR="0080718C" w:rsidRPr="00192689" w14:paraId="7E61426F"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342233" w14:textId="77777777" w:rsidR="0080718C" w:rsidRPr="00192689" w:rsidRDefault="0080718C" w:rsidP="00C76BE8">
            <w:r w:rsidRPr="00192689">
              <w:rPr>
                <w:rFonts w:ascii="Calibri" w:hAnsi="Calibri" w:cs="Calibri"/>
                <w:color w:val="000000"/>
              </w:rPr>
              <w:t>appropriately gives help when asked to by a student or directed to by teacher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10F643" w14:textId="77777777" w:rsidR="0080718C" w:rsidRPr="00192689" w:rsidRDefault="0080718C" w:rsidP="00C76BE8">
            <w:r w:rsidRPr="00192689">
              <w:rPr>
                <w:rFonts w:ascii="Calibri" w:hAnsi="Calibri" w:cs="Calibri"/>
                <w:color w:val="000000"/>
              </w:rPr>
              <w: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44C5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B29EC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82BA2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B1213" w14:textId="77777777" w:rsidR="0080718C" w:rsidRPr="00192689" w:rsidRDefault="0080718C" w:rsidP="00C76BE8"/>
        </w:tc>
      </w:tr>
      <w:tr w:rsidR="0080718C" w:rsidRPr="00192689" w14:paraId="66BD7E54"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3E8CD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AEF3E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CF6A8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36FB8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5BA017"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19617C" w14:textId="77777777" w:rsidR="0080718C" w:rsidRPr="00192689" w:rsidRDefault="0080718C" w:rsidP="00C76BE8"/>
        </w:tc>
      </w:tr>
      <w:tr w:rsidR="0080718C" w:rsidRPr="00192689" w14:paraId="58876EFE"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A443C5" w14:textId="77777777" w:rsidR="0080718C" w:rsidRPr="00192689" w:rsidRDefault="0080718C" w:rsidP="00C76BE8">
            <w:r w:rsidRPr="00192689">
              <w:rPr>
                <w:rFonts w:ascii="Calibri" w:hAnsi="Calibri" w:cs="Calibri"/>
                <w:color w:val="000000"/>
              </w:rPr>
              <w:t>Interrupts others during conversation/activity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C89B95"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0573C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677A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9E30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A7EEF8" w14:textId="77777777" w:rsidR="0080718C" w:rsidRPr="00192689" w:rsidRDefault="0080718C" w:rsidP="00C76BE8"/>
        </w:tc>
      </w:tr>
      <w:tr w:rsidR="0080718C" w:rsidRPr="00192689" w14:paraId="5B3D503D"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B9EA60" w14:textId="77777777" w:rsidR="0080718C" w:rsidRPr="00192689" w:rsidRDefault="0080718C" w:rsidP="00C76BE8">
            <w:r w:rsidRPr="00192689">
              <w:rPr>
                <w:rFonts w:ascii="Calibri" w:hAnsi="Calibri" w:cs="Calibri"/>
                <w:color w:val="000000"/>
              </w:rPr>
              <w:t>Has verbal outbursts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61587E"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8C97A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A32FF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7332E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58A08" w14:textId="77777777" w:rsidR="0080718C" w:rsidRPr="00192689" w:rsidRDefault="0080718C" w:rsidP="00C76BE8"/>
        </w:tc>
      </w:tr>
      <w:tr w:rsidR="0080718C" w:rsidRPr="00192689" w14:paraId="346D44F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3C0D66" w14:textId="77777777" w:rsidR="0080718C" w:rsidRPr="00192689" w:rsidRDefault="0080718C" w:rsidP="00C76BE8">
            <w:r w:rsidRPr="00192689">
              <w:rPr>
                <w:rFonts w:ascii="Calibri" w:hAnsi="Calibri" w:cs="Calibri"/>
                <w:color w:val="000000"/>
              </w:rPr>
              <w:t>Laughs unkindly at other children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DAE8B5"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1E3BC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E6FFF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F701B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0AD3D4" w14:textId="77777777" w:rsidR="0080718C" w:rsidRPr="00192689" w:rsidRDefault="0080718C" w:rsidP="00C76BE8"/>
        </w:tc>
      </w:tr>
      <w:tr w:rsidR="0080718C" w:rsidRPr="00192689" w14:paraId="497FCC2F"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FB35C8" w14:textId="77777777" w:rsidR="0080718C" w:rsidRPr="00192689" w:rsidRDefault="0080718C" w:rsidP="00C76BE8">
            <w:r w:rsidRPr="00192689">
              <w:rPr>
                <w:rFonts w:ascii="Calibri" w:hAnsi="Calibri" w:cs="Calibri"/>
                <w:color w:val="000000"/>
              </w:rPr>
              <w:t>Acts impatient with other children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4B1E22"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CFEE7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FB5B1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E151F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11A8A7" w14:textId="77777777" w:rsidR="0080718C" w:rsidRPr="00192689" w:rsidRDefault="0080718C" w:rsidP="00C76BE8"/>
        </w:tc>
      </w:tr>
      <w:tr w:rsidR="0080718C" w:rsidRPr="00192689" w14:paraId="18090937"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C905C9" w14:textId="77777777" w:rsidR="0080718C" w:rsidRPr="00192689" w:rsidRDefault="0080718C" w:rsidP="00C76BE8">
            <w:r w:rsidRPr="00192689">
              <w:rPr>
                <w:rFonts w:ascii="Calibri" w:hAnsi="Calibri" w:cs="Calibri"/>
                <w:color w:val="000000"/>
              </w:rPr>
              <w:t>Tells other children when another student makes a mistake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EFBA46"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C9E97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0F6D5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E2E2B8"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20A28E" w14:textId="77777777" w:rsidR="0080718C" w:rsidRPr="00192689" w:rsidRDefault="0080718C" w:rsidP="00C76BE8"/>
        </w:tc>
      </w:tr>
      <w:tr w:rsidR="0080718C" w:rsidRPr="00192689" w14:paraId="321F5A39"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B33E8D" w14:textId="77777777" w:rsidR="0080718C" w:rsidRPr="00192689" w:rsidRDefault="0080718C" w:rsidP="00C76BE8">
            <w:r w:rsidRPr="00192689">
              <w:rPr>
                <w:rFonts w:ascii="Calibri" w:hAnsi="Calibri" w:cs="Calibri"/>
                <w:color w:val="000000"/>
              </w:rPr>
              <w:t>Uses words to express negative feelings rather than acting out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736A35" w14:textId="77777777" w:rsidR="0080718C" w:rsidRPr="00192689" w:rsidRDefault="0080718C" w:rsidP="00C76BE8">
            <w:r w:rsidRPr="00192689">
              <w:rPr>
                <w:rFonts w:ascii="Calibri" w:hAnsi="Calibri" w:cs="Calibri"/>
                <w:color w:val="0000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BE5BE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D989C8"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87B31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ED854C" w14:textId="77777777" w:rsidR="0080718C" w:rsidRPr="00192689" w:rsidRDefault="0080718C" w:rsidP="00C76BE8"/>
        </w:tc>
      </w:tr>
      <w:tr w:rsidR="0080718C" w:rsidRPr="00192689" w14:paraId="7A4EA170"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51D96" w14:textId="77777777" w:rsidR="0080718C" w:rsidRPr="00192689" w:rsidRDefault="0080718C" w:rsidP="00C76BE8">
            <w:r w:rsidRPr="00192689">
              <w:rPr>
                <w:rFonts w:ascii="Calibri" w:hAnsi="Calibri" w:cs="Calibri"/>
                <w:color w:val="000000"/>
              </w:rPr>
              <w:t>Controls frustration when having a problem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DCFE60" w14:textId="77777777" w:rsidR="0080718C" w:rsidRPr="00192689" w:rsidRDefault="0080718C" w:rsidP="00C76BE8">
            <w:r w:rsidRPr="00192689">
              <w:rPr>
                <w:rFonts w:ascii="Calibri" w:hAnsi="Calibri" w:cs="Calibri"/>
                <w:color w:val="0000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177E8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5D7F66"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ED1FA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535D2" w14:textId="77777777" w:rsidR="0080718C" w:rsidRPr="00192689" w:rsidRDefault="0080718C" w:rsidP="00C76BE8"/>
        </w:tc>
      </w:tr>
      <w:tr w:rsidR="0080718C" w:rsidRPr="00192689" w14:paraId="4461B555"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431F6" w14:textId="77777777" w:rsidR="0080718C" w:rsidRPr="00192689" w:rsidRDefault="0080718C" w:rsidP="00C76BE8">
            <w:r w:rsidRPr="00192689">
              <w:rPr>
                <w:rFonts w:ascii="Calibri" w:hAnsi="Calibri" w:cs="Calibri"/>
                <w:color w:val="000000"/>
              </w:rPr>
              <w:t>Waits patiently for assistance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4D6FFB" w14:textId="77777777" w:rsidR="0080718C" w:rsidRPr="00192689" w:rsidRDefault="0080718C" w:rsidP="00C76BE8">
            <w:r w:rsidRPr="00192689">
              <w:rPr>
                <w:rFonts w:ascii="Calibri" w:hAnsi="Calibri" w:cs="Calibri"/>
                <w:color w:val="0000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CD99D8"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3CD0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2CA1E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4B6B58" w14:textId="77777777" w:rsidR="0080718C" w:rsidRPr="00192689" w:rsidRDefault="0080718C" w:rsidP="00C76BE8"/>
        </w:tc>
      </w:tr>
      <w:tr w:rsidR="0080718C" w:rsidRPr="00192689" w14:paraId="5983A7E6"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7657B7" w14:textId="77777777" w:rsidR="0080718C" w:rsidRPr="00192689" w:rsidRDefault="0080718C" w:rsidP="00C76BE8">
            <w:r w:rsidRPr="00192689">
              <w:rPr>
                <w:rFonts w:ascii="Calibri" w:hAnsi="Calibri" w:cs="Calibri"/>
                <w:color w:val="000000"/>
              </w:rPr>
              <w:t>Insults other children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0FFF85"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CA447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B271E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C9C7B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EEAD5" w14:textId="77777777" w:rsidR="0080718C" w:rsidRPr="00192689" w:rsidRDefault="0080718C" w:rsidP="00C76BE8"/>
        </w:tc>
      </w:tr>
      <w:tr w:rsidR="0080718C" w:rsidRPr="00192689" w14:paraId="4EE7DD08"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CCF713" w14:textId="77777777" w:rsidR="0080718C" w:rsidRPr="00192689" w:rsidRDefault="0080718C" w:rsidP="00C76BE8">
            <w:r w:rsidRPr="00192689">
              <w:rPr>
                <w:rFonts w:ascii="Calibri" w:hAnsi="Calibri" w:cs="Calibri"/>
                <w:color w:val="000000"/>
              </w:rPr>
              <w:t>Refrains from doing things that will hurt feelings/embarrass others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F698C" w14:textId="77777777" w:rsidR="0080718C" w:rsidRPr="00192689" w:rsidRDefault="0080718C" w:rsidP="00C76BE8">
            <w:r w:rsidRPr="00192689">
              <w:rPr>
                <w:rFonts w:ascii="Calibri" w:hAnsi="Calibri" w:cs="Calibri"/>
                <w:color w:val="0000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F0EAE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1D32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BF4507"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C81C06" w14:textId="77777777" w:rsidR="0080718C" w:rsidRPr="00192689" w:rsidRDefault="0080718C" w:rsidP="00C76BE8"/>
        </w:tc>
      </w:tr>
      <w:tr w:rsidR="0080718C" w:rsidRPr="00192689" w14:paraId="100CFC33"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17675B" w14:textId="77777777" w:rsidR="0080718C" w:rsidRPr="00192689" w:rsidRDefault="0080718C" w:rsidP="00C76BE8">
            <w:r w:rsidRPr="00192689">
              <w:rPr>
                <w:rFonts w:ascii="Calibri" w:hAnsi="Calibri" w:cs="Calibri"/>
                <w:color w:val="000000"/>
              </w:rPr>
              <w:t>inappropriately forces assistance on another student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E4D3AC"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99172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19BFF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E6DC58"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A005D8" w14:textId="77777777" w:rsidR="0080718C" w:rsidRPr="00192689" w:rsidRDefault="0080718C" w:rsidP="00C76BE8"/>
        </w:tc>
      </w:tr>
      <w:tr w:rsidR="0080718C" w:rsidRPr="00192689" w14:paraId="2FAA1C58"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33E400" w14:textId="77777777" w:rsidR="0080718C" w:rsidRPr="00192689" w:rsidRDefault="0080718C" w:rsidP="00C76BE8">
            <w:r w:rsidRPr="00192689">
              <w:rPr>
                <w:rFonts w:ascii="Calibri" w:hAnsi="Calibri" w:cs="Calibri"/>
                <w:color w:val="000000"/>
              </w:rPr>
              <w:t>Has physical outbursts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BECC09" w14:textId="77777777" w:rsidR="0080718C" w:rsidRPr="00192689" w:rsidRDefault="0080718C" w:rsidP="00C76BE8">
            <w:r w:rsidRPr="00192689">
              <w:rPr>
                <w:rFonts w:ascii="Calibri" w:hAnsi="Calibri" w:cs="Calibri"/>
                <w:color w:val="000000"/>
                <w:shd w:val="clear" w:color="auto" w:fill="FFFF00"/>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A64EA8"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24779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0DDA8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84C5ED" w14:textId="77777777" w:rsidR="0080718C" w:rsidRPr="00192689" w:rsidRDefault="0080718C" w:rsidP="00C76BE8"/>
        </w:tc>
      </w:tr>
      <w:tr w:rsidR="0080718C" w:rsidRPr="00192689" w14:paraId="225CA24D"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0E309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9E0E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E6AB0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D127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F9A20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C93E01" w14:textId="77777777" w:rsidR="0080718C" w:rsidRPr="00192689" w:rsidRDefault="0080718C" w:rsidP="00C76BE8"/>
        </w:tc>
      </w:tr>
      <w:tr w:rsidR="0080718C" w:rsidRPr="00192689" w14:paraId="11110A26"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CB3A37" w14:textId="77777777" w:rsidR="0080718C" w:rsidRPr="00192689" w:rsidRDefault="0080718C" w:rsidP="00C76BE8">
            <w:r w:rsidRPr="00192689">
              <w:rPr>
                <w:rFonts w:ascii="Calibri" w:hAnsi="Calibri" w:cs="Calibri"/>
                <w:color w:val="000000"/>
              </w:rPr>
              <w:t>Volunteers to demonstrate skills to others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852C71"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06CA7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90E6E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813C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1C630F" w14:textId="77777777" w:rsidR="0080718C" w:rsidRPr="00192689" w:rsidRDefault="0080718C" w:rsidP="00C76BE8"/>
        </w:tc>
      </w:tr>
      <w:tr w:rsidR="0080718C" w:rsidRPr="00192689" w14:paraId="7857F5C7"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BF0329" w14:textId="77777777" w:rsidR="0080718C" w:rsidRPr="00192689" w:rsidRDefault="0080718C" w:rsidP="00C76BE8">
            <w:r w:rsidRPr="00192689">
              <w:rPr>
                <w:rFonts w:ascii="Calibri" w:hAnsi="Calibri" w:cs="Calibri"/>
                <w:color w:val="000000"/>
              </w:rPr>
              <w:t>Offers to pass around materials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E90DF2"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C8AC6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8B64DA"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A8F32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8632CF" w14:textId="77777777" w:rsidR="0080718C" w:rsidRPr="00192689" w:rsidRDefault="0080718C" w:rsidP="00C76BE8"/>
        </w:tc>
      </w:tr>
      <w:tr w:rsidR="0080718C" w:rsidRPr="00192689" w14:paraId="709CAAF8"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7CD78A" w14:textId="77777777" w:rsidR="0080718C" w:rsidRPr="00192689" w:rsidRDefault="0080718C" w:rsidP="00C76BE8">
            <w:r w:rsidRPr="00192689">
              <w:rPr>
                <w:rFonts w:ascii="Calibri" w:hAnsi="Calibri" w:cs="Calibri"/>
                <w:color w:val="000000"/>
              </w:rPr>
              <w:t>Compliments other children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65B9E7"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99948F"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E4E9E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EED08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C1F9E6" w14:textId="77777777" w:rsidR="0080718C" w:rsidRPr="00192689" w:rsidRDefault="0080718C" w:rsidP="00C76BE8"/>
        </w:tc>
      </w:tr>
      <w:tr w:rsidR="0080718C" w:rsidRPr="00192689" w14:paraId="071C64D7"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7D1B2" w14:textId="77777777" w:rsidR="0080718C" w:rsidRPr="00192689" w:rsidRDefault="0080718C" w:rsidP="00C76BE8">
            <w:r w:rsidRPr="00192689">
              <w:rPr>
                <w:rFonts w:ascii="Calibri" w:hAnsi="Calibri" w:cs="Calibri"/>
                <w:color w:val="000000"/>
              </w:rPr>
              <w:lastRenderedPageBreak/>
              <w:t>Shares with other children without being told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147F31"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60595D"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51011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A424C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22BF94" w14:textId="77777777" w:rsidR="0080718C" w:rsidRPr="00192689" w:rsidRDefault="0080718C" w:rsidP="00C76BE8"/>
        </w:tc>
      </w:tr>
      <w:tr w:rsidR="0080718C" w:rsidRPr="00192689" w14:paraId="40F3BE0B"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5537F0" w14:textId="77777777" w:rsidR="0080718C" w:rsidRPr="00192689" w:rsidRDefault="0080718C" w:rsidP="00C76BE8">
            <w:r w:rsidRPr="00192689">
              <w:rPr>
                <w:rFonts w:ascii="Calibri" w:hAnsi="Calibri" w:cs="Calibri"/>
                <w:color w:val="000000"/>
              </w:rPr>
              <w:t>Tells other students when another child does well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4FD5FE"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D1490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EAECD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8C5AB4"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0957D" w14:textId="77777777" w:rsidR="0080718C" w:rsidRPr="00192689" w:rsidRDefault="0080718C" w:rsidP="00C76BE8"/>
        </w:tc>
      </w:tr>
      <w:tr w:rsidR="0080718C" w:rsidRPr="00192689" w14:paraId="418A20A9"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CE7978" w14:textId="77777777" w:rsidR="0080718C" w:rsidRPr="00192689" w:rsidRDefault="0080718C" w:rsidP="00C76BE8">
            <w:r w:rsidRPr="00192689">
              <w:rPr>
                <w:rFonts w:ascii="Calibri" w:hAnsi="Calibri" w:cs="Calibri"/>
                <w:color w:val="000000"/>
              </w:rPr>
              <w:t>Steps aside to let someone else get attention ahead of him/her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16E9C1"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125FF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F75753"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DDC87"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1E48F" w14:textId="77777777" w:rsidR="0080718C" w:rsidRPr="00192689" w:rsidRDefault="0080718C" w:rsidP="00C76BE8"/>
        </w:tc>
      </w:tr>
      <w:tr w:rsidR="0080718C" w:rsidRPr="00192689" w14:paraId="38E8B3DC"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13D4A6" w14:textId="77777777" w:rsidR="0080718C" w:rsidRPr="00192689" w:rsidRDefault="0080718C" w:rsidP="00C76BE8">
            <w:r w:rsidRPr="00192689">
              <w:rPr>
                <w:rFonts w:ascii="Calibri" w:hAnsi="Calibri" w:cs="Calibri"/>
                <w:color w:val="000000"/>
              </w:rPr>
              <w:t>Invites others to join activities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1DBAA"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E4F03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E101CB"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0E940C"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527F41" w14:textId="77777777" w:rsidR="0080718C" w:rsidRPr="00192689" w:rsidRDefault="0080718C" w:rsidP="00C76BE8"/>
        </w:tc>
      </w:tr>
      <w:tr w:rsidR="0080718C" w:rsidRPr="00192689" w14:paraId="572DD3B0"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48D131" w14:textId="77777777" w:rsidR="0080718C" w:rsidRPr="00192689" w:rsidRDefault="0080718C" w:rsidP="00C76BE8">
            <w:r w:rsidRPr="00192689">
              <w:rPr>
                <w:rFonts w:ascii="Calibri" w:hAnsi="Calibri" w:cs="Calibri"/>
                <w:color w:val="000000"/>
              </w:rPr>
              <w:t>appropriately offers/gives assistance to another student without being asked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8E2F93"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C3EE06"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8F2AEE"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EC2A1"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2D6FFB" w14:textId="77777777" w:rsidR="0080718C" w:rsidRPr="00192689" w:rsidRDefault="0080718C" w:rsidP="00C76BE8"/>
        </w:tc>
      </w:tr>
      <w:tr w:rsidR="0080718C" w:rsidRPr="00192689" w14:paraId="56050640" w14:textId="77777777" w:rsidTr="00C76BE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1EE92C" w14:textId="77777777" w:rsidR="0080718C" w:rsidRPr="00192689" w:rsidRDefault="0080718C" w:rsidP="00C76BE8">
            <w:r w:rsidRPr="00192689">
              <w:rPr>
                <w:rFonts w:ascii="Calibri" w:hAnsi="Calibri" w:cs="Calibri"/>
                <w:color w:val="000000"/>
              </w:rPr>
              <w:t>Considers the interests/needs of others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E3F57C" w14:textId="77777777" w:rsidR="0080718C" w:rsidRPr="00192689" w:rsidRDefault="0080718C" w:rsidP="00C76BE8">
            <w:r w:rsidRPr="00192689">
              <w:rPr>
                <w:rFonts w:ascii="Calibri" w:hAnsi="Calibri" w:cs="Calibri"/>
                <w:color w:val="000000"/>
              </w:rPr>
              <w:t>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4D47E0"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CB2E32"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B826F5" w14:textId="77777777" w:rsidR="0080718C" w:rsidRPr="00192689" w:rsidRDefault="0080718C" w:rsidP="00C76BE8"/>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BB42F9" w14:textId="77777777" w:rsidR="0080718C" w:rsidRPr="00192689" w:rsidRDefault="0080718C" w:rsidP="00C76BE8"/>
        </w:tc>
      </w:tr>
    </w:tbl>
    <w:p w14:paraId="19CD9D25" w14:textId="77777777" w:rsidR="0080718C" w:rsidRPr="00FD3707" w:rsidRDefault="0080718C" w:rsidP="0080718C">
      <w:pPr>
        <w:spacing w:line="480" w:lineRule="auto"/>
      </w:pPr>
      <w:r w:rsidRPr="00FD3707">
        <w:rPr>
          <w:highlight w:val="yellow"/>
        </w:rPr>
        <w:t>Items highlighted in yellow were reverse scored.</w:t>
      </w:r>
    </w:p>
    <w:p w14:paraId="00124A65" w14:textId="77777777" w:rsidR="0080718C" w:rsidRDefault="0080718C" w:rsidP="0080718C">
      <w:pPr>
        <w:spacing w:line="480" w:lineRule="auto"/>
        <w:ind w:left="720" w:hanging="720"/>
        <w:rPr>
          <w:b/>
          <w:bCs/>
        </w:rPr>
      </w:pPr>
    </w:p>
    <w:p w14:paraId="58BCAFC6" w14:textId="77777777" w:rsidR="0080718C" w:rsidRDefault="0080718C" w:rsidP="0080718C">
      <w:pPr>
        <w:spacing w:line="480" w:lineRule="auto"/>
        <w:ind w:left="720" w:hanging="720"/>
        <w:rPr>
          <w:b/>
          <w:bCs/>
        </w:rPr>
      </w:pPr>
    </w:p>
    <w:tbl>
      <w:tblPr>
        <w:tblpPr w:leftFromText="180" w:rightFromText="180" w:vertAnchor="text" w:horzAnchor="margin" w:tblpY="424"/>
        <w:tblW w:w="10615" w:type="dxa"/>
        <w:tblLook w:val="04A0" w:firstRow="1" w:lastRow="0" w:firstColumn="1" w:lastColumn="0" w:noHBand="0" w:noVBand="1"/>
      </w:tblPr>
      <w:tblGrid>
        <w:gridCol w:w="1596"/>
        <w:gridCol w:w="1380"/>
        <w:gridCol w:w="1531"/>
        <w:gridCol w:w="1769"/>
        <w:gridCol w:w="1380"/>
        <w:gridCol w:w="1512"/>
        <w:gridCol w:w="1447"/>
      </w:tblGrid>
      <w:tr w:rsidR="0080718C" w:rsidRPr="00192689" w14:paraId="01B844FF"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096495"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student initials</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64A69C"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pre-score</w:t>
            </w:r>
          </w:p>
        </w:tc>
        <w:tc>
          <w:tcPr>
            <w:tcW w:w="15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587986"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pre-score</w:t>
            </w:r>
          </w:p>
        </w:tc>
        <w:tc>
          <w:tcPr>
            <w:tcW w:w="1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AF521"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pre-score</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AB898"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post-score</w:t>
            </w:r>
          </w:p>
        </w:tc>
        <w:tc>
          <w:tcPr>
            <w:tcW w:w="15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8959B"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 xml:space="preserve">post-score </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C034D8"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 xml:space="preserve">post-score </w:t>
            </w:r>
          </w:p>
        </w:tc>
      </w:tr>
      <w:tr w:rsidR="0080718C" w:rsidRPr="00192689" w14:paraId="58FB3C73"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BAE4D" w14:textId="77777777" w:rsidR="0080718C" w:rsidRPr="00192689" w:rsidRDefault="0080718C" w:rsidP="0080718C">
            <w:pPr>
              <w:rPr>
                <w:sz w:val="20"/>
                <w:szCs w:val="20"/>
              </w:rPr>
            </w:pP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9A7447"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proactive</w:t>
            </w:r>
          </w:p>
        </w:tc>
        <w:tc>
          <w:tcPr>
            <w:tcW w:w="15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6B8A08"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appropriate</w:t>
            </w:r>
          </w:p>
        </w:tc>
        <w:tc>
          <w:tcPr>
            <w:tcW w:w="1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9B1E43"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total social skills</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E4C382"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proactive</w:t>
            </w:r>
          </w:p>
        </w:tc>
        <w:tc>
          <w:tcPr>
            <w:tcW w:w="15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2D43E5"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appropriate</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9270B9" w14:textId="77777777" w:rsidR="0080718C" w:rsidRPr="00192689" w:rsidRDefault="0080718C" w:rsidP="0080718C">
            <w:pPr>
              <w:rPr>
                <w:rFonts w:ascii="Calibri" w:hAnsi="Calibri" w:cs="Calibri"/>
                <w:b/>
                <w:bCs/>
                <w:color w:val="000000"/>
              </w:rPr>
            </w:pPr>
            <w:r w:rsidRPr="00192689">
              <w:rPr>
                <w:rFonts w:ascii="Calibri" w:hAnsi="Calibri" w:cs="Calibri"/>
                <w:b/>
                <w:bCs/>
                <w:color w:val="000000"/>
              </w:rPr>
              <w:t>total social skills</w:t>
            </w:r>
          </w:p>
        </w:tc>
      </w:tr>
      <w:tr w:rsidR="0080718C" w:rsidRPr="00192689" w14:paraId="47E1F0A2"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94B006A" w14:textId="77777777" w:rsidR="0080718C" w:rsidRPr="00192689" w:rsidRDefault="0080718C" w:rsidP="0080718C">
            <w:pPr>
              <w:rPr>
                <w:rFonts w:ascii="Calibri" w:hAnsi="Calibri" w:cs="Calibri"/>
                <w:color w:val="000000"/>
              </w:rPr>
            </w:pPr>
            <w:r w:rsidRPr="00192689">
              <w:rPr>
                <w:rFonts w:ascii="Calibri" w:hAnsi="Calibri" w:cs="Calibri"/>
                <w:color w:val="000000"/>
              </w:rPr>
              <w:t>AD</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D5BA6EC"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12</w:t>
            </w:r>
          </w:p>
        </w:tc>
        <w:tc>
          <w:tcPr>
            <w:tcW w:w="153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01F58FF"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25</w:t>
            </w:r>
          </w:p>
        </w:tc>
        <w:tc>
          <w:tcPr>
            <w:tcW w:w="176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DA5D707"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82</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E36D758"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18</w:t>
            </w:r>
          </w:p>
        </w:tc>
        <w:tc>
          <w:tcPr>
            <w:tcW w:w="151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8F046D4"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34</w:t>
            </w:r>
          </w:p>
        </w:tc>
        <w:tc>
          <w:tcPr>
            <w:tcW w:w="144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4D9F03B"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94</w:t>
            </w:r>
          </w:p>
        </w:tc>
      </w:tr>
      <w:tr w:rsidR="0080718C" w:rsidRPr="00192689" w14:paraId="06E68602"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D95197" w14:textId="77777777" w:rsidR="0080718C" w:rsidRPr="00192689" w:rsidRDefault="0080718C" w:rsidP="0080718C">
            <w:pPr>
              <w:rPr>
                <w:rFonts w:ascii="Calibri" w:hAnsi="Calibri" w:cs="Calibri"/>
                <w:color w:val="000000"/>
              </w:rPr>
            </w:pPr>
            <w:r w:rsidRPr="00192689">
              <w:rPr>
                <w:rFonts w:ascii="Calibri" w:hAnsi="Calibri" w:cs="Calibri"/>
                <w:color w:val="000000"/>
              </w:rPr>
              <w:t>BF</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1BE66C"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12</w:t>
            </w:r>
          </w:p>
        </w:tc>
        <w:tc>
          <w:tcPr>
            <w:tcW w:w="15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638B89"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23</w:t>
            </w:r>
          </w:p>
        </w:tc>
        <w:tc>
          <w:tcPr>
            <w:tcW w:w="1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ECD97D"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74</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607EA2"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17</w:t>
            </w:r>
          </w:p>
        </w:tc>
        <w:tc>
          <w:tcPr>
            <w:tcW w:w="15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E6C7BF"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34</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9BB62"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95</w:t>
            </w:r>
          </w:p>
        </w:tc>
      </w:tr>
      <w:tr w:rsidR="0080718C" w:rsidRPr="00192689" w14:paraId="0C807C79"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4AFA150" w14:textId="77777777" w:rsidR="0080718C" w:rsidRPr="00192689" w:rsidRDefault="0080718C" w:rsidP="0080718C">
            <w:pPr>
              <w:rPr>
                <w:rFonts w:ascii="Calibri" w:hAnsi="Calibri" w:cs="Calibri"/>
                <w:color w:val="000000"/>
              </w:rPr>
            </w:pPr>
            <w:r w:rsidRPr="00192689">
              <w:rPr>
                <w:rFonts w:ascii="Calibri" w:hAnsi="Calibri" w:cs="Calibri"/>
                <w:color w:val="000000"/>
              </w:rPr>
              <w:t>CG</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0CC68CE"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10</w:t>
            </w:r>
          </w:p>
        </w:tc>
        <w:tc>
          <w:tcPr>
            <w:tcW w:w="153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CDD9281"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22</w:t>
            </w:r>
          </w:p>
        </w:tc>
        <w:tc>
          <w:tcPr>
            <w:tcW w:w="176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B4A5FD2"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56</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F4A9FA1"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11</w:t>
            </w:r>
          </w:p>
        </w:tc>
        <w:tc>
          <w:tcPr>
            <w:tcW w:w="151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CDAC100"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30</w:t>
            </w:r>
          </w:p>
        </w:tc>
        <w:tc>
          <w:tcPr>
            <w:tcW w:w="144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F2AEAD9"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72</w:t>
            </w:r>
          </w:p>
        </w:tc>
      </w:tr>
      <w:tr w:rsidR="0080718C" w:rsidRPr="00192689" w14:paraId="5AC5B797"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33E82D" w14:textId="77777777" w:rsidR="0080718C" w:rsidRPr="00192689" w:rsidRDefault="0080718C" w:rsidP="0080718C">
            <w:pPr>
              <w:rPr>
                <w:rFonts w:ascii="Calibri" w:hAnsi="Calibri" w:cs="Calibri"/>
                <w:color w:val="000000"/>
              </w:rPr>
            </w:pPr>
            <w:r w:rsidRPr="00192689">
              <w:rPr>
                <w:rFonts w:ascii="Calibri" w:hAnsi="Calibri" w:cs="Calibri"/>
                <w:color w:val="000000"/>
              </w:rPr>
              <w:t>EE</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EE55B"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20</w:t>
            </w:r>
          </w:p>
        </w:tc>
        <w:tc>
          <w:tcPr>
            <w:tcW w:w="15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1BA2F"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38</w:t>
            </w:r>
          </w:p>
        </w:tc>
        <w:tc>
          <w:tcPr>
            <w:tcW w:w="1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A08D05"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105</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4EBA88"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23</w:t>
            </w:r>
          </w:p>
        </w:tc>
        <w:tc>
          <w:tcPr>
            <w:tcW w:w="15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56B258"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40</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04C9FD"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110</w:t>
            </w:r>
          </w:p>
        </w:tc>
      </w:tr>
      <w:tr w:rsidR="0080718C" w:rsidRPr="00192689" w14:paraId="19FAA3E0"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20FD09" w14:textId="77777777" w:rsidR="0080718C" w:rsidRPr="00192689" w:rsidRDefault="0080718C" w:rsidP="0080718C">
            <w:pPr>
              <w:rPr>
                <w:rFonts w:ascii="Calibri" w:hAnsi="Calibri" w:cs="Calibri"/>
                <w:color w:val="000000"/>
              </w:rPr>
            </w:pPr>
            <w:r w:rsidRPr="00192689">
              <w:rPr>
                <w:rFonts w:ascii="Calibri" w:hAnsi="Calibri" w:cs="Calibri"/>
                <w:color w:val="000000"/>
              </w:rPr>
              <w:t>KK</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29832AB"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13</w:t>
            </w:r>
          </w:p>
        </w:tc>
        <w:tc>
          <w:tcPr>
            <w:tcW w:w="153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3DC68EB"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38</w:t>
            </w:r>
          </w:p>
        </w:tc>
        <w:tc>
          <w:tcPr>
            <w:tcW w:w="176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9B1CBF3"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89</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4EA0C30"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14</w:t>
            </w:r>
          </w:p>
        </w:tc>
        <w:tc>
          <w:tcPr>
            <w:tcW w:w="151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1E237EB"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35</w:t>
            </w:r>
          </w:p>
        </w:tc>
        <w:tc>
          <w:tcPr>
            <w:tcW w:w="144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E883234"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106</w:t>
            </w:r>
          </w:p>
        </w:tc>
      </w:tr>
      <w:tr w:rsidR="0080718C" w:rsidRPr="00192689" w14:paraId="77A61BAB" w14:textId="77777777" w:rsidTr="0080718C">
        <w:trPr>
          <w:trHeight w:val="300"/>
        </w:trPr>
        <w:tc>
          <w:tcPr>
            <w:tcW w:w="1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D7795" w14:textId="77777777" w:rsidR="0080718C" w:rsidRPr="00192689" w:rsidRDefault="0080718C" w:rsidP="0080718C">
            <w:pPr>
              <w:rPr>
                <w:rFonts w:ascii="Calibri" w:hAnsi="Calibri" w:cs="Calibri"/>
                <w:color w:val="000000"/>
              </w:rPr>
            </w:pPr>
            <w:r w:rsidRPr="00192689">
              <w:rPr>
                <w:rFonts w:ascii="Calibri" w:hAnsi="Calibri" w:cs="Calibri"/>
                <w:color w:val="000000"/>
              </w:rPr>
              <w:t>MG</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1533D"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17</w:t>
            </w:r>
          </w:p>
        </w:tc>
        <w:tc>
          <w:tcPr>
            <w:tcW w:w="15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32946"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37</w:t>
            </w:r>
          </w:p>
        </w:tc>
        <w:tc>
          <w:tcPr>
            <w:tcW w:w="17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31B4D"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98</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FB2DA4"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21</w:t>
            </w:r>
          </w:p>
        </w:tc>
        <w:tc>
          <w:tcPr>
            <w:tcW w:w="15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12D028"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40</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877BA" w14:textId="77777777" w:rsidR="0080718C" w:rsidRPr="00192689" w:rsidRDefault="0080718C" w:rsidP="0080718C">
            <w:pPr>
              <w:jc w:val="right"/>
              <w:rPr>
                <w:rFonts w:ascii="Calibri" w:hAnsi="Calibri" w:cs="Calibri"/>
                <w:color w:val="000000"/>
              </w:rPr>
            </w:pPr>
            <w:r w:rsidRPr="00192689">
              <w:rPr>
                <w:rFonts w:ascii="Calibri" w:hAnsi="Calibri" w:cs="Calibri"/>
                <w:color w:val="000000"/>
              </w:rPr>
              <w:t>107</w:t>
            </w:r>
          </w:p>
        </w:tc>
      </w:tr>
      <w:tr w:rsidR="0080718C" w:rsidRPr="00192689" w14:paraId="14AF8C57" w14:textId="77777777" w:rsidTr="0080718C">
        <w:trPr>
          <w:trHeight w:val="300"/>
        </w:trPr>
        <w:tc>
          <w:tcPr>
            <w:tcW w:w="1596" w:type="dxa"/>
            <w:tcBorders>
              <w:top w:val="single" w:sz="4" w:space="0" w:color="auto"/>
              <w:left w:val="nil"/>
              <w:bottom w:val="nil"/>
              <w:right w:val="nil"/>
            </w:tcBorders>
            <w:shd w:val="clear" w:color="auto" w:fill="auto"/>
            <w:noWrap/>
            <w:vAlign w:val="bottom"/>
            <w:hideMark/>
          </w:tcPr>
          <w:p w14:paraId="3A806E20" w14:textId="77777777" w:rsidR="0080718C" w:rsidRPr="00192689" w:rsidRDefault="0080718C" w:rsidP="0080718C">
            <w:pPr>
              <w:rPr>
                <w:sz w:val="20"/>
                <w:szCs w:val="20"/>
              </w:rPr>
            </w:pPr>
          </w:p>
        </w:tc>
        <w:tc>
          <w:tcPr>
            <w:tcW w:w="1380" w:type="dxa"/>
            <w:tcBorders>
              <w:top w:val="single" w:sz="4" w:space="0" w:color="auto"/>
              <w:left w:val="nil"/>
              <w:bottom w:val="nil"/>
              <w:right w:val="nil"/>
            </w:tcBorders>
            <w:shd w:val="clear" w:color="auto" w:fill="auto"/>
            <w:noWrap/>
            <w:vAlign w:val="bottom"/>
            <w:hideMark/>
          </w:tcPr>
          <w:p w14:paraId="6C0D96F7" w14:textId="77777777" w:rsidR="0080718C" w:rsidRPr="00192689" w:rsidRDefault="0080718C" w:rsidP="0080718C">
            <w:pPr>
              <w:rPr>
                <w:sz w:val="20"/>
                <w:szCs w:val="20"/>
              </w:rPr>
            </w:pPr>
          </w:p>
        </w:tc>
        <w:tc>
          <w:tcPr>
            <w:tcW w:w="1531" w:type="dxa"/>
            <w:tcBorders>
              <w:top w:val="single" w:sz="4" w:space="0" w:color="auto"/>
              <w:left w:val="nil"/>
              <w:bottom w:val="nil"/>
              <w:right w:val="nil"/>
            </w:tcBorders>
            <w:shd w:val="clear" w:color="auto" w:fill="auto"/>
            <w:noWrap/>
            <w:vAlign w:val="bottom"/>
            <w:hideMark/>
          </w:tcPr>
          <w:p w14:paraId="60657DA9" w14:textId="77777777" w:rsidR="0080718C" w:rsidRPr="00192689" w:rsidRDefault="0080718C" w:rsidP="0080718C">
            <w:pPr>
              <w:rPr>
                <w:sz w:val="20"/>
                <w:szCs w:val="20"/>
              </w:rPr>
            </w:pPr>
          </w:p>
        </w:tc>
        <w:tc>
          <w:tcPr>
            <w:tcW w:w="1769" w:type="dxa"/>
            <w:tcBorders>
              <w:top w:val="single" w:sz="4" w:space="0" w:color="auto"/>
              <w:left w:val="nil"/>
              <w:bottom w:val="nil"/>
              <w:right w:val="nil"/>
            </w:tcBorders>
            <w:shd w:val="clear" w:color="auto" w:fill="auto"/>
            <w:noWrap/>
            <w:vAlign w:val="bottom"/>
            <w:hideMark/>
          </w:tcPr>
          <w:p w14:paraId="3092A705" w14:textId="77777777" w:rsidR="0080718C" w:rsidRPr="00192689" w:rsidRDefault="0080718C" w:rsidP="0080718C">
            <w:pPr>
              <w:rPr>
                <w:sz w:val="20"/>
                <w:szCs w:val="20"/>
              </w:rPr>
            </w:pPr>
          </w:p>
        </w:tc>
        <w:tc>
          <w:tcPr>
            <w:tcW w:w="1380" w:type="dxa"/>
            <w:tcBorders>
              <w:top w:val="single" w:sz="4" w:space="0" w:color="auto"/>
              <w:left w:val="nil"/>
              <w:bottom w:val="nil"/>
              <w:right w:val="nil"/>
            </w:tcBorders>
            <w:shd w:val="clear" w:color="auto" w:fill="auto"/>
            <w:noWrap/>
            <w:vAlign w:val="bottom"/>
            <w:hideMark/>
          </w:tcPr>
          <w:p w14:paraId="051E3081" w14:textId="77777777" w:rsidR="0080718C" w:rsidRPr="00192689" w:rsidRDefault="0080718C" w:rsidP="0080718C">
            <w:pPr>
              <w:rPr>
                <w:sz w:val="20"/>
                <w:szCs w:val="20"/>
              </w:rPr>
            </w:pPr>
          </w:p>
        </w:tc>
        <w:tc>
          <w:tcPr>
            <w:tcW w:w="1512" w:type="dxa"/>
            <w:tcBorders>
              <w:top w:val="single" w:sz="4" w:space="0" w:color="auto"/>
              <w:left w:val="nil"/>
              <w:bottom w:val="nil"/>
              <w:right w:val="nil"/>
            </w:tcBorders>
            <w:shd w:val="clear" w:color="auto" w:fill="auto"/>
            <w:noWrap/>
            <w:vAlign w:val="bottom"/>
            <w:hideMark/>
          </w:tcPr>
          <w:p w14:paraId="7237757D" w14:textId="77777777" w:rsidR="0080718C" w:rsidRPr="00192689" w:rsidRDefault="0080718C" w:rsidP="0080718C">
            <w:pPr>
              <w:rPr>
                <w:sz w:val="20"/>
                <w:szCs w:val="20"/>
              </w:rPr>
            </w:pPr>
          </w:p>
        </w:tc>
        <w:tc>
          <w:tcPr>
            <w:tcW w:w="1447" w:type="dxa"/>
            <w:tcBorders>
              <w:top w:val="single" w:sz="4" w:space="0" w:color="auto"/>
              <w:left w:val="nil"/>
              <w:bottom w:val="nil"/>
              <w:right w:val="nil"/>
            </w:tcBorders>
            <w:shd w:val="clear" w:color="auto" w:fill="auto"/>
            <w:noWrap/>
            <w:vAlign w:val="bottom"/>
            <w:hideMark/>
          </w:tcPr>
          <w:p w14:paraId="54A33831" w14:textId="77777777" w:rsidR="0080718C" w:rsidRPr="00192689" w:rsidRDefault="0080718C" w:rsidP="0080718C">
            <w:pPr>
              <w:rPr>
                <w:sz w:val="20"/>
                <w:szCs w:val="20"/>
              </w:rPr>
            </w:pPr>
          </w:p>
        </w:tc>
      </w:tr>
    </w:tbl>
    <w:p w14:paraId="59B029C7" w14:textId="77777777" w:rsidR="0080718C" w:rsidRDefault="0080718C" w:rsidP="0080718C">
      <w:pPr>
        <w:spacing w:line="480" w:lineRule="auto"/>
        <w:rPr>
          <w:b/>
          <w:bCs/>
        </w:rPr>
      </w:pPr>
      <w:r>
        <w:t>Graph of Results of Social Skills Questionnaire Before and After Technology introduction</w:t>
      </w:r>
    </w:p>
    <w:p w14:paraId="70699875" w14:textId="77777777" w:rsidR="0080718C" w:rsidRPr="00642345" w:rsidRDefault="0080718C" w:rsidP="0080718C">
      <w:pPr>
        <w:spacing w:line="480" w:lineRule="auto"/>
        <w:ind w:left="720" w:hanging="720"/>
        <w:rPr>
          <w:b/>
          <w:bCs/>
        </w:rPr>
      </w:pPr>
    </w:p>
    <w:p w14:paraId="4CCA6435" w14:textId="77777777" w:rsidR="00C76BE8" w:rsidRDefault="00C76BE8"/>
    <w:sectPr w:rsidR="00C76BE8" w:rsidSect="00C76BE8">
      <w:pgSz w:w="12240" w:h="15840" w:code="1"/>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tcoit@comcast.net" w:date="2020-04-16T15:49:00Z" w:initials="t">
    <w:p w14:paraId="1E0AC13C" w14:textId="77777777" w:rsidR="00C76BE8" w:rsidRDefault="00C76BE8" w:rsidP="0080718C">
      <w:pPr>
        <w:pStyle w:val="CommentText"/>
      </w:pPr>
      <w:r>
        <w:rPr>
          <w:rStyle w:val="CommentReference"/>
        </w:rPr>
        <w:annotationRef/>
      </w:r>
      <w:r>
        <w:t>Always avoid using personal pronouns.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E0AC13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0AC13C" w16cid:durableId="2242FCF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00B5C2" w14:textId="77777777" w:rsidR="00F5078C" w:rsidRDefault="00F5078C">
      <w:r>
        <w:separator/>
      </w:r>
    </w:p>
  </w:endnote>
  <w:endnote w:type="continuationSeparator" w:id="0">
    <w:p w14:paraId="07F2A077" w14:textId="77777777" w:rsidR="00F5078C" w:rsidRDefault="00F50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3D0AC" w14:textId="77777777" w:rsidR="00C76BE8" w:rsidRDefault="00C76BE8" w:rsidP="00C76BE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08920F7" w14:textId="77777777" w:rsidR="00C76BE8" w:rsidRDefault="00C76B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2F975" w14:textId="77777777" w:rsidR="00C76BE8" w:rsidRDefault="00C76BE8" w:rsidP="00C76BE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0AE8CBA8" w14:textId="77777777" w:rsidR="00C76BE8" w:rsidRDefault="00C76B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611205" w14:textId="77777777" w:rsidR="00C76BE8" w:rsidRDefault="00C76BE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0D47FB" w14:textId="77777777" w:rsidR="00C76BE8" w:rsidRDefault="00C76BE8" w:rsidP="00C76BE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w:t>
    </w:r>
    <w:r>
      <w:rPr>
        <w:rStyle w:val="PageNumber"/>
      </w:rPr>
      <w:fldChar w:fldCharType="end"/>
    </w:r>
  </w:p>
  <w:p w14:paraId="0C8F2C12" w14:textId="77777777" w:rsidR="00C76BE8" w:rsidRDefault="00C76B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DDBE88" w14:textId="77777777" w:rsidR="00F5078C" w:rsidRDefault="00F5078C">
      <w:r>
        <w:separator/>
      </w:r>
    </w:p>
  </w:footnote>
  <w:footnote w:type="continuationSeparator" w:id="0">
    <w:p w14:paraId="042E4C5E" w14:textId="77777777" w:rsidR="00F5078C" w:rsidRDefault="00F507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18C"/>
    <w:rsid w:val="0005060F"/>
    <w:rsid w:val="000A43EE"/>
    <w:rsid w:val="000A76A9"/>
    <w:rsid w:val="000E1742"/>
    <w:rsid w:val="000F6CAE"/>
    <w:rsid w:val="00101284"/>
    <w:rsid w:val="00123369"/>
    <w:rsid w:val="00252259"/>
    <w:rsid w:val="003154D3"/>
    <w:rsid w:val="003B59E2"/>
    <w:rsid w:val="00546E61"/>
    <w:rsid w:val="00692719"/>
    <w:rsid w:val="0070143B"/>
    <w:rsid w:val="0072673E"/>
    <w:rsid w:val="007F38EA"/>
    <w:rsid w:val="007F57CC"/>
    <w:rsid w:val="0080718C"/>
    <w:rsid w:val="008D6FA6"/>
    <w:rsid w:val="009B7ECB"/>
    <w:rsid w:val="00B82F48"/>
    <w:rsid w:val="00C76BE8"/>
    <w:rsid w:val="00CB73F7"/>
    <w:rsid w:val="00CF4F1E"/>
    <w:rsid w:val="00D42678"/>
    <w:rsid w:val="00D4673E"/>
    <w:rsid w:val="00DC09C7"/>
    <w:rsid w:val="00DF520E"/>
    <w:rsid w:val="00E34B50"/>
    <w:rsid w:val="00E44915"/>
    <w:rsid w:val="00E930E1"/>
    <w:rsid w:val="00F5078C"/>
    <w:rsid w:val="00F837F0"/>
    <w:rsid w:val="00FF28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5C3D1937"/>
  <w15:chartTrackingRefBased/>
  <w15:docId w15:val="{DC5BF6DE-7773-4FEA-9460-AFE7145FA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718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80718C"/>
    <w:pPr>
      <w:tabs>
        <w:tab w:val="center" w:pos="4320"/>
        <w:tab w:val="right" w:pos="8640"/>
      </w:tabs>
    </w:pPr>
  </w:style>
  <w:style w:type="character" w:customStyle="1" w:styleId="FooterChar">
    <w:name w:val="Footer Char"/>
    <w:basedOn w:val="DefaultParagraphFont"/>
    <w:link w:val="Footer"/>
    <w:rsid w:val="0080718C"/>
    <w:rPr>
      <w:rFonts w:ascii="Times New Roman" w:eastAsia="Times New Roman" w:hAnsi="Times New Roman" w:cs="Times New Roman"/>
      <w:sz w:val="24"/>
      <w:szCs w:val="24"/>
    </w:rPr>
  </w:style>
  <w:style w:type="character" w:styleId="PageNumber">
    <w:name w:val="page number"/>
    <w:basedOn w:val="DefaultParagraphFont"/>
    <w:rsid w:val="0080718C"/>
  </w:style>
  <w:style w:type="table" w:styleId="TableGrid">
    <w:name w:val="Table Grid"/>
    <w:basedOn w:val="TableNormal"/>
    <w:uiPriority w:val="39"/>
    <w:rsid w:val="0080718C"/>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80718C"/>
    <w:pPr>
      <w:tabs>
        <w:tab w:val="center" w:pos="4680"/>
        <w:tab w:val="right" w:pos="9360"/>
      </w:tabs>
    </w:pPr>
  </w:style>
  <w:style w:type="character" w:customStyle="1" w:styleId="HeaderChar">
    <w:name w:val="Header Char"/>
    <w:basedOn w:val="DefaultParagraphFont"/>
    <w:link w:val="Header"/>
    <w:rsid w:val="0080718C"/>
    <w:rPr>
      <w:rFonts w:ascii="Times New Roman" w:eastAsia="Times New Roman" w:hAnsi="Times New Roman" w:cs="Times New Roman"/>
      <w:sz w:val="24"/>
      <w:szCs w:val="24"/>
    </w:rPr>
  </w:style>
  <w:style w:type="paragraph" w:styleId="BalloonText">
    <w:name w:val="Balloon Text"/>
    <w:basedOn w:val="Normal"/>
    <w:link w:val="BalloonTextChar"/>
    <w:rsid w:val="0080718C"/>
    <w:rPr>
      <w:rFonts w:ascii="Segoe UI" w:hAnsi="Segoe UI" w:cs="Segoe UI"/>
      <w:sz w:val="18"/>
      <w:szCs w:val="18"/>
    </w:rPr>
  </w:style>
  <w:style w:type="character" w:customStyle="1" w:styleId="BalloonTextChar">
    <w:name w:val="Balloon Text Char"/>
    <w:basedOn w:val="DefaultParagraphFont"/>
    <w:link w:val="BalloonText"/>
    <w:rsid w:val="0080718C"/>
    <w:rPr>
      <w:rFonts w:ascii="Segoe UI" w:eastAsia="Times New Roman" w:hAnsi="Segoe UI" w:cs="Segoe UI"/>
      <w:sz w:val="18"/>
      <w:szCs w:val="18"/>
    </w:rPr>
  </w:style>
  <w:style w:type="character" w:styleId="CommentReference">
    <w:name w:val="annotation reference"/>
    <w:uiPriority w:val="99"/>
    <w:unhideWhenUsed/>
    <w:rsid w:val="0080718C"/>
    <w:rPr>
      <w:sz w:val="16"/>
      <w:szCs w:val="16"/>
    </w:rPr>
  </w:style>
  <w:style w:type="paragraph" w:styleId="CommentText">
    <w:name w:val="annotation text"/>
    <w:basedOn w:val="Normal"/>
    <w:link w:val="CommentTextChar"/>
    <w:uiPriority w:val="99"/>
    <w:unhideWhenUsed/>
    <w:rsid w:val="0080718C"/>
    <w:pPr>
      <w:spacing w:after="160"/>
    </w:pPr>
    <w:rPr>
      <w:rFonts w:ascii="Calibri" w:eastAsia="Calibri" w:hAnsi="Calibri"/>
      <w:sz w:val="20"/>
      <w:szCs w:val="20"/>
    </w:rPr>
  </w:style>
  <w:style w:type="character" w:customStyle="1" w:styleId="CommentTextChar">
    <w:name w:val="Comment Text Char"/>
    <w:basedOn w:val="DefaultParagraphFont"/>
    <w:link w:val="CommentText"/>
    <w:uiPriority w:val="99"/>
    <w:rsid w:val="0080718C"/>
    <w:rPr>
      <w:rFonts w:ascii="Calibri" w:eastAsia="Calibri" w:hAnsi="Calibri" w:cs="Times New Roman"/>
      <w:sz w:val="20"/>
      <w:szCs w:val="20"/>
    </w:rPr>
  </w:style>
  <w:style w:type="table" w:styleId="TableElegant">
    <w:name w:val="Table Elegant"/>
    <w:basedOn w:val="TableNormal"/>
    <w:rsid w:val="0080718C"/>
    <w:pPr>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yperlink">
    <w:name w:val="Hyperlink"/>
    <w:basedOn w:val="DefaultParagraphFont"/>
    <w:uiPriority w:val="99"/>
    <w:semiHidden/>
    <w:unhideWhenUsed/>
    <w:rsid w:val="00692719"/>
    <w:rPr>
      <w:color w:val="0000FF"/>
      <w:u w:val="single"/>
    </w:rPr>
  </w:style>
  <w:style w:type="character" w:styleId="Emphasis">
    <w:name w:val="Emphasis"/>
    <w:basedOn w:val="DefaultParagraphFont"/>
    <w:uiPriority w:val="20"/>
    <w:qFormat/>
    <w:rsid w:val="0069271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omments" Target="commen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nagb.org/assets/documents/publications/frameworks/tech2014-framework/ch_toc/index.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0085F4-BB4D-4C51-8733-A9060851D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6279</Words>
  <Characters>35791</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 Sheahen</dc:creator>
  <cp:keywords/>
  <dc:description/>
  <cp:lastModifiedBy>Sean Sheahen</cp:lastModifiedBy>
  <cp:revision>2</cp:revision>
  <dcterms:created xsi:type="dcterms:W3CDTF">2020-05-07T19:02:00Z</dcterms:created>
  <dcterms:modified xsi:type="dcterms:W3CDTF">2020-05-07T19:02:00Z</dcterms:modified>
</cp:coreProperties>
</file>