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44A681" w14:textId="6EC284CF" w:rsidR="00723F7A" w:rsidRPr="00723F7A" w:rsidRDefault="00723F7A">
      <w:r w:rsidRPr="00723F7A">
        <w:drawing>
          <wp:inline distT="0" distB="0" distL="0" distR="0" wp14:anchorId="376DFEB9" wp14:editId="11D1CD10">
            <wp:extent cx="5425910" cy="4016088"/>
            <wp:effectExtent l="0" t="0" r="3810" b="3810"/>
            <wp:docPr id="56882980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68829803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425910" cy="40160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E3A4DED" w14:textId="7141ED97" w:rsidR="004646D2" w:rsidRDefault="00723F7A">
      <w:r w:rsidRPr="00FB0F83">
        <w:rPr>
          <w:rFonts w:ascii="Arial" w:hAnsi="Arial" w:cs="Arial"/>
          <w:b/>
          <w:bCs/>
        </w:rPr>
        <w:t>Figure S1. Glutamine increased vasodilation in male and female arteries and in an NO-dependent manner.</w:t>
      </w:r>
      <w:r w:rsidRPr="00FB0F83">
        <w:rPr>
          <w:rFonts w:ascii="Arial" w:hAnsi="Arial" w:cs="Arial"/>
        </w:rPr>
        <w:t xml:space="preserve"> Mouse carotid artery vasodilation in response to acetylcholine with an intact endothelium. Isolated male (A) and female (B) mouse carotid arteries were incubated at 4°C overnight in physiological saline containing either 0 or 2 mM glutamine. For male mice, 0 mM glutamine: n = 4 arteries; 2 mM glutamine: n = 1 artery. For female mice, 0 mM glutamine: n = 1 artery; 2 mM glutamine: n = 4 arteries. Vasodilation was measured the following day by pressure myography. C) Mouse carotid artery vasodilation in response to acetylcholine after </w:t>
      </w:r>
      <w:proofErr w:type="spellStart"/>
      <w:r w:rsidRPr="00FB0F83">
        <w:rPr>
          <w:rFonts w:ascii="Arial" w:hAnsi="Arial" w:cs="Arial"/>
        </w:rPr>
        <w:t>eNOS</w:t>
      </w:r>
      <w:proofErr w:type="spellEnd"/>
      <w:r w:rsidRPr="00FB0F83">
        <w:rPr>
          <w:rFonts w:ascii="Arial" w:hAnsi="Arial" w:cs="Arial"/>
        </w:rPr>
        <w:t xml:space="preserve"> was inhibited using 10</w:t>
      </w:r>
      <w:r w:rsidRPr="00FB0F83">
        <w:rPr>
          <w:rFonts w:ascii="Arial" w:hAnsi="Arial" w:cs="Arial"/>
          <w:vertAlign w:val="superscript"/>
        </w:rPr>
        <w:t>-5</w:t>
      </w:r>
      <w:r w:rsidRPr="00FB0F83">
        <w:rPr>
          <w:rFonts w:ascii="Arial" w:hAnsi="Arial" w:cs="Arial"/>
        </w:rPr>
        <w:t xml:space="preserve"> M L-NAME, as measured by pressure myography. n = 1 artery per condition.</w:t>
      </w:r>
    </w:p>
    <w:sectPr w:rsidR="004646D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proofState w:spelling="clean" w:grammar="clean"/>
  <w:revisionView w:inkAnnotations="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23F7A"/>
    <w:rsid w:val="00030BA3"/>
    <w:rsid w:val="00052EAF"/>
    <w:rsid w:val="001816EB"/>
    <w:rsid w:val="001E1FA8"/>
    <w:rsid w:val="002E7534"/>
    <w:rsid w:val="0034662B"/>
    <w:rsid w:val="00423522"/>
    <w:rsid w:val="004646D2"/>
    <w:rsid w:val="00526965"/>
    <w:rsid w:val="005C6A46"/>
    <w:rsid w:val="00723F7A"/>
    <w:rsid w:val="00770BD0"/>
    <w:rsid w:val="007F5A6E"/>
    <w:rsid w:val="00826CA4"/>
    <w:rsid w:val="0086217C"/>
    <w:rsid w:val="009D04BF"/>
    <w:rsid w:val="00A15031"/>
    <w:rsid w:val="00A877C0"/>
    <w:rsid w:val="00A87980"/>
    <w:rsid w:val="00AD5D9D"/>
    <w:rsid w:val="00BD20A5"/>
    <w:rsid w:val="00C9164D"/>
    <w:rsid w:val="00CC7A64"/>
    <w:rsid w:val="00D24800"/>
    <w:rsid w:val="00E25792"/>
    <w:rsid w:val="00E9196B"/>
    <w:rsid w:val="00ED0788"/>
    <w:rsid w:val="00FE48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ED7FAB7"/>
  <w15:chartTrackingRefBased/>
  <w15:docId w15:val="{5D4267F8-23BA-4EBD-A34F-BABDD5F7C0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723F7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723F7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723F7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723F7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723F7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723F7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723F7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723F7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723F7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723F7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723F7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723F7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723F7A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723F7A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723F7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723F7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723F7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723F7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723F7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723F7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723F7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723F7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723F7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723F7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723F7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723F7A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723F7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723F7A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723F7A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107</Words>
  <Characters>638</Characters>
  <Application>Microsoft Office Word</Application>
  <DocSecurity>0</DocSecurity>
  <Lines>9</Lines>
  <Paragraphs>1</Paragraphs>
  <ScaleCrop>false</ScaleCrop>
  <Company/>
  <LinksUpToDate>false</LinksUpToDate>
  <CharactersWithSpaces>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Snehaa822@outlook.com</dc:creator>
  <cp:keywords/>
  <dc:description/>
  <cp:lastModifiedBy>Snehaa822@outlook.com</cp:lastModifiedBy>
  <cp:revision>1</cp:revision>
  <dcterms:created xsi:type="dcterms:W3CDTF">2026-01-17T07:41:00Z</dcterms:created>
  <dcterms:modified xsi:type="dcterms:W3CDTF">2026-01-17T07:43:00Z</dcterms:modified>
</cp:coreProperties>
</file>