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39B992" w14:textId="77777777" w:rsidR="005714D8" w:rsidRPr="00A54C5A" w:rsidRDefault="005714D8" w:rsidP="005714D8">
      <w:pPr>
        <w:pStyle w:val="Title"/>
        <w:jc w:val="center"/>
        <w:rPr>
          <w:rFonts w:cs="Arial"/>
        </w:rPr>
      </w:pPr>
    </w:p>
    <w:p w14:paraId="66C711FE" w14:textId="77777777" w:rsidR="005714D8" w:rsidRPr="00A54C5A" w:rsidRDefault="005714D8" w:rsidP="005714D8">
      <w:pPr>
        <w:pStyle w:val="Title"/>
        <w:jc w:val="center"/>
        <w:rPr>
          <w:rFonts w:cs="Arial"/>
        </w:rPr>
      </w:pPr>
    </w:p>
    <w:p w14:paraId="65DA718C" w14:textId="77777777" w:rsidR="005714D8" w:rsidRPr="00A54C5A" w:rsidRDefault="005714D8" w:rsidP="005714D8">
      <w:pPr>
        <w:pStyle w:val="Title"/>
        <w:jc w:val="center"/>
        <w:rPr>
          <w:rFonts w:cs="Arial"/>
        </w:rPr>
      </w:pPr>
    </w:p>
    <w:p w14:paraId="0CAAB5BB" w14:textId="77777777" w:rsidR="005714D8" w:rsidRPr="00A54C5A" w:rsidRDefault="005714D8" w:rsidP="005714D8">
      <w:pPr>
        <w:pStyle w:val="Title"/>
        <w:jc w:val="center"/>
        <w:rPr>
          <w:rFonts w:cs="Arial"/>
        </w:rPr>
      </w:pPr>
    </w:p>
    <w:p w14:paraId="0BB3010A" w14:textId="77777777" w:rsidR="005714D8" w:rsidRPr="00A54C5A" w:rsidRDefault="005714D8" w:rsidP="005714D8">
      <w:pPr>
        <w:pStyle w:val="Title"/>
        <w:jc w:val="center"/>
        <w:rPr>
          <w:rFonts w:cs="Arial"/>
        </w:rPr>
      </w:pPr>
    </w:p>
    <w:p w14:paraId="238137E9" w14:textId="77777777" w:rsidR="005714D8" w:rsidRPr="00A54C5A" w:rsidRDefault="005714D8" w:rsidP="005714D8">
      <w:pPr>
        <w:pStyle w:val="Title"/>
        <w:jc w:val="center"/>
        <w:rPr>
          <w:rFonts w:cs="Arial"/>
        </w:rPr>
      </w:pPr>
    </w:p>
    <w:p w14:paraId="6C231457" w14:textId="10595829" w:rsidR="005714D8" w:rsidRPr="00A54C5A" w:rsidRDefault="005714D8" w:rsidP="005714D8">
      <w:pPr>
        <w:pStyle w:val="Title"/>
        <w:jc w:val="center"/>
        <w:rPr>
          <w:rFonts w:cs="Arial"/>
        </w:rPr>
      </w:pPr>
      <w:r w:rsidRPr="00A54C5A">
        <w:rPr>
          <w:rFonts w:cs="Arial"/>
        </w:rPr>
        <w:t>Diagnosis Culture: African American Maternal Health in Houston</w:t>
      </w:r>
    </w:p>
    <w:p w14:paraId="05CAE37A" w14:textId="77777777" w:rsidR="005714D8" w:rsidRPr="00A54C5A" w:rsidRDefault="005714D8">
      <w:pPr>
        <w:rPr>
          <w:rFonts w:cs="Arial"/>
        </w:rPr>
      </w:pPr>
    </w:p>
    <w:p w14:paraId="5D1AE18C" w14:textId="7312B098" w:rsidR="005714D8" w:rsidRPr="007947F5" w:rsidRDefault="005714D8" w:rsidP="007947F5">
      <w:pPr>
        <w:jc w:val="center"/>
        <w:rPr>
          <w:b/>
          <w:color w:val="002060"/>
          <w:sz w:val="28"/>
          <w:szCs w:val="28"/>
        </w:rPr>
      </w:pPr>
      <w:bookmarkStart w:id="0" w:name="_Toc27392631"/>
      <w:r w:rsidRPr="007947F5">
        <w:rPr>
          <w:b/>
          <w:color w:val="002060"/>
          <w:sz w:val="28"/>
          <w:szCs w:val="28"/>
        </w:rPr>
        <w:t>Cecelia Ottenweller</w:t>
      </w:r>
      <w:bookmarkEnd w:id="0"/>
    </w:p>
    <w:p w14:paraId="2F0DAD3B" w14:textId="6CA7B96C" w:rsidR="005714D8" w:rsidRPr="00A54C5A" w:rsidRDefault="005714D8" w:rsidP="005714D8">
      <w:pPr>
        <w:jc w:val="center"/>
        <w:rPr>
          <w:rFonts w:cs="Arial"/>
        </w:rPr>
      </w:pPr>
    </w:p>
    <w:p w14:paraId="423CB399" w14:textId="555EAADF" w:rsidR="00812683" w:rsidRPr="00A54C5A" w:rsidRDefault="003659EA" w:rsidP="005714D8">
      <w:pPr>
        <w:jc w:val="center"/>
        <w:rPr>
          <w:rFonts w:cs="Arial"/>
        </w:rPr>
      </w:pPr>
      <w:r w:rsidRPr="00A54C5A">
        <w:rPr>
          <w:rFonts w:cs="Arial"/>
        </w:rPr>
        <w:t>This report was created to satisfy the requirements for the Master of Arts in Cultural Sustainability degree at Goucher College</w:t>
      </w:r>
      <w:r w:rsidR="00B211D0">
        <w:rPr>
          <w:rFonts w:cs="Arial"/>
        </w:rPr>
        <w:t xml:space="preserve">. It was defended December 17, 2019 and submitted to </w:t>
      </w:r>
      <w:r w:rsidR="00627051">
        <w:rPr>
          <w:rFonts w:cs="Arial"/>
        </w:rPr>
        <w:t xml:space="preserve">Goucher </w:t>
      </w:r>
      <w:r w:rsidRPr="00A54C5A">
        <w:rPr>
          <w:rFonts w:cs="Arial"/>
        </w:rPr>
        <w:t>December</w:t>
      </w:r>
      <w:r w:rsidR="00652409" w:rsidRPr="00A54C5A">
        <w:rPr>
          <w:rFonts w:cs="Arial"/>
        </w:rPr>
        <w:t xml:space="preserve"> </w:t>
      </w:r>
      <w:r w:rsidR="00AA06A8">
        <w:rPr>
          <w:rFonts w:cs="Arial"/>
        </w:rPr>
        <w:t>1</w:t>
      </w:r>
      <w:r w:rsidR="00B211D0">
        <w:rPr>
          <w:rFonts w:cs="Arial"/>
        </w:rPr>
        <w:t>8</w:t>
      </w:r>
      <w:r w:rsidR="00652409" w:rsidRPr="00A54C5A">
        <w:rPr>
          <w:rFonts w:cs="Arial"/>
        </w:rPr>
        <w:t>,</w:t>
      </w:r>
      <w:r w:rsidRPr="00A54C5A">
        <w:rPr>
          <w:rFonts w:cs="Arial"/>
        </w:rPr>
        <w:t xml:space="preserve"> 2019</w:t>
      </w:r>
      <w:r w:rsidR="00627051">
        <w:rPr>
          <w:rFonts w:cs="Arial"/>
        </w:rPr>
        <w:t>.</w:t>
      </w:r>
    </w:p>
    <w:p w14:paraId="35BA5361" w14:textId="481D6EC4" w:rsidR="003659EA" w:rsidRPr="00A54C5A" w:rsidRDefault="003659EA" w:rsidP="005714D8">
      <w:pPr>
        <w:jc w:val="center"/>
        <w:rPr>
          <w:rFonts w:cs="Arial"/>
        </w:rPr>
      </w:pPr>
    </w:p>
    <w:p w14:paraId="5BACF05B" w14:textId="472CB998" w:rsidR="00EF74F5" w:rsidRDefault="003659EA">
      <w:pPr>
        <w:rPr>
          <w:rFonts w:cs="Arial"/>
        </w:rPr>
      </w:pPr>
      <w:r w:rsidRPr="00A54C5A">
        <w:rPr>
          <w:rFonts w:cs="Arial"/>
        </w:rPr>
        <w:br w:type="page"/>
      </w:r>
    </w:p>
    <w:sdt>
      <w:sdtPr>
        <w:id w:val="-1271160411"/>
        <w:docPartObj>
          <w:docPartGallery w:val="Table of Contents"/>
          <w:docPartUnique/>
        </w:docPartObj>
      </w:sdtPr>
      <w:sdtEndPr>
        <w:rPr>
          <w:rFonts w:ascii="Arial" w:eastAsiaTheme="minorHAnsi" w:hAnsi="Arial" w:cstheme="minorBidi"/>
          <w:noProof/>
          <w:color w:val="auto"/>
          <w:sz w:val="24"/>
          <w:szCs w:val="24"/>
        </w:rPr>
      </w:sdtEndPr>
      <w:sdtContent>
        <w:p w14:paraId="775DBC11" w14:textId="3A4DEA31" w:rsidR="00830180" w:rsidRDefault="00830180">
          <w:pPr>
            <w:pStyle w:val="TOCHeading"/>
          </w:pPr>
          <w:r>
            <w:t>Table of Contents</w:t>
          </w:r>
        </w:p>
        <w:p w14:paraId="42CEB73A" w14:textId="008D2192" w:rsidR="00830180" w:rsidRDefault="00830180">
          <w:pPr>
            <w:pStyle w:val="TOC1"/>
            <w:tabs>
              <w:tab w:val="right" w:leader="dot" w:pos="9350"/>
            </w:tabs>
            <w:rPr>
              <w:rFonts w:eastAsiaTheme="minorEastAsia" w:cstheme="minorBidi"/>
              <w:b w:val="0"/>
              <w:bCs w:val="0"/>
              <w:caps w:val="0"/>
              <w:noProof/>
              <w:sz w:val="24"/>
              <w:szCs w:val="24"/>
              <w:u w:val="none"/>
            </w:rPr>
          </w:pPr>
          <w:r>
            <w:rPr>
              <w:b w:val="0"/>
              <w:bCs w:val="0"/>
            </w:rPr>
            <w:fldChar w:fldCharType="begin"/>
          </w:r>
          <w:r>
            <w:instrText xml:space="preserve"> TOC \o "1-3" \h \z \u </w:instrText>
          </w:r>
          <w:r>
            <w:rPr>
              <w:b w:val="0"/>
              <w:bCs w:val="0"/>
            </w:rPr>
            <w:fldChar w:fldCharType="separate"/>
          </w:r>
          <w:hyperlink w:anchor="_Toc27573223" w:history="1">
            <w:r w:rsidRPr="00784F24">
              <w:rPr>
                <w:rStyle w:val="Hyperlink"/>
                <w:noProof/>
              </w:rPr>
              <w:t>Diagnosis Culture</w:t>
            </w:r>
            <w:r>
              <w:rPr>
                <w:noProof/>
                <w:webHidden/>
              </w:rPr>
              <w:tab/>
            </w:r>
            <w:r>
              <w:rPr>
                <w:noProof/>
                <w:webHidden/>
              </w:rPr>
              <w:fldChar w:fldCharType="begin"/>
            </w:r>
            <w:r>
              <w:rPr>
                <w:noProof/>
                <w:webHidden/>
              </w:rPr>
              <w:instrText xml:space="preserve"> PAGEREF _Toc27573223 \h </w:instrText>
            </w:r>
            <w:r>
              <w:rPr>
                <w:noProof/>
                <w:webHidden/>
              </w:rPr>
            </w:r>
            <w:r>
              <w:rPr>
                <w:noProof/>
                <w:webHidden/>
              </w:rPr>
              <w:fldChar w:fldCharType="separate"/>
            </w:r>
            <w:r>
              <w:rPr>
                <w:noProof/>
                <w:webHidden/>
              </w:rPr>
              <w:t>3</w:t>
            </w:r>
            <w:r>
              <w:rPr>
                <w:noProof/>
                <w:webHidden/>
              </w:rPr>
              <w:fldChar w:fldCharType="end"/>
            </w:r>
          </w:hyperlink>
        </w:p>
        <w:p w14:paraId="0F57FC19" w14:textId="06CB5F59" w:rsidR="00830180" w:rsidRDefault="00830180">
          <w:pPr>
            <w:pStyle w:val="TOC2"/>
            <w:tabs>
              <w:tab w:val="right" w:leader="dot" w:pos="9350"/>
            </w:tabs>
            <w:rPr>
              <w:rFonts w:eastAsiaTheme="minorEastAsia" w:cstheme="minorBidi"/>
              <w:b w:val="0"/>
              <w:bCs w:val="0"/>
              <w:smallCaps w:val="0"/>
              <w:noProof/>
              <w:sz w:val="24"/>
              <w:szCs w:val="24"/>
            </w:rPr>
          </w:pPr>
          <w:hyperlink w:anchor="_Toc27573224" w:history="1">
            <w:r w:rsidRPr="00784F24">
              <w:rPr>
                <w:rStyle w:val="Hyperlink"/>
                <w:noProof/>
              </w:rPr>
              <w:t>Abstract</w:t>
            </w:r>
            <w:r>
              <w:rPr>
                <w:noProof/>
                <w:webHidden/>
              </w:rPr>
              <w:tab/>
            </w:r>
            <w:r>
              <w:rPr>
                <w:noProof/>
                <w:webHidden/>
              </w:rPr>
              <w:fldChar w:fldCharType="begin"/>
            </w:r>
            <w:r>
              <w:rPr>
                <w:noProof/>
                <w:webHidden/>
              </w:rPr>
              <w:instrText xml:space="preserve"> PAGEREF _Toc27573224 \h </w:instrText>
            </w:r>
            <w:r>
              <w:rPr>
                <w:noProof/>
                <w:webHidden/>
              </w:rPr>
            </w:r>
            <w:r>
              <w:rPr>
                <w:noProof/>
                <w:webHidden/>
              </w:rPr>
              <w:fldChar w:fldCharType="separate"/>
            </w:r>
            <w:r>
              <w:rPr>
                <w:noProof/>
                <w:webHidden/>
              </w:rPr>
              <w:t>3</w:t>
            </w:r>
            <w:r>
              <w:rPr>
                <w:noProof/>
                <w:webHidden/>
              </w:rPr>
              <w:fldChar w:fldCharType="end"/>
            </w:r>
          </w:hyperlink>
        </w:p>
        <w:p w14:paraId="3D6EFE42" w14:textId="28A646A9" w:rsidR="00830180" w:rsidRDefault="00830180">
          <w:pPr>
            <w:pStyle w:val="TOC2"/>
            <w:tabs>
              <w:tab w:val="right" w:leader="dot" w:pos="9350"/>
            </w:tabs>
            <w:rPr>
              <w:rFonts w:eastAsiaTheme="minorEastAsia" w:cstheme="minorBidi"/>
              <w:b w:val="0"/>
              <w:bCs w:val="0"/>
              <w:smallCaps w:val="0"/>
              <w:noProof/>
              <w:sz w:val="24"/>
              <w:szCs w:val="24"/>
            </w:rPr>
          </w:pPr>
          <w:hyperlink w:anchor="_Toc27573225" w:history="1">
            <w:r w:rsidRPr="00784F24">
              <w:rPr>
                <w:rStyle w:val="Hyperlink"/>
                <w:noProof/>
              </w:rPr>
              <w:t>Acknowledgements</w:t>
            </w:r>
            <w:r>
              <w:rPr>
                <w:noProof/>
                <w:webHidden/>
              </w:rPr>
              <w:tab/>
            </w:r>
            <w:r>
              <w:rPr>
                <w:noProof/>
                <w:webHidden/>
              </w:rPr>
              <w:fldChar w:fldCharType="begin"/>
            </w:r>
            <w:r>
              <w:rPr>
                <w:noProof/>
                <w:webHidden/>
              </w:rPr>
              <w:instrText xml:space="preserve"> PAGEREF _Toc27573225 \h </w:instrText>
            </w:r>
            <w:r>
              <w:rPr>
                <w:noProof/>
                <w:webHidden/>
              </w:rPr>
            </w:r>
            <w:r>
              <w:rPr>
                <w:noProof/>
                <w:webHidden/>
              </w:rPr>
              <w:fldChar w:fldCharType="separate"/>
            </w:r>
            <w:r>
              <w:rPr>
                <w:noProof/>
                <w:webHidden/>
              </w:rPr>
              <w:t>4</w:t>
            </w:r>
            <w:r>
              <w:rPr>
                <w:noProof/>
                <w:webHidden/>
              </w:rPr>
              <w:fldChar w:fldCharType="end"/>
            </w:r>
          </w:hyperlink>
        </w:p>
        <w:p w14:paraId="661D0623" w14:textId="4CE519C0" w:rsidR="00830180" w:rsidRDefault="00830180">
          <w:pPr>
            <w:pStyle w:val="TOC2"/>
            <w:tabs>
              <w:tab w:val="right" w:leader="dot" w:pos="9350"/>
            </w:tabs>
            <w:rPr>
              <w:rFonts w:eastAsiaTheme="minorEastAsia" w:cstheme="minorBidi"/>
              <w:b w:val="0"/>
              <w:bCs w:val="0"/>
              <w:smallCaps w:val="0"/>
              <w:noProof/>
              <w:sz w:val="24"/>
              <w:szCs w:val="24"/>
            </w:rPr>
          </w:pPr>
          <w:hyperlink w:anchor="_Toc27573226" w:history="1">
            <w:r w:rsidRPr="00784F24">
              <w:rPr>
                <w:rStyle w:val="Hyperlink"/>
                <w:noProof/>
              </w:rPr>
              <w:t>Diagnosis Culture: Introduction</w:t>
            </w:r>
            <w:r>
              <w:rPr>
                <w:noProof/>
                <w:webHidden/>
              </w:rPr>
              <w:tab/>
            </w:r>
            <w:r>
              <w:rPr>
                <w:noProof/>
                <w:webHidden/>
              </w:rPr>
              <w:fldChar w:fldCharType="begin"/>
            </w:r>
            <w:r>
              <w:rPr>
                <w:noProof/>
                <w:webHidden/>
              </w:rPr>
              <w:instrText xml:space="preserve"> PAGEREF _Toc27573226 \h </w:instrText>
            </w:r>
            <w:r>
              <w:rPr>
                <w:noProof/>
                <w:webHidden/>
              </w:rPr>
            </w:r>
            <w:r>
              <w:rPr>
                <w:noProof/>
                <w:webHidden/>
              </w:rPr>
              <w:fldChar w:fldCharType="separate"/>
            </w:r>
            <w:r>
              <w:rPr>
                <w:noProof/>
                <w:webHidden/>
              </w:rPr>
              <w:t>5</w:t>
            </w:r>
            <w:r>
              <w:rPr>
                <w:noProof/>
                <w:webHidden/>
              </w:rPr>
              <w:fldChar w:fldCharType="end"/>
            </w:r>
          </w:hyperlink>
        </w:p>
        <w:p w14:paraId="02815698" w14:textId="680A5A55" w:rsidR="00830180" w:rsidRDefault="00830180">
          <w:pPr>
            <w:pStyle w:val="TOC3"/>
            <w:tabs>
              <w:tab w:val="right" w:leader="dot" w:pos="9350"/>
            </w:tabs>
            <w:rPr>
              <w:rFonts w:eastAsiaTheme="minorEastAsia" w:cstheme="minorBidi"/>
              <w:smallCaps w:val="0"/>
              <w:noProof/>
              <w:sz w:val="24"/>
              <w:szCs w:val="24"/>
            </w:rPr>
          </w:pPr>
          <w:hyperlink w:anchor="_Toc27573227" w:history="1">
            <w:r w:rsidRPr="00784F24">
              <w:rPr>
                <w:rStyle w:val="Hyperlink"/>
                <w:noProof/>
              </w:rPr>
              <w:t>Maternal Health in Harris County</w:t>
            </w:r>
            <w:r>
              <w:rPr>
                <w:noProof/>
                <w:webHidden/>
              </w:rPr>
              <w:tab/>
            </w:r>
            <w:r>
              <w:rPr>
                <w:noProof/>
                <w:webHidden/>
              </w:rPr>
              <w:fldChar w:fldCharType="begin"/>
            </w:r>
            <w:r>
              <w:rPr>
                <w:noProof/>
                <w:webHidden/>
              </w:rPr>
              <w:instrText xml:space="preserve"> PAGEREF _Toc27573227 \h </w:instrText>
            </w:r>
            <w:r>
              <w:rPr>
                <w:noProof/>
                <w:webHidden/>
              </w:rPr>
            </w:r>
            <w:r>
              <w:rPr>
                <w:noProof/>
                <w:webHidden/>
              </w:rPr>
              <w:fldChar w:fldCharType="separate"/>
            </w:r>
            <w:r>
              <w:rPr>
                <w:noProof/>
                <w:webHidden/>
              </w:rPr>
              <w:t>8</w:t>
            </w:r>
            <w:r>
              <w:rPr>
                <w:noProof/>
                <w:webHidden/>
              </w:rPr>
              <w:fldChar w:fldCharType="end"/>
            </w:r>
          </w:hyperlink>
        </w:p>
        <w:p w14:paraId="36E3AB95" w14:textId="157433E4" w:rsidR="00830180" w:rsidRDefault="00830180">
          <w:pPr>
            <w:pStyle w:val="TOC2"/>
            <w:tabs>
              <w:tab w:val="right" w:leader="dot" w:pos="9350"/>
            </w:tabs>
            <w:rPr>
              <w:rFonts w:eastAsiaTheme="minorEastAsia" w:cstheme="minorBidi"/>
              <w:b w:val="0"/>
              <w:bCs w:val="0"/>
              <w:smallCaps w:val="0"/>
              <w:noProof/>
              <w:sz w:val="24"/>
              <w:szCs w:val="24"/>
            </w:rPr>
          </w:pPr>
          <w:hyperlink w:anchor="_Toc27573228" w:history="1">
            <w:r w:rsidRPr="00784F24">
              <w:rPr>
                <w:rStyle w:val="Hyperlink"/>
                <w:rFonts w:cs="Arial"/>
                <w:noProof/>
              </w:rPr>
              <w:t>The Project</w:t>
            </w:r>
            <w:r>
              <w:rPr>
                <w:noProof/>
                <w:webHidden/>
              </w:rPr>
              <w:tab/>
            </w:r>
            <w:r>
              <w:rPr>
                <w:noProof/>
                <w:webHidden/>
              </w:rPr>
              <w:fldChar w:fldCharType="begin"/>
            </w:r>
            <w:r>
              <w:rPr>
                <w:noProof/>
                <w:webHidden/>
              </w:rPr>
              <w:instrText xml:space="preserve"> PAGEREF _Toc27573228 \h </w:instrText>
            </w:r>
            <w:r>
              <w:rPr>
                <w:noProof/>
                <w:webHidden/>
              </w:rPr>
            </w:r>
            <w:r>
              <w:rPr>
                <w:noProof/>
                <w:webHidden/>
              </w:rPr>
              <w:fldChar w:fldCharType="separate"/>
            </w:r>
            <w:r>
              <w:rPr>
                <w:noProof/>
                <w:webHidden/>
              </w:rPr>
              <w:t>11</w:t>
            </w:r>
            <w:r>
              <w:rPr>
                <w:noProof/>
                <w:webHidden/>
              </w:rPr>
              <w:fldChar w:fldCharType="end"/>
            </w:r>
          </w:hyperlink>
        </w:p>
        <w:p w14:paraId="573A4CF8" w14:textId="6057AFE5" w:rsidR="00830180" w:rsidRDefault="00830180">
          <w:pPr>
            <w:pStyle w:val="TOC3"/>
            <w:tabs>
              <w:tab w:val="right" w:leader="dot" w:pos="9350"/>
            </w:tabs>
            <w:rPr>
              <w:rFonts w:eastAsiaTheme="minorEastAsia" w:cstheme="minorBidi"/>
              <w:smallCaps w:val="0"/>
              <w:noProof/>
              <w:sz w:val="24"/>
              <w:szCs w:val="24"/>
            </w:rPr>
          </w:pPr>
          <w:hyperlink w:anchor="_Toc27573229" w:history="1">
            <w:r w:rsidRPr="00784F24">
              <w:rPr>
                <w:rStyle w:val="Hyperlink"/>
                <w:rFonts w:cs="Arial"/>
                <w:noProof/>
              </w:rPr>
              <w:t>Project Design</w:t>
            </w:r>
            <w:r>
              <w:rPr>
                <w:noProof/>
                <w:webHidden/>
              </w:rPr>
              <w:tab/>
            </w:r>
            <w:r>
              <w:rPr>
                <w:noProof/>
                <w:webHidden/>
              </w:rPr>
              <w:fldChar w:fldCharType="begin"/>
            </w:r>
            <w:r>
              <w:rPr>
                <w:noProof/>
                <w:webHidden/>
              </w:rPr>
              <w:instrText xml:space="preserve"> PAGEREF _Toc27573229 \h </w:instrText>
            </w:r>
            <w:r>
              <w:rPr>
                <w:noProof/>
                <w:webHidden/>
              </w:rPr>
            </w:r>
            <w:r>
              <w:rPr>
                <w:noProof/>
                <w:webHidden/>
              </w:rPr>
              <w:fldChar w:fldCharType="separate"/>
            </w:r>
            <w:r>
              <w:rPr>
                <w:noProof/>
                <w:webHidden/>
              </w:rPr>
              <w:t>15</w:t>
            </w:r>
            <w:r>
              <w:rPr>
                <w:noProof/>
                <w:webHidden/>
              </w:rPr>
              <w:fldChar w:fldCharType="end"/>
            </w:r>
          </w:hyperlink>
        </w:p>
        <w:p w14:paraId="72A7AEC4" w14:textId="794B5680" w:rsidR="00830180" w:rsidRDefault="00830180">
          <w:pPr>
            <w:pStyle w:val="TOC2"/>
            <w:tabs>
              <w:tab w:val="right" w:leader="dot" w:pos="9350"/>
            </w:tabs>
            <w:rPr>
              <w:rFonts w:eastAsiaTheme="minorEastAsia" w:cstheme="minorBidi"/>
              <w:b w:val="0"/>
              <w:bCs w:val="0"/>
              <w:smallCaps w:val="0"/>
              <w:noProof/>
              <w:sz w:val="24"/>
              <w:szCs w:val="24"/>
            </w:rPr>
          </w:pPr>
          <w:hyperlink w:anchor="_Toc27573230" w:history="1">
            <w:r w:rsidRPr="00784F24">
              <w:rPr>
                <w:rStyle w:val="Hyperlink"/>
                <w:rFonts w:cs="Arial"/>
                <w:noProof/>
              </w:rPr>
              <w:t>Theories and Themes</w:t>
            </w:r>
            <w:r>
              <w:rPr>
                <w:noProof/>
                <w:webHidden/>
              </w:rPr>
              <w:tab/>
            </w:r>
            <w:r>
              <w:rPr>
                <w:noProof/>
                <w:webHidden/>
              </w:rPr>
              <w:fldChar w:fldCharType="begin"/>
            </w:r>
            <w:r>
              <w:rPr>
                <w:noProof/>
                <w:webHidden/>
              </w:rPr>
              <w:instrText xml:space="preserve"> PAGEREF _Toc27573230 \h </w:instrText>
            </w:r>
            <w:r>
              <w:rPr>
                <w:noProof/>
                <w:webHidden/>
              </w:rPr>
            </w:r>
            <w:r>
              <w:rPr>
                <w:noProof/>
                <w:webHidden/>
              </w:rPr>
              <w:fldChar w:fldCharType="separate"/>
            </w:r>
            <w:r>
              <w:rPr>
                <w:noProof/>
                <w:webHidden/>
              </w:rPr>
              <w:t>18</w:t>
            </w:r>
            <w:r>
              <w:rPr>
                <w:noProof/>
                <w:webHidden/>
              </w:rPr>
              <w:fldChar w:fldCharType="end"/>
            </w:r>
          </w:hyperlink>
        </w:p>
        <w:p w14:paraId="25E88BE4" w14:textId="224C4284" w:rsidR="00830180" w:rsidRDefault="00830180">
          <w:pPr>
            <w:pStyle w:val="TOC3"/>
            <w:tabs>
              <w:tab w:val="right" w:leader="dot" w:pos="9350"/>
            </w:tabs>
            <w:rPr>
              <w:rFonts w:eastAsiaTheme="minorEastAsia" w:cstheme="minorBidi"/>
              <w:smallCaps w:val="0"/>
              <w:noProof/>
              <w:sz w:val="24"/>
              <w:szCs w:val="24"/>
            </w:rPr>
          </w:pPr>
          <w:hyperlink w:anchor="_Toc27573231" w:history="1">
            <w:r w:rsidRPr="00784F24">
              <w:rPr>
                <w:rStyle w:val="Hyperlink"/>
                <w:rFonts w:cs="Arial"/>
                <w:noProof/>
              </w:rPr>
              <w:t>Theme 1: Macro-level systemic racism identifies African Americans in general and Black women specifically are “The Problem”</w:t>
            </w:r>
            <w:r>
              <w:rPr>
                <w:noProof/>
                <w:webHidden/>
              </w:rPr>
              <w:tab/>
            </w:r>
            <w:r>
              <w:rPr>
                <w:noProof/>
                <w:webHidden/>
              </w:rPr>
              <w:fldChar w:fldCharType="begin"/>
            </w:r>
            <w:r>
              <w:rPr>
                <w:noProof/>
                <w:webHidden/>
              </w:rPr>
              <w:instrText xml:space="preserve"> PAGEREF _Toc27573231 \h </w:instrText>
            </w:r>
            <w:r>
              <w:rPr>
                <w:noProof/>
                <w:webHidden/>
              </w:rPr>
            </w:r>
            <w:r>
              <w:rPr>
                <w:noProof/>
                <w:webHidden/>
              </w:rPr>
              <w:fldChar w:fldCharType="separate"/>
            </w:r>
            <w:r>
              <w:rPr>
                <w:noProof/>
                <w:webHidden/>
              </w:rPr>
              <w:t>27</w:t>
            </w:r>
            <w:r>
              <w:rPr>
                <w:noProof/>
                <w:webHidden/>
              </w:rPr>
              <w:fldChar w:fldCharType="end"/>
            </w:r>
          </w:hyperlink>
        </w:p>
        <w:p w14:paraId="654B78E0" w14:textId="05292F30" w:rsidR="00830180" w:rsidRDefault="00830180">
          <w:pPr>
            <w:pStyle w:val="TOC3"/>
            <w:tabs>
              <w:tab w:val="right" w:leader="dot" w:pos="9350"/>
            </w:tabs>
            <w:rPr>
              <w:rFonts w:eastAsiaTheme="minorEastAsia" w:cstheme="minorBidi"/>
              <w:smallCaps w:val="0"/>
              <w:noProof/>
              <w:sz w:val="24"/>
              <w:szCs w:val="24"/>
            </w:rPr>
          </w:pPr>
          <w:hyperlink w:anchor="_Toc27573232" w:history="1">
            <w:r w:rsidRPr="00784F24">
              <w:rPr>
                <w:rStyle w:val="Hyperlink"/>
                <w:rFonts w:cs="Arial"/>
                <w:noProof/>
              </w:rPr>
              <w:t>Theme 2: Macro-level systemic racism has created a labyrinthian experience for patients of all ethnicities seeking care</w:t>
            </w:r>
            <w:r>
              <w:rPr>
                <w:noProof/>
                <w:webHidden/>
              </w:rPr>
              <w:tab/>
            </w:r>
            <w:r>
              <w:rPr>
                <w:noProof/>
                <w:webHidden/>
              </w:rPr>
              <w:fldChar w:fldCharType="begin"/>
            </w:r>
            <w:r>
              <w:rPr>
                <w:noProof/>
                <w:webHidden/>
              </w:rPr>
              <w:instrText xml:space="preserve"> PAGEREF _Toc27573232 \h </w:instrText>
            </w:r>
            <w:r>
              <w:rPr>
                <w:noProof/>
                <w:webHidden/>
              </w:rPr>
            </w:r>
            <w:r>
              <w:rPr>
                <w:noProof/>
                <w:webHidden/>
              </w:rPr>
              <w:fldChar w:fldCharType="separate"/>
            </w:r>
            <w:r>
              <w:rPr>
                <w:noProof/>
                <w:webHidden/>
              </w:rPr>
              <w:t>31</w:t>
            </w:r>
            <w:r>
              <w:rPr>
                <w:noProof/>
                <w:webHidden/>
              </w:rPr>
              <w:fldChar w:fldCharType="end"/>
            </w:r>
          </w:hyperlink>
        </w:p>
        <w:p w14:paraId="1B691B6B" w14:textId="2744E7D4" w:rsidR="00830180" w:rsidRDefault="00830180">
          <w:pPr>
            <w:pStyle w:val="TOC3"/>
            <w:tabs>
              <w:tab w:val="right" w:leader="dot" w:pos="9350"/>
            </w:tabs>
            <w:rPr>
              <w:rFonts w:eastAsiaTheme="minorEastAsia" w:cstheme="minorBidi"/>
              <w:smallCaps w:val="0"/>
              <w:noProof/>
              <w:sz w:val="24"/>
              <w:szCs w:val="24"/>
            </w:rPr>
          </w:pPr>
          <w:hyperlink w:anchor="_Toc27573233" w:history="1">
            <w:r w:rsidRPr="00784F24">
              <w:rPr>
                <w:rStyle w:val="Hyperlink"/>
                <w:rFonts w:cs="Arial"/>
                <w:noProof/>
              </w:rPr>
              <w:t>Theme 3: Experiences with systemic racism has created a culture of suspicion in patients seeking care, affecting compliance.</w:t>
            </w:r>
            <w:r>
              <w:rPr>
                <w:noProof/>
                <w:webHidden/>
              </w:rPr>
              <w:tab/>
            </w:r>
            <w:r>
              <w:rPr>
                <w:noProof/>
                <w:webHidden/>
              </w:rPr>
              <w:fldChar w:fldCharType="begin"/>
            </w:r>
            <w:r>
              <w:rPr>
                <w:noProof/>
                <w:webHidden/>
              </w:rPr>
              <w:instrText xml:space="preserve"> PAGEREF _Toc27573233 \h </w:instrText>
            </w:r>
            <w:r>
              <w:rPr>
                <w:noProof/>
                <w:webHidden/>
              </w:rPr>
            </w:r>
            <w:r>
              <w:rPr>
                <w:noProof/>
                <w:webHidden/>
              </w:rPr>
              <w:fldChar w:fldCharType="separate"/>
            </w:r>
            <w:r>
              <w:rPr>
                <w:noProof/>
                <w:webHidden/>
              </w:rPr>
              <w:t>34</w:t>
            </w:r>
            <w:r>
              <w:rPr>
                <w:noProof/>
                <w:webHidden/>
              </w:rPr>
              <w:fldChar w:fldCharType="end"/>
            </w:r>
          </w:hyperlink>
        </w:p>
        <w:p w14:paraId="2A4D9CE2" w14:textId="1A98809A" w:rsidR="00830180" w:rsidRDefault="00830180">
          <w:pPr>
            <w:pStyle w:val="TOC3"/>
            <w:tabs>
              <w:tab w:val="right" w:leader="dot" w:pos="9350"/>
            </w:tabs>
            <w:rPr>
              <w:rFonts w:eastAsiaTheme="minorEastAsia" w:cstheme="minorBidi"/>
              <w:smallCaps w:val="0"/>
              <w:noProof/>
              <w:sz w:val="24"/>
              <w:szCs w:val="24"/>
            </w:rPr>
          </w:pPr>
          <w:hyperlink w:anchor="_Toc27573234" w:history="1">
            <w:r w:rsidRPr="00784F24">
              <w:rPr>
                <w:rStyle w:val="Hyperlink"/>
                <w:rFonts w:cs="Arial"/>
                <w:noProof/>
              </w:rPr>
              <w:t>Theme 4: Dominant white framing creates negative inter- and intra-community attitudes that directly impact health outcomes</w:t>
            </w:r>
            <w:r>
              <w:rPr>
                <w:noProof/>
                <w:webHidden/>
              </w:rPr>
              <w:tab/>
            </w:r>
            <w:r>
              <w:rPr>
                <w:noProof/>
                <w:webHidden/>
              </w:rPr>
              <w:fldChar w:fldCharType="begin"/>
            </w:r>
            <w:r>
              <w:rPr>
                <w:noProof/>
                <w:webHidden/>
              </w:rPr>
              <w:instrText xml:space="preserve"> PAGEREF _Toc27573234 \h </w:instrText>
            </w:r>
            <w:r>
              <w:rPr>
                <w:noProof/>
                <w:webHidden/>
              </w:rPr>
            </w:r>
            <w:r>
              <w:rPr>
                <w:noProof/>
                <w:webHidden/>
              </w:rPr>
              <w:fldChar w:fldCharType="separate"/>
            </w:r>
            <w:r>
              <w:rPr>
                <w:noProof/>
                <w:webHidden/>
              </w:rPr>
              <w:t>38</w:t>
            </w:r>
            <w:r>
              <w:rPr>
                <w:noProof/>
                <w:webHidden/>
              </w:rPr>
              <w:fldChar w:fldCharType="end"/>
            </w:r>
          </w:hyperlink>
        </w:p>
        <w:p w14:paraId="7E8848BD" w14:textId="4C509D33" w:rsidR="00830180" w:rsidRDefault="00830180">
          <w:pPr>
            <w:pStyle w:val="TOC3"/>
            <w:tabs>
              <w:tab w:val="right" w:leader="dot" w:pos="9350"/>
            </w:tabs>
            <w:rPr>
              <w:rFonts w:eastAsiaTheme="minorEastAsia" w:cstheme="minorBidi"/>
              <w:smallCaps w:val="0"/>
              <w:noProof/>
              <w:sz w:val="24"/>
              <w:szCs w:val="24"/>
            </w:rPr>
          </w:pPr>
          <w:hyperlink w:anchor="_Toc27573235" w:history="1">
            <w:r w:rsidRPr="00784F24">
              <w:rPr>
                <w:rStyle w:val="Hyperlink"/>
                <w:rFonts w:cs="Arial"/>
                <w:noProof/>
              </w:rPr>
              <w:t>Theme 5: Training within the academy and continuing education inadequately addresses the reality of systemic racism</w:t>
            </w:r>
            <w:r>
              <w:rPr>
                <w:noProof/>
                <w:webHidden/>
              </w:rPr>
              <w:tab/>
            </w:r>
            <w:r>
              <w:rPr>
                <w:noProof/>
                <w:webHidden/>
              </w:rPr>
              <w:fldChar w:fldCharType="begin"/>
            </w:r>
            <w:r>
              <w:rPr>
                <w:noProof/>
                <w:webHidden/>
              </w:rPr>
              <w:instrText xml:space="preserve"> PAGEREF _Toc27573235 \h </w:instrText>
            </w:r>
            <w:r>
              <w:rPr>
                <w:noProof/>
                <w:webHidden/>
              </w:rPr>
            </w:r>
            <w:r>
              <w:rPr>
                <w:noProof/>
                <w:webHidden/>
              </w:rPr>
              <w:fldChar w:fldCharType="separate"/>
            </w:r>
            <w:r>
              <w:rPr>
                <w:noProof/>
                <w:webHidden/>
              </w:rPr>
              <w:t>45</w:t>
            </w:r>
            <w:r>
              <w:rPr>
                <w:noProof/>
                <w:webHidden/>
              </w:rPr>
              <w:fldChar w:fldCharType="end"/>
            </w:r>
          </w:hyperlink>
        </w:p>
        <w:p w14:paraId="4D5B752B" w14:textId="6767268E" w:rsidR="00830180" w:rsidRDefault="00830180">
          <w:pPr>
            <w:pStyle w:val="TOC3"/>
            <w:tabs>
              <w:tab w:val="right" w:leader="dot" w:pos="9350"/>
            </w:tabs>
            <w:rPr>
              <w:rFonts w:eastAsiaTheme="minorEastAsia" w:cstheme="minorBidi"/>
              <w:smallCaps w:val="0"/>
              <w:noProof/>
              <w:sz w:val="24"/>
              <w:szCs w:val="24"/>
            </w:rPr>
          </w:pPr>
          <w:hyperlink w:anchor="_Toc27573236" w:history="1">
            <w:r w:rsidRPr="00784F24">
              <w:rPr>
                <w:rStyle w:val="Hyperlink"/>
                <w:rFonts w:cs="Arial"/>
                <w:noProof/>
              </w:rPr>
              <w:t>Theme 6: Personal experiences of systemic racism can become fertilizer for personal and community growth.</w:t>
            </w:r>
            <w:r>
              <w:rPr>
                <w:noProof/>
                <w:webHidden/>
              </w:rPr>
              <w:tab/>
            </w:r>
            <w:r>
              <w:rPr>
                <w:noProof/>
                <w:webHidden/>
              </w:rPr>
              <w:fldChar w:fldCharType="begin"/>
            </w:r>
            <w:r>
              <w:rPr>
                <w:noProof/>
                <w:webHidden/>
              </w:rPr>
              <w:instrText xml:space="preserve"> PAGEREF _Toc27573236 \h </w:instrText>
            </w:r>
            <w:r>
              <w:rPr>
                <w:noProof/>
                <w:webHidden/>
              </w:rPr>
            </w:r>
            <w:r>
              <w:rPr>
                <w:noProof/>
                <w:webHidden/>
              </w:rPr>
              <w:fldChar w:fldCharType="separate"/>
            </w:r>
            <w:r>
              <w:rPr>
                <w:noProof/>
                <w:webHidden/>
              </w:rPr>
              <w:t>50</w:t>
            </w:r>
            <w:r>
              <w:rPr>
                <w:noProof/>
                <w:webHidden/>
              </w:rPr>
              <w:fldChar w:fldCharType="end"/>
            </w:r>
          </w:hyperlink>
        </w:p>
        <w:p w14:paraId="48AACBDC" w14:textId="41F339ED" w:rsidR="00830180" w:rsidRDefault="00830180">
          <w:pPr>
            <w:pStyle w:val="TOC2"/>
            <w:tabs>
              <w:tab w:val="right" w:leader="dot" w:pos="9350"/>
            </w:tabs>
            <w:rPr>
              <w:rFonts w:eastAsiaTheme="minorEastAsia" w:cstheme="minorBidi"/>
              <w:b w:val="0"/>
              <w:bCs w:val="0"/>
              <w:smallCaps w:val="0"/>
              <w:noProof/>
              <w:sz w:val="24"/>
              <w:szCs w:val="24"/>
            </w:rPr>
          </w:pPr>
          <w:hyperlink w:anchor="_Toc27573237" w:history="1">
            <w:r w:rsidRPr="00784F24">
              <w:rPr>
                <w:rStyle w:val="Hyperlink"/>
                <w:rFonts w:cs="Arial"/>
                <w:noProof/>
              </w:rPr>
              <w:t>Conclusion</w:t>
            </w:r>
            <w:r>
              <w:rPr>
                <w:noProof/>
                <w:webHidden/>
              </w:rPr>
              <w:tab/>
            </w:r>
            <w:r>
              <w:rPr>
                <w:noProof/>
                <w:webHidden/>
              </w:rPr>
              <w:fldChar w:fldCharType="begin"/>
            </w:r>
            <w:r>
              <w:rPr>
                <w:noProof/>
                <w:webHidden/>
              </w:rPr>
              <w:instrText xml:space="preserve"> PAGEREF _Toc27573237 \h </w:instrText>
            </w:r>
            <w:r>
              <w:rPr>
                <w:noProof/>
                <w:webHidden/>
              </w:rPr>
            </w:r>
            <w:r>
              <w:rPr>
                <w:noProof/>
                <w:webHidden/>
              </w:rPr>
              <w:fldChar w:fldCharType="separate"/>
            </w:r>
            <w:r>
              <w:rPr>
                <w:noProof/>
                <w:webHidden/>
              </w:rPr>
              <w:t>56</w:t>
            </w:r>
            <w:r>
              <w:rPr>
                <w:noProof/>
                <w:webHidden/>
              </w:rPr>
              <w:fldChar w:fldCharType="end"/>
            </w:r>
          </w:hyperlink>
        </w:p>
        <w:p w14:paraId="5B5B9D93" w14:textId="1DF7E5F9" w:rsidR="00830180" w:rsidRDefault="00830180">
          <w:pPr>
            <w:pStyle w:val="TOC1"/>
            <w:tabs>
              <w:tab w:val="right" w:leader="dot" w:pos="9350"/>
            </w:tabs>
            <w:rPr>
              <w:rFonts w:eastAsiaTheme="minorEastAsia" w:cstheme="minorBidi"/>
              <w:b w:val="0"/>
              <w:bCs w:val="0"/>
              <w:caps w:val="0"/>
              <w:noProof/>
              <w:sz w:val="24"/>
              <w:szCs w:val="24"/>
              <w:u w:val="none"/>
            </w:rPr>
          </w:pPr>
          <w:hyperlink w:anchor="_Toc27573238" w:history="1">
            <w:r w:rsidRPr="00784F24">
              <w:rPr>
                <w:rStyle w:val="Hyperlink"/>
                <w:rFonts w:cs="Arial"/>
                <w:noProof/>
              </w:rPr>
              <w:t>Bibliography</w:t>
            </w:r>
            <w:r>
              <w:rPr>
                <w:noProof/>
                <w:webHidden/>
              </w:rPr>
              <w:tab/>
            </w:r>
            <w:r>
              <w:rPr>
                <w:noProof/>
                <w:webHidden/>
              </w:rPr>
              <w:fldChar w:fldCharType="begin"/>
            </w:r>
            <w:r>
              <w:rPr>
                <w:noProof/>
                <w:webHidden/>
              </w:rPr>
              <w:instrText xml:space="preserve"> PAGEREF _Toc27573238 \h </w:instrText>
            </w:r>
            <w:r>
              <w:rPr>
                <w:noProof/>
                <w:webHidden/>
              </w:rPr>
            </w:r>
            <w:r>
              <w:rPr>
                <w:noProof/>
                <w:webHidden/>
              </w:rPr>
              <w:fldChar w:fldCharType="separate"/>
            </w:r>
            <w:r>
              <w:rPr>
                <w:noProof/>
                <w:webHidden/>
              </w:rPr>
              <w:t>58</w:t>
            </w:r>
            <w:r>
              <w:rPr>
                <w:noProof/>
                <w:webHidden/>
              </w:rPr>
              <w:fldChar w:fldCharType="end"/>
            </w:r>
          </w:hyperlink>
        </w:p>
        <w:p w14:paraId="64B8E465" w14:textId="540CFC56" w:rsidR="00830180" w:rsidRDefault="00830180">
          <w:pPr>
            <w:pStyle w:val="TOC1"/>
            <w:tabs>
              <w:tab w:val="right" w:leader="dot" w:pos="9350"/>
            </w:tabs>
            <w:rPr>
              <w:rFonts w:eastAsiaTheme="minorEastAsia" w:cstheme="minorBidi"/>
              <w:b w:val="0"/>
              <w:bCs w:val="0"/>
              <w:caps w:val="0"/>
              <w:noProof/>
              <w:sz w:val="24"/>
              <w:szCs w:val="24"/>
              <w:u w:val="none"/>
            </w:rPr>
          </w:pPr>
          <w:hyperlink w:anchor="_Toc27573239" w:history="1">
            <w:r w:rsidRPr="00784F24">
              <w:rPr>
                <w:rStyle w:val="Hyperlink"/>
                <w:rFonts w:cs="Arial"/>
                <w:noProof/>
              </w:rPr>
              <w:t>Appendix 1: Preserving Communities of Color Conference (PCOC)</w:t>
            </w:r>
            <w:r>
              <w:rPr>
                <w:noProof/>
                <w:webHidden/>
              </w:rPr>
              <w:tab/>
            </w:r>
            <w:r>
              <w:rPr>
                <w:noProof/>
                <w:webHidden/>
              </w:rPr>
              <w:fldChar w:fldCharType="begin"/>
            </w:r>
            <w:r>
              <w:rPr>
                <w:noProof/>
                <w:webHidden/>
              </w:rPr>
              <w:instrText xml:space="preserve"> PAGEREF _Toc27573239 \h </w:instrText>
            </w:r>
            <w:r>
              <w:rPr>
                <w:noProof/>
                <w:webHidden/>
              </w:rPr>
            </w:r>
            <w:r>
              <w:rPr>
                <w:noProof/>
                <w:webHidden/>
              </w:rPr>
              <w:fldChar w:fldCharType="separate"/>
            </w:r>
            <w:r>
              <w:rPr>
                <w:noProof/>
                <w:webHidden/>
              </w:rPr>
              <w:t>63</w:t>
            </w:r>
            <w:r>
              <w:rPr>
                <w:noProof/>
                <w:webHidden/>
              </w:rPr>
              <w:fldChar w:fldCharType="end"/>
            </w:r>
          </w:hyperlink>
        </w:p>
        <w:p w14:paraId="241EE849" w14:textId="4320FB68" w:rsidR="00830180" w:rsidRDefault="00830180">
          <w:pPr>
            <w:pStyle w:val="TOC2"/>
            <w:tabs>
              <w:tab w:val="right" w:leader="dot" w:pos="9350"/>
            </w:tabs>
            <w:rPr>
              <w:rFonts w:eastAsiaTheme="minorEastAsia" w:cstheme="minorBidi"/>
              <w:b w:val="0"/>
              <w:bCs w:val="0"/>
              <w:smallCaps w:val="0"/>
              <w:noProof/>
              <w:sz w:val="24"/>
              <w:szCs w:val="24"/>
            </w:rPr>
          </w:pPr>
          <w:hyperlink w:anchor="_Toc27573240" w:history="1">
            <w:r w:rsidRPr="00784F24">
              <w:rPr>
                <w:rStyle w:val="Hyperlink"/>
                <w:noProof/>
              </w:rPr>
              <w:t>2019 PCOC “Our Health Matters” Agenda</w:t>
            </w:r>
            <w:r>
              <w:rPr>
                <w:noProof/>
                <w:webHidden/>
              </w:rPr>
              <w:tab/>
            </w:r>
            <w:r>
              <w:rPr>
                <w:noProof/>
                <w:webHidden/>
              </w:rPr>
              <w:fldChar w:fldCharType="begin"/>
            </w:r>
            <w:r>
              <w:rPr>
                <w:noProof/>
                <w:webHidden/>
              </w:rPr>
              <w:instrText xml:space="preserve"> PAGEREF _Toc27573240 \h </w:instrText>
            </w:r>
            <w:r>
              <w:rPr>
                <w:noProof/>
                <w:webHidden/>
              </w:rPr>
            </w:r>
            <w:r>
              <w:rPr>
                <w:noProof/>
                <w:webHidden/>
              </w:rPr>
              <w:fldChar w:fldCharType="separate"/>
            </w:r>
            <w:r>
              <w:rPr>
                <w:noProof/>
                <w:webHidden/>
              </w:rPr>
              <w:t>64</w:t>
            </w:r>
            <w:r>
              <w:rPr>
                <w:noProof/>
                <w:webHidden/>
              </w:rPr>
              <w:fldChar w:fldCharType="end"/>
            </w:r>
          </w:hyperlink>
        </w:p>
        <w:p w14:paraId="50C1FA15" w14:textId="46A18A00" w:rsidR="00830180" w:rsidRDefault="00830180">
          <w:pPr>
            <w:pStyle w:val="TOC2"/>
            <w:tabs>
              <w:tab w:val="right" w:leader="dot" w:pos="9350"/>
            </w:tabs>
            <w:rPr>
              <w:rFonts w:eastAsiaTheme="minorEastAsia" w:cstheme="minorBidi"/>
              <w:b w:val="0"/>
              <w:bCs w:val="0"/>
              <w:smallCaps w:val="0"/>
              <w:noProof/>
              <w:sz w:val="24"/>
              <w:szCs w:val="24"/>
            </w:rPr>
          </w:pPr>
          <w:hyperlink w:anchor="_Toc27573241" w:history="1">
            <w:r w:rsidRPr="00784F24">
              <w:rPr>
                <w:rStyle w:val="Hyperlink"/>
                <w:noProof/>
              </w:rPr>
              <w:t>PCOC Reader’s Theater Script</w:t>
            </w:r>
            <w:r>
              <w:rPr>
                <w:noProof/>
                <w:webHidden/>
              </w:rPr>
              <w:tab/>
            </w:r>
            <w:r>
              <w:rPr>
                <w:noProof/>
                <w:webHidden/>
              </w:rPr>
              <w:fldChar w:fldCharType="begin"/>
            </w:r>
            <w:r>
              <w:rPr>
                <w:noProof/>
                <w:webHidden/>
              </w:rPr>
              <w:instrText xml:space="preserve"> PAGEREF _Toc27573241 \h </w:instrText>
            </w:r>
            <w:r>
              <w:rPr>
                <w:noProof/>
                <w:webHidden/>
              </w:rPr>
            </w:r>
            <w:r>
              <w:rPr>
                <w:noProof/>
                <w:webHidden/>
              </w:rPr>
              <w:fldChar w:fldCharType="separate"/>
            </w:r>
            <w:r>
              <w:rPr>
                <w:noProof/>
                <w:webHidden/>
              </w:rPr>
              <w:t>66</w:t>
            </w:r>
            <w:r>
              <w:rPr>
                <w:noProof/>
                <w:webHidden/>
              </w:rPr>
              <w:fldChar w:fldCharType="end"/>
            </w:r>
          </w:hyperlink>
        </w:p>
        <w:p w14:paraId="3CA3CEFF" w14:textId="53143F81" w:rsidR="00830180" w:rsidRDefault="00830180">
          <w:pPr>
            <w:pStyle w:val="TOC1"/>
            <w:tabs>
              <w:tab w:val="right" w:leader="dot" w:pos="9350"/>
            </w:tabs>
            <w:rPr>
              <w:rFonts w:eastAsiaTheme="minorEastAsia" w:cstheme="minorBidi"/>
              <w:b w:val="0"/>
              <w:bCs w:val="0"/>
              <w:caps w:val="0"/>
              <w:noProof/>
              <w:sz w:val="24"/>
              <w:szCs w:val="24"/>
              <w:u w:val="none"/>
            </w:rPr>
          </w:pPr>
          <w:hyperlink w:anchor="_Toc27573242" w:history="1">
            <w:r w:rsidRPr="00784F24">
              <w:rPr>
                <w:rStyle w:val="Hyperlink"/>
                <w:noProof/>
              </w:rPr>
              <w:t>Appendix 2: Diagnosis Culture Performance Art Learning Experience</w:t>
            </w:r>
            <w:r>
              <w:rPr>
                <w:noProof/>
                <w:webHidden/>
              </w:rPr>
              <w:tab/>
            </w:r>
            <w:r>
              <w:rPr>
                <w:noProof/>
                <w:webHidden/>
              </w:rPr>
              <w:fldChar w:fldCharType="begin"/>
            </w:r>
            <w:r>
              <w:rPr>
                <w:noProof/>
                <w:webHidden/>
              </w:rPr>
              <w:instrText xml:space="preserve"> PAGEREF _Toc27573242 \h </w:instrText>
            </w:r>
            <w:r>
              <w:rPr>
                <w:noProof/>
                <w:webHidden/>
              </w:rPr>
            </w:r>
            <w:r>
              <w:rPr>
                <w:noProof/>
                <w:webHidden/>
              </w:rPr>
              <w:fldChar w:fldCharType="separate"/>
            </w:r>
            <w:r>
              <w:rPr>
                <w:noProof/>
                <w:webHidden/>
              </w:rPr>
              <w:t>75</w:t>
            </w:r>
            <w:r>
              <w:rPr>
                <w:noProof/>
                <w:webHidden/>
              </w:rPr>
              <w:fldChar w:fldCharType="end"/>
            </w:r>
          </w:hyperlink>
        </w:p>
        <w:p w14:paraId="7348DE88" w14:textId="76C9B4C1" w:rsidR="00830180" w:rsidRDefault="00830180">
          <w:pPr>
            <w:pStyle w:val="TOC1"/>
            <w:tabs>
              <w:tab w:val="right" w:leader="dot" w:pos="9350"/>
            </w:tabs>
            <w:rPr>
              <w:rFonts w:eastAsiaTheme="minorEastAsia" w:cstheme="minorBidi"/>
              <w:b w:val="0"/>
              <w:bCs w:val="0"/>
              <w:caps w:val="0"/>
              <w:noProof/>
              <w:sz w:val="24"/>
              <w:szCs w:val="24"/>
              <w:u w:val="none"/>
            </w:rPr>
          </w:pPr>
          <w:hyperlink w:anchor="_Toc27573243" w:history="1">
            <w:r w:rsidRPr="00784F24">
              <w:rPr>
                <w:rStyle w:val="Hyperlink"/>
                <w:rFonts w:cs="Arial"/>
                <w:noProof/>
              </w:rPr>
              <w:t>Appendix 3: Diagnosis Culture Reflection: In the Rearview Mirror</w:t>
            </w:r>
            <w:r>
              <w:rPr>
                <w:noProof/>
                <w:webHidden/>
              </w:rPr>
              <w:tab/>
            </w:r>
            <w:r>
              <w:rPr>
                <w:noProof/>
                <w:webHidden/>
              </w:rPr>
              <w:fldChar w:fldCharType="begin"/>
            </w:r>
            <w:r>
              <w:rPr>
                <w:noProof/>
                <w:webHidden/>
              </w:rPr>
              <w:instrText xml:space="preserve"> PAGEREF _Toc27573243 \h </w:instrText>
            </w:r>
            <w:r>
              <w:rPr>
                <w:noProof/>
                <w:webHidden/>
              </w:rPr>
            </w:r>
            <w:r>
              <w:rPr>
                <w:noProof/>
                <w:webHidden/>
              </w:rPr>
              <w:fldChar w:fldCharType="separate"/>
            </w:r>
            <w:r>
              <w:rPr>
                <w:noProof/>
                <w:webHidden/>
              </w:rPr>
              <w:t>87</w:t>
            </w:r>
            <w:r>
              <w:rPr>
                <w:noProof/>
                <w:webHidden/>
              </w:rPr>
              <w:fldChar w:fldCharType="end"/>
            </w:r>
          </w:hyperlink>
        </w:p>
        <w:p w14:paraId="4D8DF5B3" w14:textId="47468F32" w:rsidR="00830180" w:rsidRDefault="00830180">
          <w:pPr>
            <w:pStyle w:val="TOC1"/>
            <w:tabs>
              <w:tab w:val="right" w:leader="dot" w:pos="9350"/>
            </w:tabs>
            <w:rPr>
              <w:rFonts w:eastAsiaTheme="minorEastAsia" w:cstheme="minorBidi"/>
              <w:b w:val="0"/>
              <w:bCs w:val="0"/>
              <w:caps w:val="0"/>
              <w:noProof/>
              <w:sz w:val="24"/>
              <w:szCs w:val="24"/>
              <w:u w:val="none"/>
            </w:rPr>
          </w:pPr>
          <w:hyperlink w:anchor="_Toc27573244" w:history="1">
            <w:r w:rsidRPr="00784F24">
              <w:rPr>
                <w:rStyle w:val="Hyperlink"/>
                <w:rFonts w:cs="Arial"/>
                <w:noProof/>
              </w:rPr>
              <w:t>Appendix 4: Medicaid Eligibility Flowchart</w:t>
            </w:r>
            <w:r>
              <w:rPr>
                <w:noProof/>
                <w:webHidden/>
              </w:rPr>
              <w:tab/>
            </w:r>
            <w:r>
              <w:rPr>
                <w:noProof/>
                <w:webHidden/>
              </w:rPr>
              <w:fldChar w:fldCharType="begin"/>
            </w:r>
            <w:r>
              <w:rPr>
                <w:noProof/>
                <w:webHidden/>
              </w:rPr>
              <w:instrText xml:space="preserve"> PAGEREF _Toc27573244 \h </w:instrText>
            </w:r>
            <w:r>
              <w:rPr>
                <w:noProof/>
                <w:webHidden/>
              </w:rPr>
            </w:r>
            <w:r>
              <w:rPr>
                <w:noProof/>
                <w:webHidden/>
              </w:rPr>
              <w:fldChar w:fldCharType="separate"/>
            </w:r>
            <w:r>
              <w:rPr>
                <w:noProof/>
                <w:webHidden/>
              </w:rPr>
              <w:t>104</w:t>
            </w:r>
            <w:r>
              <w:rPr>
                <w:noProof/>
                <w:webHidden/>
              </w:rPr>
              <w:fldChar w:fldCharType="end"/>
            </w:r>
          </w:hyperlink>
        </w:p>
        <w:p w14:paraId="5A17BC40" w14:textId="49E93B33" w:rsidR="00830180" w:rsidRDefault="00830180">
          <w:pPr>
            <w:pStyle w:val="TOC1"/>
            <w:tabs>
              <w:tab w:val="right" w:leader="dot" w:pos="9350"/>
            </w:tabs>
            <w:rPr>
              <w:rFonts w:eastAsiaTheme="minorEastAsia" w:cstheme="minorBidi"/>
              <w:b w:val="0"/>
              <w:bCs w:val="0"/>
              <w:caps w:val="0"/>
              <w:noProof/>
              <w:sz w:val="24"/>
              <w:szCs w:val="24"/>
              <w:u w:val="none"/>
            </w:rPr>
          </w:pPr>
          <w:hyperlink w:anchor="_Toc27573245" w:history="1">
            <w:r w:rsidRPr="00784F24">
              <w:rPr>
                <w:rStyle w:val="Hyperlink"/>
                <w:noProof/>
              </w:rPr>
              <w:t>Appendix 5: Research Themes</w:t>
            </w:r>
            <w:r>
              <w:rPr>
                <w:noProof/>
                <w:webHidden/>
              </w:rPr>
              <w:tab/>
            </w:r>
            <w:r>
              <w:rPr>
                <w:noProof/>
                <w:webHidden/>
              </w:rPr>
              <w:fldChar w:fldCharType="begin"/>
            </w:r>
            <w:r>
              <w:rPr>
                <w:noProof/>
                <w:webHidden/>
              </w:rPr>
              <w:instrText xml:space="preserve"> PAGEREF _Toc27573245 \h </w:instrText>
            </w:r>
            <w:r>
              <w:rPr>
                <w:noProof/>
                <w:webHidden/>
              </w:rPr>
            </w:r>
            <w:r>
              <w:rPr>
                <w:noProof/>
                <w:webHidden/>
              </w:rPr>
              <w:fldChar w:fldCharType="separate"/>
            </w:r>
            <w:r>
              <w:rPr>
                <w:noProof/>
                <w:webHidden/>
              </w:rPr>
              <w:t>105</w:t>
            </w:r>
            <w:r>
              <w:rPr>
                <w:noProof/>
                <w:webHidden/>
              </w:rPr>
              <w:fldChar w:fldCharType="end"/>
            </w:r>
          </w:hyperlink>
        </w:p>
        <w:p w14:paraId="6204DE7C" w14:textId="1390EFD8" w:rsidR="00830180" w:rsidRDefault="00830180">
          <w:r>
            <w:rPr>
              <w:b/>
              <w:bCs/>
              <w:noProof/>
            </w:rPr>
            <w:fldChar w:fldCharType="end"/>
          </w:r>
        </w:p>
      </w:sdtContent>
    </w:sdt>
    <w:p w14:paraId="19D8C474" w14:textId="77777777" w:rsidR="00515DD3" w:rsidRPr="00A54C5A" w:rsidRDefault="00515DD3">
      <w:pPr>
        <w:rPr>
          <w:rFonts w:cs="Arial"/>
        </w:rPr>
      </w:pPr>
    </w:p>
    <w:p w14:paraId="59A44630" w14:textId="77777777" w:rsidR="00515DD3" w:rsidRDefault="00515DD3" w:rsidP="00E4522D">
      <w:pPr>
        <w:spacing w:line="480" w:lineRule="auto"/>
        <w:rPr>
          <w:rFonts w:eastAsiaTheme="majorEastAsia" w:cstheme="majorBidi"/>
          <w:b/>
          <w:color w:val="2F5496" w:themeColor="accent1" w:themeShade="BF"/>
          <w:sz w:val="36"/>
          <w:szCs w:val="32"/>
        </w:rPr>
      </w:pPr>
      <w:bookmarkStart w:id="1" w:name="_Toc27392805"/>
      <w:bookmarkStart w:id="2" w:name="_Toc27424060"/>
      <w:r>
        <w:br w:type="page"/>
      </w:r>
    </w:p>
    <w:p w14:paraId="1C8B249B" w14:textId="24C2A0EC" w:rsidR="00AA06A8" w:rsidRPr="00AA06A8" w:rsidRDefault="00AA06A8" w:rsidP="00AA06A8">
      <w:pPr>
        <w:pStyle w:val="Heading1"/>
      </w:pPr>
      <w:bookmarkStart w:id="3" w:name="_Toc27424654"/>
      <w:bookmarkStart w:id="4" w:name="_Toc27573170"/>
      <w:bookmarkStart w:id="5" w:name="_Toc27573223"/>
      <w:r w:rsidRPr="00AA06A8">
        <w:lastRenderedPageBreak/>
        <w:t>Diagnosis Culture</w:t>
      </w:r>
      <w:bookmarkEnd w:id="2"/>
      <w:bookmarkEnd w:id="3"/>
      <w:bookmarkEnd w:id="4"/>
      <w:bookmarkEnd w:id="5"/>
    </w:p>
    <w:p w14:paraId="16A5B266" w14:textId="2BBD69A8" w:rsidR="00355684" w:rsidRPr="00C80B26" w:rsidRDefault="00C76611" w:rsidP="007947F5">
      <w:pPr>
        <w:pStyle w:val="Heading2"/>
      </w:pPr>
      <w:bookmarkStart w:id="6" w:name="_Toc27424061"/>
      <w:bookmarkStart w:id="7" w:name="_Toc27424655"/>
      <w:bookmarkStart w:id="8" w:name="_Toc27573171"/>
      <w:bookmarkStart w:id="9" w:name="_Toc27573224"/>
      <w:r w:rsidRPr="003E0355">
        <w:t>Abstract</w:t>
      </w:r>
      <w:bookmarkEnd w:id="1"/>
      <w:bookmarkEnd w:id="6"/>
      <w:bookmarkEnd w:id="7"/>
      <w:bookmarkEnd w:id="8"/>
      <w:bookmarkEnd w:id="9"/>
    </w:p>
    <w:p w14:paraId="0DDD3A14" w14:textId="64DEB51C" w:rsidR="004A6185" w:rsidRPr="00AA06A8" w:rsidRDefault="00AA06A8" w:rsidP="004A6185">
      <w:pPr>
        <w:spacing w:line="480" w:lineRule="auto"/>
        <w:ind w:firstLine="720"/>
        <w:rPr>
          <w:rFonts w:cs="Arial"/>
          <w:color w:val="000000" w:themeColor="text1"/>
        </w:rPr>
      </w:pPr>
      <w:r w:rsidRPr="00AA06A8">
        <w:rPr>
          <w:rFonts w:cs="Arial"/>
          <w:color w:val="000000" w:themeColor="text1"/>
        </w:rPr>
        <w:t>This project investigates the cultural issues underlying why m</w:t>
      </w:r>
      <w:r w:rsidR="004A6185" w:rsidRPr="00AA06A8">
        <w:rPr>
          <w:rFonts w:cs="Arial"/>
          <w:color w:val="000000" w:themeColor="text1"/>
        </w:rPr>
        <w:t>others identified as racially Black in Harris County, Texas are</w:t>
      </w:r>
      <w:r w:rsidRPr="00AA06A8">
        <w:rPr>
          <w:rFonts w:cs="Arial"/>
          <w:color w:val="000000" w:themeColor="text1"/>
        </w:rPr>
        <w:t xml:space="preserve"> upwards of </w:t>
      </w:r>
      <w:r w:rsidR="004A6185" w:rsidRPr="00AA06A8">
        <w:rPr>
          <w:rFonts w:cs="Arial"/>
          <w:color w:val="000000" w:themeColor="text1"/>
        </w:rPr>
        <w:t xml:space="preserve">three to five times more likely to either die or suffer debilitating health effects in the year following giving birth than any other identified group. </w:t>
      </w:r>
      <w:r w:rsidRPr="00AA06A8">
        <w:rPr>
          <w:rFonts w:cs="Arial"/>
          <w:color w:val="000000" w:themeColor="text1"/>
        </w:rPr>
        <w:t xml:space="preserve">The first section describes an ethnography project investigating the emic perspectives of both Black mothers and medical providers. The next section identifies overarching themes that arose in the interviews. The remainder of the project includes two proposed projects developed to demonstrate how creative storytelling projects collaboratively developed in partnership with affected communities could potentially serve as catalysts to create solutions that involve consent, shared authority, and dialogical, mutual, and respectful engagement between equals to </w:t>
      </w:r>
      <w:r w:rsidR="004A6185" w:rsidRPr="00AA06A8">
        <w:rPr>
          <w:rFonts w:cs="Arial"/>
          <w:color w:val="000000" w:themeColor="text1"/>
        </w:rPr>
        <w:t xml:space="preserve">improve outcomes for all concerned. </w:t>
      </w:r>
    </w:p>
    <w:p w14:paraId="3D824675" w14:textId="77777777" w:rsidR="00AA06A8" w:rsidRDefault="00AA06A8">
      <w:pPr>
        <w:rPr>
          <w:rFonts w:eastAsiaTheme="majorEastAsia" w:cstheme="majorBidi"/>
          <w:b/>
          <w:color w:val="2F5496" w:themeColor="accent1" w:themeShade="BF"/>
          <w:sz w:val="28"/>
          <w:szCs w:val="26"/>
          <w:u w:val="single"/>
        </w:rPr>
      </w:pPr>
      <w:r>
        <w:br w:type="page"/>
      </w:r>
    </w:p>
    <w:p w14:paraId="6F1F235E" w14:textId="2056D050" w:rsidR="004A6185" w:rsidRPr="00AA06A8" w:rsidRDefault="00AA06A8" w:rsidP="00AA06A8">
      <w:pPr>
        <w:pStyle w:val="Heading2"/>
      </w:pPr>
      <w:bookmarkStart w:id="10" w:name="_Toc27424062"/>
      <w:bookmarkStart w:id="11" w:name="_Toc27424656"/>
      <w:bookmarkStart w:id="12" w:name="_Toc27573172"/>
      <w:bookmarkStart w:id="13" w:name="_Toc27573225"/>
      <w:r w:rsidRPr="00AA06A8">
        <w:lastRenderedPageBreak/>
        <w:t>Acknowledgements</w:t>
      </w:r>
      <w:bookmarkEnd w:id="10"/>
      <w:bookmarkEnd w:id="11"/>
      <w:bookmarkEnd w:id="12"/>
      <w:bookmarkEnd w:id="13"/>
    </w:p>
    <w:p w14:paraId="1B2F239A" w14:textId="4ED6CCB6" w:rsidR="000C447E" w:rsidRPr="00A54C5A" w:rsidRDefault="00AE2F47" w:rsidP="00AA06A8">
      <w:pPr>
        <w:spacing w:line="480" w:lineRule="auto"/>
        <w:ind w:firstLine="720"/>
        <w:rPr>
          <w:rFonts w:cs="Arial"/>
        </w:rPr>
      </w:pPr>
      <w:r w:rsidRPr="00A54C5A">
        <w:rPr>
          <w:rFonts w:cs="Arial"/>
        </w:rPr>
        <w:t>This paper represents the culmination of my studies towards a</w:t>
      </w:r>
      <w:r w:rsidR="00EF74F5" w:rsidRPr="00A54C5A">
        <w:rPr>
          <w:rFonts w:cs="Arial"/>
        </w:rPr>
        <w:t xml:space="preserve"> Master of Arts </w:t>
      </w:r>
      <w:r w:rsidRPr="00A54C5A">
        <w:rPr>
          <w:rFonts w:cs="Arial"/>
        </w:rPr>
        <w:t>degree</w:t>
      </w:r>
      <w:r w:rsidR="00EF74F5" w:rsidRPr="00A54C5A">
        <w:rPr>
          <w:rFonts w:cs="Arial"/>
        </w:rPr>
        <w:t xml:space="preserve"> in the Goucher College graduate program in Cultural Sustainability. </w:t>
      </w:r>
    </w:p>
    <w:p w14:paraId="03E807BF" w14:textId="22EAC2B9" w:rsidR="00B61F73" w:rsidRDefault="000C447E" w:rsidP="00B61F73">
      <w:pPr>
        <w:spacing w:line="480" w:lineRule="auto"/>
        <w:ind w:firstLine="720"/>
        <w:rPr>
          <w:rFonts w:cs="Arial"/>
        </w:rPr>
      </w:pPr>
      <w:r w:rsidRPr="00A54C5A">
        <w:rPr>
          <w:rFonts w:cs="Arial"/>
        </w:rPr>
        <w:t>Challenges abounded for this project, not least of which was access to interview subjects. In this I was greatly aided by my partnerships with Sarah Ward, Executive Director of the Doctors for Change health advocacy nonprofit in Houston; my niece Tracy Kowalski, who allowed me to introduce myself to her medical team after her obstetric appointments; Tanya Debose, organizer of the annual Preserving Communities of Color conference in Houston</w:t>
      </w:r>
      <w:r w:rsidR="00355684" w:rsidRPr="00A54C5A">
        <w:rPr>
          <w:rFonts w:cs="Arial"/>
        </w:rPr>
        <w:t xml:space="preserve">; and </w:t>
      </w:r>
      <w:r w:rsidR="006B7FDF">
        <w:rPr>
          <w:rFonts w:cs="Arial"/>
        </w:rPr>
        <w:t xml:space="preserve">the entire conference committee without who’s support none of this would be possible. Thank you so much </w:t>
      </w:r>
      <w:r w:rsidR="00355684" w:rsidRPr="00A54C5A">
        <w:rPr>
          <w:rFonts w:cs="Arial"/>
        </w:rPr>
        <w:t xml:space="preserve">Claire </w:t>
      </w:r>
      <w:proofErr w:type="spellStart"/>
      <w:r w:rsidR="00355684" w:rsidRPr="00A54C5A">
        <w:rPr>
          <w:rFonts w:cs="Arial"/>
        </w:rPr>
        <w:t>Shynett</w:t>
      </w:r>
      <w:proofErr w:type="spellEnd"/>
      <w:r w:rsidR="006B7FDF">
        <w:rPr>
          <w:rFonts w:cs="Arial"/>
        </w:rPr>
        <w:t xml:space="preserve">, </w:t>
      </w:r>
      <w:proofErr w:type="spellStart"/>
      <w:r w:rsidR="00355684" w:rsidRPr="00A54C5A">
        <w:rPr>
          <w:rFonts w:cs="Arial"/>
        </w:rPr>
        <w:t>Titi</w:t>
      </w:r>
      <w:proofErr w:type="spellEnd"/>
      <w:r w:rsidR="00355684" w:rsidRPr="00A54C5A">
        <w:rPr>
          <w:rFonts w:cs="Arial"/>
        </w:rPr>
        <w:t xml:space="preserve"> </w:t>
      </w:r>
      <w:proofErr w:type="spellStart"/>
      <w:r w:rsidR="00355684" w:rsidRPr="00A54C5A">
        <w:rPr>
          <w:rFonts w:cs="Arial"/>
        </w:rPr>
        <w:t>Otunla</w:t>
      </w:r>
      <w:proofErr w:type="spellEnd"/>
      <w:r w:rsidR="00355684" w:rsidRPr="00A54C5A">
        <w:rPr>
          <w:rFonts w:cs="Arial"/>
        </w:rPr>
        <w:t>,</w:t>
      </w:r>
      <w:r w:rsidR="006B7FDF">
        <w:rPr>
          <w:rFonts w:cs="Arial"/>
        </w:rPr>
        <w:t xml:space="preserve"> </w:t>
      </w:r>
      <w:proofErr w:type="spellStart"/>
      <w:r w:rsidR="006B7FDF">
        <w:rPr>
          <w:rFonts w:cs="Arial"/>
        </w:rPr>
        <w:t>Michea</w:t>
      </w:r>
      <w:proofErr w:type="spellEnd"/>
      <w:r w:rsidR="006B7FDF">
        <w:rPr>
          <w:rFonts w:cs="Arial"/>
        </w:rPr>
        <w:t xml:space="preserve"> Rahman, Lauren Harris, Amanda Sattler, Jorge Cruz, Angelina and Keith Hudson, Staci Lofton, </w:t>
      </w:r>
      <w:r w:rsidR="00B61F73">
        <w:rPr>
          <w:rFonts w:cs="Arial"/>
        </w:rPr>
        <w:t>and Constance Jones</w:t>
      </w:r>
      <w:r w:rsidR="00355684" w:rsidRPr="00A54C5A">
        <w:rPr>
          <w:rFonts w:cs="Arial"/>
        </w:rPr>
        <w:t xml:space="preserve"> </w:t>
      </w:r>
      <w:r w:rsidR="00B61F73">
        <w:rPr>
          <w:rFonts w:cs="Arial"/>
        </w:rPr>
        <w:t xml:space="preserve">for your trust and love. </w:t>
      </w:r>
      <w:r w:rsidR="00355684" w:rsidRPr="00A54C5A">
        <w:rPr>
          <w:rFonts w:cs="Arial"/>
        </w:rPr>
        <w:t xml:space="preserve"> </w:t>
      </w:r>
      <w:r w:rsidRPr="00A54C5A">
        <w:rPr>
          <w:rFonts w:cs="Arial"/>
        </w:rPr>
        <w:t>This project called for me</w:t>
      </w:r>
      <w:r w:rsidR="00DC2E70" w:rsidRPr="00A54C5A">
        <w:rPr>
          <w:rFonts w:cs="Arial"/>
        </w:rPr>
        <w:t>, a White woman,</w:t>
      </w:r>
      <w:r w:rsidRPr="00A54C5A">
        <w:rPr>
          <w:rFonts w:cs="Arial"/>
        </w:rPr>
        <w:t xml:space="preserve"> to connect with Black mothers and maternal health professionals from a variety of ethnic backgrounds – I would never have succeeded without </w:t>
      </w:r>
      <w:r w:rsidR="00B61F73">
        <w:rPr>
          <w:rFonts w:cs="Arial"/>
        </w:rPr>
        <w:t>your</w:t>
      </w:r>
      <w:r w:rsidRPr="00A54C5A">
        <w:rPr>
          <w:rFonts w:cs="Arial"/>
        </w:rPr>
        <w:t xml:space="preserve"> </w:t>
      </w:r>
      <w:r w:rsidR="00355684" w:rsidRPr="00A54C5A">
        <w:rPr>
          <w:rFonts w:cs="Arial"/>
        </w:rPr>
        <w:t>trust and generosity</w:t>
      </w:r>
      <w:r w:rsidRPr="00A54C5A">
        <w:rPr>
          <w:rFonts w:cs="Arial"/>
        </w:rPr>
        <w:t>.</w:t>
      </w:r>
      <w:r w:rsidR="00DC63B8" w:rsidRPr="00A54C5A">
        <w:rPr>
          <w:rFonts w:cs="Arial"/>
        </w:rPr>
        <w:t xml:space="preserve"> I am also very grateful for Emma Batman, a fellow MACS student, for her generosity in providing editing and comments on early versions of this report.</w:t>
      </w:r>
      <w:r w:rsidR="00B61F73">
        <w:rPr>
          <w:rFonts w:cs="Arial"/>
        </w:rPr>
        <w:t xml:space="preserve"> </w:t>
      </w:r>
    </w:p>
    <w:p w14:paraId="520FF911" w14:textId="5C00B616" w:rsidR="00B61F73" w:rsidRDefault="00B61F73" w:rsidP="00B61F73">
      <w:pPr>
        <w:spacing w:line="480" w:lineRule="auto"/>
        <w:ind w:firstLine="720"/>
        <w:rPr>
          <w:rFonts w:cs="Arial"/>
        </w:rPr>
      </w:pPr>
      <w:r>
        <w:rPr>
          <w:rFonts w:cs="Arial"/>
        </w:rPr>
        <w:t xml:space="preserve">Thank you, Mom, for cooking, cleaning, pouring the wine and being my rock. </w:t>
      </w:r>
    </w:p>
    <w:p w14:paraId="225654D8" w14:textId="55373103" w:rsidR="00B61F73" w:rsidRPr="00A54C5A" w:rsidRDefault="00B61F73" w:rsidP="00B61F73">
      <w:pPr>
        <w:spacing w:line="480" w:lineRule="auto"/>
        <w:ind w:firstLine="720"/>
        <w:rPr>
          <w:rFonts w:cs="Arial"/>
        </w:rPr>
      </w:pPr>
      <w:r>
        <w:rPr>
          <w:rFonts w:cs="Arial"/>
        </w:rPr>
        <w:t xml:space="preserve">Charles you are my hero. Thank you so much for kicking my butt and getting me to take the leap into grad school. I love you. </w:t>
      </w:r>
      <w:bookmarkStart w:id="14" w:name="_GoBack"/>
      <w:bookmarkEnd w:id="14"/>
    </w:p>
    <w:p w14:paraId="3AAA1358" w14:textId="2BA72B16" w:rsidR="00C76611" w:rsidRPr="00515DD3" w:rsidRDefault="00DC2E70">
      <w:pPr>
        <w:rPr>
          <w:rFonts w:cs="Arial"/>
        </w:rPr>
      </w:pPr>
      <w:r w:rsidRPr="00A54C5A">
        <w:rPr>
          <w:rFonts w:cs="Arial"/>
        </w:rPr>
        <w:br w:type="page"/>
      </w:r>
    </w:p>
    <w:p w14:paraId="495778CD" w14:textId="6CAC74D3" w:rsidR="003C3ED5" w:rsidRPr="00AA06A8" w:rsidRDefault="00353C18" w:rsidP="00AA06A8">
      <w:pPr>
        <w:pStyle w:val="Heading2"/>
      </w:pPr>
      <w:bookmarkStart w:id="15" w:name="_Toc27392633"/>
      <w:bookmarkStart w:id="16" w:name="_Toc27392806"/>
      <w:bookmarkStart w:id="17" w:name="_Toc27424063"/>
      <w:bookmarkStart w:id="18" w:name="_Toc27424657"/>
      <w:bookmarkStart w:id="19" w:name="_Toc27573173"/>
      <w:bookmarkStart w:id="20" w:name="_Toc27573226"/>
      <w:r w:rsidRPr="00AA06A8">
        <w:lastRenderedPageBreak/>
        <w:t>Diagnosis Culture</w:t>
      </w:r>
      <w:bookmarkEnd w:id="15"/>
      <w:bookmarkEnd w:id="16"/>
      <w:r w:rsidR="00AA06A8">
        <w:t xml:space="preserve">: </w:t>
      </w:r>
      <w:r w:rsidR="009C173D">
        <w:t>Introduction</w:t>
      </w:r>
      <w:bookmarkEnd w:id="17"/>
      <w:bookmarkEnd w:id="18"/>
      <w:bookmarkEnd w:id="19"/>
      <w:bookmarkEnd w:id="20"/>
    </w:p>
    <w:p w14:paraId="6B7589D6" w14:textId="5BF48B9B" w:rsidR="009349DB" w:rsidRPr="009C173D" w:rsidRDefault="001523CC" w:rsidP="002723B7">
      <w:pPr>
        <w:spacing w:line="480" w:lineRule="auto"/>
        <w:ind w:firstLine="720"/>
        <w:rPr>
          <w:rFonts w:cs="Arial"/>
          <w:color w:val="000000" w:themeColor="text1"/>
        </w:rPr>
      </w:pPr>
      <w:r w:rsidRPr="009C173D">
        <w:rPr>
          <w:rFonts w:cs="Arial"/>
          <w:color w:val="000000" w:themeColor="text1"/>
        </w:rPr>
        <w:t>Mothers identified within government and academic research as “Black”</w:t>
      </w:r>
      <w:r w:rsidR="005F001E" w:rsidRPr="009C173D">
        <w:rPr>
          <w:rFonts w:cs="Arial"/>
          <w:color w:val="000000" w:themeColor="text1"/>
        </w:rPr>
        <w:t xml:space="preserve"> in Harris County, Texas are at a 3- to 5-fold risk for negative health outcomes </w:t>
      </w:r>
      <w:r w:rsidR="00F153D3" w:rsidRPr="009C173D">
        <w:rPr>
          <w:rFonts w:cs="Arial"/>
          <w:color w:val="000000" w:themeColor="text1"/>
        </w:rPr>
        <w:t>(</w:t>
      </w:r>
      <w:r w:rsidR="005F001E" w:rsidRPr="009C173D">
        <w:rPr>
          <w:rFonts w:cs="Arial"/>
          <w:color w:val="000000" w:themeColor="text1"/>
        </w:rPr>
        <w:t>death or severe debilitating illness</w:t>
      </w:r>
      <w:r w:rsidR="00F153D3" w:rsidRPr="009C173D">
        <w:rPr>
          <w:rFonts w:cs="Arial"/>
          <w:color w:val="000000" w:themeColor="text1"/>
        </w:rPr>
        <w:t>)</w:t>
      </w:r>
      <w:r w:rsidR="009349DB" w:rsidRPr="009C173D">
        <w:rPr>
          <w:rFonts w:cs="Arial"/>
          <w:color w:val="000000" w:themeColor="text1"/>
        </w:rPr>
        <w:t xml:space="preserve"> than any other ethnicity</w:t>
      </w:r>
      <w:r w:rsidR="005F001E" w:rsidRPr="009C173D">
        <w:rPr>
          <w:rFonts w:cs="Arial"/>
          <w:color w:val="000000" w:themeColor="text1"/>
        </w:rPr>
        <w:t xml:space="preserve"> in the year following pregnancy. </w:t>
      </w:r>
      <w:r w:rsidR="009349DB" w:rsidRPr="009C173D">
        <w:rPr>
          <w:rFonts w:cs="Arial"/>
          <w:color w:val="000000" w:themeColor="text1"/>
        </w:rPr>
        <w:t xml:space="preserve">How might culture be a significant factor affecting these outcomes? </w:t>
      </w:r>
    </w:p>
    <w:p w14:paraId="6CBEC08D" w14:textId="7FEDE603" w:rsidR="008669D0" w:rsidRPr="009C173D" w:rsidRDefault="009349DB" w:rsidP="002723B7">
      <w:pPr>
        <w:spacing w:line="480" w:lineRule="auto"/>
        <w:ind w:firstLine="720"/>
        <w:rPr>
          <w:rFonts w:cs="Arial"/>
          <w:color w:val="000000" w:themeColor="text1"/>
        </w:rPr>
      </w:pPr>
      <w:r w:rsidRPr="009C173D">
        <w:rPr>
          <w:rFonts w:cs="Arial"/>
          <w:color w:val="000000" w:themeColor="text1"/>
        </w:rPr>
        <w:t xml:space="preserve">This project </w:t>
      </w:r>
      <w:r w:rsidRPr="009C173D">
        <w:rPr>
          <w:color w:val="000000" w:themeColor="text1"/>
        </w:rPr>
        <w:t xml:space="preserve">uses </w:t>
      </w:r>
      <w:r w:rsidR="00541B44" w:rsidRPr="009C173D">
        <w:rPr>
          <w:color w:val="000000" w:themeColor="text1"/>
        </w:rPr>
        <w:t xml:space="preserve">a cultural lens to recognize how maternal health disparities </w:t>
      </w:r>
      <w:r w:rsidRPr="009C173D">
        <w:rPr>
          <w:color w:val="000000" w:themeColor="text1"/>
        </w:rPr>
        <w:t xml:space="preserve">in Harris County </w:t>
      </w:r>
      <w:r w:rsidR="00D201E8" w:rsidRPr="009C173D">
        <w:rPr>
          <w:color w:val="000000" w:themeColor="text1"/>
        </w:rPr>
        <w:t xml:space="preserve">and the city of Houston </w:t>
      </w:r>
      <w:r w:rsidR="00541B44" w:rsidRPr="009C173D">
        <w:rPr>
          <w:color w:val="000000" w:themeColor="text1"/>
        </w:rPr>
        <w:t>are the result of unreconciled conflict within and between the practice of medicine and</w:t>
      </w:r>
      <w:r w:rsidR="001523CC" w:rsidRPr="009C173D">
        <w:rPr>
          <w:color w:val="000000" w:themeColor="text1"/>
        </w:rPr>
        <w:t xml:space="preserve"> Black</w:t>
      </w:r>
      <w:r w:rsidR="00541B44" w:rsidRPr="009C173D">
        <w:rPr>
          <w:color w:val="000000" w:themeColor="text1"/>
        </w:rPr>
        <w:t xml:space="preserve"> communities</w:t>
      </w:r>
      <w:r w:rsidRPr="009C173D">
        <w:rPr>
          <w:color w:val="000000" w:themeColor="text1"/>
        </w:rPr>
        <w:t xml:space="preserve">. The project also </w:t>
      </w:r>
      <w:r w:rsidR="00541B44" w:rsidRPr="009C173D">
        <w:rPr>
          <w:rStyle w:val="CommentReference"/>
          <w:color w:val="000000" w:themeColor="text1"/>
          <w:sz w:val="24"/>
          <w:szCs w:val="24"/>
        </w:rPr>
        <w:t xml:space="preserve">explores possible </w:t>
      </w:r>
      <w:r w:rsidR="005F001E" w:rsidRPr="009C173D">
        <w:rPr>
          <w:rFonts w:cs="Arial"/>
          <w:color w:val="000000" w:themeColor="text1"/>
        </w:rPr>
        <w:t xml:space="preserve">ways insights gained </w:t>
      </w:r>
      <w:r w:rsidR="000A57B9" w:rsidRPr="009C173D">
        <w:rPr>
          <w:rFonts w:cs="Arial"/>
          <w:color w:val="000000" w:themeColor="text1"/>
        </w:rPr>
        <w:t xml:space="preserve">from </w:t>
      </w:r>
      <w:r w:rsidR="005F001E" w:rsidRPr="009C173D">
        <w:rPr>
          <w:rFonts w:cs="Arial"/>
          <w:color w:val="000000" w:themeColor="text1"/>
        </w:rPr>
        <w:t xml:space="preserve">the emic experience of both providers and mothers can be </w:t>
      </w:r>
      <w:r w:rsidR="00596B10" w:rsidRPr="009C173D">
        <w:rPr>
          <w:rFonts w:cs="Arial"/>
          <w:color w:val="000000" w:themeColor="text1"/>
        </w:rPr>
        <w:t xml:space="preserve">used </w:t>
      </w:r>
      <w:r w:rsidR="0042774A" w:rsidRPr="009C173D">
        <w:rPr>
          <w:rFonts w:cs="Arial"/>
          <w:color w:val="000000" w:themeColor="text1"/>
        </w:rPr>
        <w:t>in a cultural sustainability framework by communities</w:t>
      </w:r>
      <w:r w:rsidR="00BD5A20" w:rsidRPr="009C173D">
        <w:rPr>
          <w:rFonts w:cs="Arial"/>
          <w:color w:val="000000" w:themeColor="text1"/>
        </w:rPr>
        <w:t>, providers,</w:t>
      </w:r>
      <w:r w:rsidR="0042774A" w:rsidRPr="009C173D">
        <w:rPr>
          <w:rFonts w:cs="Arial"/>
          <w:color w:val="000000" w:themeColor="text1"/>
        </w:rPr>
        <w:t xml:space="preserve"> and cultural brokers </w:t>
      </w:r>
      <w:r w:rsidR="005F001E" w:rsidRPr="009C173D">
        <w:rPr>
          <w:rFonts w:cs="Arial"/>
          <w:color w:val="000000" w:themeColor="text1"/>
        </w:rPr>
        <w:t>that could lead to improved outcomes</w:t>
      </w:r>
      <w:r w:rsidR="0042774A" w:rsidRPr="009C173D">
        <w:rPr>
          <w:rFonts w:cs="Arial"/>
          <w:color w:val="000000" w:themeColor="text1"/>
        </w:rPr>
        <w:t xml:space="preserve"> for all concerned</w:t>
      </w:r>
      <w:r w:rsidR="00B74392" w:rsidRPr="009C173D">
        <w:rPr>
          <w:rFonts w:cs="Arial"/>
          <w:color w:val="000000" w:themeColor="text1"/>
        </w:rPr>
        <w:t xml:space="preserve">. </w:t>
      </w:r>
    </w:p>
    <w:p w14:paraId="32D91328" w14:textId="5D7140BC" w:rsidR="005C504F" w:rsidRPr="009C173D" w:rsidRDefault="009349DB" w:rsidP="003E0355">
      <w:pPr>
        <w:spacing w:line="480" w:lineRule="auto"/>
        <w:ind w:firstLine="720"/>
        <w:rPr>
          <w:rFonts w:cs="Arial"/>
          <w:color w:val="000000" w:themeColor="text1"/>
        </w:rPr>
      </w:pPr>
      <w:r w:rsidRPr="009C173D">
        <w:rPr>
          <w:rFonts w:cs="Arial"/>
          <w:color w:val="000000" w:themeColor="text1"/>
        </w:rPr>
        <w:t>The</w:t>
      </w:r>
      <w:r w:rsidR="00541B44" w:rsidRPr="009C173D">
        <w:rPr>
          <w:rFonts w:cs="Arial"/>
          <w:color w:val="000000" w:themeColor="text1"/>
        </w:rPr>
        <w:t xml:space="preserve"> goal </w:t>
      </w:r>
      <w:r w:rsidRPr="009C173D">
        <w:rPr>
          <w:rFonts w:cs="Arial"/>
          <w:color w:val="000000" w:themeColor="text1"/>
        </w:rPr>
        <w:t xml:space="preserve">for the Diagnosis Culture </w:t>
      </w:r>
      <w:r w:rsidR="000E2862" w:rsidRPr="009C173D">
        <w:rPr>
          <w:rFonts w:cs="Arial"/>
          <w:color w:val="000000" w:themeColor="text1"/>
        </w:rPr>
        <w:t xml:space="preserve">research </w:t>
      </w:r>
      <w:r w:rsidRPr="009C173D">
        <w:rPr>
          <w:rFonts w:cs="Arial"/>
          <w:color w:val="000000" w:themeColor="text1"/>
        </w:rPr>
        <w:t xml:space="preserve">project is </w:t>
      </w:r>
      <w:r w:rsidR="000A57B9" w:rsidRPr="009C173D">
        <w:rPr>
          <w:rFonts w:cs="Arial"/>
          <w:color w:val="000000" w:themeColor="text1"/>
        </w:rPr>
        <w:t>to</w:t>
      </w:r>
      <w:r w:rsidR="00541B44" w:rsidRPr="009C173D">
        <w:rPr>
          <w:rFonts w:cs="Arial"/>
          <w:color w:val="000000" w:themeColor="text1"/>
        </w:rPr>
        <w:t xml:space="preserve"> </w:t>
      </w:r>
      <w:r w:rsidR="000A57B9" w:rsidRPr="009C173D">
        <w:rPr>
          <w:rFonts w:cs="Arial"/>
          <w:color w:val="000000" w:themeColor="text1"/>
        </w:rPr>
        <w:t>inspire a sea change in the way both the medical community and the communities affected think about these issues. Interventions are needed that dramatically affect the way that all levels of the business of medicine</w:t>
      </w:r>
      <w:r w:rsidR="00120775" w:rsidRPr="009C173D">
        <w:rPr>
          <w:rFonts w:cs="Arial"/>
          <w:color w:val="000000" w:themeColor="text1"/>
        </w:rPr>
        <w:t>, from the</w:t>
      </w:r>
      <w:r w:rsidR="000A57B9" w:rsidRPr="009C173D">
        <w:rPr>
          <w:rFonts w:cs="Arial"/>
          <w:color w:val="000000" w:themeColor="text1"/>
        </w:rPr>
        <w:t xml:space="preserve"> </w:t>
      </w:r>
      <w:r w:rsidR="00120775" w:rsidRPr="009C173D">
        <w:rPr>
          <w:rFonts w:cs="Arial"/>
          <w:color w:val="000000" w:themeColor="text1"/>
        </w:rPr>
        <w:t>top of the org chart to the part time receptionists working the overnight shift</w:t>
      </w:r>
      <w:r w:rsidR="00344C6E" w:rsidRPr="009C173D">
        <w:rPr>
          <w:rFonts w:cs="Arial"/>
          <w:color w:val="000000" w:themeColor="text1"/>
        </w:rPr>
        <w:t>,</w:t>
      </w:r>
      <w:r w:rsidR="00120775" w:rsidRPr="009C173D">
        <w:rPr>
          <w:rFonts w:cs="Arial"/>
          <w:color w:val="000000" w:themeColor="text1"/>
        </w:rPr>
        <w:t xml:space="preserve"> interact with</w:t>
      </w:r>
      <w:r w:rsidR="009D5F63" w:rsidRPr="009C173D">
        <w:rPr>
          <w:rFonts w:cs="Arial"/>
          <w:color w:val="000000" w:themeColor="text1"/>
        </w:rPr>
        <w:t>,</w:t>
      </w:r>
      <w:r w:rsidR="00120775" w:rsidRPr="009C173D">
        <w:rPr>
          <w:rFonts w:cs="Arial"/>
          <w:color w:val="000000" w:themeColor="text1"/>
        </w:rPr>
        <w:t xml:space="preserve"> and deliver care to</w:t>
      </w:r>
      <w:r w:rsidR="009D5F63" w:rsidRPr="009C173D">
        <w:rPr>
          <w:rFonts w:cs="Arial"/>
          <w:color w:val="000000" w:themeColor="text1"/>
        </w:rPr>
        <w:t>,</w:t>
      </w:r>
      <w:r w:rsidR="00120775" w:rsidRPr="009C173D">
        <w:rPr>
          <w:rFonts w:cs="Arial"/>
          <w:color w:val="000000" w:themeColor="text1"/>
        </w:rPr>
        <w:t xml:space="preserve"> the communities they serve. </w:t>
      </w:r>
      <w:r w:rsidR="00344C6E" w:rsidRPr="009C173D">
        <w:rPr>
          <w:rFonts w:cs="Arial"/>
          <w:color w:val="000000" w:themeColor="text1"/>
        </w:rPr>
        <w:t>Before initiating th</w:t>
      </w:r>
      <w:r w:rsidR="009D5F63" w:rsidRPr="009C173D">
        <w:rPr>
          <w:rFonts w:cs="Arial"/>
          <w:color w:val="000000" w:themeColor="text1"/>
        </w:rPr>
        <w:t>is</w:t>
      </w:r>
      <w:r w:rsidR="00344C6E" w:rsidRPr="009C173D">
        <w:rPr>
          <w:rFonts w:cs="Arial"/>
          <w:color w:val="000000" w:themeColor="text1"/>
        </w:rPr>
        <w:t xml:space="preserve"> project, I conducted research in late 2018 and early 2019 into where discussions were happening in Houston about cultural competency and Black maternal health. The results were surprising: in Houston, discussions amongst health care professionals around culture and maternal health outcomes did not appear to include </w:t>
      </w:r>
      <w:r w:rsidR="009D5F63" w:rsidRPr="009C173D">
        <w:rPr>
          <w:rFonts w:cs="Arial"/>
          <w:color w:val="000000" w:themeColor="text1"/>
        </w:rPr>
        <w:t xml:space="preserve">members of </w:t>
      </w:r>
      <w:r w:rsidR="00344C6E" w:rsidRPr="009C173D">
        <w:rPr>
          <w:rFonts w:cs="Arial"/>
          <w:color w:val="000000" w:themeColor="text1"/>
        </w:rPr>
        <w:t xml:space="preserve">the affected community </w:t>
      </w:r>
      <w:r w:rsidR="00344C6E" w:rsidRPr="009C173D">
        <w:rPr>
          <w:rFonts w:cs="Arial"/>
          <w:i/>
          <w:color w:val="000000" w:themeColor="text1"/>
        </w:rPr>
        <w:t>as equals</w:t>
      </w:r>
      <w:r w:rsidR="00344C6E" w:rsidRPr="009C173D">
        <w:rPr>
          <w:rFonts w:cs="Arial"/>
          <w:color w:val="000000" w:themeColor="text1"/>
        </w:rPr>
        <w:t xml:space="preserve"> in the discussion around how implicit bias, racism, or cultural incompetency affects those outcomes and the creation of solutions to address the issues. This project therefore</w:t>
      </w:r>
      <w:r w:rsidR="005C504F" w:rsidRPr="009C173D">
        <w:rPr>
          <w:rFonts w:cs="Arial"/>
          <w:color w:val="000000" w:themeColor="text1"/>
        </w:rPr>
        <w:t xml:space="preserve"> </w:t>
      </w:r>
      <w:r w:rsidR="000A57B9" w:rsidRPr="009C173D">
        <w:rPr>
          <w:rFonts w:cs="Arial"/>
          <w:color w:val="000000" w:themeColor="text1"/>
        </w:rPr>
        <w:t>seek</w:t>
      </w:r>
      <w:r w:rsidR="00344C6E" w:rsidRPr="009C173D">
        <w:rPr>
          <w:rFonts w:cs="Arial"/>
          <w:color w:val="000000" w:themeColor="text1"/>
        </w:rPr>
        <w:t>s</w:t>
      </w:r>
      <w:r w:rsidR="000A57B9" w:rsidRPr="009C173D">
        <w:rPr>
          <w:rFonts w:cs="Arial"/>
          <w:color w:val="000000" w:themeColor="text1"/>
        </w:rPr>
        <w:t xml:space="preserve"> to </w:t>
      </w:r>
      <w:r w:rsidR="00541B44" w:rsidRPr="009C173D">
        <w:rPr>
          <w:rFonts w:cs="Arial"/>
          <w:color w:val="000000" w:themeColor="text1"/>
        </w:rPr>
        <w:t xml:space="preserve">create a base for </w:t>
      </w:r>
      <w:r w:rsidR="00541B44" w:rsidRPr="009C173D">
        <w:rPr>
          <w:rFonts w:cs="Arial"/>
          <w:color w:val="000000" w:themeColor="text1"/>
        </w:rPr>
        <w:lastRenderedPageBreak/>
        <w:t>dialogical, mutual engagement amongst and between health practitioners and members of the Black community in Houston</w:t>
      </w:r>
      <w:r w:rsidR="009D5F63" w:rsidRPr="009C173D">
        <w:rPr>
          <w:rFonts w:cs="Arial"/>
          <w:color w:val="000000" w:themeColor="text1"/>
        </w:rPr>
        <w:t xml:space="preserve"> around Black maternal health</w:t>
      </w:r>
      <w:r w:rsidR="00541B44" w:rsidRPr="009C173D">
        <w:rPr>
          <w:rFonts w:cs="Arial"/>
          <w:color w:val="000000" w:themeColor="text1"/>
        </w:rPr>
        <w:t xml:space="preserve">. </w:t>
      </w:r>
      <w:r w:rsidR="0042774A" w:rsidRPr="009C173D">
        <w:rPr>
          <w:rFonts w:cs="Arial"/>
          <w:color w:val="000000" w:themeColor="text1"/>
        </w:rPr>
        <w:t xml:space="preserve"> </w:t>
      </w:r>
    </w:p>
    <w:p w14:paraId="422BAA6A" w14:textId="0904ADDC" w:rsidR="0042774A" w:rsidRPr="009C173D" w:rsidRDefault="009D5F63" w:rsidP="0042774A">
      <w:pPr>
        <w:spacing w:line="480" w:lineRule="auto"/>
        <w:ind w:firstLine="720"/>
        <w:rPr>
          <w:rFonts w:cs="Arial"/>
          <w:color w:val="000000" w:themeColor="text1"/>
        </w:rPr>
      </w:pPr>
      <w:r w:rsidRPr="009C173D">
        <w:rPr>
          <w:rFonts w:cs="Arial"/>
          <w:color w:val="000000" w:themeColor="text1"/>
        </w:rPr>
        <w:t>Diagnosis Culture</w:t>
      </w:r>
      <w:r w:rsidR="0042774A" w:rsidRPr="009C173D">
        <w:rPr>
          <w:rFonts w:cs="Arial"/>
          <w:color w:val="000000" w:themeColor="text1"/>
        </w:rPr>
        <w:t xml:space="preserve"> has two parts: first, an ethnography project involving interviews with both African American mothers and providers to explore how and where disconnects happen and, second, two proposed projects – a readers’ theater piece and an interactive performance art experience – that show how creative storytelling projects collaboratively created with affected communities can potentially serve as catalysts to bring difficult conversations into the public sphere </w:t>
      </w:r>
      <w:r w:rsidRPr="009C173D">
        <w:rPr>
          <w:rFonts w:cs="Arial"/>
          <w:color w:val="000000" w:themeColor="text1"/>
        </w:rPr>
        <w:t xml:space="preserve">as a way to break down barriers between communities and providers and establish a foundation </w:t>
      </w:r>
      <w:r w:rsidR="0042774A" w:rsidRPr="009C173D">
        <w:rPr>
          <w:rFonts w:cs="Arial"/>
          <w:color w:val="000000" w:themeColor="text1"/>
        </w:rPr>
        <w:t>for collective problem solving</w:t>
      </w:r>
      <w:r w:rsidRPr="009C173D">
        <w:rPr>
          <w:rFonts w:cs="Arial"/>
          <w:color w:val="000000" w:themeColor="text1"/>
        </w:rPr>
        <w:t>.</w:t>
      </w:r>
    </w:p>
    <w:p w14:paraId="0F0D47B4" w14:textId="63322EC3" w:rsidR="00541B44" w:rsidRPr="009C173D" w:rsidRDefault="0042774A" w:rsidP="00B74392">
      <w:pPr>
        <w:spacing w:line="480" w:lineRule="auto"/>
        <w:ind w:firstLine="720"/>
        <w:rPr>
          <w:rFonts w:cs="Arial"/>
          <w:color w:val="000000" w:themeColor="text1"/>
        </w:rPr>
      </w:pPr>
      <w:r w:rsidRPr="009C173D">
        <w:rPr>
          <w:rFonts w:cs="Arial"/>
          <w:color w:val="000000" w:themeColor="text1"/>
        </w:rPr>
        <w:t>This project</w:t>
      </w:r>
      <w:r w:rsidR="00541B44" w:rsidRPr="009C173D">
        <w:rPr>
          <w:rFonts w:cs="Arial"/>
          <w:color w:val="000000" w:themeColor="text1"/>
        </w:rPr>
        <w:t xml:space="preserve"> has already served as the catalyst for a cross-community dialogue during the day-long “Our Health Matters” conference meeting November 1, 2019, in Houston, which was part of the national Preserving Communities of Color conference. (See the program, Appendix 2) My partners are already organizing to create more cross-cultural dialogues. My hope is that others will follow our example and that </w:t>
      </w:r>
      <w:r w:rsidR="009D5F63" w:rsidRPr="009C173D">
        <w:rPr>
          <w:rFonts w:cs="Arial"/>
          <w:color w:val="000000" w:themeColor="text1"/>
        </w:rPr>
        <w:t xml:space="preserve">other </w:t>
      </w:r>
      <w:r w:rsidR="00541B44" w:rsidRPr="009C173D">
        <w:rPr>
          <w:rFonts w:cs="Arial"/>
          <w:color w:val="000000" w:themeColor="text1"/>
        </w:rPr>
        <w:t>ways will be found to ensure authority continues to be shared between community members and health providers towards creating ethical, sustaining solutions to health inequities of all types, not just maternal health.</w:t>
      </w:r>
    </w:p>
    <w:p w14:paraId="3079AE22" w14:textId="53DB464B" w:rsidR="00504970" w:rsidRPr="009C173D" w:rsidRDefault="00D10E1B" w:rsidP="00BD5A20">
      <w:pPr>
        <w:spacing w:line="480" w:lineRule="auto"/>
        <w:ind w:firstLine="720"/>
        <w:rPr>
          <w:rFonts w:cs="Arial"/>
          <w:color w:val="000000" w:themeColor="text1"/>
        </w:rPr>
      </w:pPr>
      <w:r w:rsidRPr="009C173D">
        <w:rPr>
          <w:rFonts w:cs="Arial"/>
          <w:color w:val="000000" w:themeColor="text1"/>
        </w:rPr>
        <w:t>Before proceeding, an understanding of the terms that will follow is necessary.</w:t>
      </w:r>
      <w:r w:rsidR="00BD5A20" w:rsidRPr="009C173D">
        <w:rPr>
          <w:rFonts w:cs="Arial"/>
          <w:color w:val="000000" w:themeColor="text1"/>
        </w:rPr>
        <w:t xml:space="preserve"> </w:t>
      </w:r>
      <w:r w:rsidRPr="009C173D">
        <w:rPr>
          <w:rFonts w:cs="Arial"/>
          <w:color w:val="000000" w:themeColor="text1"/>
        </w:rPr>
        <w:t>Culture is defined following a</w:t>
      </w:r>
      <w:r w:rsidR="00504970" w:rsidRPr="009C173D">
        <w:rPr>
          <w:rFonts w:cs="Arial"/>
          <w:color w:val="000000" w:themeColor="text1"/>
        </w:rPr>
        <w:t xml:space="preserve"> slightly modified version of E.B Tylor’s early definition of culture as the “complex whole, which includes knowledge, belief, art, morals, custom, </w:t>
      </w:r>
      <w:r w:rsidR="00504970" w:rsidRPr="009C173D">
        <w:rPr>
          <w:rFonts w:cs="Arial"/>
          <w:color w:val="000000" w:themeColor="text1"/>
        </w:rPr>
        <w:lastRenderedPageBreak/>
        <w:t>and any other capabilities and habits acquired by [a person] as a member of [a] society [or identified group]”</w:t>
      </w:r>
      <w:r w:rsidR="00504970" w:rsidRPr="009C173D">
        <w:rPr>
          <w:rStyle w:val="FootnoteReference"/>
          <w:rFonts w:cs="Arial"/>
          <w:color w:val="000000" w:themeColor="text1"/>
        </w:rPr>
        <w:footnoteReference w:id="2"/>
      </w:r>
      <w:r w:rsidR="00504970" w:rsidRPr="009C173D">
        <w:rPr>
          <w:rFonts w:cs="Arial"/>
          <w:color w:val="000000" w:themeColor="text1"/>
        </w:rPr>
        <w:t xml:space="preserve"> </w:t>
      </w:r>
    </w:p>
    <w:p w14:paraId="65818176" w14:textId="7292DE8F" w:rsidR="006A2DEA" w:rsidRPr="009C173D" w:rsidRDefault="006A2DEA" w:rsidP="006A2DEA">
      <w:pPr>
        <w:spacing w:line="480" w:lineRule="auto"/>
        <w:ind w:firstLine="720"/>
        <w:rPr>
          <w:rFonts w:cs="Arial"/>
          <w:color w:val="000000" w:themeColor="text1"/>
        </w:rPr>
      </w:pPr>
      <w:r w:rsidRPr="009C173D">
        <w:rPr>
          <w:rFonts w:cs="Arial"/>
          <w:color w:val="000000" w:themeColor="text1"/>
        </w:rPr>
        <w:t>The terms “r</w:t>
      </w:r>
      <w:r w:rsidR="00661926" w:rsidRPr="009C173D">
        <w:rPr>
          <w:rFonts w:cs="Arial"/>
          <w:color w:val="000000" w:themeColor="text1"/>
        </w:rPr>
        <w:t>ace</w:t>
      </w:r>
      <w:r w:rsidRPr="009C173D">
        <w:rPr>
          <w:rFonts w:cs="Arial"/>
          <w:color w:val="000000" w:themeColor="text1"/>
        </w:rPr>
        <w:t>”</w:t>
      </w:r>
      <w:r w:rsidR="00661926" w:rsidRPr="009C173D">
        <w:rPr>
          <w:rFonts w:cs="Arial"/>
          <w:color w:val="000000" w:themeColor="text1"/>
        </w:rPr>
        <w:t xml:space="preserve"> and </w:t>
      </w:r>
      <w:r w:rsidRPr="009C173D">
        <w:rPr>
          <w:rFonts w:cs="Arial"/>
          <w:color w:val="000000" w:themeColor="text1"/>
        </w:rPr>
        <w:t>“</w:t>
      </w:r>
      <w:r w:rsidR="00661926" w:rsidRPr="009C173D">
        <w:rPr>
          <w:rFonts w:cs="Arial"/>
          <w:color w:val="000000" w:themeColor="text1"/>
        </w:rPr>
        <w:t>ethnicity</w:t>
      </w:r>
      <w:r w:rsidRPr="009C173D">
        <w:rPr>
          <w:rFonts w:cs="Arial"/>
          <w:color w:val="000000" w:themeColor="text1"/>
        </w:rPr>
        <w:t>”</w:t>
      </w:r>
      <w:r w:rsidR="00661926" w:rsidRPr="009C173D">
        <w:rPr>
          <w:rFonts w:cs="Arial"/>
          <w:color w:val="000000" w:themeColor="text1"/>
        </w:rPr>
        <w:t xml:space="preserve"> are used throughout this work. They are complicated terms, especially in medical research and the practice of medicine. </w:t>
      </w:r>
      <w:r w:rsidR="000A57B9" w:rsidRPr="009C173D">
        <w:rPr>
          <w:rFonts w:cs="Arial"/>
          <w:color w:val="000000" w:themeColor="text1"/>
        </w:rPr>
        <w:t>Simply put, race is an arbitrary classification based only on observable features. It is “a vast group of people loosely bound together by historically contingent, socially-significant elements of their morphology or ancestry.”</w:t>
      </w:r>
      <w:r w:rsidR="000A57B9" w:rsidRPr="009C173D">
        <w:rPr>
          <w:rStyle w:val="FootnoteReference"/>
          <w:rFonts w:cs="Arial"/>
          <w:color w:val="000000" w:themeColor="text1"/>
        </w:rPr>
        <w:footnoteReference w:id="3"/>
      </w:r>
      <w:r w:rsidR="000A57B9" w:rsidRPr="009C173D">
        <w:rPr>
          <w:rFonts w:cs="Arial"/>
          <w:color w:val="000000" w:themeColor="text1"/>
        </w:rPr>
        <w:t xml:space="preserve"> </w:t>
      </w:r>
      <w:r w:rsidRPr="009C173D">
        <w:rPr>
          <w:rFonts w:cs="Arial"/>
          <w:color w:val="000000" w:themeColor="text1"/>
        </w:rPr>
        <w:t xml:space="preserve">A deeper discussion of race occurs in the pages that follow. </w:t>
      </w:r>
    </w:p>
    <w:p w14:paraId="6B8AC80F" w14:textId="198F64FA" w:rsidR="000A57B9" w:rsidRPr="009C173D" w:rsidRDefault="00661926" w:rsidP="000A57B9">
      <w:pPr>
        <w:spacing w:line="480" w:lineRule="auto"/>
        <w:ind w:firstLine="720"/>
        <w:rPr>
          <w:rFonts w:cs="Arial"/>
          <w:color w:val="000000" w:themeColor="text1"/>
        </w:rPr>
      </w:pPr>
      <w:r w:rsidRPr="009C173D">
        <w:rPr>
          <w:rFonts w:cs="Arial"/>
          <w:color w:val="000000" w:themeColor="text1"/>
        </w:rPr>
        <w:t>Ethnicity is complex – it is multidimensional and</w:t>
      </w:r>
      <w:r w:rsidR="009D5F63" w:rsidRPr="009C173D">
        <w:rPr>
          <w:rFonts w:cs="Arial"/>
          <w:color w:val="000000" w:themeColor="text1"/>
        </w:rPr>
        <w:t xml:space="preserve"> both this term and “race” are</w:t>
      </w:r>
      <w:r w:rsidRPr="009C173D">
        <w:rPr>
          <w:rFonts w:cs="Arial"/>
          <w:color w:val="000000" w:themeColor="text1"/>
        </w:rPr>
        <w:t xml:space="preserve"> inconsistently used by researchers. It is usually used in ways to </w:t>
      </w:r>
      <w:r w:rsidR="009D5F63" w:rsidRPr="009C173D">
        <w:rPr>
          <w:rFonts w:cs="Arial"/>
          <w:color w:val="000000" w:themeColor="text1"/>
        </w:rPr>
        <w:t>refer</w:t>
      </w:r>
      <w:r w:rsidRPr="009C173D">
        <w:rPr>
          <w:rFonts w:cs="Arial"/>
          <w:color w:val="000000" w:themeColor="text1"/>
        </w:rPr>
        <w:t xml:space="preserve"> either </w:t>
      </w:r>
      <w:r w:rsidR="00344C6E" w:rsidRPr="009C173D">
        <w:rPr>
          <w:rFonts w:cs="Arial"/>
          <w:color w:val="000000" w:themeColor="text1"/>
        </w:rPr>
        <w:t xml:space="preserve">to </w:t>
      </w:r>
      <w:r w:rsidRPr="009C173D">
        <w:rPr>
          <w:rFonts w:cs="Arial"/>
          <w:color w:val="000000" w:themeColor="text1"/>
        </w:rPr>
        <w:t xml:space="preserve">a group with distinctive shared culture and/or set of traditions conveyed across generations and that lead to a sense of shared identity; or </w:t>
      </w:r>
      <w:r w:rsidR="00344C6E" w:rsidRPr="009C173D">
        <w:rPr>
          <w:rFonts w:cs="Arial"/>
          <w:color w:val="000000" w:themeColor="text1"/>
        </w:rPr>
        <w:t xml:space="preserve">to </w:t>
      </w:r>
      <w:r w:rsidRPr="009C173D">
        <w:rPr>
          <w:rFonts w:cs="Arial"/>
          <w:color w:val="000000" w:themeColor="text1"/>
        </w:rPr>
        <w:t>a group with a common language or religious tradition</w:t>
      </w:r>
      <w:r w:rsidR="00344C6E" w:rsidRPr="009C173D">
        <w:rPr>
          <w:rStyle w:val="FootnoteReference"/>
          <w:rFonts w:cs="Arial"/>
          <w:color w:val="000000" w:themeColor="text1"/>
        </w:rPr>
        <w:footnoteReference w:id="4"/>
      </w:r>
      <w:r w:rsidRPr="009C173D">
        <w:rPr>
          <w:rFonts w:cs="Arial"/>
          <w:color w:val="000000" w:themeColor="text1"/>
        </w:rPr>
        <w:t xml:space="preserve">. The concept </w:t>
      </w:r>
      <w:r w:rsidR="009D5F63" w:rsidRPr="009C173D">
        <w:rPr>
          <w:rFonts w:cs="Arial"/>
          <w:color w:val="000000" w:themeColor="text1"/>
        </w:rPr>
        <w:t xml:space="preserve">is often used in ways that </w:t>
      </w:r>
      <w:r w:rsidRPr="009C173D">
        <w:rPr>
          <w:rFonts w:cs="Arial"/>
          <w:color w:val="000000" w:themeColor="text1"/>
        </w:rPr>
        <w:t xml:space="preserve">includes </w:t>
      </w:r>
      <w:r w:rsidR="009D5F63" w:rsidRPr="009C173D">
        <w:rPr>
          <w:rFonts w:cs="Arial"/>
          <w:color w:val="000000" w:themeColor="text1"/>
        </w:rPr>
        <w:t xml:space="preserve">inferring </w:t>
      </w:r>
      <w:r w:rsidRPr="009C173D">
        <w:rPr>
          <w:rFonts w:cs="Arial"/>
          <w:color w:val="000000" w:themeColor="text1"/>
        </w:rPr>
        <w:t>common behavioral factors</w:t>
      </w:r>
      <w:r w:rsidR="009D5F63" w:rsidRPr="009C173D">
        <w:rPr>
          <w:rFonts w:cs="Arial"/>
          <w:color w:val="000000" w:themeColor="text1"/>
        </w:rPr>
        <w:t xml:space="preserve"> to a particular group</w:t>
      </w:r>
      <w:r w:rsidRPr="009C173D">
        <w:rPr>
          <w:rFonts w:cs="Arial"/>
          <w:color w:val="000000" w:themeColor="text1"/>
        </w:rPr>
        <w:t xml:space="preserve"> that may contribute to the manifestation of different medical issues. </w:t>
      </w:r>
      <w:r w:rsidR="009D5F63" w:rsidRPr="009C173D">
        <w:rPr>
          <w:rFonts w:cs="Arial"/>
          <w:color w:val="000000" w:themeColor="text1"/>
        </w:rPr>
        <w:t xml:space="preserve">My </w:t>
      </w:r>
      <w:r w:rsidRPr="009C173D">
        <w:rPr>
          <w:rFonts w:cs="Arial"/>
          <w:color w:val="000000" w:themeColor="text1"/>
        </w:rPr>
        <w:t>synonymous</w:t>
      </w:r>
      <w:r w:rsidR="009D5F63" w:rsidRPr="009C173D">
        <w:rPr>
          <w:rFonts w:cs="Arial"/>
          <w:color w:val="000000" w:themeColor="text1"/>
        </w:rPr>
        <w:t xml:space="preserve"> use of the</w:t>
      </w:r>
      <w:r w:rsidRPr="009C173D">
        <w:rPr>
          <w:rFonts w:cs="Arial"/>
          <w:color w:val="000000" w:themeColor="text1"/>
        </w:rPr>
        <w:t xml:space="preserve"> terms “Black,” and “African American” throughout this report </w:t>
      </w:r>
      <w:r w:rsidR="009D5F63" w:rsidRPr="009C173D">
        <w:rPr>
          <w:rFonts w:cs="Arial"/>
          <w:color w:val="000000" w:themeColor="text1"/>
        </w:rPr>
        <w:t xml:space="preserve">is guided by their use </w:t>
      </w:r>
      <w:r w:rsidR="002723B7" w:rsidRPr="009C173D">
        <w:rPr>
          <w:rFonts w:cs="Arial"/>
          <w:color w:val="000000" w:themeColor="text1"/>
        </w:rPr>
        <w:t>throughout public health, medical</w:t>
      </w:r>
      <w:r w:rsidR="00344C6E" w:rsidRPr="009C173D">
        <w:rPr>
          <w:rFonts w:cs="Arial"/>
          <w:color w:val="000000" w:themeColor="text1"/>
        </w:rPr>
        <w:t>,</w:t>
      </w:r>
      <w:r w:rsidR="002723B7" w:rsidRPr="009C173D">
        <w:rPr>
          <w:rFonts w:cs="Arial"/>
          <w:color w:val="000000" w:themeColor="text1"/>
        </w:rPr>
        <w:t xml:space="preserve"> and social science literature</w:t>
      </w:r>
      <w:r w:rsidR="00344C6E" w:rsidRPr="009C173D">
        <w:rPr>
          <w:rFonts w:cs="Arial"/>
          <w:color w:val="000000" w:themeColor="text1"/>
        </w:rPr>
        <w:t>,</w:t>
      </w:r>
      <w:r w:rsidR="002723B7" w:rsidRPr="009C173D">
        <w:rPr>
          <w:rFonts w:cs="Arial"/>
          <w:color w:val="000000" w:themeColor="text1"/>
        </w:rPr>
        <w:t xml:space="preserve"> </w:t>
      </w:r>
      <w:r w:rsidR="00344C6E" w:rsidRPr="009C173D">
        <w:rPr>
          <w:rFonts w:cs="Arial"/>
          <w:color w:val="000000" w:themeColor="text1"/>
        </w:rPr>
        <w:t xml:space="preserve">as well as in </w:t>
      </w:r>
      <w:r w:rsidR="002723B7" w:rsidRPr="009C173D">
        <w:rPr>
          <w:rFonts w:cs="Arial"/>
          <w:color w:val="000000" w:themeColor="text1"/>
        </w:rPr>
        <w:t>popular media</w:t>
      </w:r>
      <w:r w:rsidR="009D5F63" w:rsidRPr="009C173D">
        <w:rPr>
          <w:rFonts w:cs="Arial"/>
          <w:color w:val="000000" w:themeColor="text1"/>
        </w:rPr>
        <w:t xml:space="preserve">. They are also </w:t>
      </w:r>
      <w:r w:rsidR="002723B7" w:rsidRPr="009C173D">
        <w:rPr>
          <w:rFonts w:cs="Arial"/>
          <w:color w:val="000000" w:themeColor="text1"/>
        </w:rPr>
        <w:t xml:space="preserve">the terms used by the </w:t>
      </w:r>
      <w:r w:rsidR="00D10E1B" w:rsidRPr="009C173D">
        <w:rPr>
          <w:rFonts w:cs="Arial"/>
          <w:color w:val="000000" w:themeColor="text1"/>
        </w:rPr>
        <w:t xml:space="preserve">African American women interviewed for this project </w:t>
      </w:r>
      <w:r w:rsidRPr="009C173D">
        <w:rPr>
          <w:rFonts w:cs="Arial"/>
          <w:color w:val="000000" w:themeColor="text1"/>
        </w:rPr>
        <w:t xml:space="preserve">to </w:t>
      </w:r>
      <w:r w:rsidR="009349DB" w:rsidRPr="009C173D">
        <w:rPr>
          <w:rFonts w:cs="Arial"/>
          <w:color w:val="000000" w:themeColor="text1"/>
        </w:rPr>
        <w:t>broad</w:t>
      </w:r>
      <w:r w:rsidRPr="009C173D">
        <w:rPr>
          <w:rFonts w:cs="Arial"/>
          <w:color w:val="000000" w:themeColor="text1"/>
        </w:rPr>
        <w:t>ly</w:t>
      </w:r>
      <w:r w:rsidR="009349DB" w:rsidRPr="009C173D">
        <w:rPr>
          <w:rFonts w:cs="Arial"/>
          <w:color w:val="000000" w:themeColor="text1"/>
        </w:rPr>
        <w:t xml:space="preserve"> </w:t>
      </w:r>
      <w:r w:rsidR="00D10E1B" w:rsidRPr="009C173D">
        <w:rPr>
          <w:rFonts w:cs="Arial"/>
          <w:color w:val="000000" w:themeColor="text1"/>
        </w:rPr>
        <w:t>identify themselves</w:t>
      </w:r>
      <w:r w:rsidR="002723B7" w:rsidRPr="009C173D">
        <w:rPr>
          <w:rFonts w:cs="Arial"/>
          <w:color w:val="000000" w:themeColor="text1"/>
        </w:rPr>
        <w:t xml:space="preserve"> when asked about their cultural identification</w:t>
      </w:r>
      <w:r w:rsidRPr="009C173D">
        <w:rPr>
          <w:rFonts w:cs="Arial"/>
          <w:color w:val="000000" w:themeColor="text1"/>
        </w:rPr>
        <w:t>.</w:t>
      </w:r>
      <w:r w:rsidR="00D10E1B" w:rsidRPr="009C173D">
        <w:rPr>
          <w:rFonts w:cs="Arial"/>
          <w:color w:val="000000" w:themeColor="text1"/>
        </w:rPr>
        <w:t xml:space="preserve"> </w:t>
      </w:r>
    </w:p>
    <w:p w14:paraId="410D1BA9" w14:textId="7B4160E5" w:rsidR="00C62A1C" w:rsidRPr="009C173D" w:rsidRDefault="001523CC" w:rsidP="003E0355">
      <w:pPr>
        <w:spacing w:line="480" w:lineRule="auto"/>
        <w:ind w:firstLine="720"/>
        <w:rPr>
          <w:rFonts w:cs="Arial"/>
          <w:color w:val="000000" w:themeColor="text1"/>
          <w:highlight w:val="yellow"/>
        </w:rPr>
      </w:pPr>
      <w:r w:rsidRPr="009C173D">
        <w:rPr>
          <w:rFonts w:cs="Arial"/>
          <w:color w:val="000000" w:themeColor="text1"/>
        </w:rPr>
        <w:lastRenderedPageBreak/>
        <w:t xml:space="preserve">At times, the non-White interviewees referred to themselves as “women of color” and the Preserving Communities of Color conference with which I was affiliated during the course of this project use the term “color” to refer to African American communities. I understand this is confusing and therefore restrict myself to the terms Black and African American when referring to these groups. </w:t>
      </w:r>
      <w:r w:rsidR="00D10E1B" w:rsidRPr="009C173D">
        <w:rPr>
          <w:rFonts w:cs="Arial"/>
          <w:color w:val="000000" w:themeColor="text1"/>
        </w:rPr>
        <w:t>The term “communities of color”</w:t>
      </w:r>
      <w:r w:rsidRPr="009C173D">
        <w:rPr>
          <w:rFonts w:cs="Arial"/>
          <w:color w:val="000000" w:themeColor="text1"/>
        </w:rPr>
        <w:t xml:space="preserve"> will therefore appear as </w:t>
      </w:r>
      <w:r w:rsidR="00D10E1B" w:rsidRPr="009C173D">
        <w:rPr>
          <w:rFonts w:cs="Arial"/>
          <w:color w:val="000000" w:themeColor="text1"/>
        </w:rPr>
        <w:t>an inclusive term referring to all non-White communities and it will be used in general terms in reflections on the effects of systemic racism.</w:t>
      </w:r>
      <w:r w:rsidR="00344C6E" w:rsidRPr="009C173D">
        <w:rPr>
          <w:rFonts w:cs="Arial"/>
          <w:color w:val="000000" w:themeColor="text1"/>
        </w:rPr>
        <w:t xml:space="preserve"> </w:t>
      </w:r>
      <w:r w:rsidR="00D10E1B" w:rsidRPr="009C173D">
        <w:rPr>
          <w:rFonts w:cs="Arial"/>
          <w:color w:val="000000" w:themeColor="text1"/>
        </w:rPr>
        <w:t xml:space="preserve">I </w:t>
      </w:r>
      <w:r w:rsidRPr="009C173D">
        <w:rPr>
          <w:rFonts w:cs="Arial"/>
          <w:color w:val="000000" w:themeColor="text1"/>
        </w:rPr>
        <w:t xml:space="preserve">also </w:t>
      </w:r>
      <w:r w:rsidR="00D10E1B" w:rsidRPr="009C173D">
        <w:rPr>
          <w:rFonts w:cs="Arial"/>
          <w:color w:val="000000" w:themeColor="text1"/>
        </w:rPr>
        <w:t>capitalize the terms Black and White to differentiate them as culturally-defined groups as opposed to the actual colors of the light spectrum.</w:t>
      </w:r>
    </w:p>
    <w:p w14:paraId="1359CB7B" w14:textId="162F343E" w:rsidR="00C62A1C" w:rsidRPr="009C173D" w:rsidRDefault="00BF2C79" w:rsidP="002723B7">
      <w:pPr>
        <w:spacing w:line="480" w:lineRule="auto"/>
        <w:ind w:firstLine="720"/>
        <w:rPr>
          <w:rFonts w:cs="Arial"/>
          <w:color w:val="000000" w:themeColor="text1"/>
        </w:rPr>
      </w:pPr>
      <w:r w:rsidRPr="009C173D">
        <w:rPr>
          <w:rFonts w:cs="Arial"/>
          <w:color w:val="000000" w:themeColor="text1"/>
        </w:rPr>
        <w:t xml:space="preserve">It is important to note that ethnicity – </w:t>
      </w:r>
      <w:r w:rsidR="00344C6E" w:rsidRPr="009C173D">
        <w:rPr>
          <w:rFonts w:cs="Arial"/>
          <w:color w:val="000000" w:themeColor="text1"/>
        </w:rPr>
        <w:t xml:space="preserve">once again, </w:t>
      </w:r>
      <w:r w:rsidRPr="009C173D">
        <w:rPr>
          <w:rFonts w:cs="Arial"/>
          <w:color w:val="000000" w:themeColor="text1"/>
        </w:rPr>
        <w:t>a term defined in anthropology as groups that both consider themselves</w:t>
      </w:r>
      <w:r w:rsidR="00344C6E" w:rsidRPr="009C173D">
        <w:rPr>
          <w:rFonts w:cs="Arial"/>
          <w:color w:val="000000" w:themeColor="text1"/>
        </w:rPr>
        <w:t>,</w:t>
      </w:r>
      <w:r w:rsidRPr="009C173D">
        <w:rPr>
          <w:rFonts w:cs="Arial"/>
          <w:color w:val="000000" w:themeColor="text1"/>
        </w:rPr>
        <w:t xml:space="preserve"> and are seen by others</w:t>
      </w:r>
      <w:r w:rsidR="00344C6E" w:rsidRPr="009C173D">
        <w:rPr>
          <w:rFonts w:cs="Arial"/>
          <w:color w:val="000000" w:themeColor="text1"/>
        </w:rPr>
        <w:t>,</w:t>
      </w:r>
      <w:r w:rsidRPr="009C173D">
        <w:rPr>
          <w:rFonts w:cs="Arial"/>
          <w:color w:val="000000" w:themeColor="text1"/>
        </w:rPr>
        <w:t xml:space="preserve"> as being culturally distinctive - does not necessarily correspond with a particular culture, </w:t>
      </w:r>
      <w:r w:rsidR="00344C6E" w:rsidRPr="009C173D">
        <w:rPr>
          <w:rFonts w:cs="Arial"/>
          <w:color w:val="000000" w:themeColor="text1"/>
        </w:rPr>
        <w:t xml:space="preserve">that </w:t>
      </w:r>
      <w:r w:rsidRPr="009C173D">
        <w:rPr>
          <w:rFonts w:cs="Arial"/>
          <w:color w:val="000000" w:themeColor="text1"/>
        </w:rPr>
        <w:t xml:space="preserve">sharing a culture does not imply a merger between ethnic groups, and </w:t>
      </w:r>
      <w:r w:rsidR="00344C6E" w:rsidRPr="009C173D">
        <w:rPr>
          <w:rFonts w:cs="Arial"/>
          <w:color w:val="000000" w:themeColor="text1"/>
        </w:rPr>
        <w:t xml:space="preserve">that </w:t>
      </w:r>
      <w:r w:rsidRPr="009C173D">
        <w:rPr>
          <w:rFonts w:cs="Arial"/>
          <w:color w:val="000000" w:themeColor="text1"/>
        </w:rPr>
        <w:t>common ethnic origins does not imply uniformity of culture.</w:t>
      </w:r>
      <w:r w:rsidRPr="009C173D">
        <w:rPr>
          <w:rStyle w:val="FootnoteReference"/>
          <w:rFonts w:cs="Arial"/>
          <w:color w:val="000000" w:themeColor="text1"/>
        </w:rPr>
        <w:footnoteReference w:id="5"/>
      </w:r>
      <w:r w:rsidRPr="009C173D">
        <w:rPr>
          <w:rFonts w:cs="Arial"/>
          <w:color w:val="000000" w:themeColor="text1"/>
        </w:rPr>
        <w:t xml:space="preserve"> </w:t>
      </w:r>
    </w:p>
    <w:p w14:paraId="1CB69F9F" w14:textId="5E772941" w:rsidR="00504970" w:rsidRPr="009C173D" w:rsidRDefault="00504970" w:rsidP="009C173D">
      <w:pPr>
        <w:pStyle w:val="Heading3"/>
      </w:pPr>
      <w:bookmarkStart w:id="21" w:name="_Toc27392634"/>
      <w:bookmarkStart w:id="22" w:name="_Toc27392807"/>
      <w:bookmarkStart w:id="23" w:name="_Toc27424064"/>
      <w:bookmarkStart w:id="24" w:name="_Toc27424658"/>
      <w:bookmarkStart w:id="25" w:name="_Toc27573174"/>
      <w:bookmarkStart w:id="26" w:name="_Toc27573227"/>
      <w:r w:rsidRPr="009C173D">
        <w:t>Maternal Health in Harris County</w:t>
      </w:r>
      <w:bookmarkEnd w:id="21"/>
      <w:bookmarkEnd w:id="22"/>
      <w:bookmarkEnd w:id="23"/>
      <w:bookmarkEnd w:id="24"/>
      <w:bookmarkEnd w:id="25"/>
      <w:bookmarkEnd w:id="26"/>
    </w:p>
    <w:p w14:paraId="06A85308" w14:textId="286E2540" w:rsidR="00A666E3" w:rsidRPr="00A54C5A" w:rsidRDefault="00353C18" w:rsidP="002F74CD">
      <w:pPr>
        <w:spacing w:line="480" w:lineRule="auto"/>
        <w:ind w:firstLine="720"/>
        <w:rPr>
          <w:rFonts w:cs="Arial"/>
        </w:rPr>
      </w:pPr>
      <w:r w:rsidRPr="00A54C5A">
        <w:rPr>
          <w:rFonts w:cs="Arial"/>
        </w:rPr>
        <w:t xml:space="preserve">Harris </w:t>
      </w:r>
      <w:r w:rsidR="00714376" w:rsidRPr="00A54C5A">
        <w:rPr>
          <w:rFonts w:cs="Arial"/>
        </w:rPr>
        <w:t xml:space="preserve">County is the home of the heart of </w:t>
      </w:r>
      <w:r w:rsidR="00B749E3" w:rsidRPr="00A54C5A">
        <w:rPr>
          <w:rFonts w:cs="Arial"/>
        </w:rPr>
        <w:t xml:space="preserve">the city of </w:t>
      </w:r>
      <w:r w:rsidR="00714376" w:rsidRPr="00A54C5A">
        <w:rPr>
          <w:rFonts w:cs="Arial"/>
        </w:rPr>
        <w:t>Houston, the most ethnically diverse metropolitan area in the country</w:t>
      </w:r>
      <w:r w:rsidR="00014467" w:rsidRPr="00A54C5A">
        <w:rPr>
          <w:rStyle w:val="FootnoteReference"/>
          <w:rFonts w:cs="Arial"/>
        </w:rPr>
        <w:footnoteReference w:id="6"/>
      </w:r>
      <w:r w:rsidR="00014467" w:rsidRPr="00A54C5A">
        <w:rPr>
          <w:rFonts w:cs="Arial"/>
        </w:rPr>
        <w:t xml:space="preserve"> and the setting for gross inequities in maternal health outcomes</w:t>
      </w:r>
      <w:r w:rsidR="00714376" w:rsidRPr="00A54C5A">
        <w:rPr>
          <w:rFonts w:cs="Arial"/>
        </w:rPr>
        <w:t xml:space="preserve">. </w:t>
      </w:r>
      <w:r w:rsidR="00A666E3" w:rsidRPr="00A54C5A">
        <w:rPr>
          <w:rFonts w:cs="Arial"/>
        </w:rPr>
        <w:t xml:space="preserve">Over the previous 10 years, </w:t>
      </w:r>
      <w:r w:rsidR="00714376" w:rsidRPr="00A54C5A">
        <w:rPr>
          <w:rFonts w:cs="Arial"/>
        </w:rPr>
        <w:t xml:space="preserve">the </w:t>
      </w:r>
      <w:r w:rsidR="00B749E3" w:rsidRPr="00A54C5A">
        <w:rPr>
          <w:rFonts w:cs="Arial"/>
        </w:rPr>
        <w:t>c</w:t>
      </w:r>
      <w:r w:rsidR="00714376" w:rsidRPr="00A54C5A">
        <w:rPr>
          <w:rFonts w:cs="Arial"/>
        </w:rPr>
        <w:t>ounty’s</w:t>
      </w:r>
      <w:r w:rsidR="00A666E3" w:rsidRPr="00A54C5A">
        <w:rPr>
          <w:rFonts w:cs="Arial"/>
        </w:rPr>
        <w:t xml:space="preserve"> rate of severe maternal </w:t>
      </w:r>
      <w:r w:rsidR="00714376" w:rsidRPr="00A54C5A">
        <w:rPr>
          <w:rFonts w:cs="Arial"/>
        </w:rPr>
        <w:t>morbidity</w:t>
      </w:r>
      <w:r w:rsidR="00A666E3" w:rsidRPr="00A54C5A">
        <w:rPr>
          <w:rFonts w:cs="Arial"/>
        </w:rPr>
        <w:t xml:space="preserve"> (SMM) and mortality has outpaced that of the state</w:t>
      </w:r>
      <w:r w:rsidR="00714376" w:rsidRPr="00A54C5A">
        <w:rPr>
          <w:rFonts w:cs="Arial"/>
        </w:rPr>
        <w:t xml:space="preserve"> of Texas</w:t>
      </w:r>
      <w:r w:rsidR="00A666E3" w:rsidRPr="00A54C5A">
        <w:rPr>
          <w:rFonts w:cs="Arial"/>
        </w:rPr>
        <w:t xml:space="preserve">. When considered that Texas ranks near the bottom of </w:t>
      </w:r>
      <w:r w:rsidR="009D26DA" w:rsidRPr="00A54C5A">
        <w:rPr>
          <w:rFonts w:cs="Arial"/>
        </w:rPr>
        <w:t xml:space="preserve">states in </w:t>
      </w:r>
      <w:r w:rsidR="00A666E3" w:rsidRPr="00A54C5A">
        <w:rPr>
          <w:rFonts w:cs="Arial"/>
        </w:rPr>
        <w:t xml:space="preserve">both SMM and maternal mortality, the situation in Harris County and Houston can be considered truly appalling.   </w:t>
      </w:r>
    </w:p>
    <w:p w14:paraId="0F008717" w14:textId="33AA187D" w:rsidR="00A94A09" w:rsidRPr="00A54C5A" w:rsidRDefault="00A666E3" w:rsidP="00DD4BB6">
      <w:pPr>
        <w:spacing w:line="480" w:lineRule="auto"/>
        <w:ind w:firstLine="720"/>
        <w:rPr>
          <w:rFonts w:cs="Arial"/>
        </w:rPr>
      </w:pPr>
      <w:r w:rsidRPr="00A54C5A">
        <w:rPr>
          <w:rFonts w:cs="Arial"/>
        </w:rPr>
        <w:lastRenderedPageBreak/>
        <w:t>The statistics tell the story</w:t>
      </w:r>
      <w:r w:rsidR="009D26DA" w:rsidRPr="00A54C5A">
        <w:rPr>
          <w:rFonts w:cs="Arial"/>
        </w:rPr>
        <w:t>, but first the bigger picture</w:t>
      </w:r>
      <w:r w:rsidRPr="00A54C5A">
        <w:rPr>
          <w:rFonts w:cs="Arial"/>
        </w:rPr>
        <w:t xml:space="preserve">: </w:t>
      </w:r>
      <w:r w:rsidR="00A94A09" w:rsidRPr="00A54C5A">
        <w:rPr>
          <w:rFonts w:cs="Arial"/>
        </w:rPr>
        <w:t xml:space="preserve">Maternal death and disability due to complications related to pregnancy is on the rise in the United States. In nearly 20 years, from 1999 to 2017, the mortality rate of all women in the </w:t>
      </w:r>
      <w:r w:rsidR="00B749E3" w:rsidRPr="00A54C5A">
        <w:rPr>
          <w:rFonts w:cs="Arial"/>
        </w:rPr>
        <w:t>United States</w:t>
      </w:r>
      <w:r w:rsidR="00A94A09" w:rsidRPr="00A54C5A">
        <w:rPr>
          <w:rFonts w:cs="Arial"/>
        </w:rPr>
        <w:t xml:space="preserve"> from pregnancy-related complications rose form 9.9/100,000 live births to 30.7/100,000 live births.</w:t>
      </w:r>
      <w:r w:rsidR="00070D02" w:rsidRPr="00A54C5A">
        <w:rPr>
          <w:rStyle w:val="FootnoteReference"/>
          <w:rFonts w:cs="Arial"/>
        </w:rPr>
        <w:footnoteReference w:id="7"/>
      </w:r>
      <w:r w:rsidR="00070D02" w:rsidRPr="00A54C5A">
        <w:rPr>
          <w:rStyle w:val="FootnoteReference"/>
          <w:rFonts w:cs="Arial"/>
        </w:rPr>
        <w:footnoteReference w:customMarkFollows="1" w:id="8"/>
        <w:t>*</w:t>
      </w:r>
      <w:r w:rsidR="00A94A09" w:rsidRPr="00A54C5A">
        <w:rPr>
          <w:rFonts w:cs="Arial"/>
        </w:rPr>
        <w:t xml:space="preserve"> </w:t>
      </w:r>
    </w:p>
    <w:p w14:paraId="15D41127" w14:textId="603779CD" w:rsidR="00070D02" w:rsidRPr="00A54C5A" w:rsidRDefault="00070D02" w:rsidP="00DD4BB6">
      <w:pPr>
        <w:spacing w:line="480" w:lineRule="auto"/>
        <w:ind w:firstLine="720"/>
        <w:rPr>
          <w:rFonts w:cs="Arial"/>
        </w:rPr>
      </w:pPr>
      <w:r w:rsidRPr="00A54C5A">
        <w:rPr>
          <w:rFonts w:cs="Arial"/>
        </w:rPr>
        <w:t>When isolated, the statistics for maternal mortality suggest that pregnancy-related death is a rare occurrence, but there is more to the story</w:t>
      </w:r>
      <w:r w:rsidR="00B749E3" w:rsidRPr="00A54C5A">
        <w:rPr>
          <w:rFonts w:cs="Arial"/>
        </w:rPr>
        <w:t>:</w:t>
      </w:r>
      <w:r w:rsidRPr="00A54C5A">
        <w:rPr>
          <w:rFonts w:cs="Arial"/>
        </w:rPr>
        <w:t xml:space="preserve"> </w:t>
      </w:r>
      <w:r w:rsidR="00B749E3" w:rsidRPr="00A54C5A">
        <w:rPr>
          <w:rFonts w:cs="Arial"/>
        </w:rPr>
        <w:t>The</w:t>
      </w:r>
      <w:r w:rsidRPr="00A54C5A">
        <w:rPr>
          <w:rFonts w:cs="Arial"/>
        </w:rPr>
        <w:t xml:space="preserve"> United States Centers for Disease Control estimates that 700-900 new mothers die annually due to issues related to pregnancy, but an additional 500,000 mothers suffer severe life-threatening health complications – referred to as severe maternal </w:t>
      </w:r>
      <w:r w:rsidR="005714D8" w:rsidRPr="00A54C5A">
        <w:rPr>
          <w:rFonts w:cs="Arial"/>
        </w:rPr>
        <w:t>morbidity</w:t>
      </w:r>
      <w:r w:rsidRPr="00A54C5A">
        <w:rPr>
          <w:rFonts w:cs="Arial"/>
        </w:rPr>
        <w:t xml:space="preserve"> (SMM) – because of issues related to pregnancy and birth.</w:t>
      </w:r>
      <w:r w:rsidRPr="00A54C5A">
        <w:rPr>
          <w:rStyle w:val="FootnoteReference"/>
          <w:rFonts w:cs="Arial"/>
        </w:rPr>
        <w:footnoteReference w:id="9"/>
      </w:r>
      <w:r w:rsidRPr="00A54C5A">
        <w:rPr>
          <w:rFonts w:cs="Arial"/>
        </w:rPr>
        <w:t xml:space="preserve"> </w:t>
      </w:r>
    </w:p>
    <w:p w14:paraId="741C36A4" w14:textId="5E3BDF61" w:rsidR="0081047F" w:rsidRPr="00A54C5A" w:rsidRDefault="00E40644" w:rsidP="0058640C">
      <w:pPr>
        <w:spacing w:line="480" w:lineRule="auto"/>
        <w:ind w:firstLine="720"/>
        <w:rPr>
          <w:rFonts w:cs="Arial"/>
        </w:rPr>
      </w:pPr>
      <w:r w:rsidRPr="00A54C5A">
        <w:rPr>
          <w:rFonts w:cs="Arial"/>
        </w:rPr>
        <w:t>A deeper dive reveals more details</w:t>
      </w:r>
      <w:r w:rsidR="00070D02" w:rsidRPr="00A54C5A">
        <w:rPr>
          <w:rFonts w:cs="Arial"/>
        </w:rPr>
        <w:t>: Black</w:t>
      </w:r>
      <w:r w:rsidR="00E13887" w:rsidRPr="00A54C5A">
        <w:rPr>
          <w:rFonts w:cs="Arial"/>
        </w:rPr>
        <w:t xml:space="preserve"> and American Indigenous </w:t>
      </w:r>
      <w:r w:rsidR="00070D02" w:rsidRPr="00A54C5A">
        <w:rPr>
          <w:rFonts w:cs="Arial"/>
        </w:rPr>
        <w:t xml:space="preserve">mothers bear a disproportionate burden. </w:t>
      </w:r>
      <w:r w:rsidR="00E13887" w:rsidRPr="00A54C5A">
        <w:rPr>
          <w:rFonts w:cs="Arial"/>
        </w:rPr>
        <w:t>I</w:t>
      </w:r>
      <w:r w:rsidR="00070D02" w:rsidRPr="00A54C5A">
        <w:rPr>
          <w:rFonts w:cs="Arial"/>
        </w:rPr>
        <w:t>n the same time period, their mortality rate went from 24.3/100,000 to 56.7/100,000. Black</w:t>
      </w:r>
      <w:r w:rsidR="00E13887" w:rsidRPr="00A54C5A">
        <w:rPr>
          <w:rFonts w:cs="Arial"/>
        </w:rPr>
        <w:t xml:space="preserve"> and Indigenous</w:t>
      </w:r>
      <w:r w:rsidR="00070D02" w:rsidRPr="00A54C5A">
        <w:rPr>
          <w:rFonts w:cs="Arial"/>
        </w:rPr>
        <w:t xml:space="preserve"> women in the United States face a </w:t>
      </w:r>
      <w:r w:rsidR="007B6879" w:rsidRPr="00A54C5A">
        <w:rPr>
          <w:rFonts w:cs="Arial"/>
        </w:rPr>
        <w:t>four</w:t>
      </w:r>
      <w:r w:rsidR="00A31664" w:rsidRPr="00A54C5A">
        <w:rPr>
          <w:rFonts w:cs="Arial"/>
        </w:rPr>
        <w:t>-</w:t>
      </w:r>
      <w:r w:rsidR="00070D02" w:rsidRPr="00A54C5A">
        <w:rPr>
          <w:rFonts w:cs="Arial"/>
        </w:rPr>
        <w:t>times greater risk of pregnancy-related death as compared to White</w:t>
      </w:r>
      <w:r w:rsidR="000D23A2" w:rsidRPr="00A54C5A">
        <w:rPr>
          <w:rFonts w:cs="Arial"/>
        </w:rPr>
        <w:t xml:space="preserve"> non-Hispanic</w:t>
      </w:r>
      <w:r w:rsidR="00070D02" w:rsidRPr="00A54C5A">
        <w:rPr>
          <w:rFonts w:cs="Arial"/>
        </w:rPr>
        <w:t xml:space="preserve"> women.</w:t>
      </w:r>
      <w:r w:rsidR="00070D02" w:rsidRPr="00A54C5A">
        <w:rPr>
          <w:rStyle w:val="FootnoteReference"/>
          <w:rFonts w:cs="Arial"/>
        </w:rPr>
        <w:footnoteReference w:id="10"/>
      </w:r>
      <w:r w:rsidR="00070D02" w:rsidRPr="00A54C5A">
        <w:rPr>
          <w:rFonts w:cs="Arial"/>
        </w:rPr>
        <w:t xml:space="preserve"> Their odds of surviving the birth experience is comparable to rates in countries regarded as having inferior medical systems to those in the United States.</w:t>
      </w:r>
      <w:r w:rsidR="00070D02" w:rsidRPr="00A54C5A">
        <w:rPr>
          <w:rStyle w:val="FootnoteReference"/>
          <w:rFonts w:cs="Arial"/>
        </w:rPr>
        <w:footnoteReference w:id="11"/>
      </w:r>
      <w:r w:rsidR="00070D02" w:rsidRPr="00A54C5A">
        <w:rPr>
          <w:rFonts w:cs="Arial"/>
        </w:rPr>
        <w:t xml:space="preserve"> </w:t>
      </w:r>
    </w:p>
    <w:p w14:paraId="45A89F04" w14:textId="5A37FD93" w:rsidR="00070D02" w:rsidRPr="00A54C5A" w:rsidRDefault="005714D8" w:rsidP="0058640C">
      <w:pPr>
        <w:spacing w:line="480" w:lineRule="auto"/>
        <w:ind w:firstLine="720"/>
        <w:rPr>
          <w:rFonts w:cs="Arial"/>
        </w:rPr>
      </w:pPr>
      <w:r w:rsidRPr="00A54C5A">
        <w:rPr>
          <w:rFonts w:cs="Arial"/>
        </w:rPr>
        <w:lastRenderedPageBreak/>
        <w:t>T</w:t>
      </w:r>
      <w:r w:rsidR="00070D02" w:rsidRPr="00A54C5A">
        <w:rPr>
          <w:rFonts w:cs="Arial"/>
        </w:rPr>
        <w:t xml:space="preserve">hese deaths are unnecessary – while all mothers in the United States faced </w:t>
      </w:r>
      <w:r w:rsidR="00070D02" w:rsidRPr="00A54C5A">
        <w:rPr>
          <w:rFonts w:cs="Arial"/>
          <w:i/>
        </w:rPr>
        <w:t>increased</w:t>
      </w:r>
      <w:r w:rsidR="00070D02" w:rsidRPr="00A54C5A">
        <w:rPr>
          <w:rFonts w:cs="Arial"/>
        </w:rPr>
        <w:t xml:space="preserve"> risk of death or debilitating illness related to pregnancy</w:t>
      </w:r>
      <w:r w:rsidR="007B6879" w:rsidRPr="00A54C5A">
        <w:rPr>
          <w:rFonts w:cs="Arial"/>
        </w:rPr>
        <w:t xml:space="preserve"> from 1999-2017,</w:t>
      </w:r>
      <w:r w:rsidR="00070D02" w:rsidRPr="00A54C5A">
        <w:rPr>
          <w:rFonts w:cs="Arial"/>
        </w:rPr>
        <w:t xml:space="preserve"> in the same time period global maternal mortality rates </w:t>
      </w:r>
      <w:r w:rsidR="00070D02" w:rsidRPr="00A54C5A">
        <w:rPr>
          <w:rFonts w:cs="Arial"/>
          <w:i/>
        </w:rPr>
        <w:t>decreased</w:t>
      </w:r>
      <w:r w:rsidR="00070D02" w:rsidRPr="00A54C5A">
        <w:rPr>
          <w:rFonts w:cs="Arial"/>
        </w:rPr>
        <w:t xml:space="preserve"> generally by 44%.</w:t>
      </w:r>
      <w:r w:rsidR="00070D02" w:rsidRPr="00A54C5A">
        <w:rPr>
          <w:rStyle w:val="FootnoteReference"/>
          <w:rFonts w:cs="Arial"/>
        </w:rPr>
        <w:footnoteReference w:id="12"/>
      </w:r>
      <w:r w:rsidR="00070D02" w:rsidRPr="00A54C5A">
        <w:rPr>
          <w:rFonts w:cs="Arial"/>
        </w:rPr>
        <w:t xml:space="preserve"> </w:t>
      </w:r>
    </w:p>
    <w:p w14:paraId="578E1E2A" w14:textId="229E3422" w:rsidR="00927EE3" w:rsidRPr="00A54C5A" w:rsidRDefault="004066AE" w:rsidP="004066AE">
      <w:pPr>
        <w:spacing w:line="480" w:lineRule="auto"/>
        <w:ind w:firstLine="720"/>
        <w:rPr>
          <w:rFonts w:cs="Arial"/>
        </w:rPr>
      </w:pPr>
      <w:r w:rsidRPr="00A54C5A">
        <w:rPr>
          <w:rFonts w:cs="Arial"/>
        </w:rPr>
        <w:t>A</w:t>
      </w:r>
      <w:r w:rsidR="00A94A09" w:rsidRPr="00A54C5A">
        <w:rPr>
          <w:rFonts w:cs="Arial"/>
        </w:rPr>
        <w:t xml:space="preserve"> </w:t>
      </w:r>
      <w:r w:rsidR="00DD4BB6" w:rsidRPr="00A54C5A">
        <w:rPr>
          <w:rFonts w:cs="Arial"/>
        </w:rPr>
        <w:t>nation-wide</w:t>
      </w:r>
      <w:r w:rsidR="00A94A09" w:rsidRPr="00A54C5A">
        <w:rPr>
          <w:rFonts w:cs="Arial"/>
        </w:rPr>
        <w:t xml:space="preserve"> discussion has erupted, spurred by a</w:t>
      </w:r>
      <w:r w:rsidR="00927EE3" w:rsidRPr="00A54C5A">
        <w:rPr>
          <w:rFonts w:cs="Arial"/>
        </w:rPr>
        <w:t xml:space="preserve"> number of key articles </w:t>
      </w:r>
      <w:r w:rsidR="00DD4BB6" w:rsidRPr="00A54C5A">
        <w:rPr>
          <w:rFonts w:cs="Arial"/>
        </w:rPr>
        <w:t xml:space="preserve">that have </w:t>
      </w:r>
      <w:r w:rsidR="00927EE3" w:rsidRPr="00A54C5A">
        <w:rPr>
          <w:rFonts w:cs="Arial"/>
        </w:rPr>
        <w:t>appear</w:t>
      </w:r>
      <w:r w:rsidR="00DD4BB6" w:rsidRPr="00A54C5A">
        <w:rPr>
          <w:rFonts w:cs="Arial"/>
        </w:rPr>
        <w:t>ed</w:t>
      </w:r>
      <w:r w:rsidR="00927EE3" w:rsidRPr="00A54C5A">
        <w:rPr>
          <w:rFonts w:cs="Arial"/>
        </w:rPr>
        <w:t xml:space="preserve"> </w:t>
      </w:r>
      <w:r w:rsidR="008E1B18" w:rsidRPr="00A54C5A">
        <w:rPr>
          <w:rFonts w:cs="Arial"/>
        </w:rPr>
        <w:t xml:space="preserve">in </w:t>
      </w:r>
      <w:r w:rsidR="002D3391" w:rsidRPr="00A54C5A">
        <w:rPr>
          <w:rFonts w:cs="Arial"/>
        </w:rPr>
        <w:t>widely-</w:t>
      </w:r>
      <w:r w:rsidR="008E1B18" w:rsidRPr="00A54C5A">
        <w:rPr>
          <w:rFonts w:cs="Arial"/>
        </w:rPr>
        <w:t>recognized new</w:t>
      </w:r>
      <w:r w:rsidR="005714D8" w:rsidRPr="00A54C5A">
        <w:rPr>
          <w:rFonts w:cs="Arial"/>
        </w:rPr>
        <w:t>s</w:t>
      </w:r>
      <w:r w:rsidR="008E1B18" w:rsidRPr="00A54C5A">
        <w:rPr>
          <w:rFonts w:cs="Arial"/>
        </w:rPr>
        <w:t xml:space="preserve"> sources</w:t>
      </w:r>
      <w:r w:rsidR="00A94A09" w:rsidRPr="00A54C5A">
        <w:rPr>
          <w:rFonts w:cs="Arial"/>
        </w:rPr>
        <w:t xml:space="preserve"> during the last </w:t>
      </w:r>
      <w:r w:rsidR="005714D8" w:rsidRPr="00A54C5A">
        <w:rPr>
          <w:rFonts w:cs="Arial"/>
        </w:rPr>
        <w:t xml:space="preserve">three </w:t>
      </w:r>
      <w:r w:rsidR="00A94A09" w:rsidRPr="00A54C5A">
        <w:rPr>
          <w:rFonts w:cs="Arial"/>
        </w:rPr>
        <w:t>years, particularly those</w:t>
      </w:r>
      <w:r w:rsidR="00927EE3" w:rsidRPr="00A54C5A">
        <w:rPr>
          <w:rFonts w:cs="Arial"/>
        </w:rPr>
        <w:t xml:space="preserve"> in the </w:t>
      </w:r>
      <w:r w:rsidR="00927EE3" w:rsidRPr="00A54C5A">
        <w:rPr>
          <w:rFonts w:cs="Arial"/>
          <w:i/>
        </w:rPr>
        <w:t>New York Times</w:t>
      </w:r>
      <w:r w:rsidR="00927EE3" w:rsidRPr="00A54C5A">
        <w:rPr>
          <w:rFonts w:cs="Arial"/>
        </w:rPr>
        <w:t xml:space="preserve"> </w:t>
      </w:r>
      <w:r w:rsidR="00927EE3" w:rsidRPr="00A54C5A">
        <w:rPr>
          <w:rStyle w:val="FootnoteReference"/>
          <w:rFonts w:cs="Arial"/>
        </w:rPr>
        <w:footnoteReference w:id="13"/>
      </w:r>
      <w:r w:rsidR="008E1B18" w:rsidRPr="00A54C5A">
        <w:rPr>
          <w:rFonts w:cs="Arial"/>
          <w:vertAlign w:val="superscript"/>
        </w:rPr>
        <w:t>,</w:t>
      </w:r>
      <w:r w:rsidR="008E1B18" w:rsidRPr="00A54C5A">
        <w:rPr>
          <w:rStyle w:val="FootnoteReference"/>
          <w:rFonts w:cs="Arial"/>
        </w:rPr>
        <w:footnoteReference w:id="14"/>
      </w:r>
      <w:r w:rsidR="008E1B18" w:rsidRPr="00A54C5A">
        <w:rPr>
          <w:rFonts w:cs="Arial"/>
          <w:vertAlign w:val="superscript"/>
        </w:rPr>
        <w:t>,</w:t>
      </w:r>
      <w:r w:rsidR="00927EE3" w:rsidRPr="00A54C5A">
        <w:rPr>
          <w:rStyle w:val="FootnoteReference"/>
          <w:rFonts w:cs="Arial"/>
        </w:rPr>
        <w:footnoteReference w:id="15"/>
      </w:r>
      <w:r w:rsidR="008E1B18" w:rsidRPr="00A54C5A">
        <w:rPr>
          <w:rFonts w:cs="Arial"/>
        </w:rPr>
        <w:t>, a special series created by National Public Radio (NPR)</w:t>
      </w:r>
      <w:r w:rsidR="008E1B18" w:rsidRPr="00A54C5A">
        <w:rPr>
          <w:rStyle w:val="FootnoteReference"/>
          <w:rFonts w:cs="Arial"/>
        </w:rPr>
        <w:footnoteReference w:id="16"/>
      </w:r>
      <w:r w:rsidR="008E1B18" w:rsidRPr="00A54C5A">
        <w:rPr>
          <w:rFonts w:cs="Arial"/>
        </w:rPr>
        <w:t xml:space="preserve">, and the </w:t>
      </w:r>
      <w:r w:rsidR="00A94A09" w:rsidRPr="00A54C5A">
        <w:rPr>
          <w:rFonts w:cs="Arial"/>
        </w:rPr>
        <w:t>“</w:t>
      </w:r>
      <w:r w:rsidR="008E1B18" w:rsidRPr="00A54C5A">
        <w:rPr>
          <w:rFonts w:cs="Arial"/>
        </w:rPr>
        <w:t xml:space="preserve">Lost Mothers </w:t>
      </w:r>
      <w:r w:rsidR="00A94A09" w:rsidRPr="00A54C5A">
        <w:rPr>
          <w:rFonts w:cs="Arial"/>
        </w:rPr>
        <w:t>P</w:t>
      </w:r>
      <w:r w:rsidR="008E1B18" w:rsidRPr="00A54C5A">
        <w:rPr>
          <w:rFonts w:cs="Arial"/>
        </w:rPr>
        <w:t>roject</w:t>
      </w:r>
      <w:r w:rsidR="00A94A09" w:rsidRPr="00A54C5A">
        <w:rPr>
          <w:rFonts w:cs="Arial"/>
        </w:rPr>
        <w:t>”</w:t>
      </w:r>
      <w:r w:rsidR="008E1B18" w:rsidRPr="00A54C5A">
        <w:rPr>
          <w:rFonts w:cs="Arial"/>
        </w:rPr>
        <w:t xml:space="preserve"> by </w:t>
      </w:r>
      <w:r w:rsidR="008E1B18" w:rsidRPr="00A54C5A">
        <w:rPr>
          <w:rFonts w:cs="Arial"/>
          <w:i/>
        </w:rPr>
        <w:t>ProPublica</w:t>
      </w:r>
      <w:r w:rsidR="008E1B18" w:rsidRPr="00A54C5A">
        <w:rPr>
          <w:rStyle w:val="FootnoteReference"/>
          <w:rFonts w:cs="Arial"/>
        </w:rPr>
        <w:footnoteReference w:id="17"/>
      </w:r>
      <w:r w:rsidR="008E1B18" w:rsidRPr="00A54C5A">
        <w:rPr>
          <w:rFonts w:cs="Arial"/>
        </w:rPr>
        <w:t>.</w:t>
      </w:r>
      <w:r w:rsidR="00A94A09" w:rsidRPr="00A54C5A">
        <w:rPr>
          <w:rFonts w:cs="Arial"/>
        </w:rPr>
        <w:t xml:space="preserve"> </w:t>
      </w:r>
      <w:r w:rsidR="00A822EB" w:rsidRPr="00A54C5A">
        <w:rPr>
          <w:rFonts w:cs="Arial"/>
        </w:rPr>
        <w:t>Though the disparities are suffered by both Indigenous and Black mothers, so far, the conversations have centered predominantly on Black maternal health disparities.</w:t>
      </w:r>
    </w:p>
    <w:p w14:paraId="5CDA07CF" w14:textId="1617D329" w:rsidR="00F36BF6" w:rsidRPr="00A54C5A" w:rsidRDefault="005714D8" w:rsidP="009E1625">
      <w:pPr>
        <w:spacing w:line="480" w:lineRule="auto"/>
        <w:ind w:firstLine="720"/>
        <w:rPr>
          <w:rFonts w:cs="Arial"/>
        </w:rPr>
      </w:pPr>
      <w:r w:rsidRPr="00A54C5A">
        <w:rPr>
          <w:rFonts w:cs="Arial"/>
        </w:rPr>
        <w:t>Coming back to maternal health in</w:t>
      </w:r>
      <w:r w:rsidR="00DD4BB6" w:rsidRPr="00A54C5A">
        <w:rPr>
          <w:rFonts w:cs="Arial"/>
        </w:rPr>
        <w:t xml:space="preserve"> Texas, </w:t>
      </w:r>
      <w:r w:rsidR="000D23A2" w:rsidRPr="00A54C5A">
        <w:rPr>
          <w:rFonts w:cs="Arial"/>
        </w:rPr>
        <w:t>the state</w:t>
      </w:r>
      <w:r w:rsidR="00DD4BB6" w:rsidRPr="00A54C5A">
        <w:rPr>
          <w:rFonts w:cs="Arial"/>
        </w:rPr>
        <w:t xml:space="preserve"> has one of the highest maternal mortality rates in the country</w:t>
      </w:r>
      <w:r w:rsidRPr="00A54C5A">
        <w:rPr>
          <w:rFonts w:cs="Arial"/>
        </w:rPr>
        <w:t>.</w:t>
      </w:r>
      <w:r w:rsidR="00DD4BB6" w:rsidRPr="00A54C5A">
        <w:rPr>
          <w:rFonts w:cs="Arial"/>
        </w:rPr>
        <w:t xml:space="preserve"> </w:t>
      </w:r>
      <w:r w:rsidR="009E1625" w:rsidRPr="00A54C5A">
        <w:rPr>
          <w:rFonts w:cs="Arial"/>
        </w:rPr>
        <w:t xml:space="preserve">As is the case nationally, SMM rates in Texas are high and getting higher, increasing 15% across the state between 2008 and 2015. </w:t>
      </w:r>
      <w:r w:rsidRPr="00A54C5A">
        <w:rPr>
          <w:rFonts w:cs="Arial"/>
        </w:rPr>
        <w:t>This is</w:t>
      </w:r>
      <w:r w:rsidR="00F36BF6" w:rsidRPr="00A54C5A">
        <w:rPr>
          <w:rFonts w:cs="Arial"/>
        </w:rPr>
        <w:t xml:space="preserve"> small in comparison to the nearly 53% increase in SMM for all ethnicities in Harris County</w:t>
      </w:r>
      <w:r w:rsidR="00F36BF6" w:rsidRPr="00A54C5A">
        <w:rPr>
          <w:rStyle w:val="FootnoteReference"/>
          <w:rFonts w:cs="Arial"/>
        </w:rPr>
        <w:footnoteReference w:id="18"/>
      </w:r>
      <w:r w:rsidRPr="00A54C5A">
        <w:rPr>
          <w:rFonts w:cs="Arial"/>
        </w:rPr>
        <w:t xml:space="preserve"> where </w:t>
      </w:r>
      <w:r w:rsidR="00F36BF6" w:rsidRPr="00A54C5A">
        <w:rPr>
          <w:rFonts w:cs="Arial"/>
        </w:rPr>
        <w:t>Black women</w:t>
      </w:r>
      <w:r w:rsidR="009D26DA" w:rsidRPr="00A54C5A">
        <w:rPr>
          <w:rFonts w:cs="Arial"/>
        </w:rPr>
        <w:t xml:space="preserve"> – especially those in particular zip codes –</w:t>
      </w:r>
      <w:r w:rsidR="00F36BF6" w:rsidRPr="00A54C5A">
        <w:rPr>
          <w:rFonts w:cs="Arial"/>
        </w:rPr>
        <w:t xml:space="preserve"> are </w:t>
      </w:r>
      <w:r w:rsidR="009D26DA" w:rsidRPr="00A54C5A">
        <w:rPr>
          <w:rFonts w:cs="Arial"/>
        </w:rPr>
        <w:lastRenderedPageBreak/>
        <w:t>nearly five</w:t>
      </w:r>
      <w:r w:rsidR="00F36BF6" w:rsidRPr="00A54C5A">
        <w:rPr>
          <w:rFonts w:cs="Arial"/>
        </w:rPr>
        <w:t xml:space="preserve"> times more likely to either die or suffer a debilitating illness related to pregnancy</w:t>
      </w:r>
      <w:r w:rsidR="009D26DA" w:rsidRPr="00A54C5A">
        <w:rPr>
          <w:rStyle w:val="FootnoteReference"/>
          <w:rFonts w:cs="Arial"/>
        </w:rPr>
        <w:footnoteReference w:id="19"/>
      </w:r>
      <w:r w:rsidR="00F36BF6" w:rsidRPr="00A54C5A">
        <w:rPr>
          <w:rFonts w:cs="Arial"/>
        </w:rPr>
        <w:t>.</w:t>
      </w:r>
    </w:p>
    <w:p w14:paraId="4C4ADBFA" w14:textId="3E1B2570" w:rsidR="00652409" w:rsidRPr="00A54C5A" w:rsidRDefault="00800703" w:rsidP="007947F5">
      <w:pPr>
        <w:spacing w:line="480" w:lineRule="auto"/>
        <w:ind w:firstLine="720"/>
        <w:rPr>
          <w:rFonts w:cs="Arial"/>
        </w:rPr>
      </w:pPr>
      <w:r w:rsidRPr="00A54C5A">
        <w:rPr>
          <w:rFonts w:cs="Arial"/>
        </w:rPr>
        <w:t>The SMM and maternal mortality disparity between White and Black mothers in the U.S. is independent of age, parity (the number of children birthed by the mother prior to the pregnancy), or education.</w:t>
      </w:r>
      <w:r w:rsidRPr="00A54C5A">
        <w:rPr>
          <w:rStyle w:val="FootnoteReference"/>
          <w:rFonts w:cs="Arial"/>
        </w:rPr>
        <w:footnoteReference w:id="20"/>
      </w:r>
      <w:r w:rsidRPr="00A54C5A">
        <w:rPr>
          <w:rFonts w:cs="Arial"/>
        </w:rPr>
        <w:t xml:space="preserve"> In a recently released report by the Centers for Disease Control, Black women with at least college degrees were still 5.2 times more likely to have pregnancy-related debilitating illness and death than White women.</w:t>
      </w:r>
      <w:r w:rsidRPr="00A54C5A">
        <w:rPr>
          <w:rStyle w:val="FootnoteReference"/>
          <w:rFonts w:cs="Arial"/>
        </w:rPr>
        <w:footnoteReference w:id="21"/>
      </w:r>
      <w:r w:rsidRPr="00A54C5A">
        <w:rPr>
          <w:rFonts w:cs="Arial"/>
        </w:rPr>
        <w:t xml:space="preserve"> </w:t>
      </w:r>
    </w:p>
    <w:p w14:paraId="2CBF5BA6" w14:textId="7D8023A6" w:rsidR="009E63F4" w:rsidRPr="00A54C5A" w:rsidRDefault="001B7DC5" w:rsidP="0025339C">
      <w:pPr>
        <w:pStyle w:val="Heading2"/>
        <w:rPr>
          <w:rFonts w:cs="Arial"/>
        </w:rPr>
      </w:pPr>
      <w:bookmarkStart w:id="27" w:name="_Toc27392635"/>
      <w:bookmarkStart w:id="28" w:name="_Toc27392808"/>
      <w:bookmarkStart w:id="29" w:name="_Toc27424065"/>
      <w:bookmarkStart w:id="30" w:name="_Toc27424659"/>
      <w:bookmarkStart w:id="31" w:name="_Toc27573175"/>
      <w:bookmarkStart w:id="32" w:name="_Toc27573228"/>
      <w:r w:rsidRPr="00A54C5A">
        <w:rPr>
          <w:rFonts w:cs="Arial"/>
        </w:rPr>
        <w:t>The Project</w:t>
      </w:r>
      <w:bookmarkEnd w:id="27"/>
      <w:bookmarkEnd w:id="28"/>
      <w:bookmarkEnd w:id="29"/>
      <w:bookmarkEnd w:id="30"/>
      <w:bookmarkEnd w:id="31"/>
      <w:bookmarkEnd w:id="32"/>
    </w:p>
    <w:p w14:paraId="184D50C4" w14:textId="0E4A1784" w:rsidR="00EB194D" w:rsidRPr="009C173D" w:rsidRDefault="001B7DC5" w:rsidP="00EB194D">
      <w:pPr>
        <w:spacing w:line="480" w:lineRule="auto"/>
        <w:ind w:firstLine="720"/>
        <w:rPr>
          <w:rFonts w:cs="Arial"/>
          <w:color w:val="000000" w:themeColor="text1"/>
        </w:rPr>
      </w:pPr>
      <w:r w:rsidRPr="009C173D">
        <w:rPr>
          <w:rFonts w:cs="Arial"/>
          <w:color w:val="000000" w:themeColor="text1"/>
        </w:rPr>
        <w:t xml:space="preserve">My goal for this project was </w:t>
      </w:r>
      <w:r w:rsidR="00EB194D" w:rsidRPr="009C173D">
        <w:rPr>
          <w:rFonts w:cs="Arial"/>
          <w:color w:val="000000" w:themeColor="text1"/>
        </w:rPr>
        <w:t>to contribute to the knowledge base surrounding the issue</w:t>
      </w:r>
      <w:r w:rsidR="00735BEF" w:rsidRPr="009C173D">
        <w:rPr>
          <w:rFonts w:cs="Arial"/>
          <w:color w:val="000000" w:themeColor="text1"/>
        </w:rPr>
        <w:t xml:space="preserve"> of African American maternal health outcomes</w:t>
      </w:r>
      <w:r w:rsidR="001F3481" w:rsidRPr="009C173D">
        <w:rPr>
          <w:rFonts w:cs="Arial"/>
          <w:color w:val="000000" w:themeColor="text1"/>
        </w:rPr>
        <w:t xml:space="preserve"> by investigating the lived experience on both sides of the interaction between a patient and the medical system</w:t>
      </w:r>
      <w:r w:rsidR="00EB194D" w:rsidRPr="009C173D">
        <w:rPr>
          <w:rFonts w:cs="Arial"/>
          <w:color w:val="000000" w:themeColor="text1"/>
        </w:rPr>
        <w:t>.</w:t>
      </w:r>
      <w:r w:rsidR="001F3481" w:rsidRPr="009C173D">
        <w:rPr>
          <w:rFonts w:cs="Arial"/>
          <w:color w:val="000000" w:themeColor="text1"/>
        </w:rPr>
        <w:t xml:space="preserve"> </w:t>
      </w:r>
      <w:r w:rsidR="00E95AB3" w:rsidRPr="009C173D">
        <w:rPr>
          <w:rFonts w:cs="Arial"/>
          <w:color w:val="000000" w:themeColor="text1"/>
        </w:rPr>
        <w:t>My</w:t>
      </w:r>
      <w:r w:rsidR="001F3481" w:rsidRPr="009C173D">
        <w:rPr>
          <w:rFonts w:cs="Arial"/>
          <w:color w:val="000000" w:themeColor="text1"/>
        </w:rPr>
        <w:t xml:space="preserve"> life history includes experiences that provide </w:t>
      </w:r>
      <w:r w:rsidR="00E95AB3" w:rsidRPr="009C173D">
        <w:rPr>
          <w:rFonts w:cs="Arial"/>
          <w:color w:val="000000" w:themeColor="text1"/>
        </w:rPr>
        <w:t xml:space="preserve">me with </w:t>
      </w:r>
      <w:r w:rsidR="001F3481" w:rsidRPr="009C173D">
        <w:rPr>
          <w:rFonts w:cs="Arial"/>
          <w:color w:val="000000" w:themeColor="text1"/>
        </w:rPr>
        <w:t>a small insight into the perspective of both the medical provider and the patient. I was raised in a medical family and have had a series of personal health issues, but this only goes so far</w:t>
      </w:r>
      <w:r w:rsidR="00D234A2" w:rsidRPr="009C173D">
        <w:rPr>
          <w:rFonts w:cs="Arial"/>
          <w:color w:val="000000" w:themeColor="text1"/>
        </w:rPr>
        <w:t>:</w:t>
      </w:r>
      <w:r w:rsidR="001F3481" w:rsidRPr="009C173D">
        <w:rPr>
          <w:rFonts w:cs="Arial"/>
          <w:color w:val="000000" w:themeColor="text1"/>
        </w:rPr>
        <w:t xml:space="preserve"> I am not Black nor am I a mother. I am not a doctor, nor have I built a career within medicine.</w:t>
      </w:r>
      <w:r w:rsidR="00D234A2" w:rsidRPr="009C173D">
        <w:rPr>
          <w:rFonts w:cs="Arial"/>
          <w:color w:val="000000" w:themeColor="text1"/>
        </w:rPr>
        <w:t xml:space="preserve"> I have not walked in their shoes. My shoes do have some elements in common, however. </w:t>
      </w:r>
      <w:r w:rsidR="001F3481" w:rsidRPr="009C173D">
        <w:rPr>
          <w:rFonts w:cs="Arial"/>
          <w:color w:val="000000" w:themeColor="text1"/>
        </w:rPr>
        <w:t xml:space="preserve"> </w:t>
      </w:r>
    </w:p>
    <w:p w14:paraId="513FC462" w14:textId="2B2033F9" w:rsidR="00EB194D" w:rsidRPr="00A54C5A" w:rsidRDefault="00EB194D" w:rsidP="00EB194D">
      <w:pPr>
        <w:spacing w:line="480" w:lineRule="auto"/>
        <w:ind w:firstLine="720"/>
        <w:rPr>
          <w:rFonts w:cs="Arial"/>
        </w:rPr>
      </w:pPr>
      <w:r w:rsidRPr="00A54C5A">
        <w:rPr>
          <w:rFonts w:cs="Arial"/>
        </w:rPr>
        <w:t xml:space="preserve">On the provider side, my mother </w:t>
      </w:r>
      <w:r w:rsidR="00735BEF" w:rsidRPr="00A54C5A">
        <w:rPr>
          <w:rFonts w:cs="Arial"/>
        </w:rPr>
        <w:t>is</w:t>
      </w:r>
      <w:r w:rsidRPr="00A54C5A">
        <w:rPr>
          <w:rFonts w:cs="Arial"/>
        </w:rPr>
        <w:t xml:space="preserve"> a Sisters of Mercy-trained Registered Nurse</w:t>
      </w:r>
      <w:r w:rsidR="00735BEF" w:rsidRPr="00A54C5A">
        <w:rPr>
          <w:rFonts w:cs="Arial"/>
        </w:rPr>
        <w:t xml:space="preserve"> who recently retired after a 60+-year career</w:t>
      </w:r>
      <w:r w:rsidRPr="00A54C5A">
        <w:rPr>
          <w:rFonts w:cs="Arial"/>
        </w:rPr>
        <w:t xml:space="preserve">. She was the </w:t>
      </w:r>
      <w:r w:rsidR="00735BEF" w:rsidRPr="00A54C5A">
        <w:rPr>
          <w:rFonts w:cs="Arial"/>
        </w:rPr>
        <w:t>o</w:t>
      </w:r>
      <w:r w:rsidRPr="00A54C5A">
        <w:rPr>
          <w:rFonts w:cs="Arial"/>
        </w:rPr>
        <w:t xml:space="preserve">perating </w:t>
      </w:r>
      <w:r w:rsidR="00735BEF" w:rsidRPr="00A54C5A">
        <w:rPr>
          <w:rFonts w:cs="Arial"/>
        </w:rPr>
        <w:t>r</w:t>
      </w:r>
      <w:r w:rsidRPr="00A54C5A">
        <w:rPr>
          <w:rFonts w:cs="Arial"/>
        </w:rPr>
        <w:t xml:space="preserve">oom </w:t>
      </w:r>
      <w:r w:rsidR="00735BEF" w:rsidRPr="00A54C5A">
        <w:rPr>
          <w:rFonts w:cs="Arial"/>
        </w:rPr>
        <w:t>s</w:t>
      </w:r>
      <w:r w:rsidRPr="00A54C5A">
        <w:rPr>
          <w:rFonts w:cs="Arial"/>
        </w:rPr>
        <w:t>upervisor at our local community hospital during my teen years</w:t>
      </w:r>
      <w:r w:rsidR="00735BEF" w:rsidRPr="00A54C5A">
        <w:rPr>
          <w:rFonts w:cs="Arial"/>
        </w:rPr>
        <w:t xml:space="preserve"> and</w:t>
      </w:r>
      <w:r w:rsidRPr="00A54C5A">
        <w:rPr>
          <w:rFonts w:cs="Arial"/>
        </w:rPr>
        <w:t xml:space="preserve"> </w:t>
      </w:r>
      <w:r w:rsidR="00735BEF" w:rsidRPr="00A54C5A">
        <w:rPr>
          <w:rFonts w:cs="Arial"/>
        </w:rPr>
        <w:t>s</w:t>
      </w:r>
      <w:r w:rsidRPr="00A54C5A">
        <w:rPr>
          <w:rFonts w:cs="Arial"/>
        </w:rPr>
        <w:t xml:space="preserve">he hired me when I was 16 to </w:t>
      </w:r>
      <w:r w:rsidRPr="00A54C5A">
        <w:rPr>
          <w:rFonts w:cs="Arial"/>
        </w:rPr>
        <w:lastRenderedPageBreak/>
        <w:t xml:space="preserve">clean and sterilize the OR’s surgical instruments after one of her employees was injured in a fall. I did this work for nearly a year before becoming a hospital phlebotomist and then a Certified Nurse Technician. </w:t>
      </w:r>
      <w:r w:rsidR="006B0C17" w:rsidRPr="00A54C5A">
        <w:rPr>
          <w:rFonts w:cs="Arial"/>
        </w:rPr>
        <w:t xml:space="preserve">I attended my first live birth at 17. </w:t>
      </w:r>
      <w:r w:rsidRPr="00A54C5A">
        <w:rPr>
          <w:rFonts w:cs="Arial"/>
        </w:rPr>
        <w:t>By my 18</w:t>
      </w:r>
      <w:r w:rsidRPr="00A54C5A">
        <w:rPr>
          <w:rFonts w:cs="Arial"/>
          <w:vertAlign w:val="superscript"/>
        </w:rPr>
        <w:t>th</w:t>
      </w:r>
      <w:r w:rsidRPr="00A54C5A">
        <w:rPr>
          <w:rFonts w:cs="Arial"/>
        </w:rPr>
        <w:t xml:space="preserve"> birthday, I worked a regular nursing shift during weeknights and weekends on the hospital patient floors, then became a clinical assistant following high school graduation. </w:t>
      </w:r>
    </w:p>
    <w:p w14:paraId="165DC709" w14:textId="5AE31C2F" w:rsidR="00EB194D" w:rsidRDefault="00EB194D" w:rsidP="00EB194D">
      <w:pPr>
        <w:spacing w:line="480" w:lineRule="auto"/>
        <w:ind w:firstLine="720"/>
        <w:rPr>
          <w:rFonts w:cs="Arial"/>
        </w:rPr>
      </w:pPr>
      <w:r w:rsidRPr="00A54C5A">
        <w:rPr>
          <w:rFonts w:cs="Arial"/>
        </w:rPr>
        <w:t>As a patient, I have had multiple medical issues related to my reproductive organs and have dealt twice with breast cancer, an experience that included mastectomy, metabolic disruption and hair loss, all of which are trauma-causing experiences. Because of the metabolic disruption, I’ve also dealt with severe weight gain</w:t>
      </w:r>
      <w:r w:rsidR="006B0C17" w:rsidRPr="00A54C5A">
        <w:rPr>
          <w:rFonts w:cs="Arial"/>
        </w:rPr>
        <w:t xml:space="preserve">, which </w:t>
      </w:r>
      <w:r w:rsidRPr="00A54C5A">
        <w:rPr>
          <w:rFonts w:cs="Arial"/>
        </w:rPr>
        <w:t>led to my being shamed in the clinical setting and treated as deviant</w:t>
      </w:r>
      <w:r w:rsidR="00253899" w:rsidRPr="00A54C5A">
        <w:rPr>
          <w:rFonts w:cs="Arial"/>
        </w:rPr>
        <w:t xml:space="preserve"> (noncompliant)</w:t>
      </w:r>
      <w:r w:rsidR="006B0C17" w:rsidRPr="00A54C5A">
        <w:rPr>
          <w:rFonts w:cs="Arial"/>
        </w:rPr>
        <w:t>.</w:t>
      </w:r>
      <w:r w:rsidR="00800703" w:rsidRPr="00A54C5A">
        <w:rPr>
          <w:rFonts w:cs="Arial"/>
        </w:rPr>
        <w:t xml:space="preserve"> </w:t>
      </w:r>
      <w:r w:rsidR="006B0C17" w:rsidRPr="00A54C5A">
        <w:rPr>
          <w:rFonts w:cs="Arial"/>
        </w:rPr>
        <w:t>T</w:t>
      </w:r>
      <w:r w:rsidR="00800703" w:rsidRPr="00A54C5A">
        <w:rPr>
          <w:rFonts w:cs="Arial"/>
        </w:rPr>
        <w:t xml:space="preserve">he overall quality of my healthcare </w:t>
      </w:r>
      <w:r w:rsidR="006B0C17" w:rsidRPr="00A54C5A">
        <w:rPr>
          <w:rFonts w:cs="Arial"/>
        </w:rPr>
        <w:t>was</w:t>
      </w:r>
      <w:r w:rsidR="00800703" w:rsidRPr="00A54C5A">
        <w:rPr>
          <w:rFonts w:cs="Arial"/>
        </w:rPr>
        <w:t xml:space="preserve"> compromised</w:t>
      </w:r>
      <w:r w:rsidR="006B0C17" w:rsidRPr="00A54C5A">
        <w:rPr>
          <w:rFonts w:cs="Arial"/>
        </w:rPr>
        <w:t xml:space="preserve"> because of these attitudes</w:t>
      </w:r>
      <w:r w:rsidR="00B84E02" w:rsidRPr="00A54C5A">
        <w:rPr>
          <w:rFonts w:cs="Arial"/>
        </w:rPr>
        <w:t xml:space="preserve"> in</w:t>
      </w:r>
      <w:r w:rsidR="00253899" w:rsidRPr="00A54C5A">
        <w:rPr>
          <w:rFonts w:cs="Arial"/>
        </w:rPr>
        <w:t xml:space="preserve"> two ways: first, because I was deemed “noncompliant”, </w:t>
      </w:r>
      <w:r w:rsidR="00B84E02" w:rsidRPr="00A54C5A">
        <w:rPr>
          <w:rFonts w:cs="Arial"/>
        </w:rPr>
        <w:t>my</w:t>
      </w:r>
      <w:r w:rsidR="00253899" w:rsidRPr="00A54C5A">
        <w:rPr>
          <w:rFonts w:cs="Arial"/>
        </w:rPr>
        <w:t xml:space="preserve"> caregivers did not take the time to investigate my complaints and instead chalked them up to my noncompliance</w:t>
      </w:r>
      <w:r w:rsidR="00B84E02" w:rsidRPr="00A54C5A">
        <w:rPr>
          <w:rFonts w:cs="Arial"/>
        </w:rPr>
        <w:t xml:space="preserve"> and abandoned me to my symptoms</w:t>
      </w:r>
      <w:r w:rsidR="00676509">
        <w:rPr>
          <w:rFonts w:cs="Arial"/>
        </w:rPr>
        <w:t>;</w:t>
      </w:r>
      <w:r w:rsidR="00253899" w:rsidRPr="00A54C5A">
        <w:rPr>
          <w:rFonts w:cs="Arial"/>
        </w:rPr>
        <w:t xml:space="preserve"> </w:t>
      </w:r>
      <w:r w:rsidR="00676509">
        <w:rPr>
          <w:rFonts w:cs="Arial"/>
        </w:rPr>
        <w:t>s</w:t>
      </w:r>
      <w:r w:rsidR="00253899" w:rsidRPr="00A54C5A">
        <w:rPr>
          <w:rFonts w:cs="Arial"/>
        </w:rPr>
        <w:t xml:space="preserve">econd, I accepted the negative framing of my providers and internalized the resulting shame, which then led to </w:t>
      </w:r>
      <w:r w:rsidR="00B84E02" w:rsidRPr="00A54C5A">
        <w:rPr>
          <w:rFonts w:cs="Arial"/>
        </w:rPr>
        <w:t>self-defeating behaviors</w:t>
      </w:r>
      <w:r w:rsidR="00800703" w:rsidRPr="00A54C5A">
        <w:rPr>
          <w:rFonts w:cs="Arial"/>
        </w:rPr>
        <w:t>.</w:t>
      </w:r>
      <w:r w:rsidR="00B84E02" w:rsidRPr="00A54C5A">
        <w:rPr>
          <w:rFonts w:cs="Arial"/>
        </w:rPr>
        <w:t xml:space="preserve"> It was only when I found a provider who took my complaints seriously and an actual diagnosis was delivered that I realized how devastating the shaming experience was to my mental, emotional, physical and spiritual well-being.</w:t>
      </w:r>
      <w:r w:rsidR="00843D0A">
        <w:rPr>
          <w:rFonts w:cs="Arial"/>
        </w:rPr>
        <w:t xml:space="preserve"> </w:t>
      </w:r>
    </w:p>
    <w:p w14:paraId="196087C4" w14:textId="60BA4406" w:rsidR="00843D0A" w:rsidRPr="009C173D" w:rsidRDefault="00843D0A" w:rsidP="00EB194D">
      <w:pPr>
        <w:spacing w:line="480" w:lineRule="auto"/>
        <w:ind w:firstLine="720"/>
        <w:rPr>
          <w:rFonts w:cs="Arial"/>
          <w:color w:val="000000" w:themeColor="text1"/>
        </w:rPr>
      </w:pPr>
      <w:r w:rsidRPr="009C173D">
        <w:rPr>
          <w:rFonts w:cs="Arial"/>
          <w:color w:val="000000" w:themeColor="text1"/>
        </w:rPr>
        <w:t>This project affected me</w:t>
      </w:r>
      <w:r w:rsidR="0061192C" w:rsidRPr="009C173D">
        <w:rPr>
          <w:rFonts w:cs="Arial"/>
          <w:color w:val="000000" w:themeColor="text1"/>
        </w:rPr>
        <w:t xml:space="preserve"> deeply</w:t>
      </w:r>
      <w:r w:rsidRPr="009C173D">
        <w:rPr>
          <w:rFonts w:cs="Arial"/>
          <w:color w:val="000000" w:themeColor="text1"/>
        </w:rPr>
        <w:t xml:space="preserve"> in that I relived some of these experiences and was confronted again with the trauma. </w:t>
      </w:r>
      <w:r w:rsidR="0061192C" w:rsidRPr="009C173D">
        <w:rPr>
          <w:rFonts w:cs="Arial"/>
          <w:color w:val="000000" w:themeColor="text1"/>
        </w:rPr>
        <w:t>I gained</w:t>
      </w:r>
      <w:r w:rsidRPr="009C173D">
        <w:rPr>
          <w:rFonts w:cs="Arial"/>
          <w:color w:val="000000" w:themeColor="text1"/>
        </w:rPr>
        <w:t xml:space="preserve"> </w:t>
      </w:r>
      <w:r w:rsidR="0061192C" w:rsidRPr="009C173D">
        <w:rPr>
          <w:rFonts w:cs="Arial"/>
          <w:color w:val="000000" w:themeColor="text1"/>
        </w:rPr>
        <w:t xml:space="preserve">considerable insight into the balance of power that exists in the clinical interaction and how it can potentially, personally, impact the individuals – the provider team and the patient – involved. </w:t>
      </w:r>
    </w:p>
    <w:p w14:paraId="2B78A3B9" w14:textId="0E39B56D" w:rsidR="00EB194D" w:rsidRPr="009C173D" w:rsidRDefault="00CF6454" w:rsidP="00EB194D">
      <w:pPr>
        <w:spacing w:line="480" w:lineRule="auto"/>
        <w:ind w:firstLine="720"/>
        <w:rPr>
          <w:rFonts w:cs="Arial"/>
          <w:color w:val="000000" w:themeColor="text1"/>
        </w:rPr>
      </w:pPr>
      <w:r w:rsidRPr="009C173D">
        <w:rPr>
          <w:rFonts w:cs="Arial"/>
          <w:color w:val="000000" w:themeColor="text1"/>
        </w:rPr>
        <w:t>This</w:t>
      </w:r>
      <w:r w:rsidR="00EB194D" w:rsidRPr="009C173D">
        <w:rPr>
          <w:rFonts w:cs="Arial"/>
          <w:color w:val="000000" w:themeColor="text1"/>
        </w:rPr>
        <w:t xml:space="preserve"> intimate knowledge of the negative narratives that exist on both sides of the patient/provider interaction </w:t>
      </w:r>
      <w:r w:rsidRPr="009C173D">
        <w:rPr>
          <w:rFonts w:cs="Arial"/>
          <w:color w:val="000000" w:themeColor="text1"/>
        </w:rPr>
        <w:t xml:space="preserve">informs my analysis regarding </w:t>
      </w:r>
      <w:r w:rsidR="00EB194D" w:rsidRPr="009C173D">
        <w:rPr>
          <w:rFonts w:cs="Arial"/>
          <w:color w:val="000000" w:themeColor="text1"/>
        </w:rPr>
        <w:t xml:space="preserve">how discourse creates </w:t>
      </w:r>
      <w:r w:rsidR="00EB194D" w:rsidRPr="009C173D">
        <w:rPr>
          <w:rFonts w:cs="Arial"/>
          <w:color w:val="000000" w:themeColor="text1"/>
        </w:rPr>
        <w:lastRenderedPageBreak/>
        <w:t xml:space="preserve">systems of meaning that are shared via culture and are symbolically replicated from person to person and generation to generation. </w:t>
      </w:r>
      <w:r w:rsidR="00B84E02" w:rsidRPr="009C173D">
        <w:rPr>
          <w:rFonts w:cs="Arial"/>
          <w:color w:val="000000" w:themeColor="text1"/>
        </w:rPr>
        <w:t xml:space="preserve">I </w:t>
      </w:r>
      <w:r w:rsidRPr="009C173D">
        <w:rPr>
          <w:rFonts w:cs="Arial"/>
          <w:color w:val="000000" w:themeColor="text1"/>
        </w:rPr>
        <w:t>have experienced</w:t>
      </w:r>
      <w:r w:rsidR="00B84E02" w:rsidRPr="009C173D">
        <w:rPr>
          <w:rFonts w:cs="Arial"/>
          <w:color w:val="000000" w:themeColor="text1"/>
        </w:rPr>
        <w:t xml:space="preserve"> how externally imposed negative framing can lead to self-defeating behaviors. </w:t>
      </w:r>
      <w:r w:rsidR="00EB194D" w:rsidRPr="009C173D">
        <w:rPr>
          <w:rFonts w:cs="Arial"/>
          <w:color w:val="000000" w:themeColor="text1"/>
        </w:rPr>
        <w:t>I have participated on both sides of the exam table and that experience, combined with my training as a cultural worker, helps me understand how the medical interaction is quite often less about the individuals involved and more about how one system of meaning meets another system of meaning.</w:t>
      </w:r>
    </w:p>
    <w:p w14:paraId="36971971" w14:textId="55BD2D3C" w:rsidR="0047691C" w:rsidRPr="009C173D" w:rsidRDefault="002B2A49" w:rsidP="00AE1F9E">
      <w:pPr>
        <w:spacing w:line="480" w:lineRule="auto"/>
        <w:ind w:firstLine="720"/>
        <w:rPr>
          <w:rFonts w:cs="Arial"/>
          <w:color w:val="000000" w:themeColor="text1"/>
        </w:rPr>
      </w:pPr>
      <w:r w:rsidRPr="009C173D">
        <w:rPr>
          <w:rFonts w:cs="Arial"/>
          <w:color w:val="000000" w:themeColor="text1"/>
        </w:rPr>
        <w:t>But, t</w:t>
      </w:r>
      <w:r w:rsidR="00676509" w:rsidRPr="009C173D">
        <w:rPr>
          <w:rFonts w:cs="Arial"/>
          <w:color w:val="000000" w:themeColor="text1"/>
        </w:rPr>
        <w:t xml:space="preserve">his all being said, I am </w:t>
      </w:r>
      <w:r w:rsidRPr="009C173D">
        <w:rPr>
          <w:rFonts w:cs="Arial"/>
          <w:color w:val="000000" w:themeColor="text1"/>
        </w:rPr>
        <w:t xml:space="preserve">absolutely </w:t>
      </w:r>
      <w:r w:rsidR="00676509" w:rsidRPr="009C173D">
        <w:rPr>
          <w:rFonts w:cs="Arial"/>
          <w:color w:val="000000" w:themeColor="text1"/>
        </w:rPr>
        <w:t>not an “insider” for the groups I interviewed</w:t>
      </w:r>
      <w:r w:rsidRPr="009C173D">
        <w:rPr>
          <w:rFonts w:cs="Arial"/>
          <w:color w:val="000000" w:themeColor="text1"/>
        </w:rPr>
        <w:t xml:space="preserve"> – my experiences only heighten my awareness. </w:t>
      </w:r>
      <w:r w:rsidR="00EB194D" w:rsidRPr="009C173D">
        <w:rPr>
          <w:rFonts w:cs="Arial"/>
          <w:color w:val="000000" w:themeColor="text1"/>
        </w:rPr>
        <w:t xml:space="preserve">In undertaking an ethnography project, </w:t>
      </w:r>
      <w:r w:rsidR="00676509" w:rsidRPr="009C173D">
        <w:rPr>
          <w:rFonts w:cs="Arial"/>
          <w:color w:val="000000" w:themeColor="text1"/>
        </w:rPr>
        <w:t xml:space="preserve">I had to </w:t>
      </w:r>
      <w:r w:rsidR="0047691C" w:rsidRPr="009C173D">
        <w:rPr>
          <w:rFonts w:cs="Arial"/>
          <w:color w:val="000000" w:themeColor="text1"/>
        </w:rPr>
        <w:t xml:space="preserve">mindful of the reality that it was my job to </w:t>
      </w:r>
      <w:r w:rsidR="00676509" w:rsidRPr="009C173D">
        <w:rPr>
          <w:rFonts w:cs="Arial"/>
          <w:color w:val="000000" w:themeColor="text1"/>
        </w:rPr>
        <w:t xml:space="preserve">pay </w:t>
      </w:r>
      <w:r w:rsidR="0047691C" w:rsidRPr="009C173D">
        <w:rPr>
          <w:rFonts w:cs="Arial"/>
          <w:color w:val="000000" w:themeColor="text1"/>
        </w:rPr>
        <w:t xml:space="preserve">close </w:t>
      </w:r>
      <w:r w:rsidR="00676509" w:rsidRPr="009C173D">
        <w:rPr>
          <w:rFonts w:cs="Arial"/>
          <w:color w:val="000000" w:themeColor="text1"/>
        </w:rPr>
        <w:t>attention to</w:t>
      </w:r>
      <w:r w:rsidR="0047691C" w:rsidRPr="009C173D">
        <w:rPr>
          <w:rFonts w:cs="Arial"/>
          <w:color w:val="000000" w:themeColor="text1"/>
        </w:rPr>
        <w:t xml:space="preserve"> my positionality and</w:t>
      </w:r>
      <w:r w:rsidR="00676509" w:rsidRPr="009C173D">
        <w:rPr>
          <w:rFonts w:cs="Arial"/>
          <w:color w:val="000000" w:themeColor="text1"/>
        </w:rPr>
        <w:t xml:space="preserve"> how I would likely be received. I am an outsider to each group, at best, an ally, but no more. I could in no way assume that I could represent either group in my work – I can only present what they themselves said.</w:t>
      </w:r>
      <w:r w:rsidRPr="009C173D">
        <w:rPr>
          <w:rFonts w:cs="Arial"/>
          <w:color w:val="000000" w:themeColor="text1"/>
        </w:rPr>
        <w:t xml:space="preserve"> </w:t>
      </w:r>
    </w:p>
    <w:p w14:paraId="4F6BC300" w14:textId="12D3A5FD" w:rsidR="00EB194D" w:rsidRPr="009C173D" w:rsidRDefault="002B2A49" w:rsidP="00AE1F9E">
      <w:pPr>
        <w:spacing w:line="480" w:lineRule="auto"/>
        <w:ind w:firstLine="720"/>
        <w:rPr>
          <w:rFonts w:cs="Arial"/>
          <w:color w:val="000000" w:themeColor="text1"/>
        </w:rPr>
      </w:pPr>
      <w:r w:rsidRPr="009C173D">
        <w:rPr>
          <w:rFonts w:cs="Arial"/>
          <w:color w:val="000000" w:themeColor="text1"/>
        </w:rPr>
        <w:t>It was obvious in comments that the women took big risks in being interviewed:</w:t>
      </w:r>
      <w:r w:rsidR="00676509" w:rsidRPr="009C173D">
        <w:rPr>
          <w:rFonts w:cs="Arial"/>
          <w:color w:val="000000" w:themeColor="text1"/>
        </w:rPr>
        <w:t xml:space="preserve"> </w:t>
      </w:r>
      <w:r w:rsidRPr="009C173D">
        <w:rPr>
          <w:rFonts w:cs="Arial"/>
          <w:color w:val="000000" w:themeColor="text1"/>
        </w:rPr>
        <w:t>a</w:t>
      </w:r>
      <w:r w:rsidR="00EB194D" w:rsidRPr="009C173D">
        <w:rPr>
          <w:rFonts w:cs="Arial"/>
          <w:color w:val="000000" w:themeColor="text1"/>
        </w:rPr>
        <w:t xml:space="preserve"> number of the</w:t>
      </w:r>
      <w:r w:rsidRPr="009C173D">
        <w:rPr>
          <w:rFonts w:cs="Arial"/>
          <w:color w:val="000000" w:themeColor="text1"/>
        </w:rPr>
        <w:t>m</w:t>
      </w:r>
      <w:r w:rsidR="00EB194D" w:rsidRPr="009C173D">
        <w:rPr>
          <w:rFonts w:cs="Arial"/>
          <w:color w:val="000000" w:themeColor="text1"/>
        </w:rPr>
        <w:t xml:space="preserve"> have had </w:t>
      </w:r>
      <w:r w:rsidRPr="009C173D">
        <w:rPr>
          <w:rFonts w:cs="Arial"/>
          <w:color w:val="000000" w:themeColor="text1"/>
        </w:rPr>
        <w:t>widely varied experiences with people of all races and ethnicities and they are very wary.</w:t>
      </w:r>
      <w:r w:rsidR="00EB194D" w:rsidRPr="009C173D">
        <w:rPr>
          <w:rFonts w:cs="Arial"/>
          <w:color w:val="000000" w:themeColor="text1"/>
        </w:rPr>
        <w:t xml:space="preserve"> </w:t>
      </w:r>
      <w:r w:rsidRPr="009C173D">
        <w:rPr>
          <w:rFonts w:cs="Arial"/>
          <w:color w:val="000000" w:themeColor="text1"/>
        </w:rPr>
        <w:t>I</w:t>
      </w:r>
      <w:r w:rsidR="00EB194D" w:rsidRPr="009C173D">
        <w:rPr>
          <w:rFonts w:cs="Arial"/>
          <w:color w:val="000000" w:themeColor="text1"/>
        </w:rPr>
        <w:t xml:space="preserve">n one case, </w:t>
      </w:r>
      <w:r w:rsidRPr="009C173D">
        <w:rPr>
          <w:rFonts w:cs="Arial"/>
          <w:color w:val="000000" w:themeColor="text1"/>
        </w:rPr>
        <w:t>a</w:t>
      </w:r>
      <w:r w:rsidR="00676509" w:rsidRPr="009C173D">
        <w:rPr>
          <w:rFonts w:cs="Arial"/>
          <w:color w:val="000000" w:themeColor="text1"/>
        </w:rPr>
        <w:t xml:space="preserve"> woman </w:t>
      </w:r>
      <w:r w:rsidR="00EB194D" w:rsidRPr="009C173D">
        <w:rPr>
          <w:rFonts w:cs="Arial"/>
          <w:color w:val="000000" w:themeColor="text1"/>
        </w:rPr>
        <w:t>candidly derided do-gooder White women in an interaction after our interview with no microphone present. The comment was not aimed at me</w:t>
      </w:r>
      <w:r w:rsidR="006B0C17" w:rsidRPr="009C173D">
        <w:rPr>
          <w:rFonts w:cs="Arial"/>
          <w:color w:val="000000" w:themeColor="text1"/>
        </w:rPr>
        <w:t xml:space="preserve"> specifically</w:t>
      </w:r>
      <w:r w:rsidR="00EB194D" w:rsidRPr="009C173D">
        <w:rPr>
          <w:rFonts w:cs="Arial"/>
          <w:color w:val="000000" w:themeColor="text1"/>
        </w:rPr>
        <w:t xml:space="preserve">, </w:t>
      </w:r>
      <w:r w:rsidR="00676509" w:rsidRPr="009C173D">
        <w:rPr>
          <w:rFonts w:cs="Arial"/>
          <w:color w:val="000000" w:themeColor="text1"/>
        </w:rPr>
        <w:t xml:space="preserve">but </w:t>
      </w:r>
      <w:r w:rsidRPr="009C173D">
        <w:rPr>
          <w:rFonts w:cs="Arial"/>
          <w:color w:val="000000" w:themeColor="text1"/>
        </w:rPr>
        <w:t xml:space="preserve">in reality, </w:t>
      </w:r>
      <w:r w:rsidR="00676509" w:rsidRPr="009C173D">
        <w:rPr>
          <w:rFonts w:cs="Arial"/>
          <w:color w:val="000000" w:themeColor="text1"/>
        </w:rPr>
        <w:t>it was</w:t>
      </w:r>
      <w:r w:rsidRPr="009C173D">
        <w:rPr>
          <w:rFonts w:cs="Arial"/>
          <w:color w:val="000000" w:themeColor="text1"/>
        </w:rPr>
        <w:t>:</w:t>
      </w:r>
      <w:r w:rsidR="00676509" w:rsidRPr="009C173D">
        <w:rPr>
          <w:rFonts w:cs="Arial"/>
          <w:color w:val="000000" w:themeColor="text1"/>
        </w:rPr>
        <w:t xml:space="preserve"> </w:t>
      </w:r>
      <w:r w:rsidRPr="009C173D">
        <w:rPr>
          <w:rFonts w:cs="Arial"/>
          <w:color w:val="000000" w:themeColor="text1"/>
        </w:rPr>
        <w:t>it</w:t>
      </w:r>
      <w:r w:rsidR="00676509" w:rsidRPr="009C173D">
        <w:rPr>
          <w:rFonts w:cs="Arial"/>
          <w:color w:val="000000" w:themeColor="text1"/>
        </w:rPr>
        <w:t xml:space="preserve"> put me on warning that I was being watched</w:t>
      </w:r>
      <w:r w:rsidR="00735BEF" w:rsidRPr="009C173D">
        <w:rPr>
          <w:rFonts w:cs="Arial"/>
          <w:color w:val="000000" w:themeColor="text1"/>
        </w:rPr>
        <w:t>.</w:t>
      </w:r>
      <w:r w:rsidR="00EB194D" w:rsidRPr="009C173D">
        <w:rPr>
          <w:rFonts w:cs="Arial"/>
          <w:color w:val="000000" w:themeColor="text1"/>
        </w:rPr>
        <w:t xml:space="preserve"> </w:t>
      </w:r>
      <w:r w:rsidR="00676509" w:rsidRPr="009C173D">
        <w:rPr>
          <w:rFonts w:cs="Arial"/>
          <w:color w:val="000000" w:themeColor="text1"/>
        </w:rPr>
        <w:t>In another instance, while wrapping up the interview, the mother informed me that she was also a private investigator and that</w:t>
      </w:r>
      <w:r w:rsidRPr="009C173D">
        <w:rPr>
          <w:rFonts w:cs="Arial"/>
          <w:color w:val="000000" w:themeColor="text1"/>
        </w:rPr>
        <w:t xml:space="preserve"> she had thoroughly “checked me out” before granting me the interview. In other instances, the women described encounters with non-Black providers that were loving, caring, and supportive – it’s the wide gap between possible responses that make them wary.</w:t>
      </w:r>
    </w:p>
    <w:p w14:paraId="083E065C" w14:textId="3303428D" w:rsidR="00735BEF" w:rsidRPr="009C173D" w:rsidRDefault="002B2A49" w:rsidP="00AE1F9E">
      <w:pPr>
        <w:spacing w:line="480" w:lineRule="auto"/>
        <w:ind w:firstLine="720"/>
        <w:rPr>
          <w:rFonts w:cs="Arial"/>
          <w:color w:val="000000" w:themeColor="text1"/>
        </w:rPr>
      </w:pPr>
      <w:r w:rsidRPr="009C173D">
        <w:rPr>
          <w:rFonts w:cs="Arial"/>
          <w:color w:val="000000" w:themeColor="text1"/>
        </w:rPr>
        <w:lastRenderedPageBreak/>
        <w:t xml:space="preserve">I have to admit that my </w:t>
      </w:r>
      <w:r w:rsidR="00735BEF" w:rsidRPr="009C173D">
        <w:rPr>
          <w:rFonts w:cs="Arial"/>
          <w:color w:val="000000" w:themeColor="text1"/>
        </w:rPr>
        <w:t xml:space="preserve">personal health experiences </w:t>
      </w:r>
      <w:r w:rsidRPr="009C173D">
        <w:rPr>
          <w:rFonts w:cs="Arial"/>
          <w:color w:val="000000" w:themeColor="text1"/>
        </w:rPr>
        <w:t xml:space="preserve">gave me the illusion that it was perhaps easier for me to </w:t>
      </w:r>
      <w:r w:rsidR="00735BEF" w:rsidRPr="009C173D">
        <w:rPr>
          <w:rFonts w:cs="Arial"/>
          <w:color w:val="000000" w:themeColor="text1"/>
        </w:rPr>
        <w:t>identify with the Black mothers</w:t>
      </w:r>
      <w:r w:rsidRPr="009C173D">
        <w:rPr>
          <w:rFonts w:cs="Arial"/>
          <w:color w:val="000000" w:themeColor="text1"/>
        </w:rPr>
        <w:t>. I was</w:t>
      </w:r>
      <w:r w:rsidR="00735BEF" w:rsidRPr="009C173D">
        <w:rPr>
          <w:rFonts w:cs="Arial"/>
          <w:color w:val="000000" w:themeColor="text1"/>
        </w:rPr>
        <w:t xml:space="preserve"> more reactive when talking to the non-Black providers</w:t>
      </w:r>
      <w:r w:rsidRPr="009C173D">
        <w:rPr>
          <w:rFonts w:cs="Arial"/>
          <w:color w:val="000000" w:themeColor="text1"/>
        </w:rPr>
        <w:t xml:space="preserve">. The providers appeared to be </w:t>
      </w:r>
      <w:r w:rsidR="00735BEF" w:rsidRPr="009C173D">
        <w:rPr>
          <w:rFonts w:cs="Arial"/>
          <w:color w:val="000000" w:themeColor="text1"/>
        </w:rPr>
        <w:t>very candid with their experiences and perspective</w:t>
      </w:r>
      <w:r w:rsidRPr="009C173D">
        <w:rPr>
          <w:rFonts w:cs="Arial"/>
          <w:color w:val="000000" w:themeColor="text1"/>
        </w:rPr>
        <w:t>, but they also appeared to be slightly uncomfortable and aware of their being in the position of being “the bad guys.” I’m very grateful for their willingness to be interviewed. In one case, the provider sent me a wonderful email a day after our interview reflecting on how the interview affected her and inspired a great deal of introspection into her practice.</w:t>
      </w:r>
    </w:p>
    <w:p w14:paraId="1E571488" w14:textId="6E259C35" w:rsidR="00735BEF" w:rsidRPr="00A54C5A" w:rsidRDefault="00735BEF" w:rsidP="00AE1F9E">
      <w:pPr>
        <w:spacing w:line="480" w:lineRule="auto"/>
        <w:ind w:firstLine="720"/>
        <w:rPr>
          <w:rFonts w:cs="Arial"/>
        </w:rPr>
      </w:pPr>
      <w:r w:rsidRPr="00A54C5A">
        <w:rPr>
          <w:rFonts w:cs="Arial"/>
        </w:rPr>
        <w:t xml:space="preserve">The </w:t>
      </w:r>
      <w:r w:rsidR="009C173D">
        <w:rPr>
          <w:rFonts w:cs="Arial"/>
        </w:rPr>
        <w:t>interviewees who were both Black and medical professionals</w:t>
      </w:r>
      <w:r w:rsidRPr="00A54C5A">
        <w:rPr>
          <w:rFonts w:cs="Arial"/>
        </w:rPr>
        <w:t xml:space="preserve"> were the unexpected sweet spot in the project and they became an anchor for me as I traveled back and forth across the patient-provider experience.</w:t>
      </w:r>
      <w:r w:rsidR="0047691C">
        <w:rPr>
          <w:rFonts w:cs="Arial"/>
        </w:rPr>
        <w:t xml:space="preserve"> I refer to them throughout this work as “crossroads” interviewees.</w:t>
      </w:r>
      <w:r w:rsidRPr="00A54C5A">
        <w:rPr>
          <w:rFonts w:cs="Arial"/>
        </w:rPr>
        <w:t xml:space="preserve"> Their experiences were most like mine </w:t>
      </w:r>
      <w:r w:rsidR="00092E0A" w:rsidRPr="00A54C5A">
        <w:rPr>
          <w:rFonts w:cs="Arial"/>
        </w:rPr>
        <w:t xml:space="preserve">in that they had lives on both sides of the patient/provider experience </w:t>
      </w:r>
      <w:r w:rsidRPr="00A54C5A">
        <w:rPr>
          <w:rFonts w:cs="Arial"/>
        </w:rPr>
        <w:t xml:space="preserve">and </w:t>
      </w:r>
      <w:r w:rsidR="0047691C">
        <w:rPr>
          <w:rFonts w:cs="Arial"/>
        </w:rPr>
        <w:t xml:space="preserve">it seemed to me that we </w:t>
      </w:r>
      <w:r w:rsidRPr="00A54C5A">
        <w:rPr>
          <w:rFonts w:cs="Arial"/>
        </w:rPr>
        <w:t>connect</w:t>
      </w:r>
      <w:r w:rsidR="00092E0A" w:rsidRPr="00A54C5A">
        <w:rPr>
          <w:rFonts w:cs="Arial"/>
        </w:rPr>
        <w:t>ed easily</w:t>
      </w:r>
      <w:r w:rsidRPr="00A54C5A">
        <w:rPr>
          <w:rFonts w:cs="Arial"/>
        </w:rPr>
        <w:t>.</w:t>
      </w:r>
      <w:r w:rsidR="0047691C">
        <w:rPr>
          <w:rFonts w:cs="Arial"/>
        </w:rPr>
        <w:t xml:space="preserve"> </w:t>
      </w:r>
    </w:p>
    <w:p w14:paraId="7A903AB8" w14:textId="35BE4F4E" w:rsidR="006B0C17" w:rsidRPr="00A54C5A" w:rsidRDefault="0047691C" w:rsidP="00AE1F9E">
      <w:pPr>
        <w:spacing w:line="480" w:lineRule="auto"/>
        <w:ind w:firstLine="720"/>
        <w:rPr>
          <w:rFonts w:cs="Arial"/>
        </w:rPr>
      </w:pPr>
      <w:r>
        <w:rPr>
          <w:rFonts w:cs="Arial"/>
        </w:rPr>
        <w:t xml:space="preserve">It was very important that all of the women I spoke with be reciprocated and </w:t>
      </w:r>
      <w:r w:rsidR="00092E0A" w:rsidRPr="00A54C5A">
        <w:rPr>
          <w:rFonts w:cs="Arial"/>
        </w:rPr>
        <w:t>I</w:t>
      </w:r>
      <w:r w:rsidR="006B0C17" w:rsidRPr="00A54C5A">
        <w:rPr>
          <w:rFonts w:cs="Arial"/>
        </w:rPr>
        <w:t xml:space="preserve"> invited </w:t>
      </w:r>
      <w:r>
        <w:rPr>
          <w:rFonts w:cs="Arial"/>
        </w:rPr>
        <w:t>each of them</w:t>
      </w:r>
      <w:r w:rsidR="00092E0A" w:rsidRPr="00A54C5A">
        <w:rPr>
          <w:rFonts w:cs="Arial"/>
        </w:rPr>
        <w:t xml:space="preserve"> </w:t>
      </w:r>
      <w:r w:rsidR="006B0C17" w:rsidRPr="00A54C5A">
        <w:rPr>
          <w:rFonts w:cs="Arial"/>
        </w:rPr>
        <w:t xml:space="preserve">to ask any question they liked </w:t>
      </w:r>
      <w:r>
        <w:rPr>
          <w:rFonts w:cs="Arial"/>
        </w:rPr>
        <w:t xml:space="preserve">about my personal history, the project, or anything else they chose, </w:t>
      </w:r>
      <w:r w:rsidR="006B0C17" w:rsidRPr="00A54C5A">
        <w:rPr>
          <w:rFonts w:cs="Arial"/>
        </w:rPr>
        <w:t xml:space="preserve">at the end of our interviews. All asked about </w:t>
      </w:r>
      <w:r w:rsidR="00092E0A" w:rsidRPr="00A54C5A">
        <w:rPr>
          <w:rFonts w:cs="Arial"/>
        </w:rPr>
        <w:t>my motives</w:t>
      </w:r>
      <w:r w:rsidR="006B0C17" w:rsidRPr="00A54C5A">
        <w:rPr>
          <w:rFonts w:cs="Arial"/>
        </w:rPr>
        <w:t xml:space="preserve"> and I was very open about my past medical history and what it taught me about the realities on both sides of the exam table.</w:t>
      </w:r>
    </w:p>
    <w:p w14:paraId="2142AFA4" w14:textId="40492D42" w:rsidR="001561E6" w:rsidRPr="00A54C5A" w:rsidRDefault="001561E6" w:rsidP="001561E6">
      <w:pPr>
        <w:spacing w:line="480" w:lineRule="auto"/>
        <w:ind w:firstLine="720"/>
        <w:rPr>
          <w:rFonts w:cs="Arial"/>
        </w:rPr>
      </w:pPr>
      <w:r w:rsidRPr="00A54C5A">
        <w:rPr>
          <w:rFonts w:cs="Arial"/>
        </w:rPr>
        <w:t xml:space="preserve">I left each of the interviews – mothers and professionals alike – deeply affected by </w:t>
      </w:r>
      <w:r w:rsidR="0047691C">
        <w:rPr>
          <w:rFonts w:cs="Arial"/>
        </w:rPr>
        <w:t>what I interpreted as their</w:t>
      </w:r>
      <w:r w:rsidR="0047691C" w:rsidRPr="00A54C5A">
        <w:rPr>
          <w:rFonts w:cs="Arial"/>
        </w:rPr>
        <w:t xml:space="preserve"> </w:t>
      </w:r>
      <w:r w:rsidRPr="00A54C5A">
        <w:rPr>
          <w:rFonts w:cs="Arial"/>
        </w:rPr>
        <w:t>apparent candor and honesty. I was impressed by the</w:t>
      </w:r>
      <w:r w:rsidR="000B1F7F" w:rsidRPr="00A54C5A">
        <w:rPr>
          <w:rFonts w:cs="Arial"/>
        </w:rPr>
        <w:t xml:space="preserve"> medical professionals’</w:t>
      </w:r>
      <w:r w:rsidRPr="00A54C5A">
        <w:rPr>
          <w:rFonts w:cs="Arial"/>
        </w:rPr>
        <w:t xml:space="preserve"> repeated desire to end suffering in their patients</w:t>
      </w:r>
      <w:r w:rsidR="000B1F7F" w:rsidRPr="00A54C5A">
        <w:rPr>
          <w:rFonts w:cs="Arial"/>
        </w:rPr>
        <w:t xml:space="preserve"> and their stories of why medicine attracted them in the first place</w:t>
      </w:r>
      <w:r w:rsidRPr="00A54C5A">
        <w:rPr>
          <w:rFonts w:cs="Arial"/>
        </w:rPr>
        <w:t xml:space="preserve">. They struck me as truly good people and several </w:t>
      </w:r>
      <w:r w:rsidR="00800703" w:rsidRPr="00A54C5A">
        <w:rPr>
          <w:rFonts w:cs="Arial"/>
        </w:rPr>
        <w:t xml:space="preserve">of the Black providers </w:t>
      </w:r>
      <w:r w:rsidR="00484C42" w:rsidRPr="00A54C5A">
        <w:rPr>
          <w:rFonts w:cs="Arial"/>
        </w:rPr>
        <w:t>were my co-collaborators</w:t>
      </w:r>
      <w:r w:rsidRPr="00A54C5A">
        <w:rPr>
          <w:rFonts w:cs="Arial"/>
        </w:rPr>
        <w:t xml:space="preserve"> in the creation of a day-</w:t>
      </w:r>
      <w:r w:rsidRPr="00A54C5A">
        <w:rPr>
          <w:rFonts w:cs="Arial"/>
        </w:rPr>
        <w:lastRenderedPageBreak/>
        <w:t xml:space="preserve">long health discussion designed to create a cross-cultural discussion around advancing health equity. I also became friendly with two of the non-Black medical providers. </w:t>
      </w:r>
    </w:p>
    <w:p w14:paraId="73155DD8" w14:textId="525A1F35" w:rsidR="001561E6" w:rsidRPr="00A54C5A" w:rsidRDefault="001561E6" w:rsidP="00A6074D">
      <w:pPr>
        <w:spacing w:line="480" w:lineRule="auto"/>
        <w:ind w:firstLine="720"/>
        <w:rPr>
          <w:rFonts w:cs="Arial"/>
        </w:rPr>
      </w:pPr>
      <w:r w:rsidRPr="00A54C5A">
        <w:rPr>
          <w:rFonts w:cs="Arial"/>
        </w:rPr>
        <w:t>Nothing in this piece is</w:t>
      </w:r>
      <w:r w:rsidR="00484C42" w:rsidRPr="00A54C5A">
        <w:rPr>
          <w:rFonts w:cs="Arial"/>
        </w:rPr>
        <w:t>,</w:t>
      </w:r>
      <w:r w:rsidRPr="00A54C5A">
        <w:rPr>
          <w:rFonts w:cs="Arial"/>
        </w:rPr>
        <w:t xml:space="preserve"> or should be construed as</w:t>
      </w:r>
      <w:r w:rsidR="00484C42" w:rsidRPr="00A54C5A">
        <w:rPr>
          <w:rFonts w:cs="Arial"/>
        </w:rPr>
        <w:t>,</w:t>
      </w:r>
      <w:r w:rsidRPr="00A54C5A">
        <w:rPr>
          <w:rFonts w:cs="Arial"/>
        </w:rPr>
        <w:t xml:space="preserve"> a personal commentary about </w:t>
      </w:r>
      <w:r w:rsidR="00484C42" w:rsidRPr="00A54C5A">
        <w:rPr>
          <w:rFonts w:cs="Arial"/>
        </w:rPr>
        <w:t>how I feel about them,</w:t>
      </w:r>
      <w:r w:rsidRPr="00A54C5A">
        <w:rPr>
          <w:rFonts w:cs="Arial"/>
        </w:rPr>
        <w:t xml:space="preserve"> their characters, or the quality of their professional practice.</w:t>
      </w:r>
      <w:r w:rsidR="000B1F7F" w:rsidRPr="00A54C5A">
        <w:rPr>
          <w:rFonts w:cs="Arial"/>
        </w:rPr>
        <w:t xml:space="preserve"> I understand that my discussion of systemic racism will feel uncomfortable</w:t>
      </w:r>
      <w:r w:rsidR="0047691C">
        <w:rPr>
          <w:rFonts w:cs="Arial"/>
        </w:rPr>
        <w:t xml:space="preserve"> to the reader.</w:t>
      </w:r>
      <w:r w:rsidR="00E95A8B" w:rsidRPr="00A54C5A">
        <w:rPr>
          <w:rFonts w:cs="Arial"/>
        </w:rPr>
        <w:t xml:space="preserve"> I want to reiterate that the discussion is </w:t>
      </w:r>
      <w:r w:rsidR="00E95A8B" w:rsidRPr="00A54C5A">
        <w:rPr>
          <w:rFonts w:cs="Arial"/>
          <w:i/>
        </w:rPr>
        <w:t>systemic</w:t>
      </w:r>
      <w:r w:rsidR="00E95A8B" w:rsidRPr="00A54C5A">
        <w:rPr>
          <w:rFonts w:cs="Arial"/>
        </w:rPr>
        <w:t xml:space="preserve"> racism; it is a foundational part of the entire system. A good metaphor is sewage: it travels </w:t>
      </w:r>
      <w:r w:rsidR="008C3E6B" w:rsidRPr="00A54C5A">
        <w:rPr>
          <w:rFonts w:cs="Arial"/>
        </w:rPr>
        <w:t>under our very feet</w:t>
      </w:r>
      <w:r w:rsidR="00E95A8B" w:rsidRPr="00A54C5A">
        <w:rPr>
          <w:rFonts w:cs="Arial"/>
        </w:rPr>
        <w:t xml:space="preserve"> and no one realizes it’s there</w:t>
      </w:r>
      <w:r w:rsidR="00B84E02" w:rsidRPr="00A54C5A">
        <w:rPr>
          <w:rFonts w:cs="Arial"/>
        </w:rPr>
        <w:t>;</w:t>
      </w:r>
      <w:r w:rsidR="00E95A8B" w:rsidRPr="00A54C5A">
        <w:rPr>
          <w:rFonts w:cs="Arial"/>
        </w:rPr>
        <w:t xml:space="preserve"> we go about our daily business to the best of our abilities</w:t>
      </w:r>
      <w:r w:rsidR="00092E0A" w:rsidRPr="00A54C5A">
        <w:rPr>
          <w:rFonts w:cs="Arial"/>
        </w:rPr>
        <w:t>, often unconscious of the epistemological underpinnings of our decisions</w:t>
      </w:r>
      <w:r w:rsidR="00E95A8B" w:rsidRPr="00A54C5A">
        <w:rPr>
          <w:rFonts w:cs="Arial"/>
        </w:rPr>
        <w:t xml:space="preserve"> and</w:t>
      </w:r>
      <w:r w:rsidR="008C3E6B" w:rsidRPr="00A54C5A">
        <w:rPr>
          <w:rFonts w:cs="Arial"/>
        </w:rPr>
        <w:t>,</w:t>
      </w:r>
      <w:r w:rsidR="00E95A8B" w:rsidRPr="00A54C5A">
        <w:rPr>
          <w:rFonts w:cs="Arial"/>
        </w:rPr>
        <w:t xml:space="preserve"> through culture</w:t>
      </w:r>
      <w:r w:rsidR="008C3E6B" w:rsidRPr="00A54C5A">
        <w:rPr>
          <w:rFonts w:cs="Arial"/>
        </w:rPr>
        <w:t>,</w:t>
      </w:r>
      <w:r w:rsidR="00E95A8B" w:rsidRPr="00A54C5A">
        <w:rPr>
          <w:rFonts w:cs="Arial"/>
        </w:rPr>
        <w:t xml:space="preserve"> no longer notice </w:t>
      </w:r>
      <w:r w:rsidR="00092E0A" w:rsidRPr="00A54C5A">
        <w:rPr>
          <w:rFonts w:cs="Arial"/>
        </w:rPr>
        <w:t>the underlying sewage</w:t>
      </w:r>
      <w:r w:rsidR="00E95A8B" w:rsidRPr="00A54C5A">
        <w:rPr>
          <w:rFonts w:cs="Arial"/>
        </w:rPr>
        <w:t xml:space="preserve"> as a reality</w:t>
      </w:r>
      <w:r w:rsidR="008C3E6B" w:rsidRPr="00A54C5A">
        <w:rPr>
          <w:rFonts w:cs="Arial"/>
        </w:rPr>
        <w:t xml:space="preserve"> until we can</w:t>
      </w:r>
      <w:r w:rsidR="00B84E02" w:rsidRPr="00A54C5A">
        <w:rPr>
          <w:rFonts w:cs="Arial"/>
        </w:rPr>
        <w:t xml:space="preserve"> no longer</w:t>
      </w:r>
      <w:r w:rsidR="008C3E6B" w:rsidRPr="00A54C5A">
        <w:rPr>
          <w:rFonts w:cs="Arial"/>
        </w:rPr>
        <w:t xml:space="preserve"> avoid the smell or seeps</w:t>
      </w:r>
      <w:r w:rsidR="00E95A8B" w:rsidRPr="00A54C5A">
        <w:rPr>
          <w:rFonts w:cs="Arial"/>
        </w:rPr>
        <w:t xml:space="preserve">. </w:t>
      </w:r>
      <w:r w:rsidR="00092E0A" w:rsidRPr="00A54C5A">
        <w:rPr>
          <w:rFonts w:cs="Arial"/>
        </w:rPr>
        <w:t xml:space="preserve">To continue the metaphor, I hope my readers will see the sewage as an invitation to create compost </w:t>
      </w:r>
      <w:r w:rsidR="00A6074D" w:rsidRPr="00A54C5A">
        <w:rPr>
          <w:rFonts w:cs="Arial"/>
        </w:rPr>
        <w:t>that will</w:t>
      </w:r>
      <w:r w:rsidR="00092E0A" w:rsidRPr="00A54C5A">
        <w:rPr>
          <w:rFonts w:cs="Arial"/>
        </w:rPr>
        <w:t xml:space="preserve"> fertilize a new generatio</w:t>
      </w:r>
      <w:r w:rsidR="00A6074D" w:rsidRPr="00A54C5A">
        <w:rPr>
          <w:rFonts w:cs="Arial"/>
        </w:rPr>
        <w:t>n.</w:t>
      </w:r>
      <w:r w:rsidR="000B1F7F" w:rsidRPr="00A54C5A">
        <w:rPr>
          <w:rFonts w:cs="Arial"/>
        </w:rPr>
        <w:t xml:space="preserve"> </w:t>
      </w:r>
      <w:r w:rsidR="00A6074D" w:rsidRPr="00A54C5A">
        <w:rPr>
          <w:rFonts w:cs="Arial"/>
        </w:rPr>
        <w:t>A</w:t>
      </w:r>
      <w:r w:rsidR="000B1F7F" w:rsidRPr="00A54C5A">
        <w:rPr>
          <w:rFonts w:cs="Arial"/>
        </w:rPr>
        <w:t xml:space="preserve">ll of us are responsible for both the persistence of racist thinking </w:t>
      </w:r>
      <w:r w:rsidR="00484C42" w:rsidRPr="00A54C5A">
        <w:rPr>
          <w:rFonts w:cs="Arial"/>
        </w:rPr>
        <w:t xml:space="preserve">and its successful treatment and healing. </w:t>
      </w:r>
      <w:r w:rsidR="00B84E02" w:rsidRPr="00A54C5A">
        <w:rPr>
          <w:rFonts w:cs="Arial"/>
        </w:rPr>
        <w:t>I celebrate the</w:t>
      </w:r>
      <w:r w:rsidR="000B1F7F" w:rsidRPr="00A54C5A">
        <w:rPr>
          <w:rFonts w:cs="Arial"/>
        </w:rPr>
        <w:t xml:space="preserve"> </w:t>
      </w:r>
      <w:r w:rsidR="00B84E02" w:rsidRPr="00A54C5A">
        <w:rPr>
          <w:rFonts w:cs="Arial"/>
        </w:rPr>
        <w:t>sprouting</w:t>
      </w:r>
      <w:r w:rsidR="000B1F7F" w:rsidRPr="00A54C5A">
        <w:rPr>
          <w:rFonts w:cs="Arial"/>
        </w:rPr>
        <w:t xml:space="preserve"> of changed attitudes </w:t>
      </w:r>
      <w:r w:rsidR="00B84E02" w:rsidRPr="00A54C5A">
        <w:rPr>
          <w:rFonts w:cs="Arial"/>
        </w:rPr>
        <w:t>and concomitant actions</w:t>
      </w:r>
      <w:r w:rsidR="00E95A8B" w:rsidRPr="00A54C5A">
        <w:rPr>
          <w:rFonts w:cs="Arial"/>
        </w:rPr>
        <w:t xml:space="preserve"> that I witnessed during my research</w:t>
      </w:r>
      <w:r w:rsidR="000B1F7F" w:rsidRPr="00A54C5A">
        <w:rPr>
          <w:rFonts w:cs="Arial"/>
        </w:rPr>
        <w:t>. Much of what my interviewees said, along with their trusting and willing participation in this project, makes me very hopeful for change.</w:t>
      </w:r>
    </w:p>
    <w:p w14:paraId="2952DD1B" w14:textId="77777777" w:rsidR="00735BEF" w:rsidRPr="00A54C5A" w:rsidRDefault="00735BEF" w:rsidP="00735BEF">
      <w:pPr>
        <w:pStyle w:val="Heading3"/>
        <w:rPr>
          <w:rFonts w:cs="Arial"/>
        </w:rPr>
      </w:pPr>
      <w:bookmarkStart w:id="33" w:name="_Toc27392636"/>
      <w:bookmarkStart w:id="34" w:name="_Toc27392809"/>
      <w:bookmarkStart w:id="35" w:name="_Toc27424066"/>
      <w:bookmarkStart w:id="36" w:name="_Toc27424660"/>
      <w:bookmarkStart w:id="37" w:name="_Toc27573176"/>
      <w:bookmarkStart w:id="38" w:name="_Toc27573229"/>
      <w:r w:rsidRPr="00A54C5A">
        <w:rPr>
          <w:rFonts w:cs="Arial"/>
        </w:rPr>
        <w:t>Project Design</w:t>
      </w:r>
      <w:bookmarkEnd w:id="33"/>
      <w:bookmarkEnd w:id="34"/>
      <w:bookmarkEnd w:id="35"/>
      <w:bookmarkEnd w:id="36"/>
      <w:bookmarkEnd w:id="37"/>
      <w:bookmarkEnd w:id="38"/>
    </w:p>
    <w:p w14:paraId="04C4A6F8" w14:textId="141A947D" w:rsidR="0019691B" w:rsidRPr="00A54C5A" w:rsidRDefault="002D1BC3" w:rsidP="00AE1F9E">
      <w:pPr>
        <w:spacing w:line="480" w:lineRule="auto"/>
        <w:ind w:firstLine="720"/>
        <w:rPr>
          <w:rFonts w:cs="Arial"/>
        </w:rPr>
      </w:pPr>
      <w:r w:rsidRPr="00A54C5A">
        <w:rPr>
          <w:rFonts w:cs="Arial"/>
        </w:rPr>
        <w:t>T</w:t>
      </w:r>
      <w:r w:rsidR="00A61DEA" w:rsidRPr="00A54C5A">
        <w:rPr>
          <w:rFonts w:cs="Arial"/>
        </w:rPr>
        <w:t>his project spans both sides of the clinical relationship</w:t>
      </w:r>
      <w:r w:rsidR="0047691C">
        <w:rPr>
          <w:rFonts w:cs="Arial"/>
        </w:rPr>
        <w:t xml:space="preserve"> between medical professionals and Black mothers in Houston around the issue of maternal health outcomes</w:t>
      </w:r>
      <w:r w:rsidR="00A61DEA" w:rsidRPr="00A54C5A">
        <w:rPr>
          <w:rFonts w:cs="Arial"/>
        </w:rPr>
        <w:t xml:space="preserve">, capturing the stories of </w:t>
      </w:r>
      <w:r w:rsidR="00AE1F9E" w:rsidRPr="00A54C5A">
        <w:rPr>
          <w:rFonts w:cs="Arial"/>
        </w:rPr>
        <w:t>medical professionals</w:t>
      </w:r>
      <w:r w:rsidR="00A61DEA" w:rsidRPr="00A54C5A">
        <w:rPr>
          <w:rFonts w:cs="Arial"/>
        </w:rPr>
        <w:t xml:space="preserve"> as well as patients</w:t>
      </w:r>
      <w:r w:rsidR="00484C42" w:rsidRPr="00A54C5A">
        <w:rPr>
          <w:rFonts w:cs="Arial"/>
        </w:rPr>
        <w:t>,</w:t>
      </w:r>
      <w:r w:rsidR="001561E6" w:rsidRPr="00A54C5A">
        <w:rPr>
          <w:rFonts w:cs="Arial"/>
        </w:rPr>
        <w:t xml:space="preserve"> </w:t>
      </w:r>
      <w:r w:rsidR="00484C42" w:rsidRPr="00A54C5A">
        <w:rPr>
          <w:rFonts w:cs="Arial"/>
        </w:rPr>
        <w:t>as</w:t>
      </w:r>
      <w:r w:rsidR="0019691B" w:rsidRPr="00A54C5A">
        <w:rPr>
          <w:rFonts w:cs="Arial"/>
        </w:rPr>
        <w:t xml:space="preserve"> focusing on only one side of the interaction create</w:t>
      </w:r>
      <w:r w:rsidR="001561E6" w:rsidRPr="00A54C5A">
        <w:rPr>
          <w:rFonts w:cs="Arial"/>
        </w:rPr>
        <w:t>s</w:t>
      </w:r>
      <w:r w:rsidR="0019691B" w:rsidRPr="00A54C5A">
        <w:rPr>
          <w:rFonts w:cs="Arial"/>
        </w:rPr>
        <w:t xml:space="preserve"> a one-sided view of the issue</w:t>
      </w:r>
      <w:r w:rsidR="000B1F7F" w:rsidRPr="00A54C5A">
        <w:rPr>
          <w:rFonts w:cs="Arial"/>
        </w:rPr>
        <w:t>.</w:t>
      </w:r>
      <w:r w:rsidR="00FF75D1" w:rsidRPr="00A54C5A">
        <w:rPr>
          <w:rStyle w:val="FootnoteReference"/>
          <w:rFonts w:cs="Arial"/>
        </w:rPr>
        <w:footnoteReference w:id="22"/>
      </w:r>
    </w:p>
    <w:p w14:paraId="4DF6B831" w14:textId="311E7C28" w:rsidR="00244CA3" w:rsidRPr="009C173D" w:rsidRDefault="00244CA3" w:rsidP="00244CA3">
      <w:pPr>
        <w:spacing w:line="480" w:lineRule="auto"/>
        <w:ind w:firstLine="720"/>
        <w:rPr>
          <w:rFonts w:cs="Arial"/>
          <w:color w:val="000000" w:themeColor="text1"/>
        </w:rPr>
      </w:pPr>
      <w:r w:rsidRPr="009C173D">
        <w:rPr>
          <w:rFonts w:cs="Arial"/>
          <w:color w:val="000000" w:themeColor="text1"/>
        </w:rPr>
        <w:lastRenderedPageBreak/>
        <w:t xml:space="preserve">I conducted a preliminary literature review, which included nearly all of the works cited in this report. Additional pieces are listed in the bibliography. I generated a project plan and proposal along with sample questions, and then submitted an expedited IRB application in order to interview human subjects. All mothers were asked about </w:t>
      </w:r>
      <w:r w:rsidR="0047691C" w:rsidRPr="009C173D">
        <w:rPr>
          <w:rFonts w:cs="Arial"/>
          <w:color w:val="000000" w:themeColor="text1"/>
        </w:rPr>
        <w:t xml:space="preserve">their community and cultural </w:t>
      </w:r>
      <w:r w:rsidRPr="009C173D">
        <w:rPr>
          <w:rFonts w:cs="Arial"/>
          <w:color w:val="000000" w:themeColor="text1"/>
        </w:rPr>
        <w:t>identifi</w:t>
      </w:r>
      <w:r w:rsidR="0047691C" w:rsidRPr="009C173D">
        <w:rPr>
          <w:rFonts w:cs="Arial"/>
          <w:color w:val="000000" w:themeColor="text1"/>
        </w:rPr>
        <w:t>cation,</w:t>
      </w:r>
      <w:r w:rsidRPr="009C173D">
        <w:rPr>
          <w:rFonts w:cs="Arial"/>
          <w:color w:val="000000" w:themeColor="text1"/>
        </w:rPr>
        <w:t xml:space="preserve"> about specific birth experiences, why they believe Black mothers are more likely to have pregnancy-related health issues, and what advice they would give to doctors, medical schools, public health professionals, and hospital administrators about how they would fix the system. Doctors were asked about how they identified, their training and work life, and why they believe Black women are more likely to have pregnancy-related issues. The interviews ranged from just over an hour to over two-hours in length and were conducted as conversations that covered a wide range of subjects.    </w:t>
      </w:r>
    </w:p>
    <w:p w14:paraId="2B11C3D7" w14:textId="19A54357" w:rsidR="00A31664" w:rsidRPr="00A54C5A" w:rsidRDefault="00A31664" w:rsidP="00A31664">
      <w:pPr>
        <w:spacing w:line="480" w:lineRule="auto"/>
        <w:ind w:firstLine="720"/>
        <w:rPr>
          <w:rFonts w:cs="Arial"/>
        </w:rPr>
      </w:pPr>
      <w:r w:rsidRPr="00A54C5A">
        <w:rPr>
          <w:rFonts w:cs="Arial"/>
        </w:rPr>
        <w:t>There is no one “African American” experience and this is illustrated in the broad social differences between the mothers who participated in this project. Some are college educated, some are not. Some are independently wealthy, some are reliant on public assistance. Some come from supportive, loving and stable families, while some came from environments that were often unstable. Some are involved in long-standing partner relationships, others come from patterns of repeated abuse</w:t>
      </w:r>
      <w:r w:rsidR="00484C42" w:rsidRPr="00A54C5A">
        <w:rPr>
          <w:rFonts w:cs="Arial"/>
        </w:rPr>
        <w:t xml:space="preserve"> by their partners</w:t>
      </w:r>
      <w:r w:rsidRPr="00A54C5A">
        <w:rPr>
          <w:rFonts w:cs="Arial"/>
        </w:rPr>
        <w:t xml:space="preserve">. </w:t>
      </w:r>
    </w:p>
    <w:p w14:paraId="7D098C08" w14:textId="34737660" w:rsidR="00B84E02" w:rsidRPr="00A54C5A" w:rsidRDefault="00CD37A7" w:rsidP="007947F5">
      <w:pPr>
        <w:spacing w:line="480" w:lineRule="auto"/>
        <w:rPr>
          <w:rFonts w:cs="Arial"/>
        </w:rPr>
      </w:pPr>
      <w:r>
        <w:rPr>
          <w:rFonts w:cs="Arial"/>
        </w:rPr>
        <w:t>Indeed, s</w:t>
      </w:r>
      <w:r w:rsidR="0047691C">
        <w:rPr>
          <w:rFonts w:cs="Arial"/>
        </w:rPr>
        <w:t xml:space="preserve">ome of the Black women I interviewed further qualified themselves as really </w:t>
      </w:r>
      <w:r w:rsidR="00AC5E38" w:rsidRPr="00A54C5A">
        <w:rPr>
          <w:rFonts w:cs="Arial"/>
        </w:rPr>
        <w:t>being Creole</w:t>
      </w:r>
      <w:r w:rsidR="009C173D">
        <w:rPr>
          <w:rFonts w:cs="Arial"/>
        </w:rPr>
        <w:t>. I interpreted qualification</w:t>
      </w:r>
      <w:r>
        <w:rPr>
          <w:rFonts w:cs="Arial"/>
        </w:rPr>
        <w:t xml:space="preserve"> as a way to distance themselves somewhat – not completely – from being Black</w:t>
      </w:r>
      <w:r w:rsidR="0047691C">
        <w:rPr>
          <w:rFonts w:cs="Arial"/>
        </w:rPr>
        <w:t>. This is significant and illustrates an important point</w:t>
      </w:r>
      <w:r w:rsidR="0053262D">
        <w:rPr>
          <w:rFonts w:cs="Arial"/>
        </w:rPr>
        <w:t>:</w:t>
      </w:r>
      <w:r w:rsidR="0047691C">
        <w:rPr>
          <w:rFonts w:cs="Arial"/>
        </w:rPr>
        <w:t xml:space="preserve"> In </w:t>
      </w:r>
      <w:r>
        <w:rPr>
          <w:rFonts w:cs="Arial"/>
        </w:rPr>
        <w:t>Houston’s early history,</w:t>
      </w:r>
      <w:r w:rsidR="0047691C">
        <w:rPr>
          <w:rFonts w:cs="Arial"/>
        </w:rPr>
        <w:t xml:space="preserve"> “Black” </w:t>
      </w:r>
      <w:r w:rsidR="0053262D">
        <w:rPr>
          <w:rFonts w:cs="Arial"/>
        </w:rPr>
        <w:t xml:space="preserve">was </w:t>
      </w:r>
      <w:r>
        <w:rPr>
          <w:rFonts w:cs="Arial"/>
        </w:rPr>
        <w:t>used as an</w:t>
      </w:r>
      <w:r w:rsidR="0053262D">
        <w:rPr>
          <w:rFonts w:cs="Arial"/>
        </w:rPr>
        <w:t xml:space="preserve"> external, legally-</w:t>
      </w:r>
      <w:r w:rsidR="0047691C">
        <w:rPr>
          <w:rFonts w:cs="Arial"/>
        </w:rPr>
        <w:t>imposed</w:t>
      </w:r>
      <w:r w:rsidR="0053262D">
        <w:rPr>
          <w:rFonts w:cs="Arial"/>
        </w:rPr>
        <w:t xml:space="preserve"> term for anyone with African ethnic origins</w:t>
      </w:r>
      <w:r>
        <w:rPr>
          <w:rFonts w:cs="Arial"/>
        </w:rPr>
        <w:t xml:space="preserve"> and everyone who was designated as such were treated socially and legally the same. The term</w:t>
      </w:r>
      <w:r w:rsidR="0053262D">
        <w:rPr>
          <w:rFonts w:cs="Arial"/>
        </w:rPr>
        <w:t xml:space="preserve"> assumes a massive monoculture, but </w:t>
      </w:r>
      <w:r w:rsidR="0053262D">
        <w:rPr>
          <w:rFonts w:cs="Arial"/>
        </w:rPr>
        <w:lastRenderedPageBreak/>
        <w:t>Houston’s Black community is anything but: following Emancipation</w:t>
      </w:r>
      <w:r>
        <w:rPr>
          <w:rFonts w:cs="Arial"/>
        </w:rPr>
        <w:t xml:space="preserve">, people with dark skin came into the city looking for economic opportunities. Some of them were Creole, which is an ethnic group that claims origins in Acadian Louisiana. Creoles have mixed ethnicities and many of those that originally migrated to Houston had not been slaves. Indeed, many came from families that owned slaves, but they were lumped into the Black category by the White leadership of the city. </w:t>
      </w:r>
    </w:p>
    <w:p w14:paraId="53C0EFCC" w14:textId="292862A4" w:rsidR="00B46AED" w:rsidRDefault="00A61DEA" w:rsidP="00B46AED">
      <w:pPr>
        <w:spacing w:line="480" w:lineRule="auto"/>
        <w:ind w:firstLine="720"/>
        <w:rPr>
          <w:rFonts w:cs="Arial"/>
        </w:rPr>
      </w:pPr>
      <w:r w:rsidRPr="00A54C5A">
        <w:rPr>
          <w:rFonts w:cs="Arial"/>
        </w:rPr>
        <w:t xml:space="preserve">The </w:t>
      </w:r>
      <w:r w:rsidR="00A31664" w:rsidRPr="00A54C5A">
        <w:rPr>
          <w:rFonts w:cs="Arial"/>
        </w:rPr>
        <w:t xml:space="preserve">medical </w:t>
      </w:r>
      <w:r w:rsidRPr="00A54C5A">
        <w:rPr>
          <w:rFonts w:cs="Arial"/>
        </w:rPr>
        <w:t xml:space="preserve">professionals interviewed come from several ethnic groups; three are African American, two are White, and one is Asian American. </w:t>
      </w:r>
      <w:r w:rsidR="00AE1F9E" w:rsidRPr="00A54C5A">
        <w:rPr>
          <w:rFonts w:cs="Arial"/>
        </w:rPr>
        <w:t xml:space="preserve">They are not all doctors; they are also midwives, nurses, and child development experts. </w:t>
      </w:r>
    </w:p>
    <w:p w14:paraId="497230BE" w14:textId="325513C7" w:rsidR="00097AE9" w:rsidRPr="009C173D" w:rsidRDefault="00CD37A7" w:rsidP="003E0355">
      <w:pPr>
        <w:spacing w:line="480" w:lineRule="auto"/>
        <w:ind w:firstLine="720"/>
        <w:rPr>
          <w:rFonts w:cs="Arial"/>
          <w:color w:val="000000" w:themeColor="text1"/>
        </w:rPr>
      </w:pPr>
      <w:r w:rsidRPr="009C173D">
        <w:rPr>
          <w:rFonts w:cs="Arial"/>
          <w:color w:val="000000" w:themeColor="text1"/>
        </w:rPr>
        <w:t>In total, f</w:t>
      </w:r>
      <w:r w:rsidR="009E63F4" w:rsidRPr="009C173D">
        <w:rPr>
          <w:rFonts w:cs="Arial"/>
          <w:color w:val="000000" w:themeColor="text1"/>
        </w:rPr>
        <w:t>ifteen hours of interviews were collected</w:t>
      </w:r>
      <w:r w:rsidRPr="009C173D">
        <w:rPr>
          <w:rFonts w:cs="Arial"/>
          <w:color w:val="000000" w:themeColor="text1"/>
        </w:rPr>
        <w:t xml:space="preserve"> </w:t>
      </w:r>
      <w:r w:rsidR="00843D0A" w:rsidRPr="009C173D">
        <w:rPr>
          <w:rFonts w:cs="Arial"/>
          <w:color w:val="000000" w:themeColor="text1"/>
        </w:rPr>
        <w:t xml:space="preserve">from </w:t>
      </w:r>
      <w:r w:rsidRPr="009C173D">
        <w:rPr>
          <w:rFonts w:cs="Arial"/>
          <w:color w:val="000000" w:themeColor="text1"/>
        </w:rPr>
        <w:t>mothers and providers – a total of eleven individuals are represented in this report</w:t>
      </w:r>
      <w:r w:rsidR="001E27B7" w:rsidRPr="009C173D">
        <w:rPr>
          <w:rStyle w:val="FootnoteReference"/>
          <w:rFonts w:cs="Arial"/>
          <w:color w:val="000000" w:themeColor="text1"/>
        </w:rPr>
        <w:footnoteReference w:customMarkFollows="1" w:id="23"/>
        <w:t>*</w:t>
      </w:r>
      <w:r w:rsidR="00843D0A" w:rsidRPr="009C173D">
        <w:rPr>
          <w:rFonts w:cs="Arial"/>
          <w:color w:val="000000" w:themeColor="text1"/>
        </w:rPr>
        <w:t>. I make distinctions here between whether the mothers were part of public- or private-payor systems. This is important in that, in their stories, the women sometimes reflect on the quality of their care based on whether they were being provided for within a private care or public facility</w:t>
      </w:r>
      <w:r w:rsidR="009E63F4" w:rsidRPr="009C173D">
        <w:rPr>
          <w:rFonts w:cs="Arial"/>
          <w:color w:val="000000" w:themeColor="text1"/>
        </w:rPr>
        <w:t>:</w:t>
      </w:r>
    </w:p>
    <w:p w14:paraId="7762DE41" w14:textId="68D6B81B" w:rsidR="009E63F4" w:rsidRPr="00A54C5A" w:rsidRDefault="009E63F4" w:rsidP="001561E6">
      <w:pPr>
        <w:pStyle w:val="ListParagraph"/>
        <w:numPr>
          <w:ilvl w:val="0"/>
          <w:numId w:val="4"/>
        </w:numPr>
        <w:spacing w:line="360" w:lineRule="auto"/>
        <w:ind w:left="1080"/>
        <w:rPr>
          <w:rFonts w:cs="Arial"/>
        </w:rPr>
      </w:pPr>
      <w:r w:rsidRPr="00A54C5A">
        <w:rPr>
          <w:rFonts w:cs="Arial"/>
          <w:b/>
        </w:rPr>
        <w:t>Anna:</w:t>
      </w:r>
      <w:r w:rsidRPr="00A54C5A">
        <w:rPr>
          <w:rFonts w:cs="Arial"/>
        </w:rPr>
        <w:t xml:space="preserve"> a public</w:t>
      </w:r>
      <w:r w:rsidR="00FB72D5" w:rsidRPr="00A54C5A">
        <w:rPr>
          <w:rFonts w:cs="Arial"/>
        </w:rPr>
        <w:t>-</w:t>
      </w:r>
      <w:r w:rsidRPr="00A54C5A">
        <w:rPr>
          <w:rFonts w:cs="Arial"/>
        </w:rPr>
        <w:t>pay patient with multiple children. She is publicly active and works with advocacy groups. Her oldest child is severely autistic</w:t>
      </w:r>
      <w:r w:rsidR="001E27B7" w:rsidRPr="00A54C5A">
        <w:rPr>
          <w:rFonts w:cs="Arial"/>
        </w:rPr>
        <w:t>.</w:t>
      </w:r>
    </w:p>
    <w:p w14:paraId="380012C4" w14:textId="04E4971B" w:rsidR="009E63F4" w:rsidRPr="00A54C5A" w:rsidRDefault="009E63F4" w:rsidP="001561E6">
      <w:pPr>
        <w:pStyle w:val="ListParagraph"/>
        <w:numPr>
          <w:ilvl w:val="0"/>
          <w:numId w:val="4"/>
        </w:numPr>
        <w:spacing w:line="360" w:lineRule="auto"/>
        <w:ind w:left="1080"/>
        <w:rPr>
          <w:rFonts w:cs="Arial"/>
        </w:rPr>
      </w:pPr>
      <w:r w:rsidRPr="00A54C5A">
        <w:rPr>
          <w:rFonts w:cs="Arial"/>
          <w:b/>
        </w:rPr>
        <w:t>Carol:</w:t>
      </w:r>
      <w:r w:rsidRPr="00A54C5A">
        <w:rPr>
          <w:rFonts w:cs="Arial"/>
        </w:rPr>
        <w:t xml:space="preserve"> a private-pay and public-pay patient with multiple children</w:t>
      </w:r>
      <w:r w:rsidR="001E27B7" w:rsidRPr="00A54C5A">
        <w:rPr>
          <w:rFonts w:cs="Arial"/>
        </w:rPr>
        <w:t>.</w:t>
      </w:r>
      <w:r w:rsidR="00843D0A">
        <w:rPr>
          <w:rFonts w:cs="Arial"/>
        </w:rPr>
        <w:t xml:space="preserve"> </w:t>
      </w:r>
      <w:r w:rsidR="001E27B7" w:rsidRPr="00A54C5A">
        <w:rPr>
          <w:rFonts w:cs="Arial"/>
        </w:rPr>
        <w:t>She is an independent business owner and runs a nonprofit serving single mothers.</w:t>
      </w:r>
    </w:p>
    <w:p w14:paraId="303A83C4" w14:textId="7F82DAF8" w:rsidR="009E63F4" w:rsidRPr="00A54C5A" w:rsidRDefault="009E63F4" w:rsidP="001561E6">
      <w:pPr>
        <w:pStyle w:val="ListParagraph"/>
        <w:numPr>
          <w:ilvl w:val="0"/>
          <w:numId w:val="4"/>
        </w:numPr>
        <w:spacing w:line="360" w:lineRule="auto"/>
        <w:ind w:left="1080"/>
        <w:rPr>
          <w:rFonts w:cs="Arial"/>
        </w:rPr>
      </w:pPr>
      <w:r w:rsidRPr="00A54C5A">
        <w:rPr>
          <w:rFonts w:cs="Arial"/>
          <w:b/>
        </w:rPr>
        <w:t>Pamela:</w:t>
      </w:r>
      <w:r w:rsidRPr="00A54C5A">
        <w:rPr>
          <w:rFonts w:cs="Arial"/>
        </w:rPr>
        <w:t xml:space="preserve"> a private-pay patient with multiple children</w:t>
      </w:r>
      <w:r w:rsidR="009B6DF3" w:rsidRPr="00A54C5A">
        <w:rPr>
          <w:rFonts w:cs="Arial"/>
        </w:rPr>
        <w:t>, the most recent of which is an infant</w:t>
      </w:r>
      <w:r w:rsidR="001E27B7" w:rsidRPr="00A54C5A">
        <w:rPr>
          <w:rFonts w:cs="Arial"/>
        </w:rPr>
        <w:t>. She is married, has her own foster child agency, and is politically active in state and local politics.</w:t>
      </w:r>
    </w:p>
    <w:p w14:paraId="063EF276" w14:textId="2DDA4C22" w:rsidR="009E63F4" w:rsidRPr="00A54C5A" w:rsidRDefault="009E63F4" w:rsidP="001561E6">
      <w:pPr>
        <w:pStyle w:val="ListParagraph"/>
        <w:numPr>
          <w:ilvl w:val="0"/>
          <w:numId w:val="4"/>
        </w:numPr>
        <w:spacing w:line="360" w:lineRule="auto"/>
        <w:ind w:left="1080"/>
        <w:rPr>
          <w:rFonts w:cs="Arial"/>
        </w:rPr>
      </w:pPr>
      <w:r w:rsidRPr="00A54C5A">
        <w:rPr>
          <w:rFonts w:cs="Arial"/>
          <w:b/>
        </w:rPr>
        <w:t>Deanna:</w:t>
      </w:r>
      <w:r w:rsidRPr="00A54C5A">
        <w:rPr>
          <w:rFonts w:cs="Arial"/>
        </w:rPr>
        <w:t xml:space="preserve"> a private-pay patient with multiple children</w:t>
      </w:r>
      <w:r w:rsidR="001E27B7" w:rsidRPr="00A54C5A">
        <w:rPr>
          <w:rFonts w:cs="Arial"/>
        </w:rPr>
        <w:t>. She is publicly active and works as an advocate for Black communities.</w:t>
      </w:r>
    </w:p>
    <w:p w14:paraId="44A2E8FF" w14:textId="200983AD" w:rsidR="009E63F4" w:rsidRPr="00A54C5A" w:rsidRDefault="001E27B7" w:rsidP="001561E6">
      <w:pPr>
        <w:pStyle w:val="ListParagraph"/>
        <w:numPr>
          <w:ilvl w:val="0"/>
          <w:numId w:val="4"/>
        </w:numPr>
        <w:spacing w:line="360" w:lineRule="auto"/>
        <w:ind w:left="1080"/>
        <w:rPr>
          <w:rFonts w:cs="Arial"/>
        </w:rPr>
      </w:pPr>
      <w:r w:rsidRPr="00A54C5A">
        <w:rPr>
          <w:rFonts w:cs="Arial"/>
          <w:b/>
        </w:rPr>
        <w:lastRenderedPageBreak/>
        <w:t>Penny:</w:t>
      </w:r>
      <w:r w:rsidR="009E63F4" w:rsidRPr="00A54C5A">
        <w:rPr>
          <w:rFonts w:cs="Arial"/>
        </w:rPr>
        <w:t xml:space="preserve"> </w:t>
      </w:r>
      <w:r w:rsidRPr="00A54C5A">
        <w:rPr>
          <w:rFonts w:cs="Arial"/>
        </w:rPr>
        <w:t xml:space="preserve">Black mother of two. She is an RN whose primary professional experience is in maternal health. </w:t>
      </w:r>
    </w:p>
    <w:p w14:paraId="57422305" w14:textId="45160A99" w:rsidR="009E63F4" w:rsidRPr="00A54C5A" w:rsidRDefault="009E63F4" w:rsidP="001561E6">
      <w:pPr>
        <w:pStyle w:val="ListParagraph"/>
        <w:numPr>
          <w:ilvl w:val="0"/>
          <w:numId w:val="4"/>
        </w:numPr>
        <w:spacing w:line="360" w:lineRule="auto"/>
        <w:ind w:left="1080"/>
        <w:rPr>
          <w:rFonts w:cs="Arial"/>
        </w:rPr>
      </w:pPr>
      <w:r w:rsidRPr="00A54C5A">
        <w:rPr>
          <w:rFonts w:cs="Arial"/>
          <w:b/>
        </w:rPr>
        <w:t>Charlotte:</w:t>
      </w:r>
      <w:r w:rsidRPr="00A54C5A">
        <w:rPr>
          <w:rFonts w:cs="Arial"/>
        </w:rPr>
        <w:t xml:space="preserve"> </w:t>
      </w:r>
      <w:r w:rsidR="001E27B7" w:rsidRPr="00A54C5A">
        <w:rPr>
          <w:rFonts w:cs="Arial"/>
        </w:rPr>
        <w:t>Black mother of two. She is a midwife in the Texas Medical Center</w:t>
      </w:r>
    </w:p>
    <w:p w14:paraId="61924227" w14:textId="1061D15B" w:rsidR="009E63F4" w:rsidRPr="00A54C5A" w:rsidRDefault="009E63F4" w:rsidP="001561E6">
      <w:pPr>
        <w:pStyle w:val="ListParagraph"/>
        <w:numPr>
          <w:ilvl w:val="0"/>
          <w:numId w:val="4"/>
        </w:numPr>
        <w:spacing w:line="360" w:lineRule="auto"/>
        <w:ind w:left="1080"/>
        <w:rPr>
          <w:rFonts w:cs="Arial"/>
        </w:rPr>
      </w:pPr>
      <w:r w:rsidRPr="00A54C5A">
        <w:rPr>
          <w:rFonts w:cs="Arial"/>
          <w:b/>
        </w:rPr>
        <w:t>Gwen:</w:t>
      </w:r>
      <w:r w:rsidRPr="00A54C5A">
        <w:rPr>
          <w:rFonts w:cs="Arial"/>
        </w:rPr>
        <w:t xml:space="preserve"> </w:t>
      </w:r>
      <w:r w:rsidR="001E27B7" w:rsidRPr="00A54C5A">
        <w:rPr>
          <w:rFonts w:cs="Arial"/>
        </w:rPr>
        <w:t>Black mother of one</w:t>
      </w:r>
      <w:r w:rsidR="009A2857" w:rsidRPr="00A54C5A">
        <w:rPr>
          <w:rFonts w:cs="Arial"/>
        </w:rPr>
        <w:t>. She is a</w:t>
      </w:r>
      <w:r w:rsidR="001E27B7" w:rsidRPr="00A54C5A">
        <w:rPr>
          <w:rFonts w:cs="Arial"/>
        </w:rPr>
        <w:t xml:space="preserve"> child development specialist</w:t>
      </w:r>
      <w:r w:rsidR="00FB72D5" w:rsidRPr="00A54C5A">
        <w:rPr>
          <w:rFonts w:cs="Arial"/>
        </w:rPr>
        <w:t>.</w:t>
      </w:r>
      <w:r w:rsidR="001E27B7" w:rsidRPr="00A54C5A">
        <w:rPr>
          <w:rFonts w:cs="Arial"/>
        </w:rPr>
        <w:t xml:space="preserve"> </w:t>
      </w:r>
    </w:p>
    <w:p w14:paraId="486A3E16" w14:textId="13A958F8" w:rsidR="001E27B7" w:rsidRPr="00A54C5A" w:rsidRDefault="001E27B7" w:rsidP="001561E6">
      <w:pPr>
        <w:pStyle w:val="ListParagraph"/>
        <w:numPr>
          <w:ilvl w:val="0"/>
          <w:numId w:val="4"/>
        </w:numPr>
        <w:spacing w:line="360" w:lineRule="auto"/>
        <w:ind w:left="1080"/>
        <w:rPr>
          <w:rFonts w:cs="Arial"/>
        </w:rPr>
      </w:pPr>
      <w:r w:rsidRPr="00A54C5A">
        <w:rPr>
          <w:rFonts w:cs="Arial"/>
          <w:b/>
        </w:rPr>
        <w:t>Helen:</w:t>
      </w:r>
      <w:r w:rsidRPr="00A54C5A">
        <w:rPr>
          <w:rFonts w:cs="Arial"/>
        </w:rPr>
        <w:t xml:space="preserve"> Black, single</w:t>
      </w:r>
      <w:r w:rsidR="009A2857" w:rsidRPr="00A54C5A">
        <w:rPr>
          <w:rFonts w:cs="Arial"/>
        </w:rPr>
        <w:t xml:space="preserve"> woman. She is an</w:t>
      </w:r>
      <w:r w:rsidRPr="00A54C5A">
        <w:rPr>
          <w:rFonts w:cs="Arial"/>
        </w:rPr>
        <w:t xml:space="preserve"> OBGYN surgeon working in the Texas Medical Center</w:t>
      </w:r>
      <w:r w:rsidR="00FB72D5" w:rsidRPr="00A54C5A">
        <w:rPr>
          <w:rFonts w:cs="Arial"/>
        </w:rPr>
        <w:t>.</w:t>
      </w:r>
    </w:p>
    <w:p w14:paraId="068F8855" w14:textId="62C6CB74" w:rsidR="001E27B7" w:rsidRPr="00A54C5A" w:rsidRDefault="001E27B7" w:rsidP="001561E6">
      <w:pPr>
        <w:pStyle w:val="ListParagraph"/>
        <w:numPr>
          <w:ilvl w:val="0"/>
          <w:numId w:val="4"/>
        </w:numPr>
        <w:spacing w:line="360" w:lineRule="auto"/>
        <w:ind w:left="1080"/>
        <w:rPr>
          <w:rFonts w:cs="Arial"/>
        </w:rPr>
      </w:pPr>
      <w:r w:rsidRPr="00A54C5A">
        <w:rPr>
          <w:rFonts w:cs="Arial"/>
          <w:b/>
        </w:rPr>
        <w:t xml:space="preserve">Ellen: </w:t>
      </w:r>
      <w:r w:rsidRPr="00A54C5A">
        <w:rPr>
          <w:rFonts w:cs="Arial"/>
        </w:rPr>
        <w:t>White</w:t>
      </w:r>
      <w:r w:rsidR="009A2857" w:rsidRPr="00A54C5A">
        <w:rPr>
          <w:rFonts w:cs="Arial"/>
        </w:rPr>
        <w:t xml:space="preserve"> and</w:t>
      </w:r>
      <w:r w:rsidRPr="00A54C5A">
        <w:rPr>
          <w:rFonts w:cs="Arial"/>
        </w:rPr>
        <w:t xml:space="preserve"> married</w:t>
      </w:r>
      <w:r w:rsidR="009A2857" w:rsidRPr="00A54C5A">
        <w:rPr>
          <w:rFonts w:cs="Arial"/>
        </w:rPr>
        <w:t xml:space="preserve">, with no children. She is an </w:t>
      </w:r>
      <w:r w:rsidRPr="00A54C5A">
        <w:rPr>
          <w:rFonts w:cs="Arial"/>
        </w:rPr>
        <w:t xml:space="preserve">MD </w:t>
      </w:r>
      <w:r w:rsidR="009A2857" w:rsidRPr="00A54C5A">
        <w:rPr>
          <w:rFonts w:cs="Arial"/>
        </w:rPr>
        <w:t xml:space="preserve">with a </w:t>
      </w:r>
      <w:r w:rsidRPr="00A54C5A">
        <w:rPr>
          <w:rFonts w:cs="Arial"/>
        </w:rPr>
        <w:t>MED-PEDS special</w:t>
      </w:r>
      <w:r w:rsidR="009A2857" w:rsidRPr="00A54C5A">
        <w:rPr>
          <w:rFonts w:cs="Arial"/>
        </w:rPr>
        <w:t>ty</w:t>
      </w:r>
      <w:r w:rsidRPr="00A54C5A">
        <w:rPr>
          <w:rFonts w:cs="Arial"/>
        </w:rPr>
        <w:t xml:space="preserve"> working in a public clinic</w:t>
      </w:r>
      <w:r w:rsidR="00FB72D5" w:rsidRPr="00A54C5A">
        <w:rPr>
          <w:rFonts w:cs="Arial"/>
        </w:rPr>
        <w:t>.</w:t>
      </w:r>
    </w:p>
    <w:p w14:paraId="526C652A" w14:textId="7F78052B" w:rsidR="001E27B7" w:rsidRPr="00A54C5A" w:rsidRDefault="001E27B7" w:rsidP="001561E6">
      <w:pPr>
        <w:pStyle w:val="ListParagraph"/>
        <w:numPr>
          <w:ilvl w:val="0"/>
          <w:numId w:val="4"/>
        </w:numPr>
        <w:spacing w:line="360" w:lineRule="auto"/>
        <w:ind w:left="1080"/>
        <w:rPr>
          <w:rFonts w:cs="Arial"/>
        </w:rPr>
      </w:pPr>
      <w:r w:rsidRPr="00A54C5A">
        <w:rPr>
          <w:rFonts w:cs="Arial"/>
          <w:b/>
        </w:rPr>
        <w:t>Jane:</w:t>
      </w:r>
      <w:r w:rsidRPr="00A54C5A">
        <w:rPr>
          <w:rFonts w:cs="Arial"/>
        </w:rPr>
        <w:t xml:space="preserve"> Whit</w:t>
      </w:r>
      <w:r w:rsidR="009A2857" w:rsidRPr="00A54C5A">
        <w:rPr>
          <w:rFonts w:cs="Arial"/>
        </w:rPr>
        <w:t>e and married with children. She is an</w:t>
      </w:r>
      <w:r w:rsidRPr="00A54C5A">
        <w:rPr>
          <w:rFonts w:cs="Arial"/>
        </w:rPr>
        <w:t xml:space="preserve"> OBGYN and MPH specializing in HIV mothers in a public setting</w:t>
      </w:r>
      <w:r w:rsidR="00FB72D5" w:rsidRPr="00A54C5A">
        <w:rPr>
          <w:rFonts w:cs="Arial"/>
        </w:rPr>
        <w:t>.</w:t>
      </w:r>
    </w:p>
    <w:p w14:paraId="431A20B4" w14:textId="3A6B2F45" w:rsidR="009E63F4" w:rsidRPr="00A54C5A" w:rsidRDefault="001E27B7" w:rsidP="001561E6">
      <w:pPr>
        <w:pStyle w:val="ListParagraph"/>
        <w:numPr>
          <w:ilvl w:val="0"/>
          <w:numId w:val="4"/>
        </w:numPr>
        <w:spacing w:line="360" w:lineRule="auto"/>
        <w:ind w:left="1080"/>
        <w:rPr>
          <w:rFonts w:cs="Arial"/>
        </w:rPr>
      </w:pPr>
      <w:r w:rsidRPr="00A54C5A">
        <w:rPr>
          <w:rFonts w:cs="Arial"/>
          <w:b/>
        </w:rPr>
        <w:t>Becca:</w:t>
      </w:r>
      <w:r w:rsidRPr="00A54C5A">
        <w:rPr>
          <w:rFonts w:cs="Arial"/>
        </w:rPr>
        <w:t xml:space="preserve"> Asian American</w:t>
      </w:r>
      <w:r w:rsidR="0068019A" w:rsidRPr="00A54C5A">
        <w:rPr>
          <w:rFonts w:cs="Arial"/>
        </w:rPr>
        <w:t xml:space="preserve"> and</w:t>
      </w:r>
      <w:r w:rsidRPr="00A54C5A">
        <w:rPr>
          <w:rFonts w:cs="Arial"/>
        </w:rPr>
        <w:t xml:space="preserve"> married</w:t>
      </w:r>
      <w:r w:rsidR="0068019A" w:rsidRPr="00A54C5A">
        <w:rPr>
          <w:rFonts w:cs="Arial"/>
        </w:rPr>
        <w:t xml:space="preserve"> with one child. She is a</w:t>
      </w:r>
      <w:r w:rsidRPr="00A54C5A">
        <w:rPr>
          <w:rFonts w:cs="Arial"/>
        </w:rPr>
        <w:t xml:space="preserve"> nurse practitioner, working with mothers in a public clinic</w:t>
      </w:r>
      <w:r w:rsidR="00FB72D5" w:rsidRPr="00A54C5A">
        <w:rPr>
          <w:rFonts w:cs="Arial"/>
        </w:rPr>
        <w:t>.</w:t>
      </w:r>
    </w:p>
    <w:p w14:paraId="23ECD8A3" w14:textId="77777777" w:rsidR="004A0BA2" w:rsidRPr="00A54C5A" w:rsidRDefault="004A0BA2" w:rsidP="004A0BA2">
      <w:pPr>
        <w:pStyle w:val="ListParagraph"/>
        <w:rPr>
          <w:rFonts w:cs="Arial"/>
        </w:rPr>
      </w:pPr>
    </w:p>
    <w:p w14:paraId="0F7B6484" w14:textId="32DE18C7" w:rsidR="009B6DF3" w:rsidRPr="009C173D" w:rsidRDefault="009B6DF3" w:rsidP="00097AE9">
      <w:pPr>
        <w:spacing w:line="480" w:lineRule="auto"/>
        <w:ind w:firstLine="720"/>
        <w:rPr>
          <w:rFonts w:cs="Arial"/>
          <w:color w:val="000000" w:themeColor="text1"/>
        </w:rPr>
      </w:pPr>
      <w:r w:rsidRPr="009C173D">
        <w:rPr>
          <w:rFonts w:cs="Arial"/>
          <w:color w:val="000000" w:themeColor="text1"/>
        </w:rPr>
        <w:t>Of the mothers, only one, Pamela, had a child younger than 10 years old</w:t>
      </w:r>
      <w:r w:rsidR="00843D0A" w:rsidRPr="009C173D">
        <w:rPr>
          <w:rFonts w:cs="Arial"/>
          <w:color w:val="000000" w:themeColor="text1"/>
        </w:rPr>
        <w:t xml:space="preserve">, which means her experiences are the most recent. </w:t>
      </w:r>
    </w:p>
    <w:p w14:paraId="2EF2E4D7" w14:textId="070C5DE8" w:rsidR="00FF75D1" w:rsidRPr="00A54C5A" w:rsidRDefault="001E27B7" w:rsidP="00FF75D1">
      <w:pPr>
        <w:spacing w:line="480" w:lineRule="auto"/>
        <w:ind w:firstLine="720"/>
        <w:rPr>
          <w:rFonts w:cs="Arial"/>
        </w:rPr>
      </w:pPr>
      <w:r w:rsidRPr="00A54C5A">
        <w:rPr>
          <w:rFonts w:cs="Arial"/>
        </w:rPr>
        <w:t xml:space="preserve">Each interview was recorded and then transcribed. </w:t>
      </w:r>
      <w:r w:rsidR="00014467" w:rsidRPr="00A54C5A">
        <w:rPr>
          <w:rFonts w:cs="Arial"/>
        </w:rPr>
        <w:t xml:space="preserve">Interviews were conducted in a place of the interviewee’s choosing and each was provided with a copy of their transcribed interview. </w:t>
      </w:r>
      <w:r w:rsidRPr="00A54C5A">
        <w:rPr>
          <w:rFonts w:cs="Arial"/>
        </w:rPr>
        <w:t xml:space="preserve">Signed consents were gathered for all but two of the interviews, but in those </w:t>
      </w:r>
      <w:r w:rsidR="004A0BA2" w:rsidRPr="00A54C5A">
        <w:rPr>
          <w:rFonts w:cs="Arial"/>
        </w:rPr>
        <w:t>cases,</w:t>
      </w:r>
      <w:r w:rsidRPr="00A54C5A">
        <w:rPr>
          <w:rFonts w:cs="Arial"/>
        </w:rPr>
        <w:t xml:space="preserve"> </w:t>
      </w:r>
      <w:r w:rsidR="004A0BA2" w:rsidRPr="00A54C5A">
        <w:rPr>
          <w:rFonts w:cs="Arial"/>
        </w:rPr>
        <w:t xml:space="preserve">consent was given in the recorded interview. </w:t>
      </w:r>
      <w:r w:rsidR="009B6DF3" w:rsidRPr="00A54C5A">
        <w:rPr>
          <w:rFonts w:cs="Arial"/>
        </w:rPr>
        <w:t>(Interview consents were provided in my complete Capstone package and are not a part of this report.)</w:t>
      </w:r>
    </w:p>
    <w:p w14:paraId="007B507F" w14:textId="6633D749" w:rsidR="00FF75D1" w:rsidRDefault="00FF75D1" w:rsidP="00FF75D1">
      <w:pPr>
        <w:spacing w:line="480" w:lineRule="auto"/>
        <w:ind w:firstLine="720"/>
        <w:rPr>
          <w:rFonts w:cs="Arial"/>
        </w:rPr>
      </w:pPr>
      <w:r w:rsidRPr="00A54C5A">
        <w:rPr>
          <w:rFonts w:cs="Arial"/>
        </w:rPr>
        <w:t xml:space="preserve">All </w:t>
      </w:r>
      <w:r w:rsidR="00B45E52" w:rsidRPr="00A54C5A">
        <w:rPr>
          <w:rFonts w:cs="Arial"/>
        </w:rPr>
        <w:t xml:space="preserve">recorded </w:t>
      </w:r>
      <w:r w:rsidRPr="00A54C5A">
        <w:rPr>
          <w:rFonts w:cs="Arial"/>
        </w:rPr>
        <w:t>interviews were coded with anonymous names</w:t>
      </w:r>
      <w:r w:rsidR="00B45E52" w:rsidRPr="00A54C5A">
        <w:rPr>
          <w:rFonts w:cs="Arial"/>
        </w:rPr>
        <w:t xml:space="preserve"> before being given to my assigned University of Texas School of Public Health </w:t>
      </w:r>
      <w:r w:rsidR="00A6074D" w:rsidRPr="00A54C5A">
        <w:rPr>
          <w:rFonts w:cs="Arial"/>
        </w:rPr>
        <w:t xml:space="preserve">grad student </w:t>
      </w:r>
      <w:r w:rsidR="00B45E52" w:rsidRPr="00A54C5A">
        <w:rPr>
          <w:rFonts w:cs="Arial"/>
        </w:rPr>
        <w:t>for transcription.</w:t>
      </w:r>
      <w:r w:rsidR="00A6074D" w:rsidRPr="00A54C5A">
        <w:rPr>
          <w:rFonts w:cs="Arial"/>
        </w:rPr>
        <w:t xml:space="preserve"> T</w:t>
      </w:r>
      <w:r w:rsidR="00B45E52" w:rsidRPr="00A54C5A">
        <w:rPr>
          <w:rFonts w:cs="Arial"/>
        </w:rPr>
        <w:t xml:space="preserve">ranscriptions and recordings were saved </w:t>
      </w:r>
      <w:r w:rsidR="00A6074D" w:rsidRPr="00A54C5A">
        <w:rPr>
          <w:rFonts w:cs="Arial"/>
        </w:rPr>
        <w:t>to a</w:t>
      </w:r>
      <w:r w:rsidR="00B45E52" w:rsidRPr="00A54C5A">
        <w:rPr>
          <w:rFonts w:cs="Arial"/>
        </w:rPr>
        <w:t xml:space="preserve"> private, personal password-protected storage space</w:t>
      </w:r>
      <w:r w:rsidR="00A6074D" w:rsidRPr="00A54C5A">
        <w:rPr>
          <w:rFonts w:cs="Arial"/>
        </w:rPr>
        <w:t>.</w:t>
      </w:r>
      <w:r w:rsidR="00B45E52" w:rsidRPr="00A54C5A">
        <w:rPr>
          <w:rFonts w:cs="Arial"/>
        </w:rPr>
        <w:t xml:space="preserve"> I kept a spreadsheet with details for my personal reference. </w:t>
      </w:r>
    </w:p>
    <w:p w14:paraId="4D9BAC50" w14:textId="77777777" w:rsidR="00C76611" w:rsidRPr="00A54C5A" w:rsidRDefault="00C76611" w:rsidP="00C76611">
      <w:pPr>
        <w:pStyle w:val="Heading2"/>
        <w:rPr>
          <w:rFonts w:cs="Arial"/>
        </w:rPr>
      </w:pPr>
      <w:bookmarkStart w:id="39" w:name="_Toc27392637"/>
      <w:bookmarkStart w:id="40" w:name="_Toc27392810"/>
      <w:bookmarkStart w:id="41" w:name="_Toc27424067"/>
      <w:bookmarkStart w:id="42" w:name="_Toc27424661"/>
      <w:bookmarkStart w:id="43" w:name="_Toc27573177"/>
      <w:bookmarkStart w:id="44" w:name="_Toc27573230"/>
      <w:r w:rsidRPr="00A54C5A">
        <w:rPr>
          <w:rFonts w:cs="Arial"/>
        </w:rPr>
        <w:t>Theories and Themes</w:t>
      </w:r>
      <w:bookmarkEnd w:id="39"/>
      <w:bookmarkEnd w:id="40"/>
      <w:bookmarkEnd w:id="41"/>
      <w:bookmarkEnd w:id="42"/>
      <w:bookmarkEnd w:id="43"/>
      <w:bookmarkEnd w:id="44"/>
    </w:p>
    <w:p w14:paraId="682E6961" w14:textId="77777777" w:rsidR="00C76611" w:rsidRPr="00A54C5A" w:rsidRDefault="00C76611" w:rsidP="00C76611">
      <w:pPr>
        <w:spacing w:line="480" w:lineRule="auto"/>
        <w:ind w:firstLine="720"/>
        <w:rPr>
          <w:rFonts w:cs="Arial"/>
        </w:rPr>
      </w:pPr>
      <w:r w:rsidRPr="00A54C5A">
        <w:rPr>
          <w:rFonts w:cs="Arial"/>
        </w:rPr>
        <w:t>I relied heavily on systemic racism theory</w:t>
      </w:r>
      <w:r>
        <w:rPr>
          <w:rFonts w:cs="Arial"/>
        </w:rPr>
        <w:t xml:space="preserve"> </w:t>
      </w:r>
      <w:r w:rsidRPr="00A54C5A">
        <w:rPr>
          <w:rFonts w:cs="Arial"/>
        </w:rPr>
        <w:t xml:space="preserve">and the theory of social emergence described by </w:t>
      </w:r>
      <w:r w:rsidRPr="000E2862">
        <w:rPr>
          <w:rFonts w:cs="Arial"/>
        </w:rPr>
        <w:t xml:space="preserve">Raymond Williams in </w:t>
      </w:r>
      <w:r w:rsidRPr="000E2862">
        <w:rPr>
          <w:rFonts w:cs="Arial"/>
          <w:i/>
        </w:rPr>
        <w:t>The Long Revolution</w:t>
      </w:r>
      <w:r w:rsidRPr="00A54C5A">
        <w:rPr>
          <w:rFonts w:cs="Arial"/>
        </w:rPr>
        <w:t xml:space="preserve"> to identify the overarching </w:t>
      </w:r>
      <w:r w:rsidRPr="00A54C5A">
        <w:rPr>
          <w:rFonts w:cs="Arial"/>
        </w:rPr>
        <w:lastRenderedPageBreak/>
        <w:t xml:space="preserve">themes that arose from my research. </w:t>
      </w:r>
      <w:r w:rsidRPr="009C173D">
        <w:rPr>
          <w:rFonts w:cs="Arial"/>
        </w:rPr>
        <w:t>Tenets of critical race theory</w:t>
      </w:r>
      <w:r w:rsidRPr="009C173D">
        <w:rPr>
          <w:rStyle w:val="FootnoteReference"/>
          <w:rFonts w:cs="Arial"/>
        </w:rPr>
        <w:footnoteReference w:id="24"/>
      </w:r>
      <w:r w:rsidRPr="009C173D">
        <w:rPr>
          <w:rFonts w:cs="Arial"/>
        </w:rPr>
        <w:t xml:space="preserve"> influenced my use of these theories.</w:t>
      </w:r>
    </w:p>
    <w:p w14:paraId="578D92CA" w14:textId="77777777" w:rsidR="00C76611" w:rsidRPr="009C173D" w:rsidRDefault="00C76611" w:rsidP="00C76611">
      <w:pPr>
        <w:spacing w:line="480" w:lineRule="auto"/>
        <w:ind w:firstLine="720"/>
        <w:rPr>
          <w:rFonts w:cs="Arial"/>
          <w:color w:val="000000" w:themeColor="text1"/>
        </w:rPr>
      </w:pPr>
      <w:r w:rsidRPr="00A54C5A">
        <w:rPr>
          <w:rFonts w:cs="Arial"/>
        </w:rPr>
        <w:t xml:space="preserve">Systemic racism theory was articulated in 2006 by sociologist Joe </w:t>
      </w:r>
      <w:proofErr w:type="spellStart"/>
      <w:r w:rsidRPr="00A54C5A">
        <w:rPr>
          <w:rFonts w:cs="Arial"/>
        </w:rPr>
        <w:t>Feagin</w:t>
      </w:r>
      <w:proofErr w:type="spellEnd"/>
      <w:r w:rsidRPr="00A54C5A">
        <w:rPr>
          <w:rFonts w:cs="Arial"/>
        </w:rPr>
        <w:t xml:space="preserve">. Simply put, the theory states that systemic racial oppression has created a distinctive social world that unequally benefits a particular segment of society physically, economically, socially, and culturally. As </w:t>
      </w:r>
      <w:proofErr w:type="spellStart"/>
      <w:r w:rsidRPr="00A54C5A">
        <w:rPr>
          <w:rFonts w:cs="Arial"/>
        </w:rPr>
        <w:t>Feagin</w:t>
      </w:r>
      <w:proofErr w:type="spellEnd"/>
      <w:r w:rsidRPr="00A54C5A">
        <w:rPr>
          <w:rFonts w:cs="Arial"/>
        </w:rPr>
        <w:t xml:space="preserve"> says, systemic racism is “a material, social, and ideological reality” that is embedded in the warp and weft of American society, operating in the background of major U.S. institutions, including the entire field of medicine.</w:t>
      </w:r>
      <w:r w:rsidRPr="00A54C5A">
        <w:rPr>
          <w:rStyle w:val="FootnoteReference"/>
          <w:rFonts w:cs="Arial"/>
        </w:rPr>
        <w:footnoteReference w:id="25"/>
      </w:r>
      <w:r>
        <w:rPr>
          <w:rFonts w:cs="Arial"/>
        </w:rPr>
        <w:t xml:space="preserve"> </w:t>
      </w:r>
      <w:r w:rsidRPr="009C173D">
        <w:rPr>
          <w:rFonts w:cs="Arial"/>
          <w:color w:val="000000" w:themeColor="text1"/>
        </w:rPr>
        <w:t>According to systemic racism theory, there are five dimensions of U.S. racism:</w:t>
      </w:r>
    </w:p>
    <w:p w14:paraId="6D454671" w14:textId="77777777" w:rsidR="00C76611" w:rsidRPr="009C173D" w:rsidRDefault="00C76611" w:rsidP="00C76611">
      <w:pPr>
        <w:pStyle w:val="ListParagraph"/>
        <w:numPr>
          <w:ilvl w:val="0"/>
          <w:numId w:val="22"/>
        </w:numPr>
        <w:spacing w:line="360" w:lineRule="auto"/>
        <w:ind w:left="720" w:firstLine="0"/>
        <w:rPr>
          <w:rFonts w:cs="Arial"/>
          <w:color w:val="000000" w:themeColor="text1"/>
        </w:rPr>
      </w:pPr>
      <w:r w:rsidRPr="009C173D">
        <w:rPr>
          <w:rFonts w:cs="Arial"/>
          <w:color w:val="000000" w:themeColor="text1"/>
        </w:rPr>
        <w:t>Dominant racial hierarchy (“White”)</w:t>
      </w:r>
    </w:p>
    <w:p w14:paraId="15AC4EF2" w14:textId="77777777" w:rsidR="00C76611" w:rsidRPr="009C173D" w:rsidRDefault="00C76611" w:rsidP="00C76611">
      <w:pPr>
        <w:pStyle w:val="ListParagraph"/>
        <w:numPr>
          <w:ilvl w:val="0"/>
          <w:numId w:val="22"/>
        </w:numPr>
        <w:spacing w:line="360" w:lineRule="auto"/>
        <w:ind w:left="720" w:firstLine="0"/>
        <w:rPr>
          <w:rFonts w:cs="Arial"/>
          <w:color w:val="000000" w:themeColor="text1"/>
        </w:rPr>
      </w:pPr>
      <w:r w:rsidRPr="009C173D">
        <w:rPr>
          <w:rFonts w:cs="Arial"/>
          <w:color w:val="000000" w:themeColor="text1"/>
        </w:rPr>
        <w:t>Comprehensive “White” framing</w:t>
      </w:r>
    </w:p>
    <w:p w14:paraId="0E5D50FD" w14:textId="77777777" w:rsidR="00C76611" w:rsidRPr="009C173D" w:rsidRDefault="00C76611" w:rsidP="00C76611">
      <w:pPr>
        <w:pStyle w:val="ListParagraph"/>
        <w:numPr>
          <w:ilvl w:val="0"/>
          <w:numId w:val="22"/>
        </w:numPr>
        <w:spacing w:line="360" w:lineRule="auto"/>
        <w:ind w:left="720" w:firstLine="0"/>
        <w:rPr>
          <w:rFonts w:cs="Arial"/>
          <w:color w:val="000000" w:themeColor="text1"/>
        </w:rPr>
      </w:pPr>
      <w:r w:rsidRPr="009C173D">
        <w:rPr>
          <w:rFonts w:cs="Arial"/>
          <w:color w:val="000000" w:themeColor="text1"/>
        </w:rPr>
        <w:t>Individual and collective discrimination</w:t>
      </w:r>
    </w:p>
    <w:p w14:paraId="2CF8C0CB" w14:textId="77777777" w:rsidR="00C76611" w:rsidRPr="009C173D" w:rsidRDefault="00C76611" w:rsidP="00C76611">
      <w:pPr>
        <w:pStyle w:val="ListParagraph"/>
        <w:numPr>
          <w:ilvl w:val="0"/>
          <w:numId w:val="22"/>
        </w:numPr>
        <w:spacing w:line="360" w:lineRule="auto"/>
        <w:ind w:left="720" w:firstLine="0"/>
        <w:rPr>
          <w:rFonts w:cs="Arial"/>
          <w:color w:val="000000" w:themeColor="text1"/>
        </w:rPr>
      </w:pPr>
      <w:r w:rsidRPr="009C173D">
        <w:rPr>
          <w:rFonts w:cs="Arial"/>
          <w:color w:val="000000" w:themeColor="text1"/>
        </w:rPr>
        <w:t>Social reproduction of racial-material inequalities</w:t>
      </w:r>
    </w:p>
    <w:p w14:paraId="5E08FF24" w14:textId="77777777" w:rsidR="00C76611" w:rsidRPr="009C173D" w:rsidRDefault="00C76611" w:rsidP="00C76611">
      <w:pPr>
        <w:pStyle w:val="ListParagraph"/>
        <w:numPr>
          <w:ilvl w:val="0"/>
          <w:numId w:val="22"/>
        </w:numPr>
        <w:spacing w:line="360" w:lineRule="auto"/>
        <w:ind w:left="720" w:firstLine="0"/>
        <w:rPr>
          <w:rFonts w:cs="Arial"/>
          <w:color w:val="000000" w:themeColor="text1"/>
        </w:rPr>
      </w:pPr>
      <w:r w:rsidRPr="009C173D">
        <w:rPr>
          <w:rFonts w:cs="Arial"/>
          <w:color w:val="000000" w:themeColor="text1"/>
        </w:rPr>
        <w:t>Racist institutions integral to “White” domination of Americans of color</w:t>
      </w:r>
    </w:p>
    <w:p w14:paraId="1A30E84A" w14:textId="77777777" w:rsidR="00C76611" w:rsidRPr="00696BC0" w:rsidRDefault="00C76611" w:rsidP="00C76611">
      <w:pPr>
        <w:pStyle w:val="ListParagraph"/>
        <w:rPr>
          <w:rFonts w:cs="Arial"/>
        </w:rPr>
      </w:pPr>
    </w:p>
    <w:p w14:paraId="614C1B0C" w14:textId="108182E6" w:rsidR="00C76611" w:rsidRPr="00A54C5A" w:rsidRDefault="00C76611" w:rsidP="00C76611">
      <w:pPr>
        <w:spacing w:line="480" w:lineRule="auto"/>
        <w:ind w:firstLine="720"/>
        <w:rPr>
          <w:rFonts w:cs="Arial"/>
        </w:rPr>
      </w:pPr>
      <w:r w:rsidRPr="00A54C5A">
        <w:rPr>
          <w:rFonts w:cs="Arial"/>
        </w:rPr>
        <w:t xml:space="preserve">American systemic racism is the result of centuries of extreme racially-motivated oppression: 90% of the cultural and social history of the United States is dominated by genocidal acts against indigenous peoples, forced enslavement of </w:t>
      </w:r>
      <w:r>
        <w:rPr>
          <w:rFonts w:cs="Arial"/>
        </w:rPr>
        <w:t xml:space="preserve">dark-skinned </w:t>
      </w:r>
      <w:r w:rsidRPr="00A54C5A">
        <w:rPr>
          <w:rFonts w:cs="Arial"/>
        </w:rPr>
        <w:t>people</w:t>
      </w:r>
      <w:r>
        <w:rPr>
          <w:rFonts w:cs="Arial"/>
        </w:rPr>
        <w:t xml:space="preserve"> from Africa (referred to as “Black”),</w:t>
      </w:r>
      <w:r w:rsidRPr="00A54C5A">
        <w:rPr>
          <w:rFonts w:cs="Arial"/>
        </w:rPr>
        <w:t xml:space="preserve"> and legalized racial segregation that denied equitable access to resources vitally important to personal and community health and wellbeing.</w:t>
      </w:r>
      <w:r w:rsidRPr="00A54C5A">
        <w:rPr>
          <w:rStyle w:val="FootnoteReference"/>
          <w:rFonts w:cs="Arial"/>
        </w:rPr>
        <w:footnoteReference w:id="26"/>
      </w:r>
      <w:r w:rsidRPr="00A54C5A">
        <w:rPr>
          <w:rFonts w:cs="Arial"/>
        </w:rPr>
        <w:t xml:space="preserve"> </w:t>
      </w:r>
      <w:r w:rsidR="00B17E4F">
        <w:rPr>
          <w:rFonts w:cs="Arial"/>
        </w:rPr>
        <w:t>This r</w:t>
      </w:r>
      <w:r w:rsidR="00146FBD">
        <w:rPr>
          <w:rFonts w:cs="Arial"/>
        </w:rPr>
        <w:t xml:space="preserve">acism is considered a major social determinant of health, in that it promotes </w:t>
      </w:r>
      <w:r w:rsidR="00B17E4F">
        <w:rPr>
          <w:rFonts w:cs="Arial"/>
        </w:rPr>
        <w:t xml:space="preserve">prejudices, negative beliefs, and differential negative behavior by individuals </w:t>
      </w:r>
      <w:r w:rsidR="00B17E4F">
        <w:rPr>
          <w:rFonts w:cs="Arial"/>
        </w:rPr>
        <w:lastRenderedPageBreak/>
        <w:t>or institutions towards members of the “othered” group that result in negative health outcomes.</w:t>
      </w:r>
      <w:r w:rsidR="00B17E4F">
        <w:rPr>
          <w:rStyle w:val="FootnoteReference"/>
          <w:rFonts w:cs="Arial"/>
        </w:rPr>
        <w:footnoteReference w:id="27"/>
      </w:r>
      <w:r w:rsidR="00B17E4F">
        <w:rPr>
          <w:rFonts w:cs="Arial"/>
        </w:rPr>
        <w:t xml:space="preserve">  </w:t>
      </w:r>
    </w:p>
    <w:p w14:paraId="3FB69618" w14:textId="14B5A761" w:rsidR="00C76611" w:rsidRPr="009C173D" w:rsidRDefault="00C76611" w:rsidP="00C76611">
      <w:pPr>
        <w:spacing w:line="480" w:lineRule="auto"/>
        <w:ind w:firstLine="720"/>
        <w:rPr>
          <w:rFonts w:cs="Arial"/>
          <w:color w:val="000000" w:themeColor="text1"/>
        </w:rPr>
      </w:pPr>
      <w:r w:rsidRPr="009C173D">
        <w:rPr>
          <w:rFonts w:cs="Arial"/>
          <w:color w:val="000000" w:themeColor="text1"/>
        </w:rPr>
        <w:t xml:space="preserve">An overarching worldview – a dominant racial frame – developed </w:t>
      </w:r>
      <w:r w:rsidR="00B17E4F" w:rsidRPr="009C173D">
        <w:rPr>
          <w:rFonts w:cs="Arial"/>
          <w:color w:val="000000" w:themeColor="text1"/>
        </w:rPr>
        <w:t xml:space="preserve">early in the history of the country and in the evolution of American practice of medicine </w:t>
      </w:r>
      <w:r w:rsidRPr="009C173D">
        <w:rPr>
          <w:rFonts w:cs="Arial"/>
          <w:color w:val="000000" w:themeColor="text1"/>
        </w:rPr>
        <w:t xml:space="preserve">that encompassed a broad and persistent set of racial stereotypes, prejudices and ideologies, images, interpretations and narratives, emotions and radicalized inclinations to discriminate. </w:t>
      </w:r>
    </w:p>
    <w:p w14:paraId="5AA8DE6C" w14:textId="77777777" w:rsidR="00C76611" w:rsidRPr="009C173D" w:rsidRDefault="00C76611" w:rsidP="00C76611">
      <w:pPr>
        <w:spacing w:line="480" w:lineRule="auto"/>
        <w:ind w:firstLine="720"/>
        <w:rPr>
          <w:rFonts w:cs="Arial"/>
          <w:color w:val="000000" w:themeColor="text1"/>
        </w:rPr>
      </w:pPr>
      <w:r w:rsidRPr="009C173D">
        <w:rPr>
          <w:rFonts w:cs="Arial"/>
          <w:color w:val="000000" w:themeColor="text1"/>
        </w:rPr>
        <w:t xml:space="preserve">Within systemic racism theory, this frame is referred to as “White”, with the term denoting the dominant social group. This is problematic and demands definition. To do this, I step back into the tenets of critical race theory (CRT), which considers issues around race and places them in a broader perspective that includes economics, history, context, and group- and self-interest, which could include feelings and expressions of the unconscious. </w:t>
      </w:r>
    </w:p>
    <w:p w14:paraId="1B69CEEC" w14:textId="77777777" w:rsidR="00C76611" w:rsidRPr="009C173D" w:rsidRDefault="00C76611" w:rsidP="00C76611">
      <w:pPr>
        <w:spacing w:line="480" w:lineRule="auto"/>
        <w:ind w:firstLine="720"/>
        <w:rPr>
          <w:rFonts w:cs="Arial"/>
          <w:color w:val="000000" w:themeColor="text1"/>
        </w:rPr>
      </w:pPr>
      <w:r w:rsidRPr="009C173D">
        <w:rPr>
          <w:rFonts w:cs="Arial"/>
          <w:color w:val="000000" w:themeColor="text1"/>
        </w:rPr>
        <w:t>CRT recognizes that race is ordinary and that race and races are products of social thought and relation.</w:t>
      </w:r>
      <w:r w:rsidRPr="009C173D">
        <w:rPr>
          <w:rStyle w:val="FootnoteReference"/>
          <w:rFonts w:cs="Arial"/>
          <w:color w:val="000000" w:themeColor="text1"/>
        </w:rPr>
        <w:footnoteReference w:id="28"/>
      </w:r>
      <w:r w:rsidRPr="009C173D">
        <w:rPr>
          <w:rFonts w:cs="Arial"/>
          <w:color w:val="000000" w:themeColor="text1"/>
        </w:rPr>
        <w:t xml:space="preserve"> “White” is as much of a construct as “Black.” Indeed, neither label occurs in the historical record prior to the racialization of slavery in 1680. Both are social constructions with roots in the history of European conquest and domination of the North American continent, namely the conquest of indigenous peoples, the forced importation of black-skinned people from Africa as slaves, and the immigration of Europeans and other ethnicities.</w:t>
      </w:r>
      <w:r w:rsidRPr="009C173D">
        <w:rPr>
          <w:rStyle w:val="FootnoteReference"/>
          <w:rFonts w:cs="Arial"/>
          <w:color w:val="000000" w:themeColor="text1"/>
        </w:rPr>
        <w:t xml:space="preserve"> </w:t>
      </w:r>
      <w:r w:rsidRPr="009C173D">
        <w:rPr>
          <w:rStyle w:val="FootnoteReference"/>
          <w:rFonts w:cs="Arial"/>
          <w:color w:val="000000" w:themeColor="text1"/>
        </w:rPr>
        <w:footnoteReference w:id="29"/>
      </w:r>
      <w:r w:rsidRPr="009C173D">
        <w:rPr>
          <w:rFonts w:cs="Arial"/>
          <w:color w:val="000000" w:themeColor="text1"/>
        </w:rPr>
        <w:t xml:space="preserve">  </w:t>
      </w:r>
    </w:p>
    <w:p w14:paraId="4533E69C" w14:textId="77777777" w:rsidR="00C76611" w:rsidRPr="009C173D" w:rsidRDefault="00C76611" w:rsidP="00C76611">
      <w:pPr>
        <w:spacing w:line="480" w:lineRule="auto"/>
        <w:ind w:firstLine="720"/>
        <w:rPr>
          <w:rFonts w:cs="Arial"/>
          <w:color w:val="000000" w:themeColor="text1"/>
        </w:rPr>
      </w:pPr>
      <w:r w:rsidRPr="009C173D">
        <w:rPr>
          <w:rFonts w:cs="Arial"/>
          <w:color w:val="000000" w:themeColor="text1"/>
        </w:rPr>
        <w:lastRenderedPageBreak/>
        <w:t>Race is also “plastic, inconstant, and to some extent volatile” and society invents, manipulates and changes its definitions of racially-defined groups when convenient.</w:t>
      </w:r>
      <w:r w:rsidRPr="009C173D">
        <w:rPr>
          <w:rStyle w:val="FootnoteReference"/>
          <w:rFonts w:cs="Arial"/>
          <w:color w:val="000000" w:themeColor="text1"/>
        </w:rPr>
        <w:footnoteReference w:id="30"/>
      </w:r>
      <w:r w:rsidRPr="009C173D">
        <w:rPr>
          <w:rFonts w:cs="Arial"/>
          <w:color w:val="000000" w:themeColor="text1"/>
        </w:rPr>
        <w:t xml:space="preserve"> Point of fact: the meaning of “White” has changed over time. in America, the Irish, Italians, Jews and other typically pale-skinned ethnicities have been viewed as “non-White” at various points in history.</w:t>
      </w:r>
      <w:r w:rsidRPr="009C173D">
        <w:rPr>
          <w:rStyle w:val="FootnoteReference"/>
          <w:rFonts w:cs="Arial"/>
          <w:color w:val="000000" w:themeColor="text1"/>
        </w:rPr>
        <w:t xml:space="preserve"> </w:t>
      </w:r>
      <w:r w:rsidRPr="009C173D">
        <w:rPr>
          <w:rStyle w:val="FootnoteReference"/>
          <w:rFonts w:cs="Arial"/>
          <w:color w:val="000000" w:themeColor="text1"/>
        </w:rPr>
        <w:footnoteReference w:id="31"/>
      </w:r>
    </w:p>
    <w:p w14:paraId="7322D552" w14:textId="37BA98AB" w:rsidR="00C76611" w:rsidRPr="009C173D" w:rsidRDefault="00C76611" w:rsidP="00C76611">
      <w:pPr>
        <w:spacing w:line="480" w:lineRule="auto"/>
        <w:ind w:firstLine="720"/>
        <w:rPr>
          <w:rFonts w:cs="Arial"/>
          <w:color w:val="000000" w:themeColor="text1"/>
        </w:rPr>
      </w:pPr>
      <w:r w:rsidRPr="009C173D">
        <w:rPr>
          <w:rFonts w:cs="Arial"/>
          <w:color w:val="000000" w:themeColor="text1"/>
        </w:rPr>
        <w:t xml:space="preserve">For the purposes of this project, “White” refers to a norm </w:t>
      </w:r>
      <w:r w:rsidR="00847C72" w:rsidRPr="009C173D">
        <w:rPr>
          <w:rFonts w:cs="Arial"/>
          <w:color w:val="000000" w:themeColor="text1"/>
        </w:rPr>
        <w:t xml:space="preserve">within the United States </w:t>
      </w:r>
      <w:r w:rsidRPr="009C173D">
        <w:rPr>
          <w:rFonts w:cs="Arial"/>
          <w:color w:val="000000" w:themeColor="text1"/>
        </w:rPr>
        <w:t>against which “Other” groups are identified because of their difference. “White” requires an inferior “Other” – the term basically identifies (literally) who is “in” and who is “out.”</w:t>
      </w:r>
      <w:r w:rsidRPr="009C173D">
        <w:rPr>
          <w:rStyle w:val="FootnoteReference"/>
          <w:rFonts w:cs="Arial"/>
          <w:color w:val="000000" w:themeColor="text1"/>
        </w:rPr>
        <w:footnoteReference w:id="32"/>
      </w:r>
      <w:r w:rsidRPr="009C173D">
        <w:rPr>
          <w:rFonts w:cs="Arial"/>
          <w:color w:val="000000" w:themeColor="text1"/>
        </w:rPr>
        <w:t xml:space="preserve"> </w:t>
      </w:r>
    </w:p>
    <w:p w14:paraId="1A5EA526" w14:textId="77777777" w:rsidR="00C76611" w:rsidRPr="00A54C5A" w:rsidRDefault="00C76611" w:rsidP="00C76611">
      <w:pPr>
        <w:spacing w:line="480" w:lineRule="auto"/>
        <w:ind w:firstLine="720"/>
        <w:rPr>
          <w:rFonts w:cs="Arial"/>
        </w:rPr>
      </w:pPr>
      <w:r w:rsidRPr="009C173D">
        <w:rPr>
          <w:rFonts w:cs="Arial"/>
          <w:color w:val="000000" w:themeColor="text1"/>
        </w:rPr>
        <w:t>The evolution of the White racial frame</w:t>
      </w:r>
      <w:r w:rsidRPr="00A54C5A">
        <w:rPr>
          <w:rFonts w:cs="Arial"/>
        </w:rPr>
        <w:t xml:space="preserve"> was the context for </w:t>
      </w:r>
      <w:r>
        <w:rPr>
          <w:rFonts w:cs="Arial"/>
        </w:rPr>
        <w:t xml:space="preserve">the </w:t>
      </w:r>
      <w:r w:rsidRPr="00A54C5A">
        <w:rPr>
          <w:rFonts w:cs="Arial"/>
        </w:rPr>
        <w:t>development and evolution of the American practice of medicine, specifically the fields of obstetrics and gynecology.</w:t>
      </w:r>
      <w:r w:rsidRPr="00A54C5A">
        <w:rPr>
          <w:rStyle w:val="FootnoteReference"/>
          <w:rFonts w:cs="Arial"/>
        </w:rPr>
        <w:footnoteReference w:id="33"/>
      </w:r>
      <w:r w:rsidRPr="00A54C5A">
        <w:rPr>
          <w:rFonts w:cs="Arial"/>
        </w:rPr>
        <w:t xml:space="preserve"> As the field of medicine evolved, articles written by doctors repeatedly referred to Blacks and other racial categories</w:t>
      </w:r>
      <w:r w:rsidRPr="00A54C5A">
        <w:rPr>
          <w:rStyle w:val="FootnoteReference"/>
          <w:rFonts w:cs="Arial"/>
        </w:rPr>
        <w:footnoteReference w:customMarkFollows="1" w:id="34"/>
        <w:t>*</w:t>
      </w:r>
      <w:r w:rsidRPr="00A54C5A">
        <w:rPr>
          <w:rFonts w:cs="Arial"/>
        </w:rPr>
        <w:t xml:space="preserve"> as “other” in their writings and public presentations. The father of American medicine, Benjamin Rush believed that Blackness was a genetic pathology; Black and White people were the same species, but he held with </w:t>
      </w:r>
      <w:r>
        <w:rPr>
          <w:rFonts w:cs="Arial"/>
        </w:rPr>
        <w:t xml:space="preserve">the </w:t>
      </w:r>
      <w:r w:rsidRPr="00A54C5A">
        <w:rPr>
          <w:rFonts w:cs="Arial"/>
        </w:rPr>
        <w:t xml:space="preserve">popular European medical opinion that Black skin was the result of congenital leprosy. </w:t>
      </w:r>
    </w:p>
    <w:p w14:paraId="3BF26E1C" w14:textId="77777777" w:rsidR="00C76611" w:rsidRPr="00A54C5A" w:rsidRDefault="00C76611" w:rsidP="00C76611">
      <w:pPr>
        <w:spacing w:line="480" w:lineRule="auto"/>
        <w:ind w:firstLine="720"/>
        <w:rPr>
          <w:rFonts w:cs="Arial"/>
        </w:rPr>
      </w:pPr>
      <w:r w:rsidRPr="00A54C5A">
        <w:rPr>
          <w:rFonts w:cs="Arial"/>
        </w:rPr>
        <w:t xml:space="preserve">Modern American gynecology was established through experimentation on enslaved Black women. Once importation of slaves became illegal in 1808, investment in breeding slaves increased, but childbirth is often not without incident and with increased pressure to produce children, slave women often had debilitating </w:t>
      </w:r>
      <w:r w:rsidRPr="00A54C5A">
        <w:rPr>
          <w:rFonts w:cs="Arial"/>
        </w:rPr>
        <w:lastRenderedPageBreak/>
        <w:t>complications that rendered them infertile and shortened their lives.</w:t>
      </w:r>
      <w:r>
        <w:rPr>
          <w:rFonts w:cs="Arial"/>
        </w:rPr>
        <w:t xml:space="preserve"> It also rendered them less valuable to their owners.</w:t>
      </w:r>
      <w:r w:rsidRPr="00A54C5A">
        <w:rPr>
          <w:rFonts w:cs="Arial"/>
        </w:rPr>
        <w:t xml:space="preserve"> As a result,</w:t>
      </w:r>
      <w:r>
        <w:rPr>
          <w:rFonts w:cs="Arial"/>
        </w:rPr>
        <w:t xml:space="preserve"> a great deal of investment went towards maintaining their reproductive health.</w:t>
      </w:r>
      <w:r w:rsidRPr="00A54C5A">
        <w:rPr>
          <w:rFonts w:cs="Arial"/>
        </w:rPr>
        <w:t xml:space="preserve"> </w:t>
      </w:r>
      <w:r>
        <w:rPr>
          <w:rFonts w:cs="Arial"/>
        </w:rPr>
        <w:t>An economy developed around reproductive health. D</w:t>
      </w:r>
      <w:r w:rsidRPr="00A54C5A">
        <w:rPr>
          <w:rFonts w:cs="Arial"/>
        </w:rPr>
        <w:t>octors developed relationships with slave holders, which in turn encouraged the development of relationships with other doctors to share knowledge and</w:t>
      </w:r>
      <w:r>
        <w:rPr>
          <w:rFonts w:cs="Arial"/>
        </w:rPr>
        <w:t xml:space="preserve"> establish professional reputations. The doctors also</w:t>
      </w:r>
      <w:r w:rsidRPr="00A54C5A">
        <w:rPr>
          <w:rFonts w:cs="Arial"/>
        </w:rPr>
        <w:t>, necessarily,</w:t>
      </w:r>
      <w:r>
        <w:rPr>
          <w:rFonts w:cs="Arial"/>
        </w:rPr>
        <w:t xml:space="preserve"> developed relationships</w:t>
      </w:r>
      <w:r w:rsidRPr="00A54C5A">
        <w:rPr>
          <w:rFonts w:cs="Arial"/>
        </w:rPr>
        <w:t xml:space="preserve"> with the enslaved women upon which they practiced</w:t>
      </w:r>
      <w:r>
        <w:rPr>
          <w:rFonts w:cs="Arial"/>
        </w:rPr>
        <w:t xml:space="preserve"> and, i</w:t>
      </w:r>
      <w:r w:rsidRPr="00A54C5A">
        <w:rPr>
          <w:rFonts w:cs="Arial"/>
        </w:rPr>
        <w:t>n some cases, the women participated willingly in the experiments and learned techniques to apply in their work as midwives – a practice that was still primarily held by women</w:t>
      </w:r>
      <w:r>
        <w:rPr>
          <w:rFonts w:cs="Arial"/>
        </w:rPr>
        <w:t>.</w:t>
      </w:r>
      <w:r w:rsidRPr="00A54C5A">
        <w:rPr>
          <w:rFonts w:cs="Arial"/>
        </w:rPr>
        <w:t xml:space="preserve"> </w:t>
      </w:r>
      <w:r>
        <w:rPr>
          <w:rFonts w:cs="Arial"/>
        </w:rPr>
        <w:t>M</w:t>
      </w:r>
      <w:r w:rsidRPr="00A54C5A">
        <w:rPr>
          <w:rFonts w:cs="Arial"/>
        </w:rPr>
        <w:t>ore commonly</w:t>
      </w:r>
      <w:r>
        <w:rPr>
          <w:rFonts w:cs="Arial"/>
        </w:rPr>
        <w:t>, however,</w:t>
      </w:r>
      <w:r w:rsidRPr="00A54C5A">
        <w:rPr>
          <w:rFonts w:cs="Arial"/>
        </w:rPr>
        <w:t xml:space="preserve"> participation was coerced. In addition, the bodies of dead slaves were also valuable in that they served as a basis for experimentation and research. </w:t>
      </w:r>
    </w:p>
    <w:p w14:paraId="5E76F0B3" w14:textId="77777777" w:rsidR="00C76611" w:rsidRPr="00A54C5A" w:rsidRDefault="00C76611" w:rsidP="00C76611">
      <w:pPr>
        <w:spacing w:line="480" w:lineRule="auto"/>
        <w:ind w:firstLine="720"/>
        <w:rPr>
          <w:rFonts w:cs="Arial"/>
        </w:rPr>
      </w:pPr>
      <w:r w:rsidRPr="00A54C5A">
        <w:rPr>
          <w:rFonts w:cs="Arial"/>
        </w:rPr>
        <w:t>One such doctor, James Marion Sims, regarded as the “father of American gynecology”</w:t>
      </w:r>
      <w:r>
        <w:rPr>
          <w:rFonts w:cs="Arial"/>
        </w:rPr>
        <w:t>,</w:t>
      </w:r>
      <w:r w:rsidRPr="00A54C5A">
        <w:rPr>
          <w:rFonts w:cs="Arial"/>
        </w:rPr>
        <w:t xml:space="preserve"> established the field through the coerced participation of enslaved Black women in Alabama. </w:t>
      </w:r>
    </w:p>
    <w:p w14:paraId="13FCFCA4" w14:textId="77777777" w:rsidR="00C76611" w:rsidRPr="00A54C5A" w:rsidRDefault="00C76611" w:rsidP="00C76611">
      <w:pPr>
        <w:spacing w:line="480" w:lineRule="auto"/>
        <w:ind w:firstLine="720"/>
        <w:rPr>
          <w:rFonts w:cs="Arial"/>
        </w:rPr>
      </w:pPr>
      <w:r>
        <w:rPr>
          <w:rFonts w:cs="Arial"/>
        </w:rPr>
        <w:t>D</w:t>
      </w:r>
      <w:r w:rsidRPr="00A54C5A">
        <w:rPr>
          <w:rFonts w:cs="Arial"/>
        </w:rPr>
        <w:t>octors such as Sims published their findings and legitimated their practices in established European medical journals to educate fellow doctors</w:t>
      </w:r>
      <w:r>
        <w:rPr>
          <w:rFonts w:cs="Arial"/>
        </w:rPr>
        <w:t>. They also published in</w:t>
      </w:r>
      <w:r w:rsidRPr="00A54C5A">
        <w:rPr>
          <w:rFonts w:cs="Arial"/>
        </w:rPr>
        <w:t xml:space="preserve"> slave-management journals, one of which evolved into the </w:t>
      </w:r>
      <w:r w:rsidRPr="00A54C5A">
        <w:rPr>
          <w:rFonts w:cs="Arial"/>
          <w:i/>
        </w:rPr>
        <w:t>Southern Medical and Surgical Journal</w:t>
      </w:r>
      <w:r w:rsidRPr="00A54C5A">
        <w:rPr>
          <w:rFonts w:cs="Arial"/>
        </w:rPr>
        <w:t>, edited by Drs. Henry and Robert Campbells. Brothers and gynecologists, they founded the Jackson Street Hospital that served an exclusively slave population. They built their reputations as elite practitioners by connecting their practice and research to other slave hospitals</w:t>
      </w:r>
      <w:r>
        <w:rPr>
          <w:rFonts w:cs="Arial"/>
        </w:rPr>
        <w:t>. They also had profitable</w:t>
      </w:r>
      <w:r w:rsidRPr="00A54C5A">
        <w:rPr>
          <w:rFonts w:cs="Arial"/>
        </w:rPr>
        <w:t xml:space="preserve"> private medical practices that served White women</w:t>
      </w:r>
      <w:r>
        <w:rPr>
          <w:rFonts w:cs="Arial"/>
        </w:rPr>
        <w:t xml:space="preserve"> using techniques they first developed on slave bodies</w:t>
      </w:r>
      <w:r w:rsidRPr="00A54C5A">
        <w:rPr>
          <w:rFonts w:cs="Arial"/>
        </w:rPr>
        <w:t xml:space="preserve">. </w:t>
      </w:r>
      <w:r>
        <w:rPr>
          <w:rFonts w:cs="Arial"/>
        </w:rPr>
        <w:t>The brothers</w:t>
      </w:r>
      <w:r w:rsidRPr="00A54C5A">
        <w:rPr>
          <w:rFonts w:cs="Arial"/>
        </w:rPr>
        <w:t xml:space="preserve"> were highly influential in the development of the field; Henry Campbell was a cofounder of the American Gynecological Society in 1876 and in 1885 </w:t>
      </w:r>
      <w:r w:rsidRPr="00A54C5A">
        <w:rPr>
          <w:rFonts w:cs="Arial"/>
        </w:rPr>
        <w:lastRenderedPageBreak/>
        <w:t xml:space="preserve">he was the president of the American Medical Association. American journals such as theirs established </w:t>
      </w:r>
      <w:r>
        <w:rPr>
          <w:rFonts w:cs="Arial"/>
        </w:rPr>
        <w:t xml:space="preserve">gynecology’s ethic and legal standards protecting </w:t>
      </w:r>
      <w:r w:rsidRPr="00A54C5A">
        <w:rPr>
          <w:rFonts w:cs="Arial"/>
        </w:rPr>
        <w:t>patient</w:t>
      </w:r>
      <w:r>
        <w:rPr>
          <w:rFonts w:cs="Arial"/>
        </w:rPr>
        <w:t>s</w:t>
      </w:r>
      <w:r w:rsidRPr="00A54C5A">
        <w:rPr>
          <w:rFonts w:cs="Arial"/>
        </w:rPr>
        <w:t xml:space="preserve"> and physician</w:t>
      </w:r>
      <w:r>
        <w:rPr>
          <w:rFonts w:cs="Arial"/>
        </w:rPr>
        <w:t>s. They also served as the forums within which the process of gynecological education was established.</w:t>
      </w:r>
      <w:r w:rsidRPr="00A54C5A">
        <w:rPr>
          <w:rFonts w:cs="Arial"/>
        </w:rPr>
        <w:t xml:space="preserve"> </w:t>
      </w:r>
      <w:r>
        <w:rPr>
          <w:rFonts w:cs="Arial"/>
        </w:rPr>
        <w:t>The journals were also a means by which practitioners built and maintained their elite status within the field and society.</w:t>
      </w:r>
      <w:r>
        <w:rPr>
          <w:rStyle w:val="FootnoteReference"/>
          <w:rFonts w:cs="Arial"/>
        </w:rPr>
        <w:footnoteReference w:id="35"/>
      </w:r>
    </w:p>
    <w:p w14:paraId="6B74CB7C" w14:textId="77777777" w:rsidR="00C76611" w:rsidRPr="00A54C5A" w:rsidRDefault="00C76611" w:rsidP="00C76611">
      <w:pPr>
        <w:spacing w:line="480" w:lineRule="auto"/>
        <w:ind w:firstLine="720"/>
        <w:rPr>
          <w:rFonts w:cs="Arial"/>
        </w:rPr>
      </w:pPr>
      <w:r w:rsidRPr="00A54C5A">
        <w:rPr>
          <w:rFonts w:cs="Arial"/>
        </w:rPr>
        <w:t xml:space="preserve">It is important to note that American medical practice coevolved with the European discipline of natural history, which defined the practice of scientific inquiry as a rigid, empirically derived process of categorization. </w:t>
      </w:r>
      <w:r>
        <w:rPr>
          <w:rFonts w:cs="Arial"/>
        </w:rPr>
        <w:t>(The field was also instrumental in scientifically delineating and validating the differences between – and the inferiority of – races</w:t>
      </w:r>
      <w:r>
        <w:rPr>
          <w:rStyle w:val="FootnoteReference"/>
          <w:rFonts w:cs="Arial"/>
        </w:rPr>
        <w:footnoteReference w:id="36"/>
      </w:r>
      <w:r>
        <w:rPr>
          <w:rFonts w:cs="Arial"/>
        </w:rPr>
        <w:t xml:space="preserve">). </w:t>
      </w:r>
      <w:r w:rsidRPr="00A54C5A">
        <w:rPr>
          <w:rFonts w:cs="Arial"/>
        </w:rPr>
        <w:t xml:space="preserve">This definition strongly influenced the field of medicine. Being “scientific” meant being dispassionately removed from – “above” – the subject matter and this attitude carried over into the professionalization of medicine. </w:t>
      </w:r>
    </w:p>
    <w:p w14:paraId="7AAF3ED1" w14:textId="77777777" w:rsidR="00C76611" w:rsidRPr="00A54C5A" w:rsidRDefault="00C76611" w:rsidP="00C76611">
      <w:pPr>
        <w:spacing w:line="480" w:lineRule="auto"/>
        <w:ind w:firstLine="720"/>
        <w:rPr>
          <w:rFonts w:cs="Arial"/>
        </w:rPr>
      </w:pPr>
      <w:r w:rsidRPr="00A54C5A">
        <w:rPr>
          <w:rFonts w:cs="Arial"/>
        </w:rPr>
        <w:t>The practice of physiognomy – the belief that qualities of mind and character can be discerned from physical features</w:t>
      </w:r>
      <w:r w:rsidRPr="00A54C5A">
        <w:rPr>
          <w:rStyle w:val="FootnoteReference"/>
          <w:rFonts w:cs="Arial"/>
        </w:rPr>
        <w:footnoteReference w:id="37"/>
      </w:r>
      <w:r w:rsidRPr="00A54C5A">
        <w:rPr>
          <w:rFonts w:cs="Arial"/>
        </w:rPr>
        <w:t xml:space="preserve"> – led to the belief that Black physical traits were connected to particular character traits. A rigid racial categorization occurred in the discipline, resulting in the medicalization and pathologizing of women’s bodies, specifically Black women, as evidenced by discussions in journals about whether particular diseases and character traits were phenotypically linked with various physical features such as a </w:t>
      </w:r>
      <w:proofErr w:type="spellStart"/>
      <w:r w:rsidRPr="00A54C5A">
        <w:rPr>
          <w:rFonts w:cs="Arial"/>
        </w:rPr>
        <w:t>steatopygia</w:t>
      </w:r>
      <w:proofErr w:type="spellEnd"/>
      <w:r w:rsidRPr="00A54C5A">
        <w:rPr>
          <w:rFonts w:cs="Arial"/>
        </w:rPr>
        <w:t xml:space="preserve"> (an enlarged buttock area), elongated </w:t>
      </w:r>
      <w:proofErr w:type="spellStart"/>
      <w:r w:rsidRPr="00A54C5A">
        <w:rPr>
          <w:rFonts w:cs="Arial"/>
        </w:rPr>
        <w:t>labias</w:t>
      </w:r>
      <w:proofErr w:type="spellEnd"/>
      <w:r w:rsidRPr="00A54C5A">
        <w:rPr>
          <w:rFonts w:cs="Arial"/>
        </w:rPr>
        <w:t xml:space="preserve">, and large </w:t>
      </w:r>
      <w:r w:rsidRPr="00A54C5A">
        <w:rPr>
          <w:rFonts w:cs="Arial"/>
        </w:rPr>
        <w:lastRenderedPageBreak/>
        <w:t>low-hanging breasts</w:t>
      </w:r>
      <w:r>
        <w:rPr>
          <w:rFonts w:cs="Arial"/>
        </w:rPr>
        <w:t>, which were considered by White natural philosophers and medical experts as physical signs of lax sexual mores.</w:t>
      </w:r>
      <w:r w:rsidRPr="00E95AB3">
        <w:rPr>
          <w:rStyle w:val="FootnoteReference"/>
          <w:rFonts w:cs="Arial"/>
        </w:rPr>
        <w:t xml:space="preserve"> </w:t>
      </w:r>
      <w:r w:rsidRPr="00A54C5A">
        <w:rPr>
          <w:rStyle w:val="FootnoteReference"/>
          <w:rFonts w:cs="Arial"/>
        </w:rPr>
        <w:footnoteReference w:id="38"/>
      </w:r>
      <w:r>
        <w:rPr>
          <w:rFonts w:cs="Arial"/>
        </w:rPr>
        <w:t xml:space="preserve"> </w:t>
      </w:r>
      <w:r w:rsidRPr="00A54C5A">
        <w:rPr>
          <w:rFonts w:cs="Arial"/>
        </w:rPr>
        <w:t xml:space="preserve"> </w:t>
      </w:r>
    </w:p>
    <w:p w14:paraId="3009D1FC" w14:textId="77777777" w:rsidR="00C76611" w:rsidRPr="00A54C5A" w:rsidRDefault="00C76611" w:rsidP="00C76611">
      <w:pPr>
        <w:spacing w:line="480" w:lineRule="auto"/>
        <w:ind w:firstLine="720"/>
        <w:rPr>
          <w:rFonts w:cs="Arial"/>
        </w:rPr>
      </w:pPr>
      <w:r w:rsidRPr="00A54C5A">
        <w:rPr>
          <w:rFonts w:cs="Arial"/>
        </w:rPr>
        <w:t xml:space="preserve">This is most famously connected with the publication of a major essay by J.J. </w:t>
      </w:r>
      <w:proofErr w:type="spellStart"/>
      <w:r w:rsidRPr="00A54C5A">
        <w:rPr>
          <w:rFonts w:cs="Arial"/>
        </w:rPr>
        <w:t>Virey</w:t>
      </w:r>
      <w:proofErr w:type="spellEnd"/>
      <w:r w:rsidRPr="00A54C5A">
        <w:rPr>
          <w:rFonts w:cs="Arial"/>
        </w:rPr>
        <w:t xml:space="preserve"> in the widely-cited </w:t>
      </w:r>
      <w:proofErr w:type="spellStart"/>
      <w:r w:rsidRPr="00A54C5A">
        <w:rPr>
          <w:rFonts w:cs="Arial"/>
          <w:i/>
        </w:rPr>
        <w:t>Dictionnaire</w:t>
      </w:r>
      <w:proofErr w:type="spellEnd"/>
      <w:r w:rsidRPr="00A54C5A">
        <w:rPr>
          <w:rFonts w:cs="Arial"/>
          <w:i/>
        </w:rPr>
        <w:t xml:space="preserve"> des sciences </w:t>
      </w:r>
      <w:proofErr w:type="spellStart"/>
      <w:r w:rsidRPr="00A54C5A">
        <w:rPr>
          <w:rFonts w:cs="Arial"/>
          <w:i/>
        </w:rPr>
        <w:t>médicales</w:t>
      </w:r>
      <w:proofErr w:type="spellEnd"/>
      <w:r w:rsidRPr="00A54C5A">
        <w:rPr>
          <w:rFonts w:cs="Arial"/>
          <w:i/>
        </w:rPr>
        <w:t xml:space="preserve"> </w:t>
      </w:r>
      <w:r w:rsidRPr="00A54C5A">
        <w:rPr>
          <w:rFonts w:cs="Arial"/>
        </w:rPr>
        <w:t xml:space="preserve">(Dictionary of Medical Sciences) in 1819. There, </w:t>
      </w:r>
      <w:proofErr w:type="spellStart"/>
      <w:r w:rsidRPr="00A54C5A">
        <w:rPr>
          <w:rFonts w:cs="Arial"/>
        </w:rPr>
        <w:t>Virey</w:t>
      </w:r>
      <w:proofErr w:type="spellEnd"/>
      <w:r w:rsidRPr="00A54C5A">
        <w:rPr>
          <w:rFonts w:cs="Arial"/>
        </w:rPr>
        <w:t xml:space="preserve"> stated </w:t>
      </w:r>
      <w:r>
        <w:rPr>
          <w:rFonts w:cs="Arial"/>
        </w:rPr>
        <w:t xml:space="preserve">his determination </w:t>
      </w:r>
      <w:r w:rsidRPr="00A54C5A">
        <w:rPr>
          <w:rFonts w:cs="Arial"/>
        </w:rPr>
        <w:t xml:space="preserve">that Black females’ “voluptuousness” is “developed to a degree of </w:t>
      </w:r>
      <w:proofErr w:type="spellStart"/>
      <w:r w:rsidRPr="00A54C5A">
        <w:rPr>
          <w:rFonts w:cs="Arial"/>
        </w:rPr>
        <w:t>lascivity</w:t>
      </w:r>
      <w:proofErr w:type="spellEnd"/>
      <w:r w:rsidRPr="00A54C5A">
        <w:rPr>
          <w:rFonts w:cs="Arial"/>
        </w:rPr>
        <w:t xml:space="preserve"> unknown in our climate, for their sexual organs are much more developed than those of whites.” His proof is based on the findings of Georges Cuvier, who dissected the body of Sarah </w:t>
      </w:r>
      <w:proofErr w:type="spellStart"/>
      <w:r w:rsidRPr="00A54C5A">
        <w:rPr>
          <w:rFonts w:cs="Arial"/>
        </w:rPr>
        <w:t>Bartmann</w:t>
      </w:r>
      <w:proofErr w:type="spellEnd"/>
      <w:r w:rsidRPr="00A54C5A">
        <w:rPr>
          <w:rFonts w:cs="Arial"/>
        </w:rPr>
        <w:t xml:space="preserve"> – also known as the famous Hottentot Venus. This belief was so culturally pervasive that it was a commonly expressed artistic archetype, which is viewable in 19</w:t>
      </w:r>
      <w:r w:rsidRPr="00A54C5A">
        <w:rPr>
          <w:rFonts w:cs="Arial"/>
          <w:vertAlign w:val="superscript"/>
        </w:rPr>
        <w:t>th</w:t>
      </w:r>
      <w:r w:rsidRPr="00A54C5A">
        <w:rPr>
          <w:rFonts w:cs="Arial"/>
        </w:rPr>
        <w:t xml:space="preserve"> century art.</w:t>
      </w:r>
      <w:r w:rsidRPr="00A54C5A">
        <w:rPr>
          <w:rStyle w:val="FootnoteReference"/>
          <w:rFonts w:cs="Arial"/>
        </w:rPr>
        <w:t xml:space="preserve"> </w:t>
      </w:r>
      <w:r w:rsidRPr="00A54C5A">
        <w:rPr>
          <w:rStyle w:val="FootnoteReference"/>
          <w:rFonts w:cs="Arial"/>
        </w:rPr>
        <w:footnoteReference w:id="39"/>
      </w:r>
      <w:r w:rsidRPr="00A54C5A">
        <w:rPr>
          <w:rFonts w:cs="Arial"/>
        </w:rPr>
        <w:t xml:space="preserve">  </w:t>
      </w:r>
    </w:p>
    <w:p w14:paraId="03C98658" w14:textId="114C04D5" w:rsidR="00C76611" w:rsidRDefault="00C76611" w:rsidP="00C76611">
      <w:pPr>
        <w:spacing w:line="480" w:lineRule="auto"/>
        <w:ind w:firstLine="720"/>
        <w:rPr>
          <w:rFonts w:cs="Arial"/>
        </w:rPr>
      </w:pPr>
      <w:r w:rsidRPr="00A54C5A">
        <w:rPr>
          <w:rFonts w:cs="Arial"/>
        </w:rPr>
        <w:t>Th</w:t>
      </w:r>
      <w:r>
        <w:rPr>
          <w:rFonts w:cs="Arial"/>
        </w:rPr>
        <w:t>at this perception persisted well into the 20</w:t>
      </w:r>
      <w:r w:rsidRPr="00E66FE6">
        <w:rPr>
          <w:rFonts w:cs="Arial"/>
          <w:vertAlign w:val="superscript"/>
        </w:rPr>
        <w:t>th</w:t>
      </w:r>
      <w:r>
        <w:rPr>
          <w:rFonts w:cs="Arial"/>
        </w:rPr>
        <w:t xml:space="preserve"> century is evidenced by the fact that th</w:t>
      </w:r>
      <w:r w:rsidRPr="00A54C5A">
        <w:rPr>
          <w:rFonts w:cs="Arial"/>
        </w:rPr>
        <w:t xml:space="preserve">e bisected buttock and labial remains of </w:t>
      </w:r>
      <w:proofErr w:type="spellStart"/>
      <w:r w:rsidRPr="00A54C5A">
        <w:rPr>
          <w:rFonts w:cs="Arial"/>
        </w:rPr>
        <w:t>Bartmann</w:t>
      </w:r>
      <w:proofErr w:type="spellEnd"/>
      <w:r w:rsidRPr="00A54C5A">
        <w:rPr>
          <w:rFonts w:cs="Arial"/>
        </w:rPr>
        <w:t xml:space="preserve"> remained on view and available for research at the Museum of Man in Paris until 1976. Her remains were repatriated and reinterred by South African President Nelson Mandela in 2002.</w:t>
      </w:r>
      <w:r w:rsidRPr="00A54C5A">
        <w:rPr>
          <w:rStyle w:val="FootnoteReference"/>
          <w:rFonts w:cs="Arial"/>
        </w:rPr>
        <w:footnoteReference w:id="40"/>
      </w:r>
      <w:r w:rsidRPr="00A54C5A">
        <w:rPr>
          <w:rFonts w:cs="Arial"/>
        </w:rPr>
        <w:t xml:space="preserve"> </w:t>
      </w:r>
    </w:p>
    <w:p w14:paraId="6533909E" w14:textId="0FD8F56D" w:rsidR="00C76611" w:rsidRPr="00A54C5A" w:rsidRDefault="00C76611" w:rsidP="00C76611">
      <w:pPr>
        <w:spacing w:line="480" w:lineRule="auto"/>
        <w:ind w:firstLine="720"/>
        <w:rPr>
          <w:rFonts w:cs="Arial"/>
        </w:rPr>
      </w:pPr>
      <w:proofErr w:type="spellStart"/>
      <w:r w:rsidRPr="00A54C5A">
        <w:rPr>
          <w:rFonts w:cs="Arial"/>
        </w:rPr>
        <w:t>Feagin</w:t>
      </w:r>
      <w:proofErr w:type="spellEnd"/>
      <w:r w:rsidRPr="00A54C5A">
        <w:rPr>
          <w:rFonts w:cs="Arial"/>
        </w:rPr>
        <w:t xml:space="preserve"> maintains that the fields of medicine and public health avoid confronting the reality of structural racism and its impact on health outcomes to protect a White-dominated structure: three-fourths of medical practitioners are White, the majority of practitioners in prestigious specialties and are the heads of major medical practices, hospital systems, and institutions of public health, 77% of AMA delegates are white as well as 85% of AMA board members, and 23 of the 27 directors of NIH agencies. In </w:t>
      </w:r>
      <w:r w:rsidRPr="00A54C5A">
        <w:rPr>
          <w:rFonts w:cs="Arial"/>
        </w:rPr>
        <w:lastRenderedPageBreak/>
        <w:t>addition, 90% of NIH and branch lab chiefs and 83% of senior investigators are also white.</w:t>
      </w:r>
      <w:r w:rsidRPr="00A54C5A">
        <w:rPr>
          <w:rStyle w:val="FootnoteReference"/>
          <w:rFonts w:cs="Arial"/>
        </w:rPr>
        <w:footnoteReference w:id="41"/>
      </w:r>
      <w:r w:rsidRPr="00A54C5A">
        <w:rPr>
          <w:rFonts w:cs="Arial"/>
        </w:rPr>
        <w:t xml:space="preserve"> By maintaining a dominant focus on the “structural stigma” paradigm, medicine’s ability to evolve is limited. </w:t>
      </w:r>
    </w:p>
    <w:p w14:paraId="063FF583" w14:textId="77777777" w:rsidR="00C76611" w:rsidRPr="00A54C5A" w:rsidRDefault="00C76611" w:rsidP="00C76611">
      <w:pPr>
        <w:spacing w:line="480" w:lineRule="auto"/>
        <w:ind w:firstLine="720"/>
        <w:rPr>
          <w:rFonts w:cs="Arial"/>
        </w:rPr>
      </w:pPr>
      <w:r w:rsidRPr="00A54C5A">
        <w:rPr>
          <w:rFonts w:cs="Arial"/>
        </w:rPr>
        <w:t xml:space="preserve">Raymond Williams’ work is very helpful in wrapping one’s mind around how this occurs. In his social definition of culture, “culture” is a particular way of life, in which meanings and values are communicated not just in art and learning, but also in institutional values and ordinary human behavior. It is the all – a shared complex of meanings that are understood and accessed unconsciously within the system. This complex of meanings – a “structure of feelings”, as he calls it – are socially inherited structures that are comprised of the shared attitudes and values of a particular society. They are the foundation of how people communicate. </w:t>
      </w:r>
    </w:p>
    <w:p w14:paraId="5EBA5C95" w14:textId="77777777" w:rsidR="00C76611" w:rsidRPr="00A54C5A" w:rsidRDefault="00C76611" w:rsidP="00C76611">
      <w:pPr>
        <w:spacing w:line="480" w:lineRule="auto"/>
        <w:ind w:firstLine="720"/>
        <w:rPr>
          <w:rFonts w:cs="Arial"/>
        </w:rPr>
      </w:pPr>
      <w:r w:rsidRPr="00A54C5A">
        <w:rPr>
          <w:rFonts w:cs="Arial"/>
        </w:rPr>
        <w:t xml:space="preserve">The culture indicated by the structure of feelings is mediated by historic temporality; it may be expressed and experienced in the present by a particular individual or group, but its roots and essential elements exist in the past. Williams described how the present presents itself in three modes: dominant, residual, or emergent. </w:t>
      </w:r>
    </w:p>
    <w:p w14:paraId="2E7EB099" w14:textId="77777777" w:rsidR="00C76611" w:rsidRPr="00A54C5A" w:rsidRDefault="00C76611" w:rsidP="00C76611">
      <w:pPr>
        <w:pStyle w:val="ListParagraph"/>
        <w:numPr>
          <w:ilvl w:val="0"/>
          <w:numId w:val="12"/>
        </w:numPr>
        <w:spacing w:line="360" w:lineRule="auto"/>
        <w:ind w:left="1080"/>
        <w:rPr>
          <w:rFonts w:cs="Arial"/>
        </w:rPr>
      </w:pPr>
      <w:r w:rsidRPr="00A54C5A">
        <w:rPr>
          <w:rFonts w:cs="Arial"/>
        </w:rPr>
        <w:t xml:space="preserve">Though originally evolved in the past, residual social inheritances are still actively affecting the cultural process in the present. They serve as reinforcements and they challenge, (or provide alternatives) to an existing social order. </w:t>
      </w:r>
    </w:p>
    <w:p w14:paraId="4D49A9B5" w14:textId="77777777" w:rsidR="00C76611" w:rsidRPr="00A54C5A" w:rsidRDefault="00C76611" w:rsidP="00C76611">
      <w:pPr>
        <w:pStyle w:val="ListParagraph"/>
        <w:numPr>
          <w:ilvl w:val="0"/>
          <w:numId w:val="12"/>
        </w:numPr>
        <w:spacing w:line="360" w:lineRule="auto"/>
        <w:ind w:left="1080"/>
        <w:rPr>
          <w:rFonts w:cs="Arial"/>
        </w:rPr>
      </w:pPr>
      <w:r w:rsidRPr="00A54C5A">
        <w:rPr>
          <w:rFonts w:cs="Arial"/>
        </w:rPr>
        <w:t>The dominant present is that which dominates, but it is not all-encompassing, because of presence of the other modes.</w:t>
      </w:r>
    </w:p>
    <w:p w14:paraId="1E007393" w14:textId="77777777" w:rsidR="00C76611" w:rsidRPr="00A54C5A" w:rsidRDefault="00C76611" w:rsidP="00C76611">
      <w:pPr>
        <w:pStyle w:val="ListParagraph"/>
        <w:numPr>
          <w:ilvl w:val="0"/>
          <w:numId w:val="12"/>
        </w:numPr>
        <w:spacing w:line="360" w:lineRule="auto"/>
        <w:ind w:left="1080"/>
        <w:rPr>
          <w:rFonts w:cs="Arial"/>
        </w:rPr>
      </w:pPr>
      <w:r w:rsidRPr="00A54C5A">
        <w:rPr>
          <w:rFonts w:cs="Arial"/>
        </w:rPr>
        <w:t>The emergent is that which is on the edges and developing; it is the evolving possibility of a future state.</w:t>
      </w:r>
      <w:r w:rsidRPr="00A54C5A">
        <w:rPr>
          <w:rStyle w:val="FootnoteReference"/>
          <w:rFonts w:cs="Arial"/>
        </w:rPr>
        <w:footnoteReference w:id="42"/>
      </w:r>
      <w:r w:rsidRPr="00A54C5A">
        <w:rPr>
          <w:rFonts w:cs="Arial"/>
        </w:rPr>
        <w:t xml:space="preserve">  </w:t>
      </w:r>
    </w:p>
    <w:p w14:paraId="125E9AAF" w14:textId="77777777" w:rsidR="00C76611" w:rsidRPr="00A54C5A" w:rsidRDefault="00C76611" w:rsidP="00C76611">
      <w:pPr>
        <w:pStyle w:val="ListParagraph"/>
        <w:ind w:left="1080" w:firstLine="720"/>
        <w:rPr>
          <w:rFonts w:cs="Arial"/>
        </w:rPr>
      </w:pPr>
    </w:p>
    <w:p w14:paraId="5260DB9A" w14:textId="704F3631" w:rsidR="00C76611" w:rsidRDefault="00C76611" w:rsidP="00C76611">
      <w:pPr>
        <w:spacing w:line="480" w:lineRule="auto"/>
        <w:ind w:firstLine="720"/>
        <w:rPr>
          <w:rFonts w:cs="Arial"/>
        </w:rPr>
      </w:pPr>
      <w:r w:rsidRPr="00A54C5A">
        <w:rPr>
          <w:rFonts w:cs="Arial"/>
        </w:rPr>
        <w:t xml:space="preserve">In sum: Black mothers’ lives are threatened not because of genetics, but because of racist discourses around the nature of Black female bodies that have their roots extending back twenty generations in the evolution of modern medical practice in America. Their lives are threatened by culture dominated by those racist discourses and that culture is defending itself by avoiding the issue because of residual antiquated social inheritances. William’s theory suggests, however, that an emergent state exists that holds the promise of evolution and change. </w:t>
      </w:r>
    </w:p>
    <w:p w14:paraId="68D58D57" w14:textId="77777777" w:rsidR="00C76611" w:rsidRPr="00A54C5A" w:rsidRDefault="00C76611" w:rsidP="00C76611">
      <w:pPr>
        <w:spacing w:line="480" w:lineRule="auto"/>
        <w:ind w:firstLine="720"/>
        <w:rPr>
          <w:rFonts w:cs="Arial"/>
        </w:rPr>
      </w:pPr>
      <w:r w:rsidRPr="00A54C5A">
        <w:rPr>
          <w:rFonts w:cs="Arial"/>
        </w:rPr>
        <w:t>All three states were observable in my research. Though an admittedly small sample, it was possible to see each of these states in action within the stories of my interview participants. Following these lines of thinking, I was able to isolate the following themes:</w:t>
      </w:r>
    </w:p>
    <w:p w14:paraId="639C401C" w14:textId="27C9A048" w:rsidR="00C76611" w:rsidRPr="00A54C5A" w:rsidRDefault="00C76611" w:rsidP="00C76611">
      <w:pPr>
        <w:pStyle w:val="ListParagraph"/>
        <w:numPr>
          <w:ilvl w:val="0"/>
          <w:numId w:val="11"/>
        </w:numPr>
        <w:spacing w:line="360" w:lineRule="auto"/>
        <w:ind w:left="1080"/>
        <w:rPr>
          <w:rFonts w:cs="Arial"/>
        </w:rPr>
      </w:pPr>
      <w:r w:rsidRPr="00A54C5A">
        <w:rPr>
          <w:rFonts w:cs="Arial"/>
        </w:rPr>
        <w:t xml:space="preserve">Macro-level systemic racism identifies African Americans in general and Black women specifically </w:t>
      </w:r>
      <w:r w:rsidR="001660BC">
        <w:rPr>
          <w:rFonts w:cs="Arial"/>
        </w:rPr>
        <w:t>as</w:t>
      </w:r>
      <w:r w:rsidRPr="00A54C5A">
        <w:rPr>
          <w:rFonts w:cs="Arial"/>
        </w:rPr>
        <w:t xml:space="preserve"> “The Problem”</w:t>
      </w:r>
    </w:p>
    <w:p w14:paraId="7C545586" w14:textId="4FE04854" w:rsidR="00C76611" w:rsidRPr="00A54C5A" w:rsidRDefault="00C76611" w:rsidP="00C76611">
      <w:pPr>
        <w:pStyle w:val="ListParagraph"/>
        <w:numPr>
          <w:ilvl w:val="0"/>
          <w:numId w:val="11"/>
        </w:numPr>
        <w:spacing w:line="360" w:lineRule="auto"/>
        <w:ind w:left="1080"/>
        <w:rPr>
          <w:rFonts w:cs="Arial"/>
        </w:rPr>
      </w:pPr>
      <w:r w:rsidRPr="00A54C5A">
        <w:rPr>
          <w:rFonts w:cs="Arial"/>
        </w:rPr>
        <w:t xml:space="preserve">Macro-level racism has created a labyrinthian experience for patients </w:t>
      </w:r>
      <w:r w:rsidR="00DF60DE">
        <w:rPr>
          <w:rFonts w:cs="Arial"/>
        </w:rPr>
        <w:t xml:space="preserve">of all ethnicities </w:t>
      </w:r>
      <w:r w:rsidRPr="00A54C5A">
        <w:rPr>
          <w:rFonts w:cs="Arial"/>
        </w:rPr>
        <w:t>seeking care</w:t>
      </w:r>
    </w:p>
    <w:p w14:paraId="4A61F056" w14:textId="77777777" w:rsidR="00C76611" w:rsidRPr="00A54C5A" w:rsidRDefault="00C76611" w:rsidP="00C76611">
      <w:pPr>
        <w:pStyle w:val="ListParagraph"/>
        <w:numPr>
          <w:ilvl w:val="0"/>
          <w:numId w:val="11"/>
        </w:numPr>
        <w:spacing w:line="360" w:lineRule="auto"/>
        <w:ind w:left="1080"/>
        <w:rPr>
          <w:rFonts w:cs="Arial"/>
        </w:rPr>
      </w:pPr>
      <w:r w:rsidRPr="00A54C5A">
        <w:rPr>
          <w:rFonts w:cs="Arial"/>
        </w:rPr>
        <w:t>Experience with systemic racism has created a culture of suspicion and distrust in patients</w:t>
      </w:r>
    </w:p>
    <w:p w14:paraId="2A4DFA6C" w14:textId="77777777" w:rsidR="00C76611" w:rsidRPr="00A54C5A" w:rsidRDefault="00C76611" w:rsidP="00C76611">
      <w:pPr>
        <w:pStyle w:val="ListParagraph"/>
        <w:numPr>
          <w:ilvl w:val="0"/>
          <w:numId w:val="11"/>
        </w:numPr>
        <w:spacing w:line="360" w:lineRule="auto"/>
        <w:ind w:left="1080"/>
        <w:rPr>
          <w:rFonts w:cs="Arial"/>
        </w:rPr>
      </w:pPr>
      <w:r w:rsidRPr="00A54C5A">
        <w:rPr>
          <w:rFonts w:cs="Arial"/>
        </w:rPr>
        <w:t xml:space="preserve">Dominant white framing creates negative inter- and intra-community attitudes that directly impact health outcomes </w:t>
      </w:r>
    </w:p>
    <w:p w14:paraId="2584FBB9" w14:textId="4031E0EF" w:rsidR="00865F00" w:rsidRDefault="004B253F" w:rsidP="00C76611">
      <w:pPr>
        <w:pStyle w:val="ListParagraph"/>
        <w:numPr>
          <w:ilvl w:val="0"/>
          <w:numId w:val="11"/>
        </w:numPr>
        <w:spacing w:line="360" w:lineRule="auto"/>
        <w:ind w:left="1080"/>
        <w:rPr>
          <w:rFonts w:cs="Arial"/>
        </w:rPr>
      </w:pPr>
      <w:r w:rsidRPr="004B253F">
        <w:rPr>
          <w:rFonts w:cs="Arial"/>
        </w:rPr>
        <w:t xml:space="preserve">Training within the academy and continuing education inadequately addresses the reality of systemic racism </w:t>
      </w:r>
    </w:p>
    <w:p w14:paraId="2E458407" w14:textId="273AA459" w:rsidR="00865F00" w:rsidRDefault="00865F00" w:rsidP="007947F5">
      <w:pPr>
        <w:pStyle w:val="ListParagraph"/>
        <w:numPr>
          <w:ilvl w:val="0"/>
          <w:numId w:val="11"/>
        </w:numPr>
        <w:spacing w:line="360" w:lineRule="auto"/>
        <w:ind w:left="1080"/>
      </w:pPr>
      <w:r w:rsidRPr="00865F00">
        <w:rPr>
          <w:rFonts w:cs="Arial"/>
        </w:rPr>
        <w:t>Personal experiences of systemic racism can become fertilizer for personal and community growth</w:t>
      </w:r>
    </w:p>
    <w:p w14:paraId="3C07F6EF" w14:textId="226BB23E" w:rsidR="00E41E47" w:rsidRPr="00BD5A20" w:rsidRDefault="00E41E47" w:rsidP="007947F5">
      <w:pPr>
        <w:pStyle w:val="ListParagraph"/>
        <w:ind w:left="1080"/>
      </w:pPr>
    </w:p>
    <w:p w14:paraId="432CFB04" w14:textId="4B26D56F" w:rsidR="00652409" w:rsidRPr="00A54C5A" w:rsidRDefault="00E034C1" w:rsidP="007947F5">
      <w:pPr>
        <w:pStyle w:val="Heading3"/>
      </w:pPr>
      <w:bookmarkStart w:id="45" w:name="_Toc27392638"/>
      <w:bookmarkStart w:id="46" w:name="_Toc27392811"/>
      <w:bookmarkStart w:id="47" w:name="_Toc27424068"/>
      <w:bookmarkStart w:id="48" w:name="_Toc27424662"/>
      <w:bookmarkStart w:id="49" w:name="_Toc27573178"/>
      <w:bookmarkStart w:id="50" w:name="_Toc27573231"/>
      <w:r w:rsidRPr="00A54C5A">
        <w:rPr>
          <w:rFonts w:cs="Arial"/>
        </w:rPr>
        <w:lastRenderedPageBreak/>
        <w:t>Theme 1:</w:t>
      </w:r>
      <w:r w:rsidR="001E1FC3" w:rsidRPr="00A54C5A">
        <w:rPr>
          <w:rFonts w:cs="Arial"/>
        </w:rPr>
        <w:t xml:space="preserve"> </w:t>
      </w:r>
      <w:r w:rsidR="00B45E52" w:rsidRPr="00A54C5A">
        <w:rPr>
          <w:rFonts w:cs="Arial"/>
        </w:rPr>
        <w:t>Macro-level systemic racism identifies African Americans in general and Black women specifically are “The Problem”</w:t>
      </w:r>
      <w:bookmarkEnd w:id="45"/>
      <w:bookmarkEnd w:id="46"/>
      <w:bookmarkEnd w:id="47"/>
      <w:bookmarkEnd w:id="48"/>
      <w:bookmarkEnd w:id="49"/>
      <w:bookmarkEnd w:id="50"/>
    </w:p>
    <w:p w14:paraId="278AFA45" w14:textId="0EABE422" w:rsidR="00E41E47" w:rsidRPr="00A54C5A" w:rsidRDefault="00FF75D1" w:rsidP="00E41E47">
      <w:pPr>
        <w:spacing w:line="480" w:lineRule="auto"/>
        <w:ind w:firstLine="720"/>
        <w:rPr>
          <w:rFonts w:cs="Arial"/>
        </w:rPr>
      </w:pPr>
      <w:r w:rsidRPr="00A54C5A">
        <w:rPr>
          <w:rFonts w:cs="Arial"/>
        </w:rPr>
        <w:t xml:space="preserve">All of the mothers had in common multiple stories of discriminatory treatment at the hands of others within their various communities, especially within the medical setting, which then led to moderate-to-severe health difficulties. </w:t>
      </w:r>
    </w:p>
    <w:p w14:paraId="728A016E" w14:textId="2BD6F0F2" w:rsidR="00FF75D1" w:rsidRPr="00A54C5A" w:rsidRDefault="00FF75D1" w:rsidP="00FF75D1">
      <w:pPr>
        <w:spacing w:line="480" w:lineRule="auto"/>
        <w:ind w:firstLine="720"/>
        <w:rPr>
          <w:rFonts w:cs="Arial"/>
        </w:rPr>
      </w:pPr>
      <w:r w:rsidRPr="00A54C5A">
        <w:rPr>
          <w:rFonts w:cs="Arial"/>
        </w:rPr>
        <w:t>Not a single woman in this collection who was interviewed about her birth experiences had a completely uneventful history related to pregnancy specifically and health in general.</w:t>
      </w:r>
      <w:r w:rsidR="00E41E47">
        <w:rPr>
          <w:rFonts w:cs="Arial"/>
        </w:rPr>
        <w:t xml:space="preserve"> Many also had stories of positive interactions and profound connections with their providers, but there was huge variability within a single person’s stories as well as from one mother to another. </w:t>
      </w:r>
      <w:r w:rsidRPr="00A54C5A">
        <w:rPr>
          <w:rFonts w:cs="Arial"/>
        </w:rPr>
        <w:t xml:space="preserve">Several of the mothers shared conditions that are statistically prevalent for women in their broadly defined demographic; obstetric hemorrhage was reported by three of the women, gestational diabetes was reported in four of their stories. </w:t>
      </w:r>
    </w:p>
    <w:p w14:paraId="3365DFE8" w14:textId="77777777" w:rsidR="00FF75D1" w:rsidRPr="00A54C5A" w:rsidRDefault="00FF75D1" w:rsidP="00FF75D1">
      <w:pPr>
        <w:spacing w:line="480" w:lineRule="auto"/>
        <w:ind w:firstLine="720"/>
        <w:rPr>
          <w:rFonts w:cs="Arial"/>
        </w:rPr>
      </w:pPr>
      <w:r w:rsidRPr="00A54C5A">
        <w:rPr>
          <w:rFonts w:cs="Arial"/>
        </w:rPr>
        <w:t xml:space="preserve">The women came from diverse backgrounds, but shared these medical conditions. They only thing they held in common was being a member of the Black racial category available as a checkbox on a medical intake form. </w:t>
      </w:r>
    </w:p>
    <w:p w14:paraId="1E1AA6FB" w14:textId="21D78509" w:rsidR="001E1FC3" w:rsidRPr="00A54C5A" w:rsidRDefault="00110B98" w:rsidP="00110B98">
      <w:pPr>
        <w:spacing w:line="480" w:lineRule="auto"/>
        <w:ind w:firstLine="720"/>
        <w:rPr>
          <w:rFonts w:cs="Arial"/>
        </w:rPr>
      </w:pPr>
      <w:r w:rsidRPr="00A54C5A">
        <w:rPr>
          <w:rFonts w:cs="Arial"/>
        </w:rPr>
        <w:t xml:space="preserve">These experiences underline the prevalence of systemic racism within modern society. My </w:t>
      </w:r>
      <w:r w:rsidR="00F336C2" w:rsidRPr="00A54C5A">
        <w:rPr>
          <w:rFonts w:cs="Arial"/>
        </w:rPr>
        <w:t>crossroads in</w:t>
      </w:r>
      <w:r w:rsidRPr="00A54C5A">
        <w:rPr>
          <w:rFonts w:cs="Arial"/>
        </w:rPr>
        <w:t xml:space="preserve">terviews supported this, reporting experiences of a </w:t>
      </w:r>
      <w:r w:rsidR="00F336C2" w:rsidRPr="00A54C5A">
        <w:rPr>
          <w:rFonts w:cs="Arial"/>
        </w:rPr>
        <w:t xml:space="preserve">general attitude in </w:t>
      </w:r>
      <w:r w:rsidR="008A6C88" w:rsidRPr="00A54C5A">
        <w:rPr>
          <w:rFonts w:cs="Arial"/>
        </w:rPr>
        <w:t xml:space="preserve">the corridors of </w:t>
      </w:r>
      <w:r w:rsidR="00F336C2" w:rsidRPr="00A54C5A">
        <w:rPr>
          <w:rFonts w:cs="Arial"/>
        </w:rPr>
        <w:t>medicine towards members of the Black community as having deficient characters which resulted in their being sick; Black people are</w:t>
      </w:r>
      <w:r w:rsidR="00F6228F" w:rsidRPr="00A54C5A">
        <w:rPr>
          <w:rFonts w:cs="Arial"/>
        </w:rPr>
        <w:t xml:space="preserve"> essentially non-compliant, they are undisciplined</w:t>
      </w:r>
      <w:r w:rsidR="001E1FC3" w:rsidRPr="00A54C5A">
        <w:rPr>
          <w:rFonts w:cs="Arial"/>
        </w:rPr>
        <w:t xml:space="preserve"> and even hedonistic</w:t>
      </w:r>
      <w:r w:rsidR="00F6228F" w:rsidRPr="00A54C5A">
        <w:rPr>
          <w:rFonts w:cs="Arial"/>
        </w:rPr>
        <w:t xml:space="preserve"> in their eating and exercise habits</w:t>
      </w:r>
      <w:r w:rsidR="001E1FC3" w:rsidRPr="00A54C5A">
        <w:rPr>
          <w:rFonts w:cs="Arial"/>
        </w:rPr>
        <w:t xml:space="preserve"> and sexual hygiene</w:t>
      </w:r>
      <w:r w:rsidR="00F6228F" w:rsidRPr="00A54C5A">
        <w:rPr>
          <w:rFonts w:cs="Arial"/>
        </w:rPr>
        <w:t>, and are therefore</w:t>
      </w:r>
      <w:r w:rsidR="00F336C2" w:rsidRPr="00A54C5A">
        <w:rPr>
          <w:rFonts w:cs="Arial"/>
        </w:rPr>
        <w:t xml:space="preserve"> responsible for all of their health issues. </w:t>
      </w:r>
      <w:r w:rsidR="008C3E6B" w:rsidRPr="00A54C5A">
        <w:rPr>
          <w:rFonts w:cs="Arial"/>
        </w:rPr>
        <w:t xml:space="preserve">Empirical statistics of the prevalence of typical Black morbidities replace engagement </w:t>
      </w:r>
      <w:r w:rsidR="008C3E6B" w:rsidRPr="00A54C5A">
        <w:rPr>
          <w:rFonts w:cs="Arial"/>
        </w:rPr>
        <w:lastRenderedPageBreak/>
        <w:t xml:space="preserve">with the patient as an individual. </w:t>
      </w:r>
      <w:r w:rsidRPr="00A54C5A">
        <w:rPr>
          <w:rFonts w:cs="Arial"/>
        </w:rPr>
        <w:t>One interviewee cited the “textbook” as the symbol for these attitudes</w:t>
      </w:r>
      <w:r w:rsidR="001E1FC3" w:rsidRPr="00A54C5A">
        <w:rPr>
          <w:rFonts w:cs="Arial"/>
        </w:rPr>
        <w:t>:</w:t>
      </w:r>
    </w:p>
    <w:p w14:paraId="1B030D64" w14:textId="7AF59683" w:rsidR="00643D65" w:rsidRPr="00A54C5A" w:rsidRDefault="00643D65" w:rsidP="001E1FC3">
      <w:pPr>
        <w:spacing w:line="360" w:lineRule="auto"/>
        <w:ind w:left="720"/>
        <w:rPr>
          <w:rFonts w:cs="Arial"/>
        </w:rPr>
      </w:pPr>
      <w:r w:rsidRPr="00A54C5A">
        <w:rPr>
          <w:rFonts w:cs="Arial"/>
        </w:rPr>
        <w:t xml:space="preserve">[The Textbook is] the norm for white people. It’s the norm for healthy white adults. And it’ll tell you what the parameters may be, like, these are the outliers – </w:t>
      </w:r>
      <w:r w:rsidR="00110B98" w:rsidRPr="00A54C5A">
        <w:rPr>
          <w:rFonts w:cs="Arial"/>
        </w:rPr>
        <w:t>B</w:t>
      </w:r>
      <w:r w:rsidRPr="00A54C5A">
        <w:rPr>
          <w:rFonts w:cs="Arial"/>
        </w:rPr>
        <w:t>lack people,</w:t>
      </w:r>
      <w:r w:rsidR="00E626E7" w:rsidRPr="00A54C5A">
        <w:rPr>
          <w:rFonts w:cs="Arial"/>
        </w:rPr>
        <w:t xml:space="preserve"> L</w:t>
      </w:r>
      <w:r w:rsidRPr="00A54C5A">
        <w:rPr>
          <w:rFonts w:cs="Arial"/>
        </w:rPr>
        <w:t xml:space="preserve">atin people, like anyone who’s not </w:t>
      </w:r>
      <w:r w:rsidR="00110B98" w:rsidRPr="00A54C5A">
        <w:rPr>
          <w:rFonts w:cs="Arial"/>
        </w:rPr>
        <w:t>W</w:t>
      </w:r>
      <w:r w:rsidRPr="00A54C5A">
        <w:rPr>
          <w:rFonts w:cs="Arial"/>
        </w:rPr>
        <w:t xml:space="preserve">hite and </w:t>
      </w:r>
      <w:r w:rsidR="00110B98" w:rsidRPr="00A54C5A">
        <w:rPr>
          <w:rFonts w:cs="Arial"/>
        </w:rPr>
        <w:t>“</w:t>
      </w:r>
      <w:r w:rsidRPr="00A54C5A">
        <w:rPr>
          <w:rFonts w:cs="Arial"/>
        </w:rPr>
        <w:t>normal</w:t>
      </w:r>
      <w:r w:rsidR="00110B98" w:rsidRPr="00A54C5A">
        <w:rPr>
          <w:rFonts w:cs="Arial"/>
        </w:rPr>
        <w:t>”</w:t>
      </w:r>
      <w:r w:rsidRPr="00A54C5A">
        <w:rPr>
          <w:rFonts w:cs="Arial"/>
        </w:rPr>
        <w:t xml:space="preserve"> – is outside of that. So, everyone needs to fit what the textbook says is normal. And if you’re not fitting what the text book says is normal, there’s something to be done, something needs to be done, and they</w:t>
      </w:r>
      <w:r w:rsidR="00E626E7" w:rsidRPr="00A54C5A">
        <w:rPr>
          <w:rFonts w:cs="Arial"/>
        </w:rPr>
        <w:t xml:space="preserve"> [Black patients]</w:t>
      </w:r>
      <w:r w:rsidRPr="00A54C5A">
        <w:rPr>
          <w:rFonts w:cs="Arial"/>
        </w:rPr>
        <w:t xml:space="preserve"> have to comply with it in order to get there.</w:t>
      </w:r>
      <w:r w:rsidR="00D6186B" w:rsidRPr="00A54C5A">
        <w:rPr>
          <w:rStyle w:val="FootnoteReference"/>
          <w:rFonts w:cs="Arial"/>
        </w:rPr>
        <w:footnoteReference w:id="43"/>
      </w:r>
      <w:r w:rsidRPr="00A54C5A">
        <w:rPr>
          <w:rFonts w:cs="Arial"/>
        </w:rPr>
        <w:t xml:space="preserve"> </w:t>
      </w:r>
    </w:p>
    <w:p w14:paraId="68E75B77" w14:textId="1CA84250" w:rsidR="00643D65" w:rsidRPr="00A54C5A" w:rsidRDefault="00643D65" w:rsidP="00643D65">
      <w:pPr>
        <w:ind w:left="720"/>
        <w:rPr>
          <w:rFonts w:cs="Arial"/>
        </w:rPr>
      </w:pPr>
    </w:p>
    <w:p w14:paraId="66EC6EC4" w14:textId="129140EB" w:rsidR="001E1FC3" w:rsidRPr="00A54C5A" w:rsidRDefault="008C3E6B" w:rsidP="001E1FC3">
      <w:pPr>
        <w:spacing w:line="480" w:lineRule="auto"/>
        <w:rPr>
          <w:rFonts w:cs="Arial"/>
        </w:rPr>
      </w:pPr>
      <w:r w:rsidRPr="00A54C5A">
        <w:rPr>
          <w:rFonts w:cs="Arial"/>
        </w:rPr>
        <w:t>A</w:t>
      </w:r>
      <w:r w:rsidR="00141925" w:rsidRPr="00A54C5A">
        <w:rPr>
          <w:rFonts w:cs="Arial"/>
        </w:rPr>
        <w:t xml:space="preserve"> </w:t>
      </w:r>
      <w:r w:rsidR="001E1FC3" w:rsidRPr="00A54C5A">
        <w:rPr>
          <w:rFonts w:cs="Arial"/>
        </w:rPr>
        <w:t>one-to-one connection between being Black and being sick</w:t>
      </w:r>
      <w:r w:rsidR="00141925" w:rsidRPr="00A54C5A">
        <w:rPr>
          <w:rFonts w:cs="Arial"/>
        </w:rPr>
        <w:t xml:space="preserve"> is</w:t>
      </w:r>
      <w:r w:rsidR="001E1FC3" w:rsidRPr="00A54C5A">
        <w:rPr>
          <w:rFonts w:cs="Arial"/>
        </w:rPr>
        <w:t xml:space="preserve"> repeated over and over again in a variety of settings</w:t>
      </w:r>
      <w:r w:rsidR="00141925" w:rsidRPr="00A54C5A">
        <w:rPr>
          <w:rFonts w:cs="Arial"/>
        </w:rPr>
        <w:t>. For instance, in training</w:t>
      </w:r>
      <w:r w:rsidR="001E1FC3" w:rsidRPr="00A54C5A">
        <w:rPr>
          <w:rFonts w:cs="Arial"/>
        </w:rPr>
        <w:t>:</w:t>
      </w:r>
    </w:p>
    <w:p w14:paraId="2577E01A" w14:textId="3D61A38A" w:rsidR="00E626E7" w:rsidRPr="00A54C5A" w:rsidRDefault="00E626E7" w:rsidP="001E1FC3">
      <w:pPr>
        <w:spacing w:line="360" w:lineRule="auto"/>
        <w:ind w:left="720"/>
        <w:rPr>
          <w:rFonts w:cs="Arial"/>
        </w:rPr>
      </w:pPr>
      <w:r w:rsidRPr="00A54C5A">
        <w:rPr>
          <w:rFonts w:cs="Arial"/>
        </w:rPr>
        <w:t>…and so, the reason I give you that example is that we look to the patient…The patient is the problem… the patient is too fat, too thin, too black, too… you know, problematic…Can you imagine going to a conference for the last -- every conference that you go to for 30-something years -- and they put up slides and every single thing that is bad or negative in healthcare is Black or African-American: We have the most sexually transmitted diseases, the most babies that die, the most women that die, the most diabetes, the most dying early, the most bad -- whatever --- every single thing is...</w:t>
      </w:r>
      <w:r w:rsidR="00D6186B" w:rsidRPr="00A54C5A">
        <w:rPr>
          <w:rStyle w:val="FootnoteReference"/>
          <w:rFonts w:cs="Arial"/>
        </w:rPr>
        <w:footnoteReference w:id="44"/>
      </w:r>
      <w:r w:rsidRPr="00A54C5A">
        <w:rPr>
          <w:rFonts w:cs="Arial"/>
        </w:rPr>
        <w:t xml:space="preserve"> </w:t>
      </w:r>
    </w:p>
    <w:p w14:paraId="633FC288" w14:textId="77777777" w:rsidR="00141925" w:rsidRPr="00A54C5A" w:rsidRDefault="00141925" w:rsidP="00154432">
      <w:pPr>
        <w:rPr>
          <w:rFonts w:cs="Arial"/>
        </w:rPr>
      </w:pPr>
    </w:p>
    <w:p w14:paraId="2552D00C" w14:textId="27A6DE1E" w:rsidR="00141925" w:rsidRPr="00A54C5A" w:rsidRDefault="00141925" w:rsidP="00141925">
      <w:pPr>
        <w:spacing w:line="480" w:lineRule="auto"/>
        <w:rPr>
          <w:rFonts w:cs="Arial"/>
        </w:rPr>
      </w:pPr>
      <w:r w:rsidRPr="00A54C5A">
        <w:rPr>
          <w:rFonts w:cs="Arial"/>
        </w:rPr>
        <w:t>…and in medical school:</w:t>
      </w:r>
    </w:p>
    <w:p w14:paraId="5494D417" w14:textId="07CD7276" w:rsidR="001E1FC3" w:rsidRPr="00A54C5A" w:rsidRDefault="00141925" w:rsidP="00141925">
      <w:pPr>
        <w:spacing w:line="360" w:lineRule="auto"/>
        <w:ind w:left="720"/>
        <w:rPr>
          <w:rFonts w:cs="Arial"/>
        </w:rPr>
      </w:pPr>
      <w:r w:rsidRPr="00A54C5A">
        <w:rPr>
          <w:rFonts w:cs="Arial"/>
        </w:rPr>
        <w:t xml:space="preserve">So, when I'm in medical school and I'm sitting there, and they're talking about, “Oh, well, I think </w:t>
      </w:r>
      <w:r w:rsidR="00E41E47">
        <w:rPr>
          <w:rFonts w:cs="Arial"/>
        </w:rPr>
        <w:t xml:space="preserve">African </w:t>
      </w:r>
      <w:r w:rsidRPr="00A54C5A">
        <w:rPr>
          <w:rFonts w:cs="Arial"/>
        </w:rPr>
        <w:t xml:space="preserve">Americans are the number one person to have diabetes, hypertension, coronary artery, and blah blah blah blah…” And it's like, everyone was like, suddenly turned toward you….  When I was in medical school and we would be, </w:t>
      </w:r>
      <w:r w:rsidRPr="00A54C5A">
        <w:rPr>
          <w:rFonts w:cs="Arial"/>
          <w:u w:val="single"/>
        </w:rPr>
        <w:t>literally</w:t>
      </w:r>
      <w:r w:rsidRPr="00A54C5A">
        <w:rPr>
          <w:rFonts w:cs="Arial"/>
        </w:rPr>
        <w:t xml:space="preserve">, like I told you, going over certain common chronic conditions </w:t>
      </w:r>
      <w:r w:rsidRPr="00A54C5A">
        <w:rPr>
          <w:rFonts w:cs="Arial"/>
        </w:rPr>
        <w:lastRenderedPageBreak/>
        <w:t>in the United States and would be like, “risk factors”, and then you would see “African-American” up there and… it would be like one of those things where they don't… it's not like everybody in the class simultaneously will turn and look to you, but it was like one of those things like… someone will slowly kind of like… like they don't want to be caught looking at you like “yeah, that’s your people.”</w:t>
      </w:r>
      <w:r w:rsidR="00D651E3" w:rsidRPr="00A54C5A">
        <w:rPr>
          <w:rStyle w:val="FootnoteReference"/>
          <w:rFonts w:cs="Arial"/>
        </w:rPr>
        <w:footnoteReference w:id="45"/>
      </w:r>
    </w:p>
    <w:p w14:paraId="331B6B0D" w14:textId="47A3E5F0" w:rsidR="00D651E3" w:rsidRPr="00A54C5A" w:rsidRDefault="00D651E3" w:rsidP="00D651E3">
      <w:pPr>
        <w:ind w:left="720"/>
        <w:rPr>
          <w:rFonts w:cs="Arial"/>
        </w:rPr>
      </w:pPr>
    </w:p>
    <w:p w14:paraId="03293D3E" w14:textId="47067DCA" w:rsidR="00784940" w:rsidRPr="00A54C5A" w:rsidRDefault="00784940" w:rsidP="00A6074D">
      <w:pPr>
        <w:spacing w:line="480" w:lineRule="auto"/>
        <w:rPr>
          <w:rFonts w:cs="Arial"/>
        </w:rPr>
      </w:pPr>
      <w:r w:rsidRPr="00A54C5A">
        <w:rPr>
          <w:rFonts w:cs="Arial"/>
        </w:rPr>
        <w:t>One interviewee reported ethnically- and class-based generalization amongst providers working in an emergency room setting:</w:t>
      </w:r>
    </w:p>
    <w:p w14:paraId="64318A69" w14:textId="7578BB12" w:rsidR="00784940" w:rsidRPr="00A54C5A" w:rsidRDefault="00784940" w:rsidP="00030A7F">
      <w:pPr>
        <w:spacing w:line="360" w:lineRule="auto"/>
        <w:ind w:left="720"/>
        <w:rPr>
          <w:rFonts w:cs="Arial"/>
        </w:rPr>
      </w:pPr>
      <w:r w:rsidRPr="00A54C5A">
        <w:rPr>
          <w:rFonts w:cs="Arial"/>
        </w:rPr>
        <w:t>…The kind of histrionic Hispanic woman. Yeah, and then there was a lot of like… for homeless people… and then also, incarcerated individuals… It was a lot of like, “oh they did this so they could get a sandwich” or something like that.</w:t>
      </w:r>
      <w:r w:rsidR="00030A7F" w:rsidRPr="00A54C5A">
        <w:rPr>
          <w:rStyle w:val="FootnoteReference"/>
          <w:rFonts w:cs="Arial"/>
        </w:rPr>
        <w:t xml:space="preserve"> </w:t>
      </w:r>
      <w:r w:rsidR="00030A7F" w:rsidRPr="00A54C5A">
        <w:rPr>
          <w:rStyle w:val="FootnoteReference"/>
          <w:rFonts w:cs="Arial"/>
        </w:rPr>
        <w:footnoteReference w:id="46"/>
      </w:r>
    </w:p>
    <w:p w14:paraId="33AD9694" w14:textId="77777777" w:rsidR="00030A7F" w:rsidRPr="00A54C5A" w:rsidRDefault="00030A7F" w:rsidP="00030A7F">
      <w:pPr>
        <w:ind w:left="720"/>
        <w:rPr>
          <w:rFonts w:cs="Arial"/>
        </w:rPr>
      </w:pPr>
    </w:p>
    <w:p w14:paraId="54630FA5" w14:textId="4C2CABD4" w:rsidR="00030A7F" w:rsidRPr="00A54C5A" w:rsidRDefault="00030A7F" w:rsidP="00030A7F">
      <w:pPr>
        <w:spacing w:line="480" w:lineRule="auto"/>
        <w:rPr>
          <w:rFonts w:cs="Arial"/>
        </w:rPr>
      </w:pPr>
      <w:r w:rsidRPr="00A54C5A">
        <w:rPr>
          <w:rFonts w:cs="Arial"/>
        </w:rPr>
        <w:t>In another part of the interview:</w:t>
      </w:r>
    </w:p>
    <w:p w14:paraId="1A830311" w14:textId="312CEC4F" w:rsidR="00784940" w:rsidRPr="00A54C5A" w:rsidRDefault="00784940" w:rsidP="00A6074D">
      <w:pPr>
        <w:spacing w:line="360" w:lineRule="auto"/>
        <w:ind w:left="720"/>
        <w:rPr>
          <w:rFonts w:cs="Arial"/>
        </w:rPr>
      </w:pPr>
      <w:r w:rsidRPr="00A54C5A">
        <w:rPr>
          <w:rFonts w:cs="Arial"/>
        </w:rPr>
        <w:t>There was always… or, I mean especially in the hospital… [Long Pause] Yeah, and I think it… I mean, the… you call them “frequent flyers” that people who are in and out of the emergency room or even in and out of the hospital… There's just a callousness towards them, an inability to kind of look beyond whatever is that first line that's been copy and pasted forward and their medical chart or their problem list that hasn't been updated, ever</w:t>
      </w:r>
      <w:r w:rsidR="00A6074D" w:rsidRPr="00A54C5A">
        <w:rPr>
          <w:rFonts w:cs="Arial"/>
        </w:rPr>
        <w:t>…</w:t>
      </w:r>
      <w:r w:rsidRPr="00A54C5A">
        <w:rPr>
          <w:rStyle w:val="FootnoteReference"/>
          <w:rFonts w:cs="Arial"/>
        </w:rPr>
        <w:footnoteReference w:id="47"/>
      </w:r>
    </w:p>
    <w:p w14:paraId="612983A5" w14:textId="77777777" w:rsidR="005C3804" w:rsidRPr="00A54C5A" w:rsidRDefault="005C3804" w:rsidP="0055643D">
      <w:pPr>
        <w:ind w:left="720"/>
        <w:rPr>
          <w:rFonts w:cs="Arial"/>
        </w:rPr>
      </w:pPr>
    </w:p>
    <w:p w14:paraId="75B8F523" w14:textId="751D8BCF" w:rsidR="00141925" w:rsidRPr="00A54C5A" w:rsidRDefault="008C3E6B" w:rsidP="008C3E6B">
      <w:pPr>
        <w:spacing w:line="480" w:lineRule="auto"/>
        <w:rPr>
          <w:rFonts w:cs="Arial"/>
        </w:rPr>
      </w:pPr>
      <w:r w:rsidRPr="00A54C5A">
        <w:rPr>
          <w:rFonts w:cs="Arial"/>
        </w:rPr>
        <w:t xml:space="preserve">The reality is that African American populations do have an issue with comorbidities and </w:t>
      </w:r>
      <w:r w:rsidR="00EA67AE" w:rsidRPr="00A54C5A">
        <w:rPr>
          <w:rFonts w:cs="Arial"/>
        </w:rPr>
        <w:t>the association of being Black to disease rates becomes a</w:t>
      </w:r>
      <w:r w:rsidRPr="00A54C5A">
        <w:rPr>
          <w:rFonts w:cs="Arial"/>
        </w:rPr>
        <w:t xml:space="preserve"> </w:t>
      </w:r>
      <w:r w:rsidR="00EA67AE" w:rsidRPr="00A54C5A">
        <w:rPr>
          <w:rFonts w:cs="Arial"/>
        </w:rPr>
        <w:t>“</w:t>
      </w:r>
      <w:r w:rsidRPr="00A54C5A">
        <w:rPr>
          <w:rFonts w:cs="Arial"/>
        </w:rPr>
        <w:t>safe place</w:t>
      </w:r>
      <w:r w:rsidR="00EA67AE" w:rsidRPr="00A54C5A">
        <w:rPr>
          <w:rFonts w:cs="Arial"/>
        </w:rPr>
        <w:t>”</w:t>
      </w:r>
      <w:r w:rsidR="00A6074D" w:rsidRPr="00A54C5A">
        <w:rPr>
          <w:rFonts w:cs="Arial"/>
        </w:rPr>
        <w:t xml:space="preserve"> for providers</w:t>
      </w:r>
      <w:r w:rsidRPr="00A54C5A">
        <w:rPr>
          <w:rFonts w:cs="Arial"/>
        </w:rPr>
        <w:t xml:space="preserve"> to go when faced with the reality of increased death even when spurious variables such as income levels, single mother households are adjusted</w:t>
      </w:r>
      <w:r w:rsidR="00A6074D" w:rsidRPr="00A54C5A">
        <w:rPr>
          <w:rFonts w:cs="Arial"/>
        </w:rPr>
        <w:t>. When asked why African American women are still two to three times more likely to have morbidity and mortality even when spurious variables are removed, one interviewee replied with statistics:</w:t>
      </w:r>
    </w:p>
    <w:p w14:paraId="6845CCD3" w14:textId="2D67A60B" w:rsidR="008C3E6B" w:rsidRPr="00A54C5A" w:rsidRDefault="008C3E6B" w:rsidP="00EA67AE">
      <w:pPr>
        <w:spacing w:line="360" w:lineRule="auto"/>
        <w:ind w:left="720"/>
        <w:rPr>
          <w:rFonts w:cs="Arial"/>
        </w:rPr>
      </w:pPr>
      <w:r w:rsidRPr="00A54C5A">
        <w:rPr>
          <w:rFonts w:cs="Arial"/>
        </w:rPr>
        <w:lastRenderedPageBreak/>
        <w:t>More obesity in the… in the population… and along with that comes hypertension and cardiovascular disease, and those are some of the top killers… I think in the top three … I think the other one, if I'm correct, is prescription drug use, that I'm not sure if I'm not so sure why specifically prescription drug use, it would be drug use in general…perhaps…</w:t>
      </w:r>
      <w:r w:rsidR="00EA67AE" w:rsidRPr="00A54C5A">
        <w:rPr>
          <w:rStyle w:val="FootnoteReference"/>
          <w:rFonts w:cs="Arial"/>
        </w:rPr>
        <w:footnoteReference w:id="48"/>
      </w:r>
      <w:r w:rsidRPr="00A54C5A">
        <w:rPr>
          <w:rFonts w:cs="Arial"/>
        </w:rPr>
        <w:t xml:space="preserve"> </w:t>
      </w:r>
    </w:p>
    <w:p w14:paraId="7C59D07E" w14:textId="64175D12" w:rsidR="00EA67AE" w:rsidRPr="00A54C5A" w:rsidRDefault="00EA67AE" w:rsidP="00EA67AE">
      <w:pPr>
        <w:ind w:left="720"/>
        <w:rPr>
          <w:rFonts w:cs="Arial"/>
        </w:rPr>
      </w:pPr>
    </w:p>
    <w:p w14:paraId="315567D7" w14:textId="454BA438" w:rsidR="008A6C88" w:rsidRPr="00A54C5A" w:rsidRDefault="008A6C88" w:rsidP="008A6C88">
      <w:pPr>
        <w:spacing w:line="480" w:lineRule="auto"/>
        <w:rPr>
          <w:rFonts w:cs="Arial"/>
        </w:rPr>
      </w:pPr>
      <w:r w:rsidRPr="00A54C5A">
        <w:rPr>
          <w:rFonts w:cs="Arial"/>
        </w:rPr>
        <w:t xml:space="preserve">Being Black does not </w:t>
      </w:r>
      <w:r w:rsidR="00E41E47">
        <w:rPr>
          <w:rFonts w:cs="Arial"/>
        </w:rPr>
        <w:t>prevent</w:t>
      </w:r>
      <w:r w:rsidR="00E41E47" w:rsidRPr="00A54C5A">
        <w:rPr>
          <w:rFonts w:cs="Arial"/>
        </w:rPr>
        <w:t xml:space="preserve"> </w:t>
      </w:r>
      <w:r w:rsidRPr="00A54C5A">
        <w:rPr>
          <w:rFonts w:cs="Arial"/>
        </w:rPr>
        <w:t>the provider from being a participant in systemic racism. One of my interviewees, a Black medical professional, described being blind to the reality of how Black and poor mothers were treated differently from White insured mothers. Her awareness was awakened by a White supervisor who helped her finally see how insidious racism can be and how it plays out in medical care:</w:t>
      </w:r>
    </w:p>
    <w:p w14:paraId="23841F15" w14:textId="7ADFFE37" w:rsidR="008A6C88" w:rsidRPr="00A54C5A" w:rsidRDefault="00CF3F85" w:rsidP="00CF3F85">
      <w:pPr>
        <w:spacing w:line="360" w:lineRule="auto"/>
        <w:ind w:left="720"/>
        <w:rPr>
          <w:rFonts w:cs="Arial"/>
        </w:rPr>
      </w:pPr>
      <w:r w:rsidRPr="00A54C5A">
        <w:rPr>
          <w:rFonts w:cs="Arial"/>
        </w:rPr>
        <w:t>…</w:t>
      </w:r>
      <w:r w:rsidR="008A6C88" w:rsidRPr="00A54C5A">
        <w:rPr>
          <w:rFonts w:cs="Arial"/>
        </w:rPr>
        <w:t xml:space="preserve"> one of the physicians I was assigned to work with was the interim department chair</w:t>
      </w:r>
      <w:r w:rsidRPr="00A54C5A">
        <w:rPr>
          <w:rFonts w:cs="Arial"/>
        </w:rPr>
        <w:t>…</w:t>
      </w:r>
      <w:r w:rsidR="008A6C88" w:rsidRPr="00A54C5A">
        <w:rPr>
          <w:rFonts w:cs="Arial"/>
        </w:rPr>
        <w:t>she was amazing and taught me a lot</w:t>
      </w:r>
      <w:r w:rsidRPr="00A54C5A">
        <w:rPr>
          <w:rFonts w:cs="Arial"/>
        </w:rPr>
        <w:t>.</w:t>
      </w:r>
      <w:r w:rsidR="008A6C88" w:rsidRPr="00A54C5A">
        <w:rPr>
          <w:rFonts w:cs="Arial"/>
        </w:rPr>
        <w:t xml:space="preserve"> </w:t>
      </w:r>
      <w:r w:rsidRPr="00A54C5A">
        <w:rPr>
          <w:rFonts w:cs="Arial"/>
        </w:rPr>
        <w:t>T</w:t>
      </w:r>
      <w:r w:rsidR="008A6C88" w:rsidRPr="00A54C5A">
        <w:rPr>
          <w:rFonts w:cs="Arial"/>
        </w:rPr>
        <w:t>he community clinic for that practice was in one of the hospitals and I didn’t work in the hospital, we</w:t>
      </w:r>
      <w:r w:rsidRPr="00A54C5A">
        <w:rPr>
          <w:rFonts w:cs="Arial"/>
        </w:rPr>
        <w:t xml:space="preserve"> [the speaker’s workplace and the community clinic]</w:t>
      </w:r>
      <w:r w:rsidR="008A6C88" w:rsidRPr="00A54C5A">
        <w:rPr>
          <w:rFonts w:cs="Arial"/>
        </w:rPr>
        <w:t xml:space="preserve"> were far apart</w:t>
      </w:r>
      <w:r w:rsidRPr="00A54C5A">
        <w:rPr>
          <w:rFonts w:cs="Arial"/>
        </w:rPr>
        <w:t>….</w:t>
      </w:r>
      <w:r w:rsidR="00A6074D" w:rsidRPr="00A54C5A">
        <w:rPr>
          <w:rFonts w:cs="Arial"/>
        </w:rPr>
        <w:t xml:space="preserve"> </w:t>
      </w:r>
      <w:r w:rsidRPr="00A54C5A">
        <w:rPr>
          <w:rFonts w:cs="Arial"/>
        </w:rPr>
        <w:t>S</w:t>
      </w:r>
      <w:r w:rsidR="008A6C88" w:rsidRPr="00A54C5A">
        <w:rPr>
          <w:rFonts w:cs="Arial"/>
        </w:rPr>
        <w:t xml:space="preserve">he called me over one day, “Hey I want you to come over to my office. I want to talk to you and share some things with you.” </w:t>
      </w:r>
      <w:r w:rsidRPr="00A54C5A">
        <w:rPr>
          <w:rFonts w:cs="Arial"/>
        </w:rPr>
        <w:t>A</w:t>
      </w:r>
      <w:r w:rsidR="008A6C88" w:rsidRPr="00A54C5A">
        <w:rPr>
          <w:rFonts w:cs="Arial"/>
        </w:rPr>
        <w:t>nd she took me around the clinic… and she said, “I want to show you something</w:t>
      </w:r>
      <w:r w:rsidRPr="00A54C5A">
        <w:rPr>
          <w:rFonts w:cs="Arial"/>
        </w:rPr>
        <w:t>.</w:t>
      </w:r>
      <w:r w:rsidR="008A6C88" w:rsidRPr="00A54C5A">
        <w:rPr>
          <w:rFonts w:cs="Arial"/>
        </w:rPr>
        <w:t>”</w:t>
      </w:r>
      <w:r w:rsidRPr="00A54C5A">
        <w:rPr>
          <w:rFonts w:cs="Arial"/>
        </w:rPr>
        <w:t xml:space="preserve"> </w:t>
      </w:r>
      <w:r w:rsidR="008A6C88" w:rsidRPr="00A54C5A">
        <w:rPr>
          <w:rFonts w:cs="Arial"/>
        </w:rPr>
        <w:t>We’re on the Labor and Delivery floor, and as most hospital floors are in a square or a circle, you’ve got rooms on one side and rooms on the other side. She takes me through to show me the L&amp;D rooms – all the moms are two to a room, so everyone is sharing a room</w:t>
      </w:r>
      <w:r w:rsidRPr="00A54C5A">
        <w:rPr>
          <w:rFonts w:cs="Arial"/>
        </w:rPr>
        <w:t>,</w:t>
      </w:r>
      <w:r w:rsidR="008A6C88" w:rsidRPr="00A54C5A">
        <w:rPr>
          <w:rFonts w:cs="Arial"/>
        </w:rPr>
        <w:t xml:space="preserve"> </w:t>
      </w:r>
      <w:r w:rsidRPr="00A54C5A">
        <w:rPr>
          <w:rFonts w:cs="Arial"/>
        </w:rPr>
        <w:t>a</w:t>
      </w:r>
      <w:r w:rsidR="008A6C88" w:rsidRPr="00A54C5A">
        <w:rPr>
          <w:rFonts w:cs="Arial"/>
        </w:rPr>
        <w:t>nd this is at a time where that had stopped</w:t>
      </w:r>
      <w:r w:rsidRPr="00A54C5A">
        <w:rPr>
          <w:rFonts w:cs="Arial"/>
        </w:rPr>
        <w:t>;</w:t>
      </w:r>
      <w:r w:rsidR="008A6C88" w:rsidRPr="00A54C5A">
        <w:rPr>
          <w:rFonts w:cs="Arial"/>
        </w:rPr>
        <w:t xml:space="preserve"> in private maternal health</w:t>
      </w:r>
      <w:r w:rsidRPr="00A54C5A">
        <w:rPr>
          <w:rFonts w:cs="Arial"/>
        </w:rPr>
        <w:t>,</w:t>
      </w:r>
      <w:r w:rsidR="008A6C88" w:rsidRPr="00A54C5A">
        <w:rPr>
          <w:rFonts w:cs="Arial"/>
        </w:rPr>
        <w:t xml:space="preserve"> almost everyone gets a private room, there’s no more sharing a room and two women sharing that same bathroom… right after you’ve had a baby – BLEH</w:t>
      </w:r>
      <w:r w:rsidRPr="00A54C5A">
        <w:rPr>
          <w:rFonts w:cs="Arial"/>
        </w:rPr>
        <w:t xml:space="preserve">…. </w:t>
      </w:r>
      <w:r w:rsidR="008A6C88" w:rsidRPr="00A54C5A">
        <w:rPr>
          <w:rFonts w:cs="Arial"/>
        </w:rPr>
        <w:t>And so</w:t>
      </w:r>
      <w:r w:rsidR="00A6074D" w:rsidRPr="00A54C5A">
        <w:rPr>
          <w:rFonts w:cs="Arial"/>
        </w:rPr>
        <w:t>,</w:t>
      </w:r>
      <w:r w:rsidR="008A6C88" w:rsidRPr="00A54C5A">
        <w:rPr>
          <w:rFonts w:cs="Arial"/>
        </w:rPr>
        <w:t xml:space="preserve"> our clients on the private side</w:t>
      </w:r>
      <w:r w:rsidRPr="00A54C5A">
        <w:rPr>
          <w:rFonts w:cs="Arial"/>
        </w:rPr>
        <w:t>…</w:t>
      </w:r>
      <w:r w:rsidR="008A6C88" w:rsidRPr="00A54C5A">
        <w:rPr>
          <w:rFonts w:cs="Arial"/>
        </w:rPr>
        <w:t xml:space="preserve"> all had their own room</w:t>
      </w:r>
      <w:r w:rsidRPr="00A54C5A">
        <w:rPr>
          <w:rFonts w:cs="Arial"/>
        </w:rPr>
        <w:t>…</w:t>
      </w:r>
      <w:r w:rsidR="008A6C88" w:rsidRPr="00A54C5A">
        <w:rPr>
          <w:rFonts w:cs="Arial"/>
        </w:rPr>
        <w:t xml:space="preserve">. </w:t>
      </w:r>
      <w:r w:rsidRPr="00A54C5A">
        <w:rPr>
          <w:rFonts w:cs="Arial"/>
        </w:rPr>
        <w:t>S</w:t>
      </w:r>
      <w:r w:rsidR="008A6C88" w:rsidRPr="00A54C5A">
        <w:rPr>
          <w:rFonts w:cs="Arial"/>
        </w:rPr>
        <w:t>he pulls the curtain back</w:t>
      </w:r>
      <w:r w:rsidRPr="00A54C5A">
        <w:rPr>
          <w:rFonts w:cs="Arial"/>
        </w:rPr>
        <w:t xml:space="preserve"> [on the public side]</w:t>
      </w:r>
      <w:r w:rsidR="008A6C88" w:rsidRPr="00A54C5A">
        <w:rPr>
          <w:rFonts w:cs="Arial"/>
        </w:rPr>
        <w:t xml:space="preserve"> and, I’m like, “What is this?” </w:t>
      </w:r>
      <w:r w:rsidRPr="00A54C5A">
        <w:rPr>
          <w:rFonts w:cs="Arial"/>
        </w:rPr>
        <w:t>a</w:t>
      </w:r>
      <w:r w:rsidR="008A6C88" w:rsidRPr="00A54C5A">
        <w:rPr>
          <w:rFonts w:cs="Arial"/>
        </w:rPr>
        <w:t xml:space="preserve">nd she says, “it’s the other side of the floor.” </w:t>
      </w:r>
      <w:r w:rsidRPr="00A54C5A">
        <w:rPr>
          <w:rFonts w:cs="Arial"/>
        </w:rPr>
        <w:t>I</w:t>
      </w:r>
      <w:r w:rsidR="008A6C88" w:rsidRPr="00A54C5A">
        <w:rPr>
          <w:rFonts w:cs="Arial"/>
        </w:rPr>
        <w:t xml:space="preserve">t just looked like a bunch of storage, old equipment was over there, beds, IV poles, </w:t>
      </w:r>
      <w:r w:rsidR="008A6C88" w:rsidRPr="00A54C5A">
        <w:rPr>
          <w:rFonts w:cs="Arial"/>
        </w:rPr>
        <w:lastRenderedPageBreak/>
        <w:t>right, but it wasn’t being used, and I said, “Why isn’t it being used?” and she said, “You tell me why you think it’s not being used</w:t>
      </w:r>
      <w:r w:rsidRPr="00A54C5A">
        <w:rPr>
          <w:rFonts w:cs="Arial"/>
        </w:rPr>
        <w:t xml:space="preserve">…. </w:t>
      </w:r>
    </w:p>
    <w:p w14:paraId="1EA92267" w14:textId="77777777" w:rsidR="008A6C88" w:rsidRPr="00A54C5A" w:rsidRDefault="008A6C88" w:rsidP="00074C1C">
      <w:pPr>
        <w:ind w:left="720"/>
        <w:rPr>
          <w:rFonts w:cs="Arial"/>
        </w:rPr>
      </w:pPr>
    </w:p>
    <w:p w14:paraId="59997E9E" w14:textId="5AECE0F9" w:rsidR="008A6C88" w:rsidRPr="00A54C5A" w:rsidRDefault="008A6C88" w:rsidP="00CF3F85">
      <w:pPr>
        <w:spacing w:line="360" w:lineRule="auto"/>
        <w:ind w:left="720"/>
        <w:rPr>
          <w:rFonts w:cs="Arial"/>
        </w:rPr>
      </w:pPr>
      <w:r w:rsidRPr="00A54C5A">
        <w:rPr>
          <w:rFonts w:cs="Arial"/>
        </w:rPr>
        <w:t xml:space="preserve">And I’m going to pause here to say, this is a </w:t>
      </w:r>
      <w:r w:rsidR="00A6074D" w:rsidRPr="00A54C5A">
        <w:rPr>
          <w:rFonts w:cs="Arial"/>
        </w:rPr>
        <w:t>W</w:t>
      </w:r>
      <w:r w:rsidRPr="00A54C5A">
        <w:rPr>
          <w:rFonts w:cs="Arial"/>
        </w:rPr>
        <w:t xml:space="preserve">hite woman, this an extremely privileged </w:t>
      </w:r>
      <w:r w:rsidR="00A6074D" w:rsidRPr="00A54C5A">
        <w:rPr>
          <w:rFonts w:cs="Arial"/>
        </w:rPr>
        <w:t>W</w:t>
      </w:r>
      <w:r w:rsidRPr="00A54C5A">
        <w:rPr>
          <w:rFonts w:cs="Arial"/>
        </w:rPr>
        <w:t>hite woman… she never had to work</w:t>
      </w:r>
      <w:r w:rsidR="00A6074D" w:rsidRPr="00A54C5A">
        <w:rPr>
          <w:rFonts w:cs="Arial"/>
        </w:rPr>
        <w:t xml:space="preserve">…. </w:t>
      </w:r>
      <w:r w:rsidRPr="00A54C5A">
        <w:rPr>
          <w:rFonts w:cs="Arial"/>
        </w:rPr>
        <w:t>If she wanted to sit up and be a socialite, that’s all she had to do.</w:t>
      </w:r>
    </w:p>
    <w:p w14:paraId="709B4BE3" w14:textId="77777777" w:rsidR="008A6C88" w:rsidRPr="00A54C5A" w:rsidRDefault="008A6C88" w:rsidP="00074C1C">
      <w:pPr>
        <w:ind w:left="720"/>
        <w:rPr>
          <w:rFonts w:cs="Arial"/>
        </w:rPr>
      </w:pPr>
    </w:p>
    <w:p w14:paraId="6F5A5B38" w14:textId="7B05701F" w:rsidR="008A6C88" w:rsidRPr="00A54C5A" w:rsidRDefault="008A6C88" w:rsidP="00A6074D">
      <w:pPr>
        <w:spacing w:line="360" w:lineRule="auto"/>
        <w:ind w:left="720"/>
        <w:rPr>
          <w:rFonts w:cs="Arial"/>
        </w:rPr>
      </w:pPr>
      <w:r w:rsidRPr="00A54C5A">
        <w:rPr>
          <w:rFonts w:cs="Arial"/>
        </w:rPr>
        <w:t>And so</w:t>
      </w:r>
      <w:r w:rsidR="00A6074D" w:rsidRPr="00A54C5A">
        <w:rPr>
          <w:rFonts w:cs="Arial"/>
        </w:rPr>
        <w:t>,</w:t>
      </w:r>
      <w:r w:rsidRPr="00A54C5A">
        <w:rPr>
          <w:rFonts w:cs="Arial"/>
        </w:rPr>
        <w:t xml:space="preserve"> she said, “You tell me why you think it’s like this.” And I’m like, “uh, I don’t know, because they need storage?” </w:t>
      </w:r>
      <w:r w:rsidR="00CF3F85" w:rsidRPr="00A54C5A">
        <w:rPr>
          <w:rFonts w:cs="Arial"/>
        </w:rPr>
        <w:t>o</w:t>
      </w:r>
      <w:r w:rsidRPr="00A54C5A">
        <w:rPr>
          <w:rFonts w:cs="Arial"/>
        </w:rPr>
        <w:t>r because, whatever the silly reasons I threw out. And she said, “No,</w:t>
      </w:r>
      <w:r w:rsidR="00CF3F85" w:rsidRPr="00A54C5A">
        <w:rPr>
          <w:rFonts w:cs="Arial"/>
        </w:rPr>
        <w:t xml:space="preserve"> t</w:t>
      </w:r>
      <w:r w:rsidRPr="00A54C5A">
        <w:rPr>
          <w:rFonts w:cs="Arial"/>
        </w:rPr>
        <w:t>he reason this is not open is because they</w:t>
      </w:r>
      <w:r w:rsidR="00CF3F85" w:rsidRPr="00A54C5A">
        <w:rPr>
          <w:rFonts w:cs="Arial"/>
        </w:rPr>
        <w:t xml:space="preserve"> [the hospital administration]</w:t>
      </w:r>
      <w:r w:rsidRPr="00A54C5A">
        <w:rPr>
          <w:rFonts w:cs="Arial"/>
        </w:rPr>
        <w:t xml:space="preserve"> don’t believe that these women deserve to be in a room, to like have private rooms. So</w:t>
      </w:r>
      <w:r w:rsidR="00CF3F85" w:rsidRPr="00A54C5A">
        <w:rPr>
          <w:rFonts w:cs="Arial"/>
        </w:rPr>
        <w:t>,</w:t>
      </w:r>
      <w:r w:rsidRPr="00A54C5A">
        <w:rPr>
          <w:rFonts w:cs="Arial"/>
        </w:rPr>
        <w:t xml:space="preserve"> this</w:t>
      </w:r>
      <w:r w:rsidR="00CF3F85" w:rsidRPr="00A54C5A">
        <w:rPr>
          <w:rFonts w:cs="Arial"/>
        </w:rPr>
        <w:t xml:space="preserve"> [indicating the patient rooms used for storage]</w:t>
      </w:r>
      <w:r w:rsidRPr="00A54C5A">
        <w:rPr>
          <w:rFonts w:cs="Arial"/>
        </w:rPr>
        <w:t xml:space="preserve"> is what happens.”</w:t>
      </w:r>
      <w:r w:rsidR="00CF3F85" w:rsidRPr="00A54C5A">
        <w:rPr>
          <w:rStyle w:val="FootnoteReference"/>
          <w:rFonts w:cs="Arial"/>
        </w:rPr>
        <w:footnoteReference w:id="49"/>
      </w:r>
      <w:r w:rsidRPr="00A54C5A">
        <w:rPr>
          <w:rFonts w:cs="Arial"/>
        </w:rPr>
        <w:t xml:space="preserve"> </w:t>
      </w:r>
    </w:p>
    <w:p w14:paraId="2CEA083E" w14:textId="77777777" w:rsidR="00CF3F85" w:rsidRPr="00A54C5A" w:rsidRDefault="00CF3F85" w:rsidP="00652409">
      <w:pPr>
        <w:rPr>
          <w:rFonts w:cs="Arial"/>
        </w:rPr>
      </w:pPr>
    </w:p>
    <w:p w14:paraId="3B3E99AF" w14:textId="56A19A2B" w:rsidR="004D1CD7" w:rsidRPr="00A54C5A" w:rsidRDefault="00EA67AE" w:rsidP="00A839AF">
      <w:pPr>
        <w:pStyle w:val="Heading3"/>
        <w:rPr>
          <w:rFonts w:cs="Arial"/>
        </w:rPr>
      </w:pPr>
      <w:bookmarkStart w:id="51" w:name="_Toc27392639"/>
      <w:bookmarkStart w:id="52" w:name="_Toc27392812"/>
      <w:bookmarkStart w:id="53" w:name="_Toc27424069"/>
      <w:bookmarkStart w:id="54" w:name="_Toc27424663"/>
      <w:bookmarkStart w:id="55" w:name="_Toc27573179"/>
      <w:bookmarkStart w:id="56" w:name="_Toc27573232"/>
      <w:r w:rsidRPr="00A54C5A">
        <w:rPr>
          <w:rFonts w:cs="Arial"/>
        </w:rPr>
        <w:t>Theme 2: Macro-level systemic racism has created a labyrinthian experience for patients</w:t>
      </w:r>
      <w:r w:rsidR="00E41E47">
        <w:rPr>
          <w:rFonts w:cs="Arial"/>
        </w:rPr>
        <w:t xml:space="preserve"> of all ethnicities</w:t>
      </w:r>
      <w:r w:rsidRPr="00A54C5A">
        <w:rPr>
          <w:rFonts w:cs="Arial"/>
        </w:rPr>
        <w:t xml:space="preserve"> seeking care</w:t>
      </w:r>
      <w:bookmarkEnd w:id="51"/>
      <w:bookmarkEnd w:id="52"/>
      <w:bookmarkEnd w:id="53"/>
      <w:bookmarkEnd w:id="54"/>
      <w:bookmarkEnd w:id="55"/>
      <w:bookmarkEnd w:id="56"/>
    </w:p>
    <w:p w14:paraId="20AC8BC3" w14:textId="77777777" w:rsidR="00074C1C" w:rsidRPr="00A54C5A" w:rsidRDefault="00074C1C" w:rsidP="00652409">
      <w:pPr>
        <w:rPr>
          <w:rFonts w:cs="Arial"/>
        </w:rPr>
      </w:pPr>
    </w:p>
    <w:p w14:paraId="173D5003" w14:textId="249D250E" w:rsidR="00EA67AE" w:rsidRPr="00A54C5A" w:rsidRDefault="00EA67AE" w:rsidP="00EA67AE">
      <w:pPr>
        <w:spacing w:line="480" w:lineRule="auto"/>
        <w:ind w:firstLine="720"/>
        <w:rPr>
          <w:rFonts w:cs="Arial"/>
        </w:rPr>
      </w:pPr>
      <w:r w:rsidRPr="00A54C5A">
        <w:rPr>
          <w:rFonts w:cs="Arial"/>
        </w:rPr>
        <w:t xml:space="preserve">Access to care in Houston is directly related to institutional racism in several other parts of local and state infrastructure, including the funding system for public health. </w:t>
      </w:r>
    </w:p>
    <w:p w14:paraId="2B775BEB" w14:textId="47470036" w:rsidR="00141925" w:rsidRPr="00A54C5A" w:rsidRDefault="00EA67AE" w:rsidP="00EA67AE">
      <w:pPr>
        <w:spacing w:line="480" w:lineRule="auto"/>
        <w:ind w:firstLine="720"/>
        <w:rPr>
          <w:rFonts w:cs="Arial"/>
        </w:rPr>
      </w:pPr>
      <w:r w:rsidRPr="00A54C5A">
        <w:rPr>
          <w:rFonts w:cs="Arial"/>
        </w:rPr>
        <w:t xml:space="preserve">The Houston Endowment </w:t>
      </w:r>
      <w:r w:rsidR="00AA2F3F" w:rsidRPr="00A54C5A">
        <w:rPr>
          <w:rFonts w:cs="Arial"/>
        </w:rPr>
        <w:t xml:space="preserve">(HE) </w:t>
      </w:r>
      <w:r w:rsidRPr="00A54C5A">
        <w:rPr>
          <w:rFonts w:cs="Arial"/>
        </w:rPr>
        <w:t xml:space="preserve">report, </w:t>
      </w:r>
      <w:r w:rsidRPr="00A54C5A">
        <w:rPr>
          <w:rFonts w:cs="Arial"/>
          <w:i/>
        </w:rPr>
        <w:t>Improving Maternal Health Care in Harris County</w:t>
      </w:r>
      <w:r w:rsidRPr="00A54C5A">
        <w:rPr>
          <w:rFonts w:cs="Arial"/>
        </w:rPr>
        <w:t xml:space="preserve">, listed barriers and confusion around insurance coverage and publicly funded resources as a major factor in maternal health outcomes. According to the report, </w:t>
      </w:r>
      <w:r w:rsidR="00AA2F3F" w:rsidRPr="00A54C5A">
        <w:rPr>
          <w:rFonts w:cs="Arial"/>
        </w:rPr>
        <w:t>for a pregnant woman in Texas to qualify for Medicare:</w:t>
      </w:r>
    </w:p>
    <w:p w14:paraId="70231E46" w14:textId="009B2E6E" w:rsidR="00AA2F3F" w:rsidRPr="00A54C5A" w:rsidRDefault="00AA2F3F" w:rsidP="00AA2F3F">
      <w:pPr>
        <w:pStyle w:val="ListParagraph"/>
        <w:numPr>
          <w:ilvl w:val="0"/>
          <w:numId w:val="14"/>
        </w:numPr>
        <w:spacing w:line="360" w:lineRule="auto"/>
        <w:rPr>
          <w:rFonts w:cs="Arial"/>
        </w:rPr>
      </w:pPr>
      <w:r w:rsidRPr="00A54C5A">
        <w:rPr>
          <w:rFonts w:cs="Arial"/>
        </w:rPr>
        <w:t>She must be a U.S. citizen or qualified alien</w:t>
      </w:r>
    </w:p>
    <w:p w14:paraId="5C50D34D" w14:textId="45408905" w:rsidR="00AA2F3F" w:rsidRPr="00A54C5A" w:rsidRDefault="00AA2F3F" w:rsidP="00AA2F3F">
      <w:pPr>
        <w:pStyle w:val="ListParagraph"/>
        <w:numPr>
          <w:ilvl w:val="0"/>
          <w:numId w:val="14"/>
        </w:numPr>
        <w:spacing w:line="360" w:lineRule="auto"/>
        <w:rPr>
          <w:rFonts w:cs="Arial"/>
        </w:rPr>
      </w:pPr>
      <w:r w:rsidRPr="00A54C5A">
        <w:rPr>
          <w:rFonts w:cs="Arial"/>
        </w:rPr>
        <w:t>She must be a Texas resident, and;</w:t>
      </w:r>
    </w:p>
    <w:p w14:paraId="57D5659F" w14:textId="523AF3A7" w:rsidR="00AA2F3F" w:rsidRPr="00A54C5A" w:rsidRDefault="00AA2F3F" w:rsidP="00AA2F3F">
      <w:pPr>
        <w:pStyle w:val="ListParagraph"/>
        <w:numPr>
          <w:ilvl w:val="0"/>
          <w:numId w:val="14"/>
        </w:numPr>
        <w:spacing w:line="360" w:lineRule="auto"/>
        <w:rPr>
          <w:rFonts w:cs="Arial"/>
        </w:rPr>
      </w:pPr>
      <w:r w:rsidRPr="00A54C5A">
        <w:rPr>
          <w:rFonts w:cs="Arial"/>
        </w:rPr>
        <w:t>Her household income must be no greater than 198 percent of the federal poverty level (FPL), which is equivalent to $3,370/month for a family of three in 2017.</w:t>
      </w:r>
    </w:p>
    <w:p w14:paraId="17330D0D" w14:textId="473C342B" w:rsidR="00AA2F3F" w:rsidRPr="00A54C5A" w:rsidRDefault="00AA2F3F" w:rsidP="001A4E08">
      <w:pPr>
        <w:spacing w:line="480" w:lineRule="auto"/>
        <w:ind w:firstLine="720"/>
        <w:rPr>
          <w:rFonts w:cs="Arial"/>
          <w:highlight w:val="yellow"/>
        </w:rPr>
      </w:pPr>
      <w:r w:rsidRPr="00A54C5A">
        <w:rPr>
          <w:rFonts w:cs="Arial"/>
        </w:rPr>
        <w:lastRenderedPageBreak/>
        <w:t xml:space="preserve">In addition, the woman must submit all documentation within 15 days. If she submits outside that timeline, she must start over again and re-assemble new paperwork. Also, she must have proof of Medicaid coverage before she can make an appointment with her provider. The HE </w:t>
      </w:r>
      <w:proofErr w:type="gramStart"/>
      <w:r w:rsidRPr="00A54C5A">
        <w:rPr>
          <w:rFonts w:cs="Arial"/>
        </w:rPr>
        <w:t>report</w:t>
      </w:r>
      <w:proofErr w:type="gramEnd"/>
      <w:r w:rsidRPr="00A54C5A">
        <w:rPr>
          <w:rFonts w:cs="Arial"/>
        </w:rPr>
        <w:t xml:space="preserve"> states that many women in their research reported </w:t>
      </w:r>
      <w:r w:rsidR="00A6074D" w:rsidRPr="00A54C5A">
        <w:rPr>
          <w:rFonts w:cs="Arial"/>
        </w:rPr>
        <w:t>the process</w:t>
      </w:r>
      <w:r w:rsidRPr="00A54C5A">
        <w:rPr>
          <w:rFonts w:cs="Arial"/>
        </w:rPr>
        <w:t xml:space="preserve"> taking up to 45 days </w:t>
      </w:r>
      <w:r w:rsidR="00A6074D" w:rsidRPr="00A54C5A">
        <w:rPr>
          <w:rFonts w:cs="Arial"/>
        </w:rPr>
        <w:t>before they were</w:t>
      </w:r>
      <w:r w:rsidRPr="00A54C5A">
        <w:rPr>
          <w:rFonts w:cs="Arial"/>
        </w:rPr>
        <w:t xml:space="preserve"> able to see </w:t>
      </w:r>
      <w:r w:rsidR="00A6074D" w:rsidRPr="00A54C5A">
        <w:rPr>
          <w:rFonts w:cs="Arial"/>
        </w:rPr>
        <w:t>a</w:t>
      </w:r>
      <w:r w:rsidRPr="00A54C5A">
        <w:rPr>
          <w:rFonts w:cs="Arial"/>
        </w:rPr>
        <w:t xml:space="preserve"> provider and that women are sometimes </w:t>
      </w:r>
      <w:r w:rsidR="00867946" w:rsidRPr="00A54C5A">
        <w:rPr>
          <w:rFonts w:cs="Arial"/>
        </w:rPr>
        <w:t>into</w:t>
      </w:r>
      <w:r w:rsidRPr="00A54C5A">
        <w:rPr>
          <w:rFonts w:cs="Arial"/>
        </w:rPr>
        <w:t xml:space="preserve"> their third trimester before </w:t>
      </w:r>
      <w:r w:rsidR="00867946" w:rsidRPr="00A54C5A">
        <w:rPr>
          <w:rFonts w:cs="Arial"/>
        </w:rPr>
        <w:t>seeing a</w:t>
      </w:r>
      <w:r w:rsidRPr="00A54C5A">
        <w:rPr>
          <w:rFonts w:cs="Arial"/>
        </w:rPr>
        <w:t xml:space="preserve"> doctor.</w:t>
      </w:r>
      <w:r w:rsidRPr="00A54C5A">
        <w:rPr>
          <w:rStyle w:val="FootnoteReference"/>
          <w:rFonts w:cs="Arial"/>
        </w:rPr>
        <w:footnoteReference w:id="50"/>
      </w:r>
      <w:r w:rsidRPr="00A54C5A">
        <w:rPr>
          <w:rFonts w:cs="Arial"/>
        </w:rPr>
        <w:t xml:space="preserve"> (The chart is in Appendix </w:t>
      </w:r>
      <w:r w:rsidR="00F07CE2" w:rsidRPr="00A54C5A">
        <w:rPr>
          <w:rFonts w:cs="Arial"/>
        </w:rPr>
        <w:t>1</w:t>
      </w:r>
      <w:r w:rsidRPr="00A54C5A">
        <w:rPr>
          <w:rFonts w:cs="Arial"/>
        </w:rPr>
        <w:t>).</w:t>
      </w:r>
      <w:r w:rsidR="001A4E08" w:rsidRPr="00A54C5A">
        <w:rPr>
          <w:rFonts w:cs="Arial"/>
        </w:rPr>
        <w:t xml:space="preserve"> </w:t>
      </w:r>
      <w:r w:rsidRPr="00A54C5A">
        <w:rPr>
          <w:rFonts w:cs="Arial"/>
        </w:rPr>
        <w:t xml:space="preserve">One of </w:t>
      </w:r>
      <w:r w:rsidR="00867946" w:rsidRPr="00A54C5A">
        <w:rPr>
          <w:rFonts w:cs="Arial"/>
        </w:rPr>
        <w:t>the</w:t>
      </w:r>
      <w:r w:rsidRPr="00A54C5A">
        <w:rPr>
          <w:rFonts w:cs="Arial"/>
        </w:rPr>
        <w:t xml:space="preserve"> non-Black practitioner </w:t>
      </w:r>
      <w:r w:rsidR="00867946" w:rsidRPr="00A54C5A">
        <w:rPr>
          <w:rFonts w:cs="Arial"/>
        </w:rPr>
        <w:t xml:space="preserve">interviewees </w:t>
      </w:r>
      <w:r w:rsidRPr="00A54C5A">
        <w:rPr>
          <w:rFonts w:cs="Arial"/>
        </w:rPr>
        <w:t>described her patients having similar issues:</w:t>
      </w:r>
    </w:p>
    <w:p w14:paraId="6CF9F7F9" w14:textId="02DDDB66" w:rsidR="00AA2F3F" w:rsidRPr="00A54C5A" w:rsidRDefault="00AA2F3F" w:rsidP="00AA2F3F">
      <w:pPr>
        <w:spacing w:line="360" w:lineRule="auto"/>
        <w:ind w:left="720"/>
        <w:rPr>
          <w:rFonts w:cs="Arial"/>
        </w:rPr>
      </w:pPr>
      <w:r w:rsidRPr="00A54C5A">
        <w:rPr>
          <w:rFonts w:cs="Arial"/>
        </w:rPr>
        <w:t>And then it's also probably the system itself, you know, I think a lot of patients do get lost in the care. They get… it's confusing. It's a system that is confusing. This whole Insurance and referring… it can be challenging for a person who doesn't have any knowledge of how Healthcare works and so it's easier for them to say, “I don't understand. I just can't even deal with it. It's just a lot easier that way…”</w:t>
      </w:r>
      <w:r w:rsidRPr="00A54C5A">
        <w:rPr>
          <w:rStyle w:val="FootnoteReference"/>
          <w:rFonts w:cs="Arial"/>
        </w:rPr>
        <w:footnoteReference w:id="51"/>
      </w:r>
    </w:p>
    <w:p w14:paraId="14368EC1" w14:textId="0C0F4C86" w:rsidR="00AA2F3F" w:rsidRPr="00A54C5A" w:rsidRDefault="00AA2F3F" w:rsidP="001A4E08">
      <w:pPr>
        <w:ind w:left="720"/>
        <w:rPr>
          <w:rFonts w:cs="Arial"/>
        </w:rPr>
      </w:pPr>
    </w:p>
    <w:p w14:paraId="3493971D" w14:textId="2214597C" w:rsidR="00AA2F3F" w:rsidRPr="00A54C5A" w:rsidRDefault="001A4E08" w:rsidP="001A4E08">
      <w:pPr>
        <w:spacing w:line="480" w:lineRule="auto"/>
        <w:rPr>
          <w:rFonts w:cs="Arial"/>
        </w:rPr>
      </w:pPr>
      <w:r w:rsidRPr="00A54C5A">
        <w:rPr>
          <w:rFonts w:cs="Arial"/>
        </w:rPr>
        <w:t xml:space="preserve">Compliance is likely compromised because the requirement to see multiple doctors or have multiple visits for issues confuses and intimidates patients: </w:t>
      </w:r>
    </w:p>
    <w:p w14:paraId="41F762F5" w14:textId="2058BFE4" w:rsidR="00AA2F3F" w:rsidRPr="00A54C5A" w:rsidRDefault="001A4E08" w:rsidP="001A4E08">
      <w:pPr>
        <w:spacing w:line="360" w:lineRule="auto"/>
        <w:ind w:left="720"/>
        <w:rPr>
          <w:rFonts w:cs="Arial"/>
        </w:rPr>
      </w:pPr>
      <w:r w:rsidRPr="00A54C5A">
        <w:rPr>
          <w:rFonts w:cs="Arial"/>
        </w:rPr>
        <w:t xml:space="preserve">Once I hand that off to another person, I'm trusting that person to carry it on, and if it needs to be carried on to somebody else that person will carry on until it is fulfilled. And sometimes it's not fulfilled, and I don't know until… I may never know and that's the scary part, and I may know because a patient has come back to me and said “look, I'm still having this issue,” [and I say], “Well, did you follow through with this referral?” [and they say] “No, I didn't follow through.” And so, then I'm like “heck…” then like running around trying to make sure we can get you back in the system…. </w:t>
      </w:r>
      <w:proofErr w:type="gramStart"/>
      <w:r w:rsidRPr="00A54C5A">
        <w:rPr>
          <w:rFonts w:cs="Arial"/>
        </w:rPr>
        <w:t>It’s</w:t>
      </w:r>
      <w:proofErr w:type="gramEnd"/>
      <w:r w:rsidRPr="00A54C5A">
        <w:rPr>
          <w:rFonts w:cs="Arial"/>
        </w:rPr>
        <w:t xml:space="preserve"> people falling through the cracks. It's people not wanting come to their visits. It's a confusing system. It's a situational too. I think, </w:t>
      </w:r>
      <w:r w:rsidRPr="00A54C5A">
        <w:rPr>
          <w:rFonts w:cs="Arial"/>
        </w:rPr>
        <w:lastRenderedPageBreak/>
        <w:t>you know people can only do what they can do. And so, if they don't have insurance -- because a lot of times these women, after having a child, they lose their Medicaid</w:t>
      </w:r>
      <w:r w:rsidR="00D1115E">
        <w:rPr>
          <w:rStyle w:val="FootnoteReference"/>
          <w:rFonts w:cs="Arial"/>
        </w:rPr>
        <w:footnoteReference w:customMarkFollows="1" w:id="52"/>
        <w:t>*</w:t>
      </w:r>
      <w:r w:rsidRPr="00A54C5A">
        <w:rPr>
          <w:rFonts w:cs="Arial"/>
        </w:rPr>
        <w:t>… after about three months or three months after having a baby…</w:t>
      </w:r>
      <w:r w:rsidRPr="00A54C5A">
        <w:rPr>
          <w:rStyle w:val="FootnoteReference"/>
          <w:rFonts w:cs="Arial"/>
        </w:rPr>
        <w:footnoteReference w:id="53"/>
      </w:r>
    </w:p>
    <w:p w14:paraId="7B8332FA" w14:textId="0F721EFF" w:rsidR="00AA2F3F" w:rsidRPr="00A54C5A" w:rsidRDefault="001A4E08" w:rsidP="001A4E08">
      <w:pPr>
        <w:spacing w:line="480" w:lineRule="auto"/>
        <w:rPr>
          <w:rFonts w:cs="Arial"/>
        </w:rPr>
      </w:pPr>
      <w:r w:rsidRPr="00A54C5A">
        <w:rPr>
          <w:rFonts w:cs="Arial"/>
        </w:rPr>
        <w:t>What’s worse, the “safety net” for women in Texas is the Health Texas Women Insurance, but as this same provider said, that’s not much of a net:</w:t>
      </w:r>
    </w:p>
    <w:p w14:paraId="281BE8EA" w14:textId="6B8AE9FA" w:rsidR="001A4E08" w:rsidRPr="00A54C5A" w:rsidRDefault="001A4E08" w:rsidP="001A4E08">
      <w:pPr>
        <w:spacing w:line="360" w:lineRule="auto"/>
        <w:ind w:left="720"/>
        <w:rPr>
          <w:rFonts w:cs="Arial"/>
        </w:rPr>
      </w:pPr>
      <w:r w:rsidRPr="00A54C5A">
        <w:rPr>
          <w:rFonts w:cs="Arial"/>
        </w:rPr>
        <w:t>What do they have afterwards? Sometimes they’re self-pay. They may qualify for our Healthy Texas Women Insurance here, which is basically is for healthy, Texas women… healthy [laughs] so when they're not healthy, it's kind of, like, kind of pointless of an insurance... So…so then it's a struggle, and so then, you know, you could make all those referrals, right and the patient may be wanting to do all these things, but if they don't have the financial means to meet that, then they're not going to follow through, you know. If it means taking care of their one-year-old child [and] providing food for them, versus caring for themselves, they may choose a child over themselves, you know…</w:t>
      </w:r>
      <w:r w:rsidRPr="00A54C5A">
        <w:rPr>
          <w:rStyle w:val="FootnoteReference"/>
          <w:rFonts w:cs="Arial"/>
        </w:rPr>
        <w:footnoteReference w:id="54"/>
      </w:r>
    </w:p>
    <w:p w14:paraId="18D4EFE0" w14:textId="77777777" w:rsidR="00867946" w:rsidRPr="00A54C5A" w:rsidRDefault="00867946" w:rsidP="00867946">
      <w:pPr>
        <w:rPr>
          <w:rFonts w:cs="Arial"/>
        </w:rPr>
      </w:pPr>
    </w:p>
    <w:p w14:paraId="5B322086" w14:textId="7CA6749F" w:rsidR="001A4E08" w:rsidRPr="00A54C5A" w:rsidRDefault="0060196A" w:rsidP="001A4E08">
      <w:pPr>
        <w:spacing w:line="480" w:lineRule="auto"/>
        <w:rPr>
          <w:rFonts w:cs="Arial"/>
        </w:rPr>
      </w:pPr>
      <w:r w:rsidRPr="00A54C5A">
        <w:rPr>
          <w:rFonts w:cs="Arial"/>
        </w:rPr>
        <w:t xml:space="preserve">Encouragingly, one of the non-Black interviewees was instrumental in challenging and changing a glaring example of the effects of systemic racism in the Harris Health public system:  </w:t>
      </w:r>
    </w:p>
    <w:p w14:paraId="5868B354" w14:textId="76E86A12" w:rsidR="001A4E08" w:rsidRPr="00A54C5A" w:rsidRDefault="0060196A" w:rsidP="0060196A">
      <w:pPr>
        <w:spacing w:line="360" w:lineRule="auto"/>
        <w:ind w:left="720"/>
        <w:rPr>
          <w:rFonts w:cs="Arial"/>
        </w:rPr>
      </w:pPr>
      <w:r w:rsidRPr="00A54C5A">
        <w:rPr>
          <w:rFonts w:cs="Arial"/>
        </w:rPr>
        <w:t xml:space="preserve">…at that time there was a nine-month waiting list for kind of gynecology ultrasounds - not pregnancy ones, but gynecology ones. So, like, if I was afraid someone had ovarian cancer, I wasn't going to wait nine months. The answer was then </w:t>
      </w:r>
      <w:r w:rsidR="00867946" w:rsidRPr="00A54C5A">
        <w:rPr>
          <w:rFonts w:cs="Arial"/>
        </w:rPr>
        <w:t xml:space="preserve">to </w:t>
      </w:r>
      <w:r w:rsidRPr="00A54C5A">
        <w:rPr>
          <w:rFonts w:cs="Arial"/>
        </w:rPr>
        <w:t xml:space="preserve">admit the person to the hospital and you’d at least get it within a few days, which is a very expensive way to go about practicing medicine! [We] brought it to the board of managers for Harris health, and… because we had found out that there were… I think it was 8,000 people waiting for cat-scans… no </w:t>
      </w:r>
      <w:r w:rsidRPr="00A54C5A">
        <w:rPr>
          <w:rFonts w:cs="Arial"/>
        </w:rPr>
        <w:lastRenderedPageBreak/>
        <w:t xml:space="preserve">8000 for ultrasounds, 5000 for cat-scans and I think it was two or three thousand for MRIs…  It's like this whole town, </w:t>
      </w:r>
      <w:r w:rsidRPr="00A54C5A">
        <w:rPr>
          <w:rFonts w:cs="Arial"/>
          <w:u w:val="single"/>
        </w:rPr>
        <w:t>waiting</w:t>
      </w:r>
      <w:r w:rsidRPr="00A54C5A">
        <w:rPr>
          <w:rFonts w:cs="Arial"/>
        </w:rPr>
        <w:t>.</w:t>
      </w:r>
      <w:r w:rsidR="004D1CD7" w:rsidRPr="00A54C5A">
        <w:rPr>
          <w:rStyle w:val="FootnoteReference"/>
          <w:rFonts w:cs="Arial"/>
        </w:rPr>
        <w:footnoteReference w:id="55"/>
      </w:r>
      <w:r w:rsidRPr="00A54C5A">
        <w:rPr>
          <w:rFonts w:cs="Arial"/>
        </w:rPr>
        <w:t xml:space="preserve"> </w:t>
      </w:r>
    </w:p>
    <w:p w14:paraId="4F232572" w14:textId="77777777" w:rsidR="004D1CD7" w:rsidRPr="00A54C5A" w:rsidRDefault="004D1CD7" w:rsidP="004D1CD7">
      <w:pPr>
        <w:ind w:left="720"/>
        <w:rPr>
          <w:rFonts w:cs="Arial"/>
        </w:rPr>
      </w:pPr>
    </w:p>
    <w:p w14:paraId="49D64CE7" w14:textId="586C4222" w:rsidR="0060196A" w:rsidRPr="00A54C5A" w:rsidRDefault="0060196A" w:rsidP="004D1CD7">
      <w:pPr>
        <w:spacing w:line="480" w:lineRule="auto"/>
        <w:rPr>
          <w:rFonts w:cs="Arial"/>
        </w:rPr>
      </w:pPr>
      <w:r w:rsidRPr="00A54C5A">
        <w:rPr>
          <w:rFonts w:cs="Arial"/>
        </w:rPr>
        <w:t>She and the newly-minted Doctors for Change nonprofit brought the issue to the Harris Health Board of Directors</w:t>
      </w:r>
      <w:r w:rsidR="00867946" w:rsidRPr="00A54C5A">
        <w:rPr>
          <w:rFonts w:cs="Arial"/>
        </w:rPr>
        <w:t>, who, because of an obtuseness rooted in systemic racism, had been inattentive to the issue, even though a proposed remedy was already sitting on their desks</w:t>
      </w:r>
      <w:r w:rsidRPr="00A54C5A">
        <w:rPr>
          <w:rFonts w:cs="Arial"/>
        </w:rPr>
        <w:t>:</w:t>
      </w:r>
    </w:p>
    <w:p w14:paraId="57E1D579" w14:textId="0BBB31B3" w:rsidR="004D1CD7" w:rsidRPr="00A54C5A" w:rsidRDefault="004D1CD7" w:rsidP="004D1CD7">
      <w:pPr>
        <w:spacing w:line="360" w:lineRule="auto"/>
        <w:ind w:left="720"/>
        <w:rPr>
          <w:rFonts w:cs="Arial"/>
        </w:rPr>
      </w:pPr>
      <w:r w:rsidRPr="00A54C5A">
        <w:rPr>
          <w:rFonts w:cs="Arial"/>
        </w:rPr>
        <w:t>…and they were quite appalled, actually. I think they didn't quite realize how bad the problem was. And they said “by the end of December no one will wait more than a month.”</w:t>
      </w:r>
      <w:r w:rsidRPr="00A54C5A">
        <w:rPr>
          <w:rStyle w:val="FootnoteReference"/>
          <w:rFonts w:cs="Arial"/>
        </w:rPr>
        <w:footnoteReference w:id="56"/>
      </w:r>
      <w:r w:rsidRPr="00A54C5A">
        <w:rPr>
          <w:rFonts w:cs="Arial"/>
        </w:rPr>
        <w:t xml:space="preserve"> [There was already a plan on their desks that had not been put into action yet. The Doctors for Change intervention was the necessary spur to encourage adoption.]</w:t>
      </w:r>
    </w:p>
    <w:p w14:paraId="276E4CB0" w14:textId="77777777" w:rsidR="00A839AF" w:rsidRPr="00A54C5A" w:rsidRDefault="00A839AF" w:rsidP="00A839AF">
      <w:pPr>
        <w:ind w:left="720"/>
        <w:rPr>
          <w:rFonts w:cs="Arial"/>
        </w:rPr>
      </w:pPr>
    </w:p>
    <w:p w14:paraId="19E872F6" w14:textId="289CBE80" w:rsidR="004D1CD7" w:rsidRPr="00A54C5A" w:rsidRDefault="004D1CD7" w:rsidP="00A839AF">
      <w:pPr>
        <w:pStyle w:val="Heading3"/>
        <w:rPr>
          <w:rFonts w:cs="Arial"/>
        </w:rPr>
      </w:pPr>
      <w:bookmarkStart w:id="57" w:name="_Toc27392640"/>
      <w:bookmarkStart w:id="58" w:name="_Toc27392813"/>
      <w:bookmarkStart w:id="59" w:name="_Toc27424070"/>
      <w:bookmarkStart w:id="60" w:name="_Toc27424664"/>
      <w:bookmarkStart w:id="61" w:name="_Toc27573180"/>
      <w:bookmarkStart w:id="62" w:name="_Toc27573233"/>
      <w:r w:rsidRPr="00A54C5A">
        <w:rPr>
          <w:rFonts w:cs="Arial"/>
        </w:rPr>
        <w:t>Theme 3: Experiences with systemic racism has created a culture of suspicion in patients seeking care</w:t>
      </w:r>
      <w:r w:rsidR="0002646E" w:rsidRPr="00A54C5A">
        <w:rPr>
          <w:rFonts w:cs="Arial"/>
        </w:rPr>
        <w:t>, affecting compliance</w:t>
      </w:r>
      <w:r w:rsidRPr="00A54C5A">
        <w:rPr>
          <w:rFonts w:cs="Arial"/>
        </w:rPr>
        <w:t>.</w:t>
      </w:r>
      <w:bookmarkEnd w:id="57"/>
      <w:bookmarkEnd w:id="58"/>
      <w:bookmarkEnd w:id="59"/>
      <w:bookmarkEnd w:id="60"/>
      <w:bookmarkEnd w:id="61"/>
      <w:bookmarkEnd w:id="62"/>
    </w:p>
    <w:p w14:paraId="75FD6784" w14:textId="77777777" w:rsidR="004D1CD7" w:rsidRPr="00A54C5A" w:rsidRDefault="004D1CD7" w:rsidP="004D1CD7">
      <w:pPr>
        <w:ind w:left="720"/>
        <w:rPr>
          <w:rFonts w:cs="Arial"/>
        </w:rPr>
      </w:pPr>
    </w:p>
    <w:p w14:paraId="136A99A9" w14:textId="7465A651" w:rsidR="0002646E" w:rsidRPr="00A54C5A" w:rsidRDefault="0002646E" w:rsidP="004D1CD7">
      <w:pPr>
        <w:spacing w:line="480" w:lineRule="auto"/>
        <w:ind w:firstLine="720"/>
        <w:rPr>
          <w:rFonts w:cs="Arial"/>
        </w:rPr>
      </w:pPr>
      <w:r w:rsidRPr="00A54C5A">
        <w:rPr>
          <w:rFonts w:cs="Arial"/>
        </w:rPr>
        <w:t xml:space="preserve">All of the Black mothers I interviewed reported incidents of blatant individual racism </w:t>
      </w:r>
      <w:r w:rsidR="00292A7C">
        <w:rPr>
          <w:rFonts w:cs="Arial"/>
        </w:rPr>
        <w:t>and what they considered vague, unconscious</w:t>
      </w:r>
      <w:r w:rsidR="00292A7C" w:rsidRPr="00A54C5A">
        <w:rPr>
          <w:rFonts w:cs="Arial"/>
        </w:rPr>
        <w:t xml:space="preserve"> racism and </w:t>
      </w:r>
      <w:r w:rsidRPr="00A54C5A">
        <w:rPr>
          <w:rFonts w:cs="Arial"/>
        </w:rPr>
        <w:t xml:space="preserve">that either they or someone they knew experienced. The black providers cited these incidents as being part of the reason why Black mothers are sometimes not compliant prescribed medical protocols. </w:t>
      </w:r>
    </w:p>
    <w:p w14:paraId="73A3BCD5" w14:textId="444E85AA" w:rsidR="004D1CD7" w:rsidRPr="00A54C5A" w:rsidRDefault="004D1CD7" w:rsidP="004D1CD7">
      <w:pPr>
        <w:spacing w:line="480" w:lineRule="auto"/>
        <w:ind w:firstLine="720"/>
        <w:rPr>
          <w:rFonts w:cs="Arial"/>
        </w:rPr>
      </w:pPr>
      <w:r w:rsidRPr="00A54C5A">
        <w:rPr>
          <w:rFonts w:cs="Arial"/>
        </w:rPr>
        <w:t xml:space="preserve">Quality healthcare providers for publicly funded patients is available in Houston, but finding it can be extremely difficult. </w:t>
      </w:r>
      <w:r w:rsidR="008A6C88" w:rsidRPr="00A54C5A">
        <w:rPr>
          <w:rFonts w:cs="Arial"/>
        </w:rPr>
        <w:t>One interviewee, a Black medical professional, described the racist stereotypes commonly experienced when patients seek treatment</w:t>
      </w:r>
      <w:r w:rsidRPr="00A54C5A">
        <w:rPr>
          <w:rFonts w:cs="Arial"/>
        </w:rPr>
        <w:t>:</w:t>
      </w:r>
    </w:p>
    <w:p w14:paraId="548B20E5" w14:textId="2CAC5505" w:rsidR="008A6C88" w:rsidRPr="00A54C5A" w:rsidRDefault="008A6C88" w:rsidP="008A6C88">
      <w:pPr>
        <w:spacing w:line="360" w:lineRule="auto"/>
        <w:ind w:left="720"/>
        <w:rPr>
          <w:rFonts w:cs="Arial"/>
        </w:rPr>
      </w:pPr>
      <w:r w:rsidRPr="00A54C5A">
        <w:rPr>
          <w:rFonts w:cs="Arial"/>
        </w:rPr>
        <w:t xml:space="preserve">There are different factors that will bring about different treatment. Biggest factor – they have Medicaid as insurance. It’s the first identifier, outside of someone’s </w:t>
      </w:r>
      <w:r w:rsidRPr="00A54C5A">
        <w:rPr>
          <w:rFonts w:cs="Arial"/>
        </w:rPr>
        <w:lastRenderedPageBreak/>
        <w:t xml:space="preserve">name, that can change the course – or can change the way a woman is treated. That happens on the phone. That starts with “Hi, I’d like to see Dr. </w:t>
      </w:r>
      <w:proofErr w:type="gramStart"/>
      <w:r w:rsidRPr="00A54C5A">
        <w:rPr>
          <w:rFonts w:cs="Arial"/>
        </w:rPr>
        <w:t>So</w:t>
      </w:r>
      <w:proofErr w:type="gramEnd"/>
      <w:r w:rsidRPr="00A54C5A">
        <w:rPr>
          <w:rFonts w:cs="Arial"/>
        </w:rPr>
        <w:t xml:space="preserve"> and So…” “Ok, what’s your name, what’s your insurance.” “I have Medicaid” … And then that, you know, it’s like going down two different lines: for black women, for brown women, Latinas, Asian women, you know, if you have Medicaid, the assumption is that you are poor. A lot of times that is true, but there are many times that is not true. And, or that you are not only poor, but everything that comes with the stereotype of, you know, the black, lazy, welfare mother… so, yes, treatment can be very different for those mothers.</w:t>
      </w:r>
      <w:r w:rsidRPr="00A54C5A">
        <w:rPr>
          <w:rStyle w:val="FootnoteReference"/>
          <w:rFonts w:cs="Arial"/>
        </w:rPr>
        <w:footnoteReference w:id="57"/>
      </w:r>
    </w:p>
    <w:p w14:paraId="6A465D95" w14:textId="77777777" w:rsidR="00074C1C" w:rsidRPr="00A54C5A" w:rsidRDefault="00074C1C" w:rsidP="0002646E">
      <w:pPr>
        <w:ind w:left="720"/>
        <w:rPr>
          <w:rFonts w:cs="Arial"/>
        </w:rPr>
      </w:pPr>
    </w:p>
    <w:p w14:paraId="41866E55" w14:textId="194AD523" w:rsidR="00141925" w:rsidRPr="00A54C5A" w:rsidRDefault="00CF3F85" w:rsidP="00CF3F85">
      <w:pPr>
        <w:spacing w:line="480" w:lineRule="auto"/>
        <w:rPr>
          <w:rFonts w:cs="Arial"/>
        </w:rPr>
      </w:pPr>
      <w:r w:rsidRPr="00A54C5A">
        <w:rPr>
          <w:rFonts w:cs="Arial"/>
        </w:rPr>
        <w:t>The mothers I interviewed reported how their own experiences with systemic racism made them distrustful with medical care</w:t>
      </w:r>
      <w:r w:rsidR="00697DB7" w:rsidRPr="00A54C5A">
        <w:rPr>
          <w:rFonts w:cs="Arial"/>
        </w:rPr>
        <w:t>. In one case the mother, who is privately insured, described catching her caregivers incorrectly testing her and potentially setting her up to be overmedicated:</w:t>
      </w:r>
    </w:p>
    <w:p w14:paraId="0D802CE2" w14:textId="27C66F79" w:rsidR="00074C1C" w:rsidRPr="00A54C5A" w:rsidRDefault="00697DB7" w:rsidP="00697DB7">
      <w:pPr>
        <w:spacing w:line="360" w:lineRule="auto"/>
        <w:ind w:left="720"/>
        <w:rPr>
          <w:rFonts w:cs="Arial"/>
        </w:rPr>
      </w:pPr>
      <w:r w:rsidRPr="00A54C5A">
        <w:rPr>
          <w:rFonts w:cs="Arial"/>
        </w:rPr>
        <w:t xml:space="preserve">Ok, so, I had told my husband, I said, bring me my glucose kit and bring me my high blood pressure kit, right? </w:t>
      </w:r>
      <w:r w:rsidR="00867946" w:rsidRPr="00A54C5A">
        <w:rPr>
          <w:rFonts w:cs="Arial"/>
        </w:rPr>
        <w:t xml:space="preserve">…. </w:t>
      </w:r>
      <w:r w:rsidRPr="00A54C5A">
        <w:rPr>
          <w:rFonts w:cs="Arial"/>
        </w:rPr>
        <w:t xml:space="preserve">So, they would come in and they were saying my blood pressure was high and everything – ok, good. They had to get it under control. Got it. So then, they would come randomly and want to check your blood sugar and things like that. So, when this lady wanted to check my blood sugar, she wanted to check it and she wanted to do my fasting, right? Ok, so she did my fasting and my fasting it read 95, right and I’m like, </w:t>
      </w:r>
      <w:r w:rsidR="00867946" w:rsidRPr="00A54C5A">
        <w:rPr>
          <w:rFonts w:cs="Arial"/>
        </w:rPr>
        <w:t>“</w:t>
      </w:r>
      <w:r w:rsidRPr="00A54C5A">
        <w:rPr>
          <w:rFonts w:cs="Arial"/>
        </w:rPr>
        <w:t>nah, that’s not right,</w:t>
      </w:r>
      <w:r w:rsidR="00867946" w:rsidRPr="00A54C5A">
        <w:rPr>
          <w:rFonts w:cs="Arial"/>
        </w:rPr>
        <w:t>”</w:t>
      </w:r>
      <w:r w:rsidRPr="00A54C5A">
        <w:rPr>
          <w:rFonts w:cs="Arial"/>
        </w:rPr>
        <w:t xml:space="preserve"> because I’ve being doing it for so long I know exactly what my blood sugar is going to say, because every time I take my medicine I would use cranberry juice to take</w:t>
      </w:r>
      <w:r w:rsidR="00867946" w:rsidRPr="00A54C5A">
        <w:rPr>
          <w:rFonts w:cs="Arial"/>
        </w:rPr>
        <w:t xml:space="preserve"> it</w:t>
      </w:r>
      <w:r w:rsidRPr="00A54C5A">
        <w:rPr>
          <w:rFonts w:cs="Arial"/>
        </w:rPr>
        <w:t xml:space="preserve"> so I know where that sugar is going to be at every morning because that was my routine. But when she did it, it came out to be –</w:t>
      </w:r>
      <w:r w:rsidR="00867946" w:rsidRPr="00A54C5A">
        <w:rPr>
          <w:rFonts w:cs="Arial"/>
        </w:rPr>
        <w:t xml:space="preserve"> </w:t>
      </w:r>
      <w:r w:rsidRPr="00A54C5A">
        <w:rPr>
          <w:rFonts w:cs="Arial"/>
        </w:rPr>
        <w:t xml:space="preserve">what I’d say? 90…95. Right? I used mine, and guess what it came out to be. 82. Then, I said, ok, I’m going to take it a step further, then. Let me see if they’re trying to do this with the blood pressure too! … And yes, it happened with the blood pressure. They came in to do my blood pressure and they said my blood pressure was, like 140 over </w:t>
      </w:r>
      <w:r w:rsidRPr="00A54C5A">
        <w:rPr>
          <w:rFonts w:cs="Arial"/>
        </w:rPr>
        <w:lastRenderedPageBreak/>
        <w:t>95, I think, and then I came right back, like, directly, right after it went off, I had the other one I put on my hand, 120 over 80. So, it was like, “</w:t>
      </w:r>
      <w:proofErr w:type="spellStart"/>
      <w:r w:rsidRPr="00A54C5A">
        <w:rPr>
          <w:rFonts w:cs="Arial"/>
        </w:rPr>
        <w:t>ya’ll</w:t>
      </w:r>
      <w:proofErr w:type="spellEnd"/>
      <w:r w:rsidRPr="00A54C5A">
        <w:rPr>
          <w:rFonts w:cs="Arial"/>
        </w:rPr>
        <w:t xml:space="preserve"> was trying to give me insulin, then you </w:t>
      </w:r>
      <w:proofErr w:type="gramStart"/>
      <w:r w:rsidRPr="00A54C5A">
        <w:rPr>
          <w:rFonts w:cs="Arial"/>
        </w:rPr>
        <w:t>was</w:t>
      </w:r>
      <w:proofErr w:type="gramEnd"/>
      <w:r w:rsidRPr="00A54C5A">
        <w:rPr>
          <w:rFonts w:cs="Arial"/>
        </w:rPr>
        <w:t xml:space="preserve"> trying to give me more blood pressure medication and then you were trying to send me home with insulin and blood pressure medication.</w:t>
      </w:r>
      <w:r w:rsidR="00867946" w:rsidRPr="00A54C5A">
        <w:rPr>
          <w:rFonts w:cs="Arial"/>
        </w:rPr>
        <w:t>”</w:t>
      </w:r>
      <w:r w:rsidRPr="00A54C5A">
        <w:rPr>
          <w:rFonts w:cs="Arial"/>
        </w:rPr>
        <w:t xml:space="preserve"> If I didn’t have that kit, I would be on insulin right now and more blood pressure medication.”</w:t>
      </w:r>
      <w:r w:rsidRPr="00A54C5A">
        <w:rPr>
          <w:rStyle w:val="FootnoteReference"/>
          <w:rFonts w:cs="Arial"/>
        </w:rPr>
        <w:footnoteReference w:id="58"/>
      </w:r>
    </w:p>
    <w:p w14:paraId="555E4AE1" w14:textId="77777777" w:rsidR="00697DB7" w:rsidRPr="00A54C5A" w:rsidRDefault="00697DB7" w:rsidP="00697DB7">
      <w:pPr>
        <w:ind w:left="720"/>
        <w:rPr>
          <w:rFonts w:cs="Arial"/>
        </w:rPr>
      </w:pPr>
    </w:p>
    <w:p w14:paraId="7192C55E" w14:textId="6E607BE2" w:rsidR="00074C1C" w:rsidRPr="00A54C5A" w:rsidRDefault="0028651E" w:rsidP="0028651E">
      <w:pPr>
        <w:spacing w:line="480" w:lineRule="auto"/>
        <w:rPr>
          <w:rFonts w:cs="Arial"/>
        </w:rPr>
      </w:pPr>
      <w:r w:rsidRPr="00A54C5A">
        <w:rPr>
          <w:rFonts w:cs="Arial"/>
        </w:rPr>
        <w:t xml:space="preserve">There are good reasons why mothers are concerned </w:t>
      </w:r>
      <w:r w:rsidR="00697DB7" w:rsidRPr="00A54C5A">
        <w:rPr>
          <w:rFonts w:cs="Arial"/>
        </w:rPr>
        <w:t>about not</w:t>
      </w:r>
      <w:r w:rsidRPr="00A54C5A">
        <w:rPr>
          <w:rFonts w:cs="Arial"/>
        </w:rPr>
        <w:t xml:space="preserve"> being treated respectfully when seeking care in a public health setting. One </w:t>
      </w:r>
      <w:r w:rsidR="00697DB7" w:rsidRPr="00A54C5A">
        <w:rPr>
          <w:rFonts w:cs="Arial"/>
        </w:rPr>
        <w:t>interviewee</w:t>
      </w:r>
      <w:r w:rsidR="00074C1C" w:rsidRPr="00A54C5A">
        <w:rPr>
          <w:rFonts w:cs="Arial"/>
        </w:rPr>
        <w:t xml:space="preserve"> described </w:t>
      </w:r>
      <w:r w:rsidR="00697DB7" w:rsidRPr="00A54C5A">
        <w:rPr>
          <w:rFonts w:cs="Arial"/>
        </w:rPr>
        <w:t>a</w:t>
      </w:r>
      <w:r w:rsidR="00074C1C" w:rsidRPr="00A54C5A">
        <w:rPr>
          <w:rFonts w:cs="Arial"/>
        </w:rPr>
        <w:t xml:space="preserve"> birth experiences that included being essentially abandoned by the staff while in pain:</w:t>
      </w:r>
    </w:p>
    <w:p w14:paraId="4457BB7B" w14:textId="77777777" w:rsidR="00867946" w:rsidRPr="00A54C5A" w:rsidRDefault="00074C1C" w:rsidP="00867946">
      <w:pPr>
        <w:spacing w:line="360" w:lineRule="auto"/>
        <w:ind w:left="720"/>
        <w:rPr>
          <w:rFonts w:cs="Arial"/>
        </w:rPr>
      </w:pPr>
      <w:r w:rsidRPr="00A54C5A">
        <w:rPr>
          <w:rFonts w:cs="Arial"/>
        </w:rPr>
        <w:t>So, now I’m sitting there and my contractions are going off the chart. He’s the only person that’s come in. I haven’t seen anybody else. And so, I’m calling the nurse, nobody’s coming… So, I’m sitting there and I’m like, Oh My God, Oh My God… time goes by, goes by, goes by…</w:t>
      </w:r>
      <w:r w:rsidR="00867946" w:rsidRPr="00A54C5A">
        <w:rPr>
          <w:rFonts w:cs="Arial"/>
        </w:rPr>
        <w:t xml:space="preserve"> </w:t>
      </w:r>
      <w:r w:rsidRPr="00A54C5A">
        <w:rPr>
          <w:rFonts w:cs="Arial"/>
        </w:rPr>
        <w:t>A couple of hours later, he comes back, he says, “well, they’re going to check you and hopefully you’re not too far out where you can’t get the epidural.” And so, I’m sitting there like, “But I’ve been here the whole time, so whatever paperwork you all needed, I need the epidural</w:t>
      </w:r>
      <w:r w:rsidR="00867946" w:rsidRPr="00A54C5A">
        <w:rPr>
          <w:rFonts w:cs="Arial"/>
        </w:rPr>
        <w:t>! M</w:t>
      </w:r>
      <w:r w:rsidRPr="00A54C5A">
        <w:rPr>
          <w:rFonts w:cs="Arial"/>
        </w:rPr>
        <w:t>y contractions are literally measuring off the charts, so I need something....</w:t>
      </w:r>
      <w:r w:rsidR="00867946" w:rsidRPr="00A54C5A">
        <w:rPr>
          <w:rFonts w:cs="Arial"/>
        </w:rPr>
        <w:t xml:space="preserve">” </w:t>
      </w:r>
    </w:p>
    <w:p w14:paraId="0ADA3B7B" w14:textId="77777777" w:rsidR="00867946" w:rsidRPr="00A54C5A" w:rsidRDefault="00867946" w:rsidP="00867946">
      <w:pPr>
        <w:spacing w:line="360" w:lineRule="auto"/>
        <w:ind w:left="720"/>
        <w:rPr>
          <w:rFonts w:cs="Arial"/>
        </w:rPr>
      </w:pPr>
    </w:p>
    <w:p w14:paraId="50A93DC9" w14:textId="65511B46" w:rsidR="00074C1C" w:rsidRPr="00A54C5A" w:rsidRDefault="00867946" w:rsidP="00867946">
      <w:pPr>
        <w:spacing w:line="360" w:lineRule="auto"/>
        <w:ind w:left="720"/>
        <w:rPr>
          <w:rFonts w:cs="Arial"/>
        </w:rPr>
      </w:pPr>
      <w:r w:rsidRPr="00A54C5A">
        <w:rPr>
          <w:rFonts w:cs="Arial"/>
        </w:rPr>
        <w:t>….</w:t>
      </w:r>
      <w:r w:rsidR="00074C1C" w:rsidRPr="00A54C5A">
        <w:rPr>
          <w:rFonts w:cs="Arial"/>
        </w:rPr>
        <w:t xml:space="preserve"> the lady leaves and so, they’re like, “yeah, if you need anything, just knock on the wall,” or something. So, I knock on the wall, nothing. So, I get my shoe and start beating on the wall </w:t>
      </w:r>
      <w:r w:rsidR="00697DB7" w:rsidRPr="00A54C5A">
        <w:rPr>
          <w:rFonts w:cs="Arial"/>
        </w:rPr>
        <w:t>until</w:t>
      </w:r>
      <w:r w:rsidR="00074C1C" w:rsidRPr="00A54C5A">
        <w:rPr>
          <w:rFonts w:cs="Arial"/>
        </w:rPr>
        <w:t xml:space="preserve"> somebody comes back.</w:t>
      </w:r>
      <w:r w:rsidR="00074C1C" w:rsidRPr="00A54C5A">
        <w:rPr>
          <w:rStyle w:val="FootnoteReference"/>
          <w:rFonts w:cs="Arial"/>
        </w:rPr>
        <w:footnoteReference w:id="59"/>
      </w:r>
    </w:p>
    <w:p w14:paraId="2F6C5294" w14:textId="77777777" w:rsidR="0028651E" w:rsidRPr="00A54C5A" w:rsidRDefault="0028651E" w:rsidP="00B96602">
      <w:pPr>
        <w:ind w:left="720"/>
        <w:rPr>
          <w:rFonts w:cs="Arial"/>
        </w:rPr>
      </w:pPr>
    </w:p>
    <w:p w14:paraId="3F6A5575" w14:textId="257612CB" w:rsidR="00B46AED" w:rsidRPr="00A54C5A" w:rsidRDefault="00074C1C" w:rsidP="00D6186B">
      <w:pPr>
        <w:spacing w:line="480" w:lineRule="auto"/>
        <w:rPr>
          <w:rFonts w:cs="Arial"/>
        </w:rPr>
      </w:pPr>
      <w:r w:rsidRPr="00A54C5A">
        <w:rPr>
          <w:rFonts w:cs="Arial"/>
        </w:rPr>
        <w:t>She was also neglected during her second pregnancy at another hospital:</w:t>
      </w:r>
    </w:p>
    <w:p w14:paraId="3DBBB0A4" w14:textId="7D6387DD" w:rsidR="00074C1C" w:rsidRPr="00A54C5A" w:rsidRDefault="00074C1C" w:rsidP="0028651E">
      <w:pPr>
        <w:spacing w:line="360" w:lineRule="auto"/>
        <w:ind w:left="720"/>
        <w:rPr>
          <w:rFonts w:cs="Arial"/>
        </w:rPr>
      </w:pPr>
      <w:r w:rsidRPr="00A54C5A">
        <w:rPr>
          <w:rFonts w:cs="Arial"/>
        </w:rPr>
        <w:t xml:space="preserve">With my second one, I was pregnant and I almost miscarried and I go to Ben Taub Hospital and they make me sit in the waiting room…. So, I get up to the second floor, and I feel like I’m miscarrying. Like I could feel clots, I’m like, “I’m going to lose my child over here in the Goddamn hospital and they’re not doing </w:t>
      </w:r>
      <w:r w:rsidRPr="00A54C5A">
        <w:rPr>
          <w:rFonts w:cs="Arial"/>
        </w:rPr>
        <w:lastRenderedPageBreak/>
        <w:t>anything about it.” I called 911 from the second</w:t>
      </w:r>
      <w:r w:rsidR="0028651E" w:rsidRPr="00A54C5A">
        <w:rPr>
          <w:rFonts w:cs="Arial"/>
        </w:rPr>
        <w:t>-</w:t>
      </w:r>
      <w:r w:rsidRPr="00A54C5A">
        <w:rPr>
          <w:rFonts w:cs="Arial"/>
        </w:rPr>
        <w:t xml:space="preserve">floor lobby, I’m like, “What’re </w:t>
      </w:r>
      <w:proofErr w:type="spellStart"/>
      <w:r w:rsidRPr="00A54C5A">
        <w:rPr>
          <w:rFonts w:cs="Arial"/>
        </w:rPr>
        <w:t>y’all</w:t>
      </w:r>
      <w:proofErr w:type="spellEnd"/>
      <w:r w:rsidRPr="00A54C5A">
        <w:rPr>
          <w:rFonts w:cs="Arial"/>
        </w:rPr>
        <w:t xml:space="preserve"> doing… AH!!”</w:t>
      </w:r>
      <w:r w:rsidR="0028651E" w:rsidRPr="00A54C5A">
        <w:rPr>
          <w:rStyle w:val="FootnoteReference"/>
          <w:rFonts w:cs="Arial"/>
        </w:rPr>
        <w:footnoteReference w:id="60"/>
      </w:r>
    </w:p>
    <w:p w14:paraId="3AC37451" w14:textId="77777777" w:rsidR="0028651E" w:rsidRPr="00A54C5A" w:rsidRDefault="0028651E" w:rsidP="00697DB7">
      <w:pPr>
        <w:ind w:left="720"/>
        <w:rPr>
          <w:rFonts w:cs="Arial"/>
        </w:rPr>
      </w:pPr>
    </w:p>
    <w:p w14:paraId="2631AF99" w14:textId="7F7AC32F" w:rsidR="0028651E" w:rsidRPr="00A54C5A" w:rsidRDefault="0028651E" w:rsidP="008762AD">
      <w:pPr>
        <w:spacing w:line="480" w:lineRule="auto"/>
        <w:rPr>
          <w:rFonts w:cs="Arial"/>
        </w:rPr>
      </w:pPr>
      <w:r w:rsidRPr="00A54C5A">
        <w:rPr>
          <w:rFonts w:cs="Arial"/>
        </w:rPr>
        <w:t>Women become fearful because of the effects of systemic racism they witness in the lives of loved ones:</w:t>
      </w:r>
    </w:p>
    <w:p w14:paraId="7A8207A4" w14:textId="1A628829" w:rsidR="0028651E" w:rsidRPr="00A54C5A" w:rsidRDefault="0028651E" w:rsidP="0028651E">
      <w:pPr>
        <w:spacing w:line="360" w:lineRule="auto"/>
        <w:ind w:left="720"/>
        <w:rPr>
          <w:rFonts w:cs="Arial"/>
        </w:rPr>
      </w:pPr>
      <w:r w:rsidRPr="00A54C5A">
        <w:rPr>
          <w:rFonts w:cs="Arial"/>
        </w:rPr>
        <w:t>I remember my girlfriend in high school – this is at the time when Black girls were getting pregnant left and right – and one of my friends, her sister got pregnant, and she had a heart condition and she went to [an area Catholic hospital] and something was going on with the baby. And so, they delivered the baby because they didn’t believe in abortion at [an area Catholic hospital]. Well, they delivered the baby and didn’t contact her cardiologist. So, she went into distress, after they brought the dead baby to her. The baby…died. They brought the baby to her; the baby was dead. That made her heart condition even worse, so they transferred her to [another hospital], and she died...</w:t>
      </w:r>
    </w:p>
    <w:p w14:paraId="696C1ACF" w14:textId="77777777" w:rsidR="0028651E" w:rsidRPr="00A54C5A" w:rsidRDefault="0028651E" w:rsidP="0028651E">
      <w:pPr>
        <w:ind w:left="720"/>
        <w:rPr>
          <w:rFonts w:cs="Arial"/>
        </w:rPr>
      </w:pPr>
    </w:p>
    <w:p w14:paraId="734D5754" w14:textId="77777777" w:rsidR="0028651E" w:rsidRPr="00A54C5A" w:rsidRDefault="0028651E" w:rsidP="0028651E">
      <w:pPr>
        <w:spacing w:line="360" w:lineRule="auto"/>
        <w:ind w:left="720"/>
        <w:rPr>
          <w:rFonts w:cs="Arial"/>
        </w:rPr>
      </w:pPr>
      <w:r w:rsidRPr="00A54C5A">
        <w:rPr>
          <w:rFonts w:cs="Arial"/>
        </w:rPr>
        <w:t>Now that, I reflected on that…I remember, it was just like, it was so hurtful to us as young girls back in high school at 15 and 16 to have someone that young die. Her sister had graduated, but she had just graduated from high school, and she died, Cecelia.</w:t>
      </w:r>
    </w:p>
    <w:p w14:paraId="791C3370" w14:textId="77777777" w:rsidR="0028651E" w:rsidRPr="00A54C5A" w:rsidRDefault="0028651E" w:rsidP="0028651E">
      <w:pPr>
        <w:ind w:left="720"/>
        <w:rPr>
          <w:rFonts w:cs="Arial"/>
        </w:rPr>
      </w:pPr>
    </w:p>
    <w:p w14:paraId="1A850B5B" w14:textId="773E89E6" w:rsidR="0028651E" w:rsidRPr="00A54C5A" w:rsidRDefault="0028651E" w:rsidP="0028651E">
      <w:pPr>
        <w:spacing w:line="360" w:lineRule="auto"/>
        <w:ind w:left="720"/>
        <w:rPr>
          <w:rFonts w:cs="Arial"/>
        </w:rPr>
      </w:pPr>
      <w:r w:rsidRPr="00A54C5A">
        <w:rPr>
          <w:rFonts w:cs="Arial"/>
        </w:rPr>
        <w:t>And I felt like that was a situation where people didn’t care. I mean, it was so hurtful, because my friend – I had to watch my friend cry, every day. [long pause] And she said, “</w:t>
      </w:r>
      <w:r w:rsidR="00697DB7" w:rsidRPr="00A54C5A">
        <w:rPr>
          <w:rFonts w:cs="Arial"/>
        </w:rPr>
        <w:t>T</w:t>
      </w:r>
      <w:r w:rsidRPr="00A54C5A">
        <w:rPr>
          <w:rFonts w:cs="Arial"/>
        </w:rPr>
        <w:t>hey killed my sister by putting that dead baby in her arms.” [long pause]</w:t>
      </w:r>
      <w:r w:rsidRPr="00A54C5A">
        <w:rPr>
          <w:rStyle w:val="FootnoteReference"/>
          <w:rFonts w:cs="Arial"/>
        </w:rPr>
        <w:footnoteReference w:id="61"/>
      </w:r>
    </w:p>
    <w:p w14:paraId="353D2BF9" w14:textId="77777777" w:rsidR="00697DB7" w:rsidRPr="00A54C5A" w:rsidRDefault="00697DB7" w:rsidP="00697DB7">
      <w:pPr>
        <w:ind w:left="720"/>
        <w:rPr>
          <w:rFonts w:cs="Arial"/>
        </w:rPr>
      </w:pPr>
    </w:p>
    <w:p w14:paraId="10622B8A" w14:textId="5F1792BB" w:rsidR="00E034C1" w:rsidRPr="00A54C5A" w:rsidRDefault="00697DB7" w:rsidP="00697DB7">
      <w:pPr>
        <w:pStyle w:val="ListParagraph"/>
        <w:spacing w:line="480" w:lineRule="auto"/>
        <w:ind w:left="0"/>
        <w:rPr>
          <w:rFonts w:cs="Arial"/>
        </w:rPr>
      </w:pPr>
      <w:r w:rsidRPr="00A54C5A">
        <w:rPr>
          <w:rFonts w:cs="Arial"/>
        </w:rPr>
        <w:t xml:space="preserve">In </w:t>
      </w:r>
      <w:r w:rsidR="0002646E" w:rsidRPr="00A54C5A">
        <w:rPr>
          <w:rFonts w:cs="Arial"/>
        </w:rPr>
        <w:t xml:space="preserve">the appendix for this document, please see the supporting document that includes all of the quotes for the various themes described here. In this theme particularly, there are many more stories, including one by a woman who was traumatized by inappropriate </w:t>
      </w:r>
      <w:r w:rsidR="0002646E" w:rsidRPr="00A54C5A">
        <w:rPr>
          <w:rFonts w:cs="Arial"/>
        </w:rPr>
        <w:lastRenderedPageBreak/>
        <w:t xml:space="preserve">fondling by a white male gynecologist during a well-woman exam, a woman who nearly died after improper diagnosis of a ruptured appendix, and the experiences of a woman who was removed to another clinic after reporting uninformed sterilization procedures by residents in the clinic in which she was working. </w:t>
      </w:r>
    </w:p>
    <w:p w14:paraId="3C12AB48" w14:textId="61C1A5AD" w:rsidR="0002646E" w:rsidRPr="00A54C5A" w:rsidRDefault="0002646E" w:rsidP="00A839AF">
      <w:pPr>
        <w:pStyle w:val="Heading3"/>
        <w:rPr>
          <w:rFonts w:cs="Arial"/>
        </w:rPr>
      </w:pPr>
      <w:bookmarkStart w:id="63" w:name="_Toc27392641"/>
      <w:bookmarkStart w:id="64" w:name="_Toc27392814"/>
      <w:bookmarkStart w:id="65" w:name="_Toc27424071"/>
      <w:bookmarkStart w:id="66" w:name="_Toc27424665"/>
      <w:bookmarkStart w:id="67" w:name="_Toc27573181"/>
      <w:bookmarkStart w:id="68" w:name="_Toc27573234"/>
      <w:r w:rsidRPr="00A54C5A">
        <w:rPr>
          <w:rFonts w:cs="Arial"/>
        </w:rPr>
        <w:t xml:space="preserve">Theme </w:t>
      </w:r>
      <w:r w:rsidR="00B96602" w:rsidRPr="00A54C5A">
        <w:rPr>
          <w:rFonts w:cs="Arial"/>
        </w:rPr>
        <w:t>4</w:t>
      </w:r>
      <w:r w:rsidRPr="00A54C5A">
        <w:rPr>
          <w:rFonts w:cs="Arial"/>
        </w:rPr>
        <w:t xml:space="preserve">: </w:t>
      </w:r>
      <w:r w:rsidR="00037130" w:rsidRPr="00A54C5A">
        <w:rPr>
          <w:rFonts w:cs="Arial"/>
        </w:rPr>
        <w:t xml:space="preserve">Dominant white framing </w:t>
      </w:r>
      <w:r w:rsidR="00B96602" w:rsidRPr="00A54C5A">
        <w:rPr>
          <w:rFonts w:cs="Arial"/>
        </w:rPr>
        <w:t>create</w:t>
      </w:r>
      <w:r w:rsidR="00037130" w:rsidRPr="00A54C5A">
        <w:rPr>
          <w:rFonts w:cs="Arial"/>
        </w:rPr>
        <w:t>s</w:t>
      </w:r>
      <w:r w:rsidR="00B96602" w:rsidRPr="00A54C5A">
        <w:rPr>
          <w:rFonts w:cs="Arial"/>
        </w:rPr>
        <w:t xml:space="preserve"> negative inter- and intra-community attitudes </w:t>
      </w:r>
      <w:r w:rsidR="000E3DFA" w:rsidRPr="00A54C5A">
        <w:rPr>
          <w:rFonts w:cs="Arial"/>
        </w:rPr>
        <w:t>that</w:t>
      </w:r>
      <w:r w:rsidR="00B96602" w:rsidRPr="00A54C5A">
        <w:rPr>
          <w:rFonts w:cs="Arial"/>
        </w:rPr>
        <w:t xml:space="preserve"> directly impact health outcomes</w:t>
      </w:r>
      <w:bookmarkEnd w:id="63"/>
      <w:bookmarkEnd w:id="64"/>
      <w:bookmarkEnd w:id="65"/>
      <w:bookmarkEnd w:id="66"/>
      <w:bookmarkEnd w:id="67"/>
      <w:bookmarkEnd w:id="68"/>
    </w:p>
    <w:p w14:paraId="3341B090" w14:textId="77777777" w:rsidR="0002646E" w:rsidRPr="00A54C5A" w:rsidRDefault="0002646E" w:rsidP="0002646E">
      <w:pPr>
        <w:ind w:left="720"/>
        <w:rPr>
          <w:rFonts w:cs="Arial"/>
        </w:rPr>
      </w:pPr>
    </w:p>
    <w:p w14:paraId="79F87A53" w14:textId="77777777" w:rsidR="000C6456" w:rsidRPr="00A54C5A" w:rsidRDefault="0004581F" w:rsidP="00615216">
      <w:pPr>
        <w:pStyle w:val="ListParagraph"/>
        <w:spacing w:line="480" w:lineRule="auto"/>
        <w:ind w:left="0" w:firstLine="720"/>
        <w:rPr>
          <w:rFonts w:cs="Arial"/>
        </w:rPr>
      </w:pPr>
      <w:r w:rsidRPr="00A54C5A">
        <w:rPr>
          <w:rFonts w:cs="Arial"/>
        </w:rPr>
        <w:t xml:space="preserve">We are surrounded by the constant transmission, performance and production of systemic racism. It </w:t>
      </w:r>
      <w:r w:rsidR="00B96602" w:rsidRPr="00A54C5A">
        <w:rPr>
          <w:rFonts w:cs="Arial"/>
        </w:rPr>
        <w:t xml:space="preserve">is transmitted from one generation to another as an “ideological apparatus,” which includes ideology and associated attitudes that legitimate </w:t>
      </w:r>
      <w:r w:rsidRPr="00A54C5A">
        <w:rPr>
          <w:rFonts w:cs="Arial"/>
        </w:rPr>
        <w:t xml:space="preserve">racial oppression. Across time, </w:t>
      </w:r>
      <w:r w:rsidR="000C6456" w:rsidRPr="00A54C5A">
        <w:rPr>
          <w:rFonts w:cs="Arial"/>
        </w:rPr>
        <w:t xml:space="preserve">the overarching world view of white framing, </w:t>
      </w:r>
      <w:r w:rsidRPr="00A54C5A">
        <w:rPr>
          <w:rFonts w:cs="Arial"/>
        </w:rPr>
        <w:t>like a virus, passes throughout the network of affiliations -- family and the community, both the more intimate set of immediate friends and neighbors, but (especially now in the age of social media) through the community at large.</w:t>
      </w:r>
      <w:r w:rsidR="000C6456" w:rsidRPr="00A54C5A">
        <w:rPr>
          <w:rFonts w:cs="Arial"/>
        </w:rPr>
        <w:t xml:space="preserve"> </w:t>
      </w:r>
    </w:p>
    <w:p w14:paraId="05F69E58" w14:textId="0AC65AE9" w:rsidR="00B91AD7" w:rsidRPr="00A54C5A" w:rsidRDefault="000C6456" w:rsidP="00615216">
      <w:pPr>
        <w:pStyle w:val="ListParagraph"/>
        <w:spacing w:line="480" w:lineRule="auto"/>
        <w:ind w:left="0" w:firstLine="720"/>
        <w:rPr>
          <w:rFonts w:cs="Arial"/>
        </w:rPr>
      </w:pPr>
      <w:r w:rsidRPr="00A54C5A">
        <w:rPr>
          <w:rFonts w:cs="Arial"/>
        </w:rPr>
        <w:t>The anti-Black stereotyping in modern white framing is reinforced by popular media, including association with animalistic qualities – including lax sexual mores and laziness – and criminality. For Black women, white framing states that only white women are the standard of beauty and virtue.</w:t>
      </w:r>
      <w:r w:rsidRPr="00A54C5A">
        <w:rPr>
          <w:rStyle w:val="FootnoteReference"/>
          <w:rFonts w:cs="Arial"/>
        </w:rPr>
        <w:footnoteReference w:id="62"/>
      </w:r>
      <w:r w:rsidR="00DC63B8" w:rsidRPr="00A54C5A">
        <w:rPr>
          <w:rFonts w:cs="Arial"/>
        </w:rPr>
        <w:t xml:space="preserve"> The natural response to this frame along with the other white framing around associations of black bodies to sexual laxity, being dirty, and poor impulse control is a sense of shame and decreased self-esteem.</w:t>
      </w:r>
      <w:r w:rsidR="00DC63B8" w:rsidRPr="00A54C5A">
        <w:rPr>
          <w:rStyle w:val="FootnoteReference"/>
          <w:rFonts w:cs="Arial"/>
        </w:rPr>
        <w:footnoteReference w:id="63"/>
      </w:r>
    </w:p>
    <w:p w14:paraId="411F5065" w14:textId="5AA6AC84" w:rsidR="007002AB" w:rsidRPr="00A54C5A" w:rsidRDefault="00B91AD7" w:rsidP="00615216">
      <w:pPr>
        <w:pStyle w:val="ListParagraph"/>
        <w:spacing w:line="480" w:lineRule="auto"/>
        <w:ind w:left="0" w:firstLine="720"/>
        <w:rPr>
          <w:rFonts w:cs="Arial"/>
        </w:rPr>
      </w:pPr>
      <w:r w:rsidRPr="00A54C5A">
        <w:rPr>
          <w:rFonts w:cs="Arial"/>
        </w:rPr>
        <w:t xml:space="preserve">Within oppressed communities, resources and responses to systemic oppression are passed from generation to generation through family and community networks </w:t>
      </w:r>
      <w:r w:rsidRPr="00A54C5A">
        <w:rPr>
          <w:rFonts w:cs="Arial"/>
        </w:rPr>
        <w:lastRenderedPageBreak/>
        <w:t>resulting in alienated relationships, both within and around the oppressed communities.</w:t>
      </w:r>
      <w:r w:rsidR="0004581F" w:rsidRPr="00A54C5A">
        <w:rPr>
          <w:rStyle w:val="FootnoteReference"/>
          <w:rFonts w:cs="Arial"/>
        </w:rPr>
        <w:footnoteReference w:id="64"/>
      </w:r>
      <w:r w:rsidR="0004581F" w:rsidRPr="00A54C5A">
        <w:rPr>
          <w:rFonts w:cs="Arial"/>
        </w:rPr>
        <w:t xml:space="preserve"> </w:t>
      </w:r>
      <w:r w:rsidR="00AB1810" w:rsidRPr="00A54C5A">
        <w:rPr>
          <w:rFonts w:cs="Arial"/>
        </w:rPr>
        <w:t>In many cases, adaptation</w:t>
      </w:r>
      <w:r w:rsidR="005133F8">
        <w:rPr>
          <w:rFonts w:cs="Arial"/>
        </w:rPr>
        <w:t xml:space="preserve"> can</w:t>
      </w:r>
      <w:r w:rsidR="00AB1810" w:rsidRPr="00A54C5A">
        <w:rPr>
          <w:rFonts w:cs="Arial"/>
        </w:rPr>
        <w:t xml:space="preserve"> take the form of internalization of the </w:t>
      </w:r>
      <w:r w:rsidR="005133F8">
        <w:rPr>
          <w:rFonts w:cs="Arial"/>
        </w:rPr>
        <w:t>W</w:t>
      </w:r>
      <w:r w:rsidR="00AB1810" w:rsidRPr="00A54C5A">
        <w:rPr>
          <w:rFonts w:cs="Arial"/>
        </w:rPr>
        <w:t>hite frame</w:t>
      </w:r>
      <w:r w:rsidR="005133F8">
        <w:rPr>
          <w:rFonts w:cs="Arial"/>
        </w:rPr>
        <w:t>, but disruption is quite possible and the narrative can be transformed</w:t>
      </w:r>
      <w:r w:rsidR="00AB1810" w:rsidRPr="00A54C5A">
        <w:rPr>
          <w:rFonts w:cs="Arial"/>
        </w:rPr>
        <w:t>.</w:t>
      </w:r>
      <w:r w:rsidR="005133F8">
        <w:rPr>
          <w:rFonts w:cs="Arial"/>
        </w:rPr>
        <w:t xml:space="preserve"> It is by no means inevitable.</w:t>
      </w:r>
    </w:p>
    <w:p w14:paraId="40552AB7" w14:textId="778CADFE" w:rsidR="001F0F17" w:rsidRPr="00A54C5A" w:rsidRDefault="001F0F17" w:rsidP="00615216">
      <w:pPr>
        <w:pStyle w:val="ListParagraph"/>
        <w:spacing w:line="480" w:lineRule="auto"/>
        <w:ind w:left="0" w:firstLine="720"/>
        <w:rPr>
          <w:rFonts w:cs="Arial"/>
        </w:rPr>
      </w:pPr>
      <w:r w:rsidRPr="00A54C5A">
        <w:rPr>
          <w:rFonts w:cs="Arial"/>
        </w:rPr>
        <w:t>Multiple studies show how perceptions of implicit bias</w:t>
      </w:r>
      <w:r w:rsidR="005D199A" w:rsidRPr="00A54C5A">
        <w:rPr>
          <w:rFonts w:cs="Arial"/>
        </w:rPr>
        <w:t xml:space="preserve"> and racist framing</w:t>
      </w:r>
      <w:r w:rsidRPr="00A54C5A">
        <w:rPr>
          <w:rFonts w:cs="Arial"/>
        </w:rPr>
        <w:t xml:space="preserve"> alters the medical encounter in both present and future interactions between providers and patients. In an article </w:t>
      </w:r>
      <w:r w:rsidR="005D199A" w:rsidRPr="00A54C5A">
        <w:rPr>
          <w:rFonts w:cs="Arial"/>
        </w:rPr>
        <w:t>that included a review of literature and the reporting of findings from an ethnography project around effects of implicit bias, the authors cited the ways that bias is communicated to patients and its effects on medical encounter</w:t>
      </w:r>
      <w:r w:rsidR="002B589F" w:rsidRPr="00A54C5A">
        <w:rPr>
          <w:rFonts w:cs="Arial"/>
        </w:rPr>
        <w:t>s</w:t>
      </w:r>
      <w:r w:rsidR="005D199A" w:rsidRPr="00A54C5A">
        <w:rPr>
          <w:rFonts w:cs="Arial"/>
        </w:rPr>
        <w:t>. They found that ethnically diverse patients are primed by past experiences to be sensitive in medical interactions and are sensitive to slights by the provider such as the lowering of the head with minority patients and the use of jargon. The results are a lack of trust in the medical team, and avoidance of medical care in order to maintain their dignity.</w:t>
      </w:r>
      <w:r w:rsidR="005D199A" w:rsidRPr="00A54C5A">
        <w:rPr>
          <w:rStyle w:val="FootnoteReference"/>
          <w:rFonts w:cs="Arial"/>
        </w:rPr>
        <w:footnoteReference w:id="65"/>
      </w:r>
      <w:r w:rsidR="005D199A" w:rsidRPr="00A54C5A">
        <w:rPr>
          <w:rFonts w:cs="Arial"/>
        </w:rPr>
        <w:t xml:space="preserve"> </w:t>
      </w:r>
    </w:p>
    <w:p w14:paraId="6B334312" w14:textId="77777777" w:rsidR="00AB1810" w:rsidRPr="00A54C5A" w:rsidRDefault="00AB1810" w:rsidP="00615216">
      <w:pPr>
        <w:pStyle w:val="ListParagraph"/>
        <w:spacing w:line="480" w:lineRule="auto"/>
        <w:ind w:left="0" w:firstLine="720"/>
        <w:rPr>
          <w:rFonts w:cs="Arial"/>
        </w:rPr>
      </w:pPr>
      <w:r w:rsidRPr="00A54C5A">
        <w:rPr>
          <w:rFonts w:cs="Arial"/>
        </w:rPr>
        <w:t>Systemic racism affects how the entire infrastructure of society responds to equitable access to resources. For instance, in the case gentrification, when traditional communities of color become overwhelmed by middle class investment, and residents who have occupied the area for generations to relocate. The results impact equitable delivery of health care.</w:t>
      </w:r>
    </w:p>
    <w:p w14:paraId="251DDF63" w14:textId="48792953" w:rsidR="00FC577B" w:rsidRPr="00A54C5A" w:rsidRDefault="00FC577B" w:rsidP="00615216">
      <w:pPr>
        <w:pStyle w:val="ListParagraph"/>
        <w:spacing w:line="480" w:lineRule="auto"/>
        <w:ind w:left="0" w:firstLine="720"/>
        <w:rPr>
          <w:rFonts w:cs="Arial"/>
        </w:rPr>
      </w:pPr>
      <w:r w:rsidRPr="00A54C5A">
        <w:rPr>
          <w:rFonts w:cs="Arial"/>
        </w:rPr>
        <w:t>Much of Houston’s inner</w:t>
      </w:r>
      <w:r w:rsidR="001E7096" w:rsidRPr="00A54C5A">
        <w:rPr>
          <w:rFonts w:cs="Arial"/>
        </w:rPr>
        <w:t>-</w:t>
      </w:r>
      <w:r w:rsidRPr="00A54C5A">
        <w:rPr>
          <w:rFonts w:cs="Arial"/>
        </w:rPr>
        <w:t xml:space="preserve">city neighborhoods have been, since the founding of the city, </w:t>
      </w:r>
      <w:r w:rsidR="001E7096" w:rsidRPr="00A54C5A">
        <w:rPr>
          <w:rFonts w:cs="Arial"/>
        </w:rPr>
        <w:t xml:space="preserve">in one way or another, communities of color; they are not just Black, though some of the historic areas, such as the Third Ward, have been Black for most of their </w:t>
      </w:r>
      <w:r w:rsidR="001E7096" w:rsidRPr="00A54C5A">
        <w:rPr>
          <w:rFonts w:cs="Arial"/>
        </w:rPr>
        <w:lastRenderedPageBreak/>
        <w:t>existence. They are proximally located near the Texas Medical Center, where most of the public medical resources have been traditionally located. One of the interviewees explained how gentrification of these neighborhoods dramatically impacts access to care and compliance for everyone who has been forced to relocate to make way for development:</w:t>
      </w:r>
    </w:p>
    <w:p w14:paraId="76E2D6DE" w14:textId="32B58132" w:rsidR="001E7096" w:rsidRPr="00A54C5A" w:rsidRDefault="001E7096" w:rsidP="001E7096">
      <w:pPr>
        <w:pStyle w:val="ListParagraph"/>
        <w:spacing w:line="360" w:lineRule="auto"/>
        <w:rPr>
          <w:rFonts w:cs="Arial"/>
        </w:rPr>
      </w:pPr>
      <w:r w:rsidRPr="00A54C5A">
        <w:rPr>
          <w:rFonts w:cs="Arial"/>
        </w:rPr>
        <w:t>If I have real sick patients there who used to be able to easily walk or take a bus or whatever to get to the medical center, if that's where the hub of where they needed their care right now between not being able to afford to live there anymore because prices are going up and every patient that I feel like a comes into my clinic now that still makes it to those appointments, [they say] “I can't find a place to park.” “the traffic is so bad.” “It takes me so long to get here.” “So, I just don't even come.” So, if that's happening when women are pregnant and they’re supposed to be the most motivated to come and see a doctor, what do you think is happening if people were just taking care of themselves.</w:t>
      </w:r>
      <w:r w:rsidRPr="00A54C5A">
        <w:rPr>
          <w:rStyle w:val="FootnoteReference"/>
          <w:rFonts w:cs="Arial"/>
        </w:rPr>
        <w:footnoteReference w:id="66"/>
      </w:r>
    </w:p>
    <w:p w14:paraId="7EFBCFE6" w14:textId="77777777" w:rsidR="001E7096" w:rsidRPr="00A54C5A" w:rsidRDefault="001E7096" w:rsidP="001E7096">
      <w:pPr>
        <w:pStyle w:val="ListParagraph"/>
        <w:rPr>
          <w:rFonts w:cs="Arial"/>
        </w:rPr>
      </w:pPr>
    </w:p>
    <w:p w14:paraId="3370D5C2" w14:textId="47352DAE" w:rsidR="007002AB" w:rsidRPr="00A54C5A" w:rsidRDefault="00AB1810" w:rsidP="001E7096">
      <w:pPr>
        <w:pStyle w:val="ListParagraph"/>
        <w:spacing w:line="480" w:lineRule="auto"/>
        <w:ind w:left="0"/>
        <w:rPr>
          <w:rFonts w:cs="Arial"/>
        </w:rPr>
      </w:pPr>
      <w:r w:rsidRPr="00A54C5A">
        <w:rPr>
          <w:rFonts w:cs="Arial"/>
        </w:rPr>
        <w:t xml:space="preserve">Education is also affected. </w:t>
      </w:r>
      <w:r w:rsidR="007002AB" w:rsidRPr="00A54C5A">
        <w:rPr>
          <w:rFonts w:cs="Arial"/>
        </w:rPr>
        <w:t>Many of the mothers described experiences with racism from their earliest moments, particularly in the school setting:</w:t>
      </w:r>
    </w:p>
    <w:p w14:paraId="4CE67D19" w14:textId="7660EFA5" w:rsidR="007002AB" w:rsidRPr="00A54C5A" w:rsidRDefault="007002AB" w:rsidP="007002AB">
      <w:pPr>
        <w:pStyle w:val="ListParagraph"/>
        <w:spacing w:line="360" w:lineRule="auto"/>
        <w:rPr>
          <w:rFonts w:cs="Arial"/>
        </w:rPr>
      </w:pPr>
      <w:r w:rsidRPr="00A54C5A">
        <w:rPr>
          <w:rFonts w:cs="Arial"/>
        </w:rPr>
        <w:t>I didn’t come from a low socio-economic background. Both of my parents were college educated. So, that was already embedded. There was no issue about that. So, the school that I ended up going to, you know, we had kids that came from different social-</w:t>
      </w:r>
      <w:proofErr w:type="spellStart"/>
      <w:r w:rsidRPr="00A54C5A">
        <w:rPr>
          <w:rFonts w:cs="Arial"/>
        </w:rPr>
        <w:t>economical</w:t>
      </w:r>
      <w:proofErr w:type="spellEnd"/>
      <w:r w:rsidRPr="00A54C5A">
        <w:rPr>
          <w:rFonts w:cs="Arial"/>
        </w:rPr>
        <w:t xml:space="preserve"> backgrounds, so, they were pretty much trying to enclave all of you as one thing versus not knowing – my dad’s an engineer, my mom’s a nurse – you know what I mean, so you’re not going to try to put me in a category with children who don’t have both parents in the home, you know what I mean? They want to treat you all the same…. So, at that time when I was high school, they ended up having the program where you could take college courses before you could graduate, so I had two years of college, but guess what? I </w:t>
      </w:r>
      <w:r w:rsidRPr="00A54C5A">
        <w:rPr>
          <w:rFonts w:cs="Arial"/>
        </w:rPr>
        <w:lastRenderedPageBreak/>
        <w:t>wouldn’t even have known about it if my mom didn’t put pressure on their councilor – they were only telling the Caucasian children. They were not telling the African American children.</w:t>
      </w:r>
      <w:r w:rsidRPr="00A54C5A">
        <w:rPr>
          <w:rStyle w:val="FootnoteReference"/>
          <w:rFonts w:cs="Arial"/>
        </w:rPr>
        <w:footnoteReference w:id="67"/>
      </w:r>
    </w:p>
    <w:p w14:paraId="48020551" w14:textId="77777777" w:rsidR="007002AB" w:rsidRPr="00A54C5A" w:rsidRDefault="007002AB" w:rsidP="007002AB">
      <w:pPr>
        <w:pStyle w:val="ListParagraph"/>
        <w:ind w:left="0"/>
        <w:rPr>
          <w:rStyle w:val="IntenseEmphasis"/>
          <w:rFonts w:cs="Arial"/>
          <w:i w:val="0"/>
        </w:rPr>
      </w:pPr>
    </w:p>
    <w:p w14:paraId="25C4808C" w14:textId="085451E0" w:rsidR="00615216" w:rsidRPr="00A54C5A" w:rsidRDefault="00AB1810" w:rsidP="007002AB">
      <w:pPr>
        <w:pStyle w:val="ListParagraph"/>
        <w:spacing w:line="480" w:lineRule="auto"/>
        <w:ind w:left="0"/>
        <w:rPr>
          <w:rFonts w:cs="Arial"/>
        </w:rPr>
      </w:pPr>
      <w:r w:rsidRPr="00A54C5A">
        <w:rPr>
          <w:rFonts w:cs="Arial"/>
        </w:rPr>
        <w:t xml:space="preserve">When internalized, white framing impacts identity. </w:t>
      </w:r>
      <w:r w:rsidR="007002AB" w:rsidRPr="00A54C5A">
        <w:rPr>
          <w:rFonts w:cs="Arial"/>
        </w:rPr>
        <w:t xml:space="preserve">Another mother talked about her being raised with the knowledge that being </w:t>
      </w:r>
      <w:r w:rsidR="004D6644" w:rsidRPr="00A54C5A">
        <w:rPr>
          <w:rFonts w:cs="Arial"/>
        </w:rPr>
        <w:t>B</w:t>
      </w:r>
      <w:r w:rsidR="007002AB" w:rsidRPr="00A54C5A">
        <w:rPr>
          <w:rFonts w:cs="Arial"/>
        </w:rPr>
        <w:t>lack came with being challenged:</w:t>
      </w:r>
    </w:p>
    <w:p w14:paraId="57E54EA6" w14:textId="0A04763E" w:rsidR="00615216" w:rsidRPr="00A54C5A" w:rsidRDefault="00615216" w:rsidP="00615216">
      <w:pPr>
        <w:pStyle w:val="ListParagraph"/>
        <w:spacing w:line="360" w:lineRule="auto"/>
        <w:rPr>
          <w:rFonts w:cs="Arial"/>
        </w:rPr>
      </w:pPr>
      <w:r w:rsidRPr="00A54C5A">
        <w:rPr>
          <w:rFonts w:cs="Arial"/>
        </w:rPr>
        <w:t>So, one</w:t>
      </w:r>
      <w:r w:rsidR="007002AB" w:rsidRPr="00A54C5A">
        <w:rPr>
          <w:rFonts w:cs="Arial"/>
        </w:rPr>
        <w:t xml:space="preserve"> [experience]</w:t>
      </w:r>
      <w:r w:rsidRPr="00A54C5A">
        <w:rPr>
          <w:rFonts w:cs="Arial"/>
        </w:rPr>
        <w:t xml:space="preserve"> is just in knowing others see us differently. So, I’ve lived my whole life being black and I’m very well aware of how other people see me, so when I walk into a room I know who could give a flip that I’ve walked in and I know who is ticked off that they have to see me. It’s life. It’s what happens, right?</w:t>
      </w:r>
      <w:r w:rsidRPr="00A54C5A">
        <w:rPr>
          <w:rStyle w:val="FootnoteReference"/>
          <w:rFonts w:cs="Arial"/>
        </w:rPr>
        <w:footnoteReference w:id="68"/>
      </w:r>
    </w:p>
    <w:p w14:paraId="33839AEB" w14:textId="5E71E8A4" w:rsidR="0002646E" w:rsidRPr="00A54C5A" w:rsidRDefault="0002646E" w:rsidP="007002AB">
      <w:pPr>
        <w:pStyle w:val="ListParagraph"/>
        <w:ind w:left="0" w:firstLine="720"/>
        <w:rPr>
          <w:rFonts w:cs="Arial"/>
        </w:rPr>
      </w:pPr>
    </w:p>
    <w:p w14:paraId="52F6B531" w14:textId="6E59C270" w:rsidR="00615216" w:rsidRPr="00A54C5A" w:rsidRDefault="00AB1810" w:rsidP="007002AB">
      <w:pPr>
        <w:pStyle w:val="ListParagraph"/>
        <w:spacing w:line="480" w:lineRule="auto"/>
        <w:ind w:left="0"/>
        <w:rPr>
          <w:rFonts w:cs="Arial"/>
        </w:rPr>
      </w:pPr>
      <w:r w:rsidRPr="00A54C5A">
        <w:rPr>
          <w:rFonts w:cs="Arial"/>
        </w:rPr>
        <w:t xml:space="preserve">White framing in society says Black women are fair game for abuse. </w:t>
      </w:r>
      <w:r w:rsidR="00615216" w:rsidRPr="00A54C5A">
        <w:rPr>
          <w:rFonts w:cs="Arial"/>
        </w:rPr>
        <w:t xml:space="preserve">In some cases, people have little compunction with being </w:t>
      </w:r>
      <w:r w:rsidR="000A5D45" w:rsidRPr="00A54C5A">
        <w:rPr>
          <w:rFonts w:cs="Arial"/>
        </w:rPr>
        <w:t>rude</w:t>
      </w:r>
      <w:r w:rsidR="00615216" w:rsidRPr="00A54C5A">
        <w:rPr>
          <w:rFonts w:cs="Arial"/>
        </w:rPr>
        <w:t xml:space="preserve"> to a Black mother in a public setting. One mother of five described the treatment and attitudes she encounters </w:t>
      </w:r>
      <w:r w:rsidR="007002AB" w:rsidRPr="00A54C5A">
        <w:rPr>
          <w:rFonts w:cs="Arial"/>
        </w:rPr>
        <w:t xml:space="preserve">in </w:t>
      </w:r>
      <w:r w:rsidR="00615216" w:rsidRPr="00A54C5A">
        <w:rPr>
          <w:rFonts w:cs="Arial"/>
        </w:rPr>
        <w:t>interactions with strangers, then went on to describe an encounter with someone who appeared to be a medical professional while grocery shopping:</w:t>
      </w:r>
    </w:p>
    <w:p w14:paraId="1DC43881" w14:textId="2513595F" w:rsidR="00615216" w:rsidRPr="00A54C5A" w:rsidRDefault="00615216" w:rsidP="00615216">
      <w:pPr>
        <w:pStyle w:val="ListParagraph"/>
        <w:spacing w:line="360" w:lineRule="auto"/>
        <w:rPr>
          <w:rFonts w:cs="Arial"/>
        </w:rPr>
      </w:pPr>
      <w:r w:rsidRPr="00A54C5A">
        <w:rPr>
          <w:rFonts w:cs="Arial"/>
        </w:rPr>
        <w:t xml:space="preserve">They thought I was a statistic. People assumed that I was nothing because I had four kids, you know, before I had Kai. They assumed I’m just an unwed mother of four. Even still to this day. If I meet people, and I’m like “Oh I have five kids…” If you would see the looks -- So the men are like “oh, she </w:t>
      </w:r>
      <w:proofErr w:type="spellStart"/>
      <w:proofErr w:type="gramStart"/>
      <w:r w:rsidRPr="00A54C5A">
        <w:rPr>
          <w:rFonts w:cs="Arial"/>
        </w:rPr>
        <w:t>a</w:t>
      </w:r>
      <w:proofErr w:type="spellEnd"/>
      <w:proofErr w:type="gramEnd"/>
      <w:r w:rsidRPr="00A54C5A">
        <w:rPr>
          <w:rFonts w:cs="Arial"/>
        </w:rPr>
        <w:t xml:space="preserve"> easy smash.” The women </w:t>
      </w:r>
      <w:proofErr w:type="gramStart"/>
      <w:r w:rsidRPr="00A54C5A">
        <w:rPr>
          <w:rFonts w:cs="Arial"/>
        </w:rPr>
        <w:t>is</w:t>
      </w:r>
      <w:proofErr w:type="gramEnd"/>
      <w:r w:rsidRPr="00A54C5A">
        <w:rPr>
          <w:rFonts w:cs="Arial"/>
        </w:rPr>
        <w:t xml:space="preserve"> like, “oh, she a ho.” And the professionals are like, “oh my gosh she must get a ton of food stamps and welfare,” you know, like that’s the motive! </w:t>
      </w:r>
    </w:p>
    <w:p w14:paraId="3BA81787" w14:textId="77777777" w:rsidR="00615216" w:rsidRPr="00A54C5A" w:rsidRDefault="00615216" w:rsidP="00615216">
      <w:pPr>
        <w:pStyle w:val="ListParagraph"/>
        <w:rPr>
          <w:rFonts w:cs="Arial"/>
        </w:rPr>
      </w:pPr>
    </w:p>
    <w:p w14:paraId="5BE98667" w14:textId="63412051" w:rsidR="00615216" w:rsidRPr="00A54C5A" w:rsidRDefault="00615216" w:rsidP="00615216">
      <w:pPr>
        <w:pStyle w:val="ListParagraph"/>
        <w:spacing w:line="360" w:lineRule="auto"/>
        <w:rPr>
          <w:rFonts w:cs="Arial"/>
        </w:rPr>
      </w:pPr>
      <w:r w:rsidRPr="00A54C5A">
        <w:rPr>
          <w:rFonts w:cs="Arial"/>
        </w:rPr>
        <w:t xml:space="preserve">And I remember going into a store with a professional in scrubs. I was at Food Town, and I was talking to the man -- I think I went to buy a box of sausage -- and I was talking to the man. And he was like, “you must…” And the cereal was like a $1.99 and I bought a whole bunch, and he was like, “why are you buying so </w:t>
      </w:r>
      <w:r w:rsidRPr="00A54C5A">
        <w:rPr>
          <w:rFonts w:cs="Arial"/>
        </w:rPr>
        <w:lastRenderedPageBreak/>
        <w:t xml:space="preserve">much cereal?” And he was clearly in scrubs, so he was a professional and I was like, “oh, you know, I have five kids and stocking up is important… and I coupon sometimes too.” And he just began to communicate about my children and the number of children [I had] and he asked me if I didn't have a television. And I was like “what?” He said “you didn't watch TV?” and I'm like, </w:t>
      </w:r>
      <w:r w:rsidR="007002AB" w:rsidRPr="00A54C5A">
        <w:rPr>
          <w:rFonts w:cs="Arial"/>
        </w:rPr>
        <w:t>“</w:t>
      </w:r>
      <w:r w:rsidRPr="00A54C5A">
        <w:rPr>
          <w:rFonts w:cs="Arial"/>
        </w:rPr>
        <w:t>yeah</w:t>
      </w:r>
      <w:r w:rsidR="007002AB" w:rsidRPr="00A54C5A">
        <w:rPr>
          <w:rFonts w:cs="Arial"/>
        </w:rPr>
        <w:t>…” and</w:t>
      </w:r>
      <w:r w:rsidRPr="00A54C5A">
        <w:rPr>
          <w:rFonts w:cs="Arial"/>
        </w:rPr>
        <w:t xml:space="preserve"> he was like, </w:t>
      </w:r>
      <w:r w:rsidR="007002AB" w:rsidRPr="00A54C5A">
        <w:rPr>
          <w:rFonts w:cs="Arial"/>
        </w:rPr>
        <w:t>“</w:t>
      </w:r>
      <w:r w:rsidRPr="00A54C5A">
        <w:rPr>
          <w:rFonts w:cs="Arial"/>
        </w:rPr>
        <w:t xml:space="preserve">well, you couldn’t watch TV if you have that many kids.” And I said, “You do know it’s possible to have really good sex with the television on, right?” And my daughter was like “Mom!” </w:t>
      </w:r>
      <w:r w:rsidR="007002AB" w:rsidRPr="00A54C5A">
        <w:rPr>
          <w:rFonts w:cs="Arial"/>
        </w:rPr>
        <w:t>a</w:t>
      </w:r>
      <w:r w:rsidRPr="00A54C5A">
        <w:rPr>
          <w:rFonts w:cs="Arial"/>
        </w:rPr>
        <w:t>nd I was like</w:t>
      </w:r>
      <w:r w:rsidR="007002AB" w:rsidRPr="00A54C5A">
        <w:rPr>
          <w:rFonts w:cs="Arial"/>
        </w:rPr>
        <w:t>,</w:t>
      </w:r>
      <w:r w:rsidRPr="00A54C5A">
        <w:rPr>
          <w:rFonts w:cs="Arial"/>
        </w:rPr>
        <w:t xml:space="preserve"> “No, I mean he wants to be stupid.” And I told him, I said, “I own a business, I run four businesses. Each one of my children have a business. I don't qualify for food stamps or welfare. I do not get child support, and then what?” I don’t know [who he was]. He had a badge. I don't know if he was an RN, or if he was a doctor, but he was in scrubs and he worked at [a regional hospital] because I saw his badge, but we were behind each other. Never met him a day before in my life.</w:t>
      </w:r>
      <w:r w:rsidR="000A5D45" w:rsidRPr="00A54C5A">
        <w:rPr>
          <w:rStyle w:val="FootnoteReference"/>
          <w:rFonts w:cs="Arial"/>
        </w:rPr>
        <w:footnoteReference w:id="69"/>
      </w:r>
    </w:p>
    <w:p w14:paraId="4B5C418E" w14:textId="6EF1445F" w:rsidR="007002AB" w:rsidRPr="00A54C5A" w:rsidRDefault="007002AB" w:rsidP="00AB1810">
      <w:pPr>
        <w:pStyle w:val="ListParagraph"/>
        <w:rPr>
          <w:rFonts w:cs="Arial"/>
        </w:rPr>
      </w:pPr>
    </w:p>
    <w:p w14:paraId="38D8EB05" w14:textId="150B08F7" w:rsidR="007002AB" w:rsidRPr="00A54C5A" w:rsidRDefault="00AB1810" w:rsidP="007002AB">
      <w:pPr>
        <w:pStyle w:val="ListParagraph"/>
        <w:spacing w:line="480" w:lineRule="auto"/>
        <w:ind w:left="0"/>
        <w:rPr>
          <w:rFonts w:cs="Arial"/>
        </w:rPr>
      </w:pPr>
      <w:r w:rsidRPr="00A54C5A">
        <w:rPr>
          <w:rFonts w:cs="Arial"/>
        </w:rPr>
        <w:t>Black people are well aware of the systemic racism that surrounds them and their e</w:t>
      </w:r>
      <w:r w:rsidR="007002AB" w:rsidRPr="00A54C5A">
        <w:rPr>
          <w:rFonts w:cs="Arial"/>
        </w:rPr>
        <w:t xml:space="preserve">xperiences often translate directly into fear and distrust of medical providers: </w:t>
      </w:r>
    </w:p>
    <w:p w14:paraId="53240867" w14:textId="0BBD2002" w:rsidR="007002AB" w:rsidRPr="00A54C5A" w:rsidRDefault="007002AB" w:rsidP="00615216">
      <w:pPr>
        <w:pStyle w:val="ListParagraph"/>
        <w:spacing w:line="360" w:lineRule="auto"/>
        <w:rPr>
          <w:rFonts w:cs="Arial"/>
        </w:rPr>
      </w:pPr>
      <w:r w:rsidRPr="00A54C5A">
        <w:rPr>
          <w:rFonts w:cs="Arial"/>
        </w:rPr>
        <w:t xml:space="preserve">And I was very verbal. To the fact that, first of all, </w:t>
      </w:r>
      <w:proofErr w:type="spellStart"/>
      <w:r w:rsidRPr="00A54C5A">
        <w:rPr>
          <w:rFonts w:cs="Arial"/>
        </w:rPr>
        <w:t>ya’ll</w:t>
      </w:r>
      <w:proofErr w:type="spellEnd"/>
      <w:r w:rsidRPr="00A54C5A">
        <w:rPr>
          <w:rFonts w:cs="Arial"/>
        </w:rPr>
        <w:t xml:space="preserve"> are not going to try to pump me with extra medication. Nope. You’re not </w:t>
      </w:r>
      <w:proofErr w:type="spellStart"/>
      <w:r w:rsidRPr="00A54C5A">
        <w:rPr>
          <w:rFonts w:cs="Arial"/>
        </w:rPr>
        <w:t>gonna</w:t>
      </w:r>
      <w:proofErr w:type="spellEnd"/>
      <w:r w:rsidRPr="00A54C5A">
        <w:rPr>
          <w:rFonts w:cs="Arial"/>
        </w:rPr>
        <w:t xml:space="preserve"> do that pharmaceutical mess here. Not happening. And what really made me </w:t>
      </w:r>
      <w:proofErr w:type="spellStart"/>
      <w:r w:rsidRPr="00A54C5A">
        <w:rPr>
          <w:rFonts w:cs="Arial"/>
        </w:rPr>
        <w:t>kinda</w:t>
      </w:r>
      <w:proofErr w:type="spellEnd"/>
      <w:r w:rsidRPr="00A54C5A">
        <w:rPr>
          <w:rFonts w:cs="Arial"/>
        </w:rPr>
        <w:t xml:space="preserve"> conscientious about that, because I own a foster adoption agency, and so we have a lot of children that are on psychotropic medications and so, you have a lot of these doctors that were trying to over medicate these kids so they can turn around and keep billing Medicaid or whatever type of insurance that they have. See, they look at what’s your insurance and everything. Like, if I was not educated, if I was just one of these random people that don’t question anything, I would instantly be on insulin. I would instantly be on more blood pressure medication.</w:t>
      </w:r>
      <w:r w:rsidRPr="00A54C5A">
        <w:rPr>
          <w:rStyle w:val="FootnoteReference"/>
          <w:rFonts w:cs="Arial"/>
        </w:rPr>
        <w:footnoteReference w:id="70"/>
      </w:r>
      <w:r w:rsidRPr="00A54C5A">
        <w:rPr>
          <w:rFonts w:cs="Arial"/>
        </w:rPr>
        <w:t xml:space="preserve">  </w:t>
      </w:r>
    </w:p>
    <w:p w14:paraId="7181A3B9" w14:textId="77777777" w:rsidR="007002AB" w:rsidRPr="00A54C5A" w:rsidRDefault="007002AB" w:rsidP="007002AB">
      <w:pPr>
        <w:pStyle w:val="ListParagraph"/>
        <w:rPr>
          <w:rFonts w:cs="Arial"/>
        </w:rPr>
      </w:pPr>
    </w:p>
    <w:p w14:paraId="32BF6E54" w14:textId="7689A6D6" w:rsidR="007002AB" w:rsidRPr="00A54C5A" w:rsidRDefault="007002AB" w:rsidP="007002AB">
      <w:pPr>
        <w:pStyle w:val="ListParagraph"/>
        <w:spacing w:line="480" w:lineRule="auto"/>
        <w:ind w:left="0"/>
        <w:rPr>
          <w:rFonts w:cs="Arial"/>
        </w:rPr>
      </w:pPr>
      <w:r w:rsidRPr="00A54C5A">
        <w:rPr>
          <w:rFonts w:cs="Arial"/>
        </w:rPr>
        <w:lastRenderedPageBreak/>
        <w:t xml:space="preserve">Another mother, a public-pay patient, was in the midst of a positive birth experience but </w:t>
      </w:r>
      <w:r w:rsidR="005133F8">
        <w:rPr>
          <w:rFonts w:cs="Arial"/>
        </w:rPr>
        <w:t>was</w:t>
      </w:r>
      <w:r w:rsidRPr="00A54C5A">
        <w:rPr>
          <w:rFonts w:cs="Arial"/>
        </w:rPr>
        <w:t xml:space="preserve"> on her guard and</w:t>
      </w:r>
      <w:r w:rsidR="000A5D45" w:rsidRPr="00A54C5A">
        <w:rPr>
          <w:rFonts w:cs="Arial"/>
        </w:rPr>
        <w:t xml:space="preserve"> </w:t>
      </w:r>
      <w:r w:rsidRPr="00A54C5A">
        <w:rPr>
          <w:rFonts w:cs="Arial"/>
        </w:rPr>
        <w:t>made sure the medical team knew</w:t>
      </w:r>
      <w:r w:rsidR="005133F8">
        <w:rPr>
          <w:rFonts w:cs="Arial"/>
        </w:rPr>
        <w:t>. Her response illustrates how significant knowledge is passed through narrative within a community is made use of, and then enhances the potential for improved outcomes</w:t>
      </w:r>
      <w:r w:rsidR="00C62D96">
        <w:rPr>
          <w:rFonts w:cs="Arial"/>
        </w:rPr>
        <w:t xml:space="preserve">. This fact presents a great opportunity for </w:t>
      </w:r>
      <w:r w:rsidR="00581E3E">
        <w:rPr>
          <w:rFonts w:cs="Arial"/>
        </w:rPr>
        <w:t>collaboratively created interactions that can serve as catalysts towards new narratives</w:t>
      </w:r>
      <w:r w:rsidR="000A5D45" w:rsidRPr="00A54C5A">
        <w:rPr>
          <w:rFonts w:cs="Arial"/>
        </w:rPr>
        <w:t>:</w:t>
      </w:r>
      <w:r w:rsidRPr="00A54C5A">
        <w:rPr>
          <w:rFonts w:cs="Arial"/>
        </w:rPr>
        <w:t xml:space="preserve"> </w:t>
      </w:r>
    </w:p>
    <w:p w14:paraId="75E4CFC2" w14:textId="6C2B4CA9" w:rsidR="007002AB" w:rsidRPr="00A54C5A" w:rsidRDefault="007002AB" w:rsidP="007002AB">
      <w:pPr>
        <w:pStyle w:val="ListParagraph"/>
        <w:spacing w:line="360" w:lineRule="auto"/>
        <w:rPr>
          <w:rFonts w:cs="Arial"/>
        </w:rPr>
      </w:pPr>
      <w:r w:rsidRPr="00A54C5A">
        <w:rPr>
          <w:rFonts w:cs="Arial"/>
        </w:rPr>
        <w:t>[Q: how were you treated in the surgical experience?] Oh, they were amazing! They were trying to keep me from being nervous, they were cracking jokes… they were fine! They were perfect! But I know that there’s a high issue of mortality when women go in! (laughs) so I told this lady, I wanted her information, I’m going to give it to my friend, and if anything – I told her, if anything happens to me, you’re my anesthesiologist and she’s going to post it (laughs) and that was it!</w:t>
      </w:r>
      <w:r w:rsidRPr="00A54C5A">
        <w:rPr>
          <w:rStyle w:val="FootnoteReference"/>
          <w:rFonts w:cs="Arial"/>
        </w:rPr>
        <w:footnoteReference w:id="71"/>
      </w:r>
    </w:p>
    <w:p w14:paraId="5428E5DB" w14:textId="522BB4C5" w:rsidR="000A5D45" w:rsidRPr="00A54C5A" w:rsidRDefault="000A5D45" w:rsidP="000A5D45">
      <w:pPr>
        <w:pStyle w:val="ListParagraph"/>
        <w:spacing w:line="480" w:lineRule="auto"/>
        <w:ind w:left="0"/>
        <w:rPr>
          <w:rFonts w:cs="Arial"/>
        </w:rPr>
      </w:pPr>
      <w:r w:rsidRPr="00A54C5A">
        <w:rPr>
          <w:rFonts w:cs="Arial"/>
        </w:rPr>
        <w:t>One of the crossroads interviewees, a mother and a provider, explained how she sees the current political climate as being an environment that exacerbates experiences of trauma and causes fear in communities of color:</w:t>
      </w:r>
    </w:p>
    <w:p w14:paraId="6344BB16" w14:textId="185A09B0" w:rsidR="000A5D45" w:rsidRPr="00A54C5A" w:rsidRDefault="000A5D45" w:rsidP="00D0717B">
      <w:pPr>
        <w:spacing w:line="360" w:lineRule="auto"/>
        <w:ind w:left="720"/>
        <w:rPr>
          <w:rFonts w:cs="Arial"/>
        </w:rPr>
      </w:pPr>
      <w:r w:rsidRPr="00A54C5A">
        <w:rPr>
          <w:rFonts w:cs="Arial"/>
        </w:rPr>
        <w:t xml:space="preserve">Trump got into power -- we knew that Trump was…misogynistic, racist, all of them - xenophobic. Everybody knew that, and yet he is the president, which tells me that… it puts my theory on its head. If </w:t>
      </w:r>
      <w:r w:rsidR="00D0717B" w:rsidRPr="00A54C5A">
        <w:rPr>
          <w:rFonts w:cs="Arial"/>
        </w:rPr>
        <w:t xml:space="preserve">the </w:t>
      </w:r>
      <w:r w:rsidRPr="00A54C5A">
        <w:rPr>
          <w:rFonts w:cs="Arial"/>
        </w:rPr>
        <w:t>majority of people were good and not racist, then he wouldn't be there. So</w:t>
      </w:r>
      <w:r w:rsidR="00D0717B" w:rsidRPr="00A54C5A">
        <w:rPr>
          <w:rFonts w:cs="Arial"/>
        </w:rPr>
        <w:t>,</w:t>
      </w:r>
      <w:r w:rsidRPr="00A54C5A">
        <w:rPr>
          <w:rFonts w:cs="Arial"/>
        </w:rPr>
        <w:t xml:space="preserve"> that is an added stress to being a minority right now</w:t>
      </w:r>
      <w:r w:rsidR="00D0717B" w:rsidRPr="00A54C5A">
        <w:rPr>
          <w:rFonts w:cs="Arial"/>
        </w:rPr>
        <w:t xml:space="preserve">…. </w:t>
      </w:r>
      <w:r w:rsidRPr="00A54C5A">
        <w:rPr>
          <w:rFonts w:cs="Arial"/>
        </w:rPr>
        <w:t>How did it happen?</w:t>
      </w:r>
      <w:r w:rsidR="00D0717B" w:rsidRPr="00A54C5A">
        <w:rPr>
          <w:rFonts w:cs="Arial"/>
        </w:rPr>
        <w:t xml:space="preserve"> </w:t>
      </w:r>
      <w:r w:rsidRPr="00A54C5A">
        <w:rPr>
          <w:rFonts w:cs="Arial"/>
        </w:rPr>
        <w:t>And so, we walk around… that adds to the… I don't know</w:t>
      </w:r>
      <w:r w:rsidR="00D0717B" w:rsidRPr="00A54C5A">
        <w:rPr>
          <w:rFonts w:cs="Arial"/>
        </w:rPr>
        <w:t>….</w:t>
      </w:r>
      <w:r w:rsidRPr="00A54C5A">
        <w:rPr>
          <w:rFonts w:cs="Arial"/>
        </w:rPr>
        <w:t xml:space="preserve"> And they say that women were the one</w:t>
      </w:r>
      <w:r w:rsidR="00D0717B" w:rsidRPr="00A54C5A">
        <w:rPr>
          <w:rFonts w:cs="Arial"/>
        </w:rPr>
        <w:t>s</w:t>
      </w:r>
      <w:r w:rsidRPr="00A54C5A">
        <w:rPr>
          <w:rFonts w:cs="Arial"/>
        </w:rPr>
        <w:t xml:space="preserve"> that tipped him over so, I mean, so I’m in a female-dominated environment where I work -- I have no clue who… I know a lot of people did vote for him, because sometimes the</w:t>
      </w:r>
      <w:r w:rsidR="00D0717B" w:rsidRPr="00A54C5A">
        <w:rPr>
          <w:rFonts w:cs="Arial"/>
        </w:rPr>
        <w:t>y are</w:t>
      </w:r>
      <w:r w:rsidRPr="00A54C5A">
        <w:rPr>
          <w:rFonts w:cs="Arial"/>
        </w:rPr>
        <w:t xml:space="preserve"> very vocal, but how do I take you… you know, if you did, if you stand by him? And so that adds to the stress of never knowing, you know…</w:t>
      </w:r>
      <w:r w:rsidRPr="00A54C5A">
        <w:rPr>
          <w:rStyle w:val="FootnoteReference"/>
          <w:rFonts w:cs="Arial"/>
        </w:rPr>
        <w:footnoteReference w:id="72"/>
      </w:r>
    </w:p>
    <w:p w14:paraId="51326BE5" w14:textId="16620A8F" w:rsidR="00D0717B" w:rsidRPr="00A54C5A" w:rsidRDefault="00D0717B" w:rsidP="00D0717B">
      <w:pPr>
        <w:ind w:left="720"/>
        <w:rPr>
          <w:rFonts w:cs="Arial"/>
        </w:rPr>
      </w:pPr>
    </w:p>
    <w:p w14:paraId="4A3BC5AC" w14:textId="7DC4136B" w:rsidR="00D0717B" w:rsidRPr="00A54C5A" w:rsidRDefault="00D0717B" w:rsidP="00D0717B">
      <w:pPr>
        <w:spacing w:line="480" w:lineRule="auto"/>
        <w:rPr>
          <w:rFonts w:cs="Arial"/>
        </w:rPr>
      </w:pPr>
      <w:r w:rsidRPr="00A54C5A">
        <w:rPr>
          <w:rFonts w:cs="Arial"/>
        </w:rPr>
        <w:lastRenderedPageBreak/>
        <w:t xml:space="preserve">My interviews made one fact very clear: once a woman of color becomes a mother, </w:t>
      </w:r>
      <w:r w:rsidR="005133F8">
        <w:rPr>
          <w:rFonts w:cs="Arial"/>
        </w:rPr>
        <w:t>the racist environment is more evident and</w:t>
      </w:r>
      <w:r w:rsidR="00AB1810" w:rsidRPr="00A54C5A">
        <w:rPr>
          <w:rFonts w:cs="Arial"/>
        </w:rPr>
        <w:t xml:space="preserve"> becomes a very real threat to everything they hold dear</w:t>
      </w:r>
      <w:r w:rsidRPr="00A54C5A">
        <w:rPr>
          <w:rFonts w:cs="Arial"/>
        </w:rPr>
        <w:t xml:space="preserve">. </w:t>
      </w:r>
      <w:r w:rsidR="005133F8">
        <w:rPr>
          <w:rFonts w:cs="Arial"/>
        </w:rPr>
        <w:t xml:space="preserve">The narratives within their community regarding the realities of how the American community sees Black people and the consequences of being black becomes hyper-real. </w:t>
      </w:r>
      <w:r w:rsidRPr="00A54C5A">
        <w:rPr>
          <w:rFonts w:cs="Arial"/>
        </w:rPr>
        <w:t>Every single interviewee who was a mother expressed fear in some way around how to protect their children in a racist environment:</w:t>
      </w:r>
    </w:p>
    <w:p w14:paraId="4B6E90F9" w14:textId="77777777" w:rsidR="00D0717B" w:rsidRPr="00A54C5A" w:rsidRDefault="00D0717B" w:rsidP="00D0717B">
      <w:pPr>
        <w:spacing w:line="360" w:lineRule="auto"/>
        <w:ind w:left="720"/>
        <w:rPr>
          <w:rFonts w:cs="Arial"/>
        </w:rPr>
      </w:pPr>
      <w:r w:rsidRPr="00A54C5A">
        <w:rPr>
          <w:rFonts w:cs="Arial"/>
        </w:rPr>
        <w:t xml:space="preserve">I’ve probably warped a lot of my fear of her succumbing to something, and I tell her this, “I don’t want you to get to a place where I cannot touch you. If you get arrested, keep </w:t>
      </w:r>
      <w:proofErr w:type="spellStart"/>
      <w:r w:rsidRPr="00A54C5A">
        <w:rPr>
          <w:rFonts w:cs="Arial"/>
        </w:rPr>
        <w:t>yo</w:t>
      </w:r>
      <w:proofErr w:type="spellEnd"/>
      <w:r w:rsidRPr="00A54C5A">
        <w:rPr>
          <w:rFonts w:cs="Arial"/>
        </w:rPr>
        <w:t xml:space="preserve"> mouth shut.” And she’s so mouthy, I always say “I am so scared of your mouth, </w:t>
      </w:r>
      <w:proofErr w:type="spellStart"/>
      <w:r w:rsidRPr="00A54C5A">
        <w:rPr>
          <w:rFonts w:cs="Arial"/>
        </w:rPr>
        <w:t>‘</w:t>
      </w:r>
      <w:proofErr w:type="gramStart"/>
      <w:r w:rsidRPr="00A54C5A">
        <w:rPr>
          <w:rFonts w:cs="Arial"/>
        </w:rPr>
        <w:t>cause</w:t>
      </w:r>
      <w:proofErr w:type="spellEnd"/>
      <w:proofErr w:type="gramEnd"/>
      <w:r w:rsidRPr="00A54C5A">
        <w:rPr>
          <w:rFonts w:cs="Arial"/>
        </w:rPr>
        <w:t xml:space="preserve"> I tell you to shut up, you don’t shut up.” I say “What happens if a cop…” and she’ll say “I’m not </w:t>
      </w:r>
      <w:proofErr w:type="spellStart"/>
      <w:r w:rsidRPr="00A54C5A">
        <w:rPr>
          <w:rFonts w:cs="Arial"/>
        </w:rPr>
        <w:t>gonna</w:t>
      </w:r>
      <w:proofErr w:type="spellEnd"/>
      <w:r w:rsidRPr="00A54C5A">
        <w:rPr>
          <w:rFonts w:cs="Arial"/>
        </w:rPr>
        <w:t xml:space="preserve"> talk around a cop!” I said “Good, </w:t>
      </w:r>
      <w:proofErr w:type="spellStart"/>
      <w:r w:rsidRPr="00A54C5A">
        <w:rPr>
          <w:rFonts w:cs="Arial"/>
        </w:rPr>
        <w:t>‘cause</w:t>
      </w:r>
      <w:proofErr w:type="spellEnd"/>
      <w:r w:rsidRPr="00A54C5A">
        <w:rPr>
          <w:rFonts w:cs="Arial"/>
        </w:rPr>
        <w:t xml:space="preserve"> it will be your life…it will be your life and you can be all day straight, you could be honest, you could be right” I said “You can have the law on your side, but like Sandra Bland, the law is not made for you, it’s made for people who do not look like you to protect them from you. (pause) The law is not made for you. We can try to learn it, this, that, and the other, but utmost it is not made for you. Keep </w:t>
      </w:r>
      <w:proofErr w:type="spellStart"/>
      <w:r w:rsidRPr="00A54C5A">
        <w:rPr>
          <w:rFonts w:cs="Arial"/>
        </w:rPr>
        <w:t>yo</w:t>
      </w:r>
      <w:proofErr w:type="spellEnd"/>
      <w:r w:rsidRPr="00A54C5A">
        <w:rPr>
          <w:rFonts w:cs="Arial"/>
        </w:rPr>
        <w:t xml:space="preserve"> mouth shut so I can call people to come and help you.” </w:t>
      </w:r>
    </w:p>
    <w:p w14:paraId="6BBC7B31" w14:textId="77777777" w:rsidR="00D0717B" w:rsidRPr="00A54C5A" w:rsidRDefault="00D0717B" w:rsidP="00D0717B">
      <w:pPr>
        <w:ind w:left="720"/>
        <w:rPr>
          <w:rFonts w:cs="Arial"/>
        </w:rPr>
      </w:pPr>
    </w:p>
    <w:p w14:paraId="35DB4599" w14:textId="5FB8CEC4" w:rsidR="00D0717B" w:rsidRPr="00A54C5A" w:rsidRDefault="00D0717B" w:rsidP="00D0717B">
      <w:pPr>
        <w:spacing w:line="360" w:lineRule="auto"/>
        <w:ind w:left="720"/>
        <w:rPr>
          <w:rFonts w:cs="Arial"/>
        </w:rPr>
      </w:pPr>
      <w:r w:rsidRPr="00A54C5A">
        <w:rPr>
          <w:rFonts w:cs="Arial"/>
        </w:rPr>
        <w:t>Yeah…that’s being black in America. That’s being a black mother – that you have to protect…you take away your children’s childhood…um…You walk this balance of “you’re black, you’re not a crime, you’re beautiful, you’re perfect, you’re powerful, you have all these other…</w:t>
      </w:r>
      <w:proofErr w:type="gramStart"/>
      <w:r w:rsidRPr="00A54C5A">
        <w:rPr>
          <w:rFonts w:cs="Arial"/>
        </w:rPr>
        <w:t>you’re</w:t>
      </w:r>
      <w:proofErr w:type="gramEnd"/>
      <w:r w:rsidRPr="00A54C5A">
        <w:rPr>
          <w:rFonts w:cs="Arial"/>
        </w:rPr>
        <w:t xml:space="preserve"> black girl magic,” but at the same time, “baby beware.”</w:t>
      </w:r>
      <w:r w:rsidRPr="00A54C5A">
        <w:rPr>
          <w:rStyle w:val="FootnoteReference"/>
          <w:rFonts w:cs="Arial"/>
        </w:rPr>
        <w:footnoteReference w:id="73"/>
      </w:r>
    </w:p>
    <w:p w14:paraId="4FE130D6" w14:textId="0D1B5058" w:rsidR="001D320D" w:rsidRPr="00A54C5A" w:rsidRDefault="001D320D" w:rsidP="00C53413">
      <w:pPr>
        <w:ind w:left="720"/>
        <w:rPr>
          <w:rFonts w:cs="Arial"/>
        </w:rPr>
      </w:pPr>
    </w:p>
    <w:p w14:paraId="6BE60833" w14:textId="70A47C33" w:rsidR="001D320D" w:rsidRPr="00A54C5A" w:rsidRDefault="001D320D" w:rsidP="00C53413">
      <w:pPr>
        <w:spacing w:line="480" w:lineRule="auto"/>
        <w:rPr>
          <w:rFonts w:cs="Arial"/>
        </w:rPr>
      </w:pPr>
      <w:r w:rsidRPr="00A54C5A">
        <w:rPr>
          <w:rFonts w:cs="Arial"/>
        </w:rPr>
        <w:t>The mother in the above statement says later in the interview, “…and part of being that black mother is how do I -- while I’m very blunt -- how do I protect [her child’s] essence? And let ME be the only one that traumatizes you.”</w:t>
      </w:r>
      <w:r w:rsidRPr="00A54C5A">
        <w:rPr>
          <w:rStyle w:val="FootnoteReference"/>
          <w:rFonts w:cs="Arial"/>
        </w:rPr>
        <w:footnoteReference w:id="74"/>
      </w:r>
      <w:r w:rsidRPr="00A54C5A">
        <w:rPr>
          <w:rFonts w:cs="Arial"/>
        </w:rPr>
        <w:t xml:space="preserve"> This is how macro-level systemic </w:t>
      </w:r>
      <w:r w:rsidRPr="00A54C5A">
        <w:rPr>
          <w:rFonts w:cs="Arial"/>
        </w:rPr>
        <w:lastRenderedPageBreak/>
        <w:t xml:space="preserve">racism is translated and transmitted in families and fear is created around the tenuousness of survival as a Black woman; </w:t>
      </w:r>
      <w:r w:rsidR="00AB1810" w:rsidRPr="00A54C5A">
        <w:rPr>
          <w:rFonts w:cs="Arial"/>
        </w:rPr>
        <w:t xml:space="preserve">this, when paired with internalization of white framing, </w:t>
      </w:r>
      <w:r w:rsidRPr="00A54C5A">
        <w:rPr>
          <w:rFonts w:cs="Arial"/>
        </w:rPr>
        <w:t>result</w:t>
      </w:r>
      <w:r w:rsidR="00AB1810" w:rsidRPr="00A54C5A">
        <w:rPr>
          <w:rFonts w:cs="Arial"/>
        </w:rPr>
        <w:t>s</w:t>
      </w:r>
      <w:r w:rsidRPr="00A54C5A">
        <w:rPr>
          <w:rFonts w:cs="Arial"/>
        </w:rPr>
        <w:t xml:space="preserve"> i</w:t>
      </w:r>
      <w:r w:rsidR="00AB1810" w:rsidRPr="00A54C5A">
        <w:rPr>
          <w:rFonts w:cs="Arial"/>
        </w:rPr>
        <w:t>n</w:t>
      </w:r>
      <w:r w:rsidRPr="00A54C5A">
        <w:rPr>
          <w:rFonts w:cs="Arial"/>
        </w:rPr>
        <w:t xml:space="preserve"> fear, shame, health complications, and lack of trust in those that are charged with caring for them:</w:t>
      </w:r>
      <w:r w:rsidR="00AB1810" w:rsidRPr="00A54C5A">
        <w:rPr>
          <w:rStyle w:val="FootnoteReference"/>
          <w:rFonts w:cs="Arial"/>
        </w:rPr>
        <w:footnoteReference w:id="75"/>
      </w:r>
      <w:r w:rsidRPr="00A54C5A">
        <w:rPr>
          <w:rFonts w:cs="Arial"/>
        </w:rPr>
        <w:t xml:space="preserve">  </w:t>
      </w:r>
    </w:p>
    <w:p w14:paraId="23725BC4" w14:textId="13B410EB" w:rsidR="001D320D" w:rsidRPr="00A54C5A" w:rsidRDefault="001D320D" w:rsidP="00C53413">
      <w:pPr>
        <w:spacing w:line="360" w:lineRule="auto"/>
        <w:ind w:left="720"/>
        <w:rPr>
          <w:rFonts w:cs="Arial"/>
        </w:rPr>
      </w:pPr>
      <w:r w:rsidRPr="00A54C5A">
        <w:rPr>
          <w:rFonts w:cs="Arial"/>
        </w:rPr>
        <w:t>And, I mean it was hard. My family treated me really bad. They treated me because they felt I should have been more responsible, you know, “we sent you to college” you know, that kind of thing? … They didn’t help me. They didn’t help me with anything with him. No....I mean, they were lashing out. … And I remember telling somebody…. how do you have enough love… for… this… this new life… because you’ve given it all to people who you thought would love you back. I remember thinking that to myself and I just said to myself, God you have to allow me to have that kind of love.</w:t>
      </w:r>
      <w:r w:rsidRPr="00A54C5A">
        <w:rPr>
          <w:rStyle w:val="FootnoteReference"/>
          <w:rFonts w:cs="Arial"/>
        </w:rPr>
        <w:footnoteReference w:id="76"/>
      </w:r>
    </w:p>
    <w:p w14:paraId="7DF9BF57" w14:textId="77777777" w:rsidR="00C53413" w:rsidRPr="00A54C5A" w:rsidRDefault="00C53413" w:rsidP="00C53413">
      <w:pPr>
        <w:ind w:left="720"/>
        <w:rPr>
          <w:rFonts w:cs="Arial"/>
        </w:rPr>
      </w:pPr>
    </w:p>
    <w:p w14:paraId="11F813F9" w14:textId="4955207D" w:rsidR="001D320D" w:rsidRPr="00A54C5A" w:rsidRDefault="00C53413" w:rsidP="00C53413">
      <w:pPr>
        <w:spacing w:line="480" w:lineRule="auto"/>
        <w:rPr>
          <w:rFonts w:cs="Arial"/>
        </w:rPr>
      </w:pPr>
      <w:r w:rsidRPr="00A54C5A">
        <w:rPr>
          <w:rFonts w:cs="Arial"/>
        </w:rPr>
        <w:t>This subject alone could fill an entire chapter of a book, plus some, so once again, please see the appended document for a list of responses around this subject.</w:t>
      </w:r>
    </w:p>
    <w:p w14:paraId="00262C3F" w14:textId="08BFCB94" w:rsidR="00C53413" w:rsidRPr="00A54C5A" w:rsidRDefault="00C53413" w:rsidP="000E3DFA">
      <w:pPr>
        <w:pStyle w:val="Heading3"/>
        <w:rPr>
          <w:rFonts w:cs="Arial"/>
        </w:rPr>
      </w:pPr>
      <w:bookmarkStart w:id="69" w:name="_Toc27392642"/>
      <w:bookmarkStart w:id="70" w:name="_Toc27392815"/>
      <w:bookmarkStart w:id="71" w:name="_Toc27424072"/>
      <w:bookmarkStart w:id="72" w:name="_Toc27424666"/>
      <w:bookmarkStart w:id="73" w:name="_Toc27573182"/>
      <w:bookmarkStart w:id="74" w:name="_Toc27573235"/>
      <w:r w:rsidRPr="00A54C5A">
        <w:rPr>
          <w:rFonts w:cs="Arial"/>
        </w:rPr>
        <w:t xml:space="preserve">Theme 5: </w:t>
      </w:r>
      <w:r w:rsidR="004B253F">
        <w:rPr>
          <w:rFonts w:cs="Arial"/>
        </w:rPr>
        <w:t>Training within the academy and continuing education inadequately addresses the reality of systemic racism</w:t>
      </w:r>
      <w:bookmarkEnd w:id="71"/>
      <w:bookmarkEnd w:id="72"/>
      <w:bookmarkEnd w:id="73"/>
      <w:bookmarkEnd w:id="74"/>
      <w:r w:rsidR="00920850" w:rsidRPr="00A54C5A">
        <w:rPr>
          <w:rFonts w:cs="Arial"/>
        </w:rPr>
        <w:t xml:space="preserve"> </w:t>
      </w:r>
      <w:bookmarkEnd w:id="69"/>
      <w:bookmarkEnd w:id="70"/>
    </w:p>
    <w:p w14:paraId="537C1D11" w14:textId="77777777" w:rsidR="00C53413" w:rsidRPr="00A54C5A" w:rsidRDefault="00C53413" w:rsidP="00C53413">
      <w:pPr>
        <w:ind w:left="720"/>
        <w:rPr>
          <w:rFonts w:cs="Arial"/>
        </w:rPr>
      </w:pPr>
    </w:p>
    <w:p w14:paraId="528C2A69" w14:textId="0B0F2C83" w:rsidR="00AF7441" w:rsidRPr="00A54C5A" w:rsidRDefault="00C53413" w:rsidP="00AF7441">
      <w:pPr>
        <w:spacing w:line="480" w:lineRule="auto"/>
        <w:ind w:firstLine="720"/>
        <w:rPr>
          <w:rFonts w:cs="Arial"/>
        </w:rPr>
      </w:pPr>
      <w:r w:rsidRPr="00A54C5A">
        <w:rPr>
          <w:rFonts w:cs="Arial"/>
        </w:rPr>
        <w:t xml:space="preserve">As has been demonstrated in the previous themes, systemic racism dramatically affects every aspect of </w:t>
      </w:r>
      <w:r w:rsidR="001E0B57" w:rsidRPr="00A54C5A">
        <w:rPr>
          <w:rFonts w:cs="Arial"/>
        </w:rPr>
        <w:t xml:space="preserve">overall </w:t>
      </w:r>
      <w:r w:rsidRPr="00A54C5A">
        <w:rPr>
          <w:rFonts w:cs="Arial"/>
        </w:rPr>
        <w:t xml:space="preserve">personal and community health </w:t>
      </w:r>
      <w:r w:rsidR="001E0B57" w:rsidRPr="00A54C5A">
        <w:rPr>
          <w:rFonts w:cs="Arial"/>
        </w:rPr>
        <w:t>in communities of color and in the equitable</w:t>
      </w:r>
      <w:r w:rsidRPr="00A54C5A">
        <w:rPr>
          <w:rFonts w:cs="Arial"/>
        </w:rPr>
        <w:t xml:space="preserve"> delivery of medical care.</w:t>
      </w:r>
      <w:r w:rsidR="00FC577B" w:rsidRPr="00A54C5A">
        <w:rPr>
          <w:rFonts w:cs="Arial"/>
        </w:rPr>
        <w:t xml:space="preserve"> </w:t>
      </w:r>
      <w:r w:rsidR="00AF7441" w:rsidRPr="00A54C5A">
        <w:rPr>
          <w:rFonts w:cs="Arial"/>
        </w:rPr>
        <w:t xml:space="preserve">Analysis of the American medical system through the lens of systemic racism theory reveals how race and socio-economic status results in unequal distribution of resources to the dominant White community, which results in poor health outcomes within communities of color. </w:t>
      </w:r>
    </w:p>
    <w:p w14:paraId="5A71BF52" w14:textId="4BB2ADBD" w:rsidR="00AF7441" w:rsidRPr="00A54C5A" w:rsidRDefault="0058158E" w:rsidP="0058158E">
      <w:pPr>
        <w:spacing w:line="480" w:lineRule="auto"/>
        <w:ind w:firstLine="720"/>
        <w:rPr>
          <w:rFonts w:cs="Arial"/>
        </w:rPr>
      </w:pPr>
      <w:r w:rsidRPr="00A54C5A">
        <w:rPr>
          <w:rFonts w:cs="Arial"/>
        </w:rPr>
        <w:lastRenderedPageBreak/>
        <w:t>Racism in medicine is multi-dimensional and systemic</w:t>
      </w:r>
      <w:r w:rsidR="00581E3E">
        <w:rPr>
          <w:rFonts w:cs="Arial"/>
        </w:rPr>
        <w:t>. Its transmission is “subterranean” and my interviews revealed the small and large ways it is performed and reproduced in medical school training.</w:t>
      </w:r>
    </w:p>
    <w:p w14:paraId="008EB3E0" w14:textId="61A5EA0E" w:rsidR="0058158E" w:rsidRPr="00A54C5A" w:rsidRDefault="00AF7441" w:rsidP="0058158E">
      <w:pPr>
        <w:spacing w:line="480" w:lineRule="auto"/>
        <w:ind w:firstLine="720"/>
        <w:rPr>
          <w:rFonts w:cs="Arial"/>
        </w:rPr>
      </w:pPr>
      <w:r w:rsidRPr="00A54C5A">
        <w:rPr>
          <w:rFonts w:cs="Arial"/>
        </w:rPr>
        <w:t>An interviewe</w:t>
      </w:r>
      <w:r w:rsidR="001F74B9" w:rsidRPr="00A54C5A">
        <w:rPr>
          <w:rFonts w:cs="Arial"/>
        </w:rPr>
        <w:t>e</w:t>
      </w:r>
      <w:r w:rsidRPr="00A54C5A">
        <w:rPr>
          <w:rFonts w:cs="Arial"/>
        </w:rPr>
        <w:t xml:space="preserve"> for is a fellow in gynecological surgery at one of Houston’s medical schools. Her education included </w:t>
      </w:r>
      <w:r w:rsidR="001F74B9" w:rsidRPr="00A54C5A">
        <w:rPr>
          <w:rFonts w:cs="Arial"/>
        </w:rPr>
        <w:t xml:space="preserve">an </w:t>
      </w:r>
      <w:r w:rsidRPr="00A54C5A">
        <w:rPr>
          <w:rFonts w:cs="Arial"/>
        </w:rPr>
        <w:t xml:space="preserve">undergrad </w:t>
      </w:r>
      <w:r w:rsidR="001F74B9" w:rsidRPr="00A54C5A">
        <w:rPr>
          <w:rFonts w:cs="Arial"/>
        </w:rPr>
        <w:t xml:space="preserve">degree </w:t>
      </w:r>
      <w:r w:rsidRPr="00A54C5A">
        <w:rPr>
          <w:rFonts w:cs="Arial"/>
        </w:rPr>
        <w:t xml:space="preserve">at a private Black college in </w:t>
      </w:r>
      <w:r w:rsidR="00581E3E">
        <w:rPr>
          <w:rFonts w:cs="Arial"/>
        </w:rPr>
        <w:t>a southern state</w:t>
      </w:r>
      <w:r w:rsidRPr="00A54C5A">
        <w:rPr>
          <w:rFonts w:cs="Arial"/>
        </w:rPr>
        <w:t xml:space="preserve">, medical school in New York, residence in </w:t>
      </w:r>
      <w:r w:rsidR="00581E3E">
        <w:rPr>
          <w:rFonts w:cs="Arial"/>
        </w:rPr>
        <w:t>another southern state</w:t>
      </w:r>
      <w:r w:rsidRPr="00A54C5A">
        <w:rPr>
          <w:rFonts w:cs="Arial"/>
        </w:rPr>
        <w:t>, then the fellowship in Houston. Her experiences included racist attitudes from some of her fellow students</w:t>
      </w:r>
      <w:r w:rsidR="00581E3E">
        <w:rPr>
          <w:rFonts w:cs="Arial"/>
        </w:rPr>
        <w:t>. She describes the survival strategy she was forced to adopt in order to achieve her academic goals and the consequences she faced when she failed to get the message</w:t>
      </w:r>
      <w:r w:rsidRPr="00A54C5A">
        <w:rPr>
          <w:rFonts w:cs="Arial"/>
        </w:rPr>
        <w:t xml:space="preserve">: </w:t>
      </w:r>
    </w:p>
    <w:p w14:paraId="003F43F8" w14:textId="0F5A741E" w:rsidR="0058158E" w:rsidRPr="00A54C5A" w:rsidRDefault="00AF7441" w:rsidP="00AF7441">
      <w:pPr>
        <w:spacing w:line="360" w:lineRule="auto"/>
        <w:ind w:left="720"/>
        <w:rPr>
          <w:rFonts w:cs="Arial"/>
        </w:rPr>
      </w:pPr>
      <w:r w:rsidRPr="00A54C5A">
        <w:rPr>
          <w:rFonts w:cs="Arial"/>
        </w:rPr>
        <w:t>…</w:t>
      </w:r>
      <w:r w:rsidR="0058158E" w:rsidRPr="00A54C5A">
        <w:rPr>
          <w:rFonts w:cs="Arial"/>
        </w:rPr>
        <w:t>but I was just like, “Hmmm, if you're quiet and you go along with it, it's okay, but if you're open and you speak too much on the situation, it could be a problem.</w:t>
      </w:r>
      <w:r w:rsidRPr="00A54C5A">
        <w:rPr>
          <w:rFonts w:cs="Arial"/>
        </w:rPr>
        <w:t xml:space="preserve"> …</w:t>
      </w:r>
      <w:r w:rsidR="0058158E" w:rsidRPr="00A54C5A">
        <w:rPr>
          <w:rFonts w:cs="Arial"/>
        </w:rPr>
        <w:t>I had a classmate that told another black girl, to her face, that was in my class, that I should lynch myself. It was a white guy that told a black girl that I should lynch myself.</w:t>
      </w:r>
      <w:r w:rsidRPr="00A54C5A">
        <w:rPr>
          <w:rStyle w:val="FootnoteReference"/>
          <w:rFonts w:cs="Arial"/>
        </w:rPr>
        <w:footnoteReference w:id="77"/>
      </w:r>
    </w:p>
    <w:p w14:paraId="1C2564D6" w14:textId="6DE9F6F5" w:rsidR="00AF7441" w:rsidRPr="00A54C5A" w:rsidRDefault="00AF7441" w:rsidP="00AF7441">
      <w:pPr>
        <w:ind w:left="720"/>
        <w:rPr>
          <w:rFonts w:cs="Arial"/>
        </w:rPr>
      </w:pPr>
    </w:p>
    <w:p w14:paraId="43B3F729" w14:textId="3510F2AE" w:rsidR="00AF7441" w:rsidRPr="00A54C5A" w:rsidRDefault="00AF7441" w:rsidP="001F74B9">
      <w:pPr>
        <w:spacing w:line="480" w:lineRule="auto"/>
        <w:rPr>
          <w:rFonts w:cs="Arial"/>
        </w:rPr>
      </w:pPr>
      <w:r w:rsidRPr="00A54C5A">
        <w:rPr>
          <w:rFonts w:cs="Arial"/>
        </w:rPr>
        <w:t>In another part of the interview she described en</w:t>
      </w:r>
      <w:r w:rsidR="001F74B9" w:rsidRPr="00A54C5A">
        <w:rPr>
          <w:rFonts w:cs="Arial"/>
        </w:rPr>
        <w:t>counters with fellow students</w:t>
      </w:r>
      <w:r w:rsidR="00DD5C24">
        <w:rPr>
          <w:rFonts w:cs="Arial"/>
        </w:rPr>
        <w:t xml:space="preserve"> that were also about keeping her in her place</w:t>
      </w:r>
      <w:r w:rsidR="001F74B9" w:rsidRPr="00A54C5A">
        <w:rPr>
          <w:rFonts w:cs="Arial"/>
        </w:rPr>
        <w:t>:</w:t>
      </w:r>
    </w:p>
    <w:p w14:paraId="4F45CC03" w14:textId="6FDC1006" w:rsidR="001F74B9" w:rsidRPr="00A54C5A" w:rsidRDefault="001F74B9" w:rsidP="001F74B9">
      <w:pPr>
        <w:spacing w:line="360" w:lineRule="auto"/>
        <w:ind w:left="720"/>
        <w:rPr>
          <w:rFonts w:cs="Arial"/>
        </w:rPr>
      </w:pPr>
      <w:r w:rsidRPr="00A54C5A">
        <w:rPr>
          <w:rFonts w:cs="Arial"/>
        </w:rPr>
        <w:t>I remember I had a resident tell me, “Oh, when you left, the room got lighter,” and I was like, “what do you mean?” He's like, “you don't get it? You're the black person. You left the room, it got lighter” meaning like, I brought this darkness in the room, and so, when I left the light the light brightened up. Oh, yeah.</w:t>
      </w:r>
      <w:r w:rsidRPr="00A54C5A">
        <w:rPr>
          <w:rStyle w:val="FootnoteReference"/>
          <w:rFonts w:cs="Arial"/>
        </w:rPr>
        <w:footnoteReference w:id="78"/>
      </w:r>
    </w:p>
    <w:p w14:paraId="685FAB24" w14:textId="77777777" w:rsidR="001F74B9" w:rsidRPr="00A54C5A" w:rsidRDefault="001F74B9" w:rsidP="001F74B9">
      <w:pPr>
        <w:ind w:left="720"/>
        <w:rPr>
          <w:rFonts w:cs="Arial"/>
        </w:rPr>
      </w:pPr>
    </w:p>
    <w:p w14:paraId="280034E4" w14:textId="663ABDA6" w:rsidR="00AF7441" w:rsidRPr="00A54C5A" w:rsidRDefault="00DD5C24" w:rsidP="00AF7441">
      <w:pPr>
        <w:spacing w:line="480" w:lineRule="auto"/>
        <w:rPr>
          <w:rFonts w:cs="Arial"/>
        </w:rPr>
      </w:pPr>
      <w:r>
        <w:rPr>
          <w:rFonts w:cs="Arial"/>
        </w:rPr>
        <w:t xml:space="preserve">In other instances, she </w:t>
      </w:r>
      <w:r w:rsidR="00AF7441" w:rsidRPr="00A54C5A">
        <w:rPr>
          <w:rFonts w:cs="Arial"/>
        </w:rPr>
        <w:t>encountered racist attitudes from attending physicians:</w:t>
      </w:r>
    </w:p>
    <w:p w14:paraId="3928D115" w14:textId="46C9DD29" w:rsidR="00AF7441" w:rsidRPr="00A54C5A" w:rsidRDefault="00AF7441" w:rsidP="001F74B9">
      <w:pPr>
        <w:spacing w:line="360" w:lineRule="auto"/>
        <w:ind w:left="720"/>
        <w:rPr>
          <w:rFonts w:cs="Arial"/>
        </w:rPr>
      </w:pPr>
      <w:r w:rsidRPr="00A54C5A">
        <w:rPr>
          <w:rFonts w:cs="Arial"/>
        </w:rPr>
        <w:t xml:space="preserve">I've had experienced racism from attendings, who were like, didn't want to work with me, so, they tried to make an argument against me not even doing certain </w:t>
      </w:r>
      <w:r w:rsidRPr="00A54C5A">
        <w:rPr>
          <w:rFonts w:cs="Arial"/>
        </w:rPr>
        <w:lastRenderedPageBreak/>
        <w:t>rotations… and nothing that was documented. It was like one of those things where it's like, okay, all of this comes in after the fact because of… I feel a certain type of [unintelligible] person goes to the outspoken black girl, right?</w:t>
      </w:r>
      <w:r w:rsidRPr="00A54C5A">
        <w:rPr>
          <w:rStyle w:val="FootnoteReference"/>
          <w:rFonts w:cs="Arial"/>
        </w:rPr>
        <w:footnoteReference w:id="79"/>
      </w:r>
    </w:p>
    <w:p w14:paraId="42B5859B" w14:textId="77777777" w:rsidR="001F74B9" w:rsidRPr="00A54C5A" w:rsidRDefault="001F74B9" w:rsidP="001F74B9">
      <w:pPr>
        <w:ind w:firstLine="720"/>
        <w:rPr>
          <w:rFonts w:cs="Arial"/>
        </w:rPr>
      </w:pPr>
    </w:p>
    <w:p w14:paraId="23650DB9" w14:textId="0A720509" w:rsidR="001F74B9" w:rsidRPr="00A54C5A" w:rsidRDefault="001F74B9" w:rsidP="001F74B9">
      <w:pPr>
        <w:spacing w:line="480" w:lineRule="auto"/>
        <w:rPr>
          <w:rFonts w:cs="Arial"/>
        </w:rPr>
      </w:pPr>
      <w:r w:rsidRPr="00A54C5A">
        <w:rPr>
          <w:rFonts w:cs="Arial"/>
        </w:rPr>
        <w:t>Her experiences were echoed by another interviewee who is a child development specialist. She articulated what it felt like to be one of only a few Black people who were in her program:</w:t>
      </w:r>
    </w:p>
    <w:p w14:paraId="113EA2B5" w14:textId="2FD5CB27" w:rsidR="001F74B9" w:rsidRPr="00A54C5A" w:rsidRDefault="001F74B9" w:rsidP="001F74B9">
      <w:pPr>
        <w:spacing w:line="360" w:lineRule="auto"/>
        <w:ind w:left="720"/>
        <w:rPr>
          <w:rFonts w:cs="Arial"/>
        </w:rPr>
      </w:pPr>
      <w:r w:rsidRPr="00A54C5A">
        <w:rPr>
          <w:rFonts w:cs="Arial"/>
        </w:rPr>
        <w:t>And the white privilege is like the joke as everybody understands it. And that, we’re just in this room, and, and we’re all here, and we all know the joke. And they have no idea that the joke is offensive, because no one’s ever told them that…. And because now we’re in here, and like, you know how education is… basically like a, a funnel that’s opposite, right? You have all these people, you’re all in kindergarten, and then for you to matriculate you go into smaller levels, smaller levels, smaller levels, and then you get up here, right? and then you get into this, uh, professional programs. So, if you got up here then obviously you got the joke.</w:t>
      </w:r>
      <w:r w:rsidRPr="00A54C5A">
        <w:rPr>
          <w:rStyle w:val="FootnoteReference"/>
          <w:rFonts w:cs="Arial"/>
        </w:rPr>
        <w:footnoteReference w:id="80"/>
      </w:r>
    </w:p>
    <w:p w14:paraId="37DF55F5" w14:textId="0DF17A17" w:rsidR="00935711" w:rsidRPr="00A54C5A" w:rsidRDefault="00935711" w:rsidP="001F74B9">
      <w:pPr>
        <w:spacing w:line="360" w:lineRule="auto"/>
        <w:ind w:left="720"/>
        <w:rPr>
          <w:rFonts w:cs="Arial"/>
        </w:rPr>
      </w:pPr>
    </w:p>
    <w:p w14:paraId="03E56EEB" w14:textId="3740C626" w:rsidR="00935711" w:rsidRPr="00A54C5A" w:rsidRDefault="00DD5C24" w:rsidP="00935711">
      <w:pPr>
        <w:spacing w:line="480" w:lineRule="auto"/>
        <w:rPr>
          <w:rFonts w:cs="Arial"/>
        </w:rPr>
      </w:pPr>
      <w:r>
        <w:rPr>
          <w:rFonts w:cs="Arial"/>
        </w:rPr>
        <w:t>Based on these few stories, it can be suggested that medical educators involved with these two programs may have left students to “work things out” on their own, perhaps based on the supposition that the racist environment is a reality that every student will face in the “real” world and they needed to develop strategies to survive it. But, interviewees also reported a lack of initiative within their formal education to educate students about the reality of systemic racism and how it affects the practice of medicine and the reality of social determinants of health. The good news, however, is that the students were informally gathering information on the subject:</w:t>
      </w:r>
    </w:p>
    <w:p w14:paraId="19365080" w14:textId="28FCB936" w:rsidR="00935711" w:rsidRPr="00A54C5A" w:rsidRDefault="00935711" w:rsidP="00935711">
      <w:pPr>
        <w:spacing w:line="360" w:lineRule="auto"/>
        <w:ind w:left="720"/>
        <w:rPr>
          <w:rFonts w:cs="Arial"/>
        </w:rPr>
      </w:pPr>
      <w:r w:rsidRPr="00A54C5A">
        <w:rPr>
          <w:rFonts w:cs="Arial"/>
        </w:rPr>
        <w:lastRenderedPageBreak/>
        <w:t>Because you're trying to force feed a bunch of teenagers basic sciences… but, I think now they're incorporating it in a little bit more and then in residency, it was more there</w:t>
      </w:r>
      <w:r w:rsidR="00DD5C24">
        <w:rPr>
          <w:rFonts w:cs="Arial"/>
        </w:rPr>
        <w:t>, [but there]</w:t>
      </w:r>
      <w:r w:rsidRPr="00A54C5A">
        <w:rPr>
          <w:rFonts w:cs="Arial"/>
        </w:rPr>
        <w:t xml:space="preserve"> weren't… formal discussions about it, but there was a lot of informal discussion about it… you know, yeah, especially with our surrounding homeless populations or incarcerated individuals or things like that having that, you know, just thinking about what to include and kind of, when you want to tell somebody about someone and what is affecting their health, putting that in that first sentence. So, we were encouraged to yeah, you know “a 32-year-old homeless veteran or something </w:t>
      </w:r>
      <w:proofErr w:type="spellStart"/>
      <w:r w:rsidRPr="00A54C5A">
        <w:rPr>
          <w:rFonts w:cs="Arial"/>
        </w:rPr>
        <w:t>blahblahblah</w:t>
      </w:r>
      <w:proofErr w:type="spellEnd"/>
      <w:r w:rsidRPr="00A54C5A">
        <w:rPr>
          <w:rFonts w:cs="Arial"/>
        </w:rPr>
        <w:t>…”</w:t>
      </w:r>
      <w:r w:rsidRPr="00A54C5A">
        <w:rPr>
          <w:rStyle w:val="FootnoteReference"/>
          <w:rFonts w:cs="Arial"/>
        </w:rPr>
        <w:footnoteReference w:id="81"/>
      </w:r>
    </w:p>
    <w:p w14:paraId="1D51C35C" w14:textId="77777777" w:rsidR="00935711" w:rsidRPr="00A54C5A" w:rsidRDefault="00935711" w:rsidP="00935711">
      <w:pPr>
        <w:ind w:left="720"/>
        <w:rPr>
          <w:rFonts w:cs="Arial"/>
        </w:rPr>
      </w:pPr>
    </w:p>
    <w:p w14:paraId="08B4B5F4" w14:textId="17259D25" w:rsidR="001F74B9" w:rsidRPr="00A54C5A" w:rsidRDefault="00DD5C24" w:rsidP="00AE3E00">
      <w:pPr>
        <w:spacing w:line="480" w:lineRule="auto"/>
        <w:rPr>
          <w:rFonts w:cs="Arial"/>
        </w:rPr>
      </w:pPr>
      <w:r>
        <w:rPr>
          <w:rFonts w:cs="Arial"/>
        </w:rPr>
        <w:t>In regards to professional development, s</w:t>
      </w:r>
      <w:r w:rsidR="008E6D46" w:rsidRPr="00A54C5A">
        <w:rPr>
          <w:rFonts w:cs="Arial"/>
        </w:rPr>
        <w:t xml:space="preserve">ome medical institutions are </w:t>
      </w:r>
      <w:r w:rsidR="00CF0176" w:rsidRPr="00A54C5A">
        <w:rPr>
          <w:rFonts w:cs="Arial"/>
        </w:rPr>
        <w:t xml:space="preserve">introducing </w:t>
      </w:r>
      <w:r w:rsidR="008E6D46" w:rsidRPr="00A54C5A">
        <w:rPr>
          <w:rFonts w:cs="Arial"/>
        </w:rPr>
        <w:t>voluntary training to professional staff to educate about how to recognized implicit bias and increase cultural competency, but t</w:t>
      </w:r>
      <w:r w:rsidR="00AE3E00" w:rsidRPr="00A54C5A">
        <w:rPr>
          <w:rFonts w:cs="Arial"/>
        </w:rPr>
        <w:t xml:space="preserve">he crossroads interviewees </w:t>
      </w:r>
      <w:r w:rsidR="008E6D46" w:rsidRPr="00A54C5A">
        <w:rPr>
          <w:rFonts w:cs="Arial"/>
        </w:rPr>
        <w:t>questioned the intent behind such initiatives</w:t>
      </w:r>
      <w:r>
        <w:rPr>
          <w:rFonts w:cs="Arial"/>
        </w:rPr>
        <w:t>. They wondered, first, whether institutional leaders’ willingness to either see or confront racism and, second, if non-Black fellow practitioners were even willing to discuss the subject</w:t>
      </w:r>
      <w:r w:rsidR="008E6D46" w:rsidRPr="00A54C5A">
        <w:rPr>
          <w:rFonts w:cs="Arial"/>
        </w:rPr>
        <w:t xml:space="preserve">: </w:t>
      </w:r>
    </w:p>
    <w:p w14:paraId="36130A52" w14:textId="0EB356E5" w:rsidR="008E6D46" w:rsidRPr="00A54C5A" w:rsidRDefault="008E6D46" w:rsidP="008E6D46">
      <w:pPr>
        <w:spacing w:line="360" w:lineRule="auto"/>
        <w:ind w:left="720"/>
        <w:rPr>
          <w:rFonts w:cs="Arial"/>
        </w:rPr>
      </w:pPr>
      <w:r w:rsidRPr="00A54C5A">
        <w:rPr>
          <w:rFonts w:cs="Arial"/>
        </w:rPr>
        <w:t xml:space="preserve">...are we talking about implicit bias, which includes all biases: LBGT, large people, black… or are we talking about racism?... And so, now implicit bias has become the new kind of softer approach to be talking about everybody rather than really talking about what we really should be talking about, which is racism. </w:t>
      </w:r>
      <w:proofErr w:type="gramStart"/>
      <w:r w:rsidRPr="00A54C5A">
        <w:rPr>
          <w:rFonts w:cs="Arial"/>
        </w:rPr>
        <w:t>….But</w:t>
      </w:r>
      <w:proofErr w:type="gramEnd"/>
      <w:r w:rsidRPr="00A54C5A">
        <w:rPr>
          <w:rFonts w:cs="Arial"/>
        </w:rPr>
        <w:t>, you can’t talk about racism, because as soon as you mention that, nobody is going to come to your class, your meeting, your… if you say, “oh, we're going to have a class where we address people's racism and try and improve things,” nobody is going to attend. Whereas, if you talk about “implicit bias”, [goes into falsetto mimicking others speaking] oh yeah… because when we talk about implicit bias, we're talking about everybody. Everybody has biases -- black people, white people. Everybody has biases.” Again, we're not addressing the problem, [we are] making the other people the problem.</w:t>
      </w:r>
      <w:r w:rsidRPr="00A54C5A">
        <w:rPr>
          <w:rStyle w:val="FootnoteReference"/>
          <w:rFonts w:cs="Arial"/>
        </w:rPr>
        <w:footnoteReference w:id="82"/>
      </w:r>
    </w:p>
    <w:p w14:paraId="7D333B28" w14:textId="5D94CD5D" w:rsidR="008E6D46" w:rsidRPr="00A54C5A" w:rsidRDefault="008E6D46" w:rsidP="008E6D46">
      <w:pPr>
        <w:ind w:left="720"/>
        <w:rPr>
          <w:rFonts w:cs="Arial"/>
        </w:rPr>
      </w:pPr>
    </w:p>
    <w:p w14:paraId="0EDBFE8B" w14:textId="358D8B99" w:rsidR="008E6D46" w:rsidRPr="00A54C5A" w:rsidRDefault="008E6D46" w:rsidP="008E6D46">
      <w:pPr>
        <w:spacing w:line="480" w:lineRule="auto"/>
        <w:rPr>
          <w:rFonts w:cs="Arial"/>
        </w:rPr>
      </w:pPr>
      <w:r w:rsidRPr="00A54C5A">
        <w:rPr>
          <w:rFonts w:cs="Arial"/>
        </w:rPr>
        <w:t xml:space="preserve">They </w:t>
      </w:r>
      <w:r w:rsidR="00865F00">
        <w:rPr>
          <w:rFonts w:cs="Arial"/>
        </w:rPr>
        <w:t xml:space="preserve">also </w:t>
      </w:r>
      <w:r w:rsidRPr="00A54C5A">
        <w:rPr>
          <w:rFonts w:cs="Arial"/>
        </w:rPr>
        <w:t>questioned the motivation behind research undertaken to investigate implicit bias:</w:t>
      </w:r>
    </w:p>
    <w:p w14:paraId="4B752FE1" w14:textId="2D9C364B" w:rsidR="008E6D46" w:rsidRPr="00A54C5A" w:rsidRDefault="008E6D46" w:rsidP="008E6D46">
      <w:pPr>
        <w:spacing w:line="360" w:lineRule="auto"/>
        <w:ind w:left="720"/>
        <w:rPr>
          <w:rFonts w:cs="Arial"/>
        </w:rPr>
      </w:pPr>
      <w:r w:rsidRPr="00A54C5A">
        <w:rPr>
          <w:rFonts w:cs="Arial"/>
        </w:rPr>
        <w:t>We're in the Ivory Tower. Okay. All right, Ivory Tower People? This is not how it really works. Like, we generate all this research, but yet, where is the money and the power to implement if it’s really supposed to be helping people. If you don't implement it, or pay enough attention on that part of the puzzle, we're going to keep having the same problem We’re kind of going to keep spending money on research that's not going to benefit anybody because nobody's doing the hard work and try to actually make sure it gets to the right people.</w:t>
      </w:r>
      <w:r w:rsidR="00CE3DF7" w:rsidRPr="00A54C5A">
        <w:rPr>
          <w:rStyle w:val="FootnoteReference"/>
          <w:rFonts w:cs="Arial"/>
        </w:rPr>
        <w:footnoteReference w:id="83"/>
      </w:r>
    </w:p>
    <w:p w14:paraId="7F2360BA" w14:textId="49B2826A" w:rsidR="00CE3DF7" w:rsidRPr="00A54C5A" w:rsidRDefault="00CE3DF7" w:rsidP="00935711">
      <w:pPr>
        <w:rPr>
          <w:rFonts w:cs="Arial"/>
        </w:rPr>
      </w:pPr>
    </w:p>
    <w:p w14:paraId="604206C1" w14:textId="7FABAA42" w:rsidR="00CE3DF7" w:rsidRPr="00A54C5A" w:rsidRDefault="00CE3DF7" w:rsidP="00CE3DF7">
      <w:pPr>
        <w:spacing w:line="480" w:lineRule="auto"/>
        <w:rPr>
          <w:rFonts w:cs="Arial"/>
        </w:rPr>
      </w:pPr>
      <w:r w:rsidRPr="00A54C5A">
        <w:rPr>
          <w:rFonts w:cs="Arial"/>
        </w:rPr>
        <w:t xml:space="preserve">Voluntary implicit bias and cultural competency training for professional-level staff misses the boat: racism is a problem not just between the patient and the doctor, but throughout the entire stratigraphy of care. The very act of restricting training to only </w:t>
      </w:r>
      <w:r w:rsidR="00865F00">
        <w:rPr>
          <w:rFonts w:cs="Arial"/>
        </w:rPr>
        <w:t xml:space="preserve">doctors and other upper-level </w:t>
      </w:r>
      <w:r w:rsidRPr="00A54C5A">
        <w:rPr>
          <w:rFonts w:cs="Arial"/>
        </w:rPr>
        <w:t xml:space="preserve">professionals </w:t>
      </w:r>
      <w:r w:rsidR="00865F00">
        <w:rPr>
          <w:rFonts w:cs="Arial"/>
        </w:rPr>
        <w:t>is ineffective at addressing the issues as</w:t>
      </w:r>
      <w:r w:rsidRPr="00A54C5A">
        <w:rPr>
          <w:rFonts w:cs="Arial"/>
        </w:rPr>
        <w:t xml:space="preserve"> it presupposes that the other parts of the medical team are not important to the overall patient experience:</w:t>
      </w:r>
    </w:p>
    <w:p w14:paraId="0F170FE8" w14:textId="095A373B" w:rsidR="00CE3DF7" w:rsidRPr="00A54C5A" w:rsidRDefault="00CE3DF7" w:rsidP="00CE3DF7">
      <w:pPr>
        <w:spacing w:line="360" w:lineRule="auto"/>
        <w:ind w:left="720"/>
        <w:rPr>
          <w:rFonts w:cs="Arial"/>
        </w:rPr>
      </w:pPr>
      <w:r w:rsidRPr="00A54C5A">
        <w:rPr>
          <w:rFonts w:cs="Arial"/>
        </w:rPr>
        <w:t xml:space="preserve">…in a couple of these instances they feel, the ones I’ve just highlighted, they feel that because of their race, their protestations or cries for help were really pushed aside and disregarded. And I can just imagine that the whole family, they [the hospital staff] just probably thought they was just </w:t>
      </w:r>
      <w:proofErr w:type="spellStart"/>
      <w:r w:rsidRPr="00A54C5A">
        <w:rPr>
          <w:rFonts w:cs="Arial"/>
        </w:rPr>
        <w:t>wildin</w:t>
      </w:r>
      <w:proofErr w:type="spellEnd"/>
      <w:r w:rsidRPr="00A54C5A">
        <w:rPr>
          <w:rFonts w:cs="Arial"/>
        </w:rPr>
        <w:t xml:space="preserve">’ out or something, they were just inappropriate, you know what I mean? And they just went in this hospital mode of “Okay let’s just keep them…okay crazy black people again…okay” and just like “ignore them, </w:t>
      </w:r>
      <w:r w:rsidR="00F576AF" w:rsidRPr="00A54C5A">
        <w:rPr>
          <w:rFonts w:cs="Arial"/>
        </w:rPr>
        <w:t>w</w:t>
      </w:r>
      <w:r w:rsidRPr="00A54C5A">
        <w:rPr>
          <w:rFonts w:cs="Arial"/>
        </w:rPr>
        <w:t>e have this, we have this. We don’t know what you’re talking about. We’re in control.”</w:t>
      </w:r>
      <w:r w:rsidRPr="00A54C5A">
        <w:rPr>
          <w:rStyle w:val="FootnoteReference"/>
          <w:rFonts w:cs="Arial"/>
        </w:rPr>
        <w:footnoteReference w:id="84"/>
      </w:r>
    </w:p>
    <w:p w14:paraId="59649712" w14:textId="77777777" w:rsidR="00935711" w:rsidRPr="00A54C5A" w:rsidRDefault="00935711" w:rsidP="00935711">
      <w:pPr>
        <w:ind w:left="720"/>
        <w:rPr>
          <w:rFonts w:cs="Arial"/>
        </w:rPr>
      </w:pPr>
    </w:p>
    <w:p w14:paraId="31D3C35C" w14:textId="0E9CAC5A" w:rsidR="00CE3DF7" w:rsidRPr="00A54C5A" w:rsidRDefault="00865F00" w:rsidP="00CE3DF7">
      <w:pPr>
        <w:spacing w:line="480" w:lineRule="auto"/>
        <w:rPr>
          <w:rFonts w:cs="Arial"/>
        </w:rPr>
      </w:pPr>
      <w:r>
        <w:rPr>
          <w:rFonts w:cs="Arial"/>
        </w:rPr>
        <w:lastRenderedPageBreak/>
        <w:t xml:space="preserve">Restricting training to doctors and other upper-level professionals also denies the reality that staff come from affected communities. </w:t>
      </w:r>
      <w:r w:rsidR="00CE3DF7" w:rsidRPr="00A54C5A">
        <w:rPr>
          <w:rFonts w:cs="Arial"/>
        </w:rPr>
        <w:t>One of the mothers</w:t>
      </w:r>
      <w:r w:rsidR="00935711" w:rsidRPr="00A54C5A">
        <w:rPr>
          <w:rFonts w:cs="Arial"/>
        </w:rPr>
        <w:t xml:space="preserve"> knows the health workers throughout the system are from communities of color and have experienced their own traumas, which then get passed to patients:</w:t>
      </w:r>
    </w:p>
    <w:p w14:paraId="13FF4FF0" w14:textId="0827CC35" w:rsidR="00935711" w:rsidRPr="00A54C5A" w:rsidRDefault="00935711" w:rsidP="00935711">
      <w:pPr>
        <w:spacing w:line="360" w:lineRule="auto"/>
        <w:ind w:left="720"/>
        <w:rPr>
          <w:rFonts w:cs="Arial"/>
        </w:rPr>
      </w:pPr>
      <w:r w:rsidRPr="00A54C5A">
        <w:rPr>
          <w:rFonts w:cs="Arial"/>
        </w:rPr>
        <w:t>...and then also the traumatic experiences that they have endured. And I think if, the health care workers -- because again, some of these healthcare workers are those that have experienced the same things themselves, so sometimes they try to kill the people that they're called to serve…which is also… providing something in the hospital to help the healthcare worker; because, I know, as a life coach and what all that I do, I have to be able to unload on someone else because, if I don't talk to my therapist, I'm going to go “Cuckoo for Cocoa Puffs”…. But, I have a venting space that I physically pay for financially for my therapist to listen to me. You [the hospitals] need to create that, but I think that [hospitals] need to have that for employees, because not everyone can check their problems at the door.</w:t>
      </w:r>
      <w:r w:rsidRPr="00A54C5A">
        <w:rPr>
          <w:rStyle w:val="FootnoteReference"/>
          <w:rFonts w:cs="Arial"/>
        </w:rPr>
        <w:footnoteReference w:id="85"/>
      </w:r>
    </w:p>
    <w:p w14:paraId="1B2F571D" w14:textId="38BB8323" w:rsidR="00935711" w:rsidRPr="00A54C5A" w:rsidRDefault="00935711" w:rsidP="00F576AF">
      <w:pPr>
        <w:rPr>
          <w:rFonts w:cs="Arial"/>
        </w:rPr>
      </w:pPr>
    </w:p>
    <w:p w14:paraId="51C01441" w14:textId="1ABE8C16" w:rsidR="00FF519D" w:rsidRPr="00A54C5A" w:rsidRDefault="00FF519D" w:rsidP="00FF519D">
      <w:pPr>
        <w:spacing w:line="360" w:lineRule="auto"/>
        <w:ind w:left="810"/>
        <w:rPr>
          <w:rFonts w:cs="Arial"/>
        </w:rPr>
      </w:pPr>
      <w:r w:rsidRPr="00A54C5A">
        <w:rPr>
          <w:rFonts w:cs="Arial"/>
        </w:rPr>
        <w:t xml:space="preserve">and so, the same way that that is ingrained in the culture, it’s ingrained that black people are just predisposed to having high blood pressure </w:t>
      </w:r>
      <w:r w:rsidR="00F576AF" w:rsidRPr="00A54C5A">
        <w:rPr>
          <w:rFonts w:cs="Arial"/>
        </w:rPr>
        <w:t>….</w:t>
      </w:r>
      <w:r w:rsidRPr="00A54C5A">
        <w:rPr>
          <w:rFonts w:cs="Arial"/>
        </w:rPr>
        <w:t xml:space="preserve"> They can be angry, or they don’t have to work – that’s the same thing they tell us! If I don’t want to take a HEP-B shot, “well you don’t have to work here!” </w:t>
      </w:r>
      <w:r w:rsidR="00F576AF" w:rsidRPr="00A54C5A">
        <w:rPr>
          <w:rFonts w:cs="Arial"/>
        </w:rPr>
        <w:t xml:space="preserve">…. </w:t>
      </w:r>
      <w:r w:rsidRPr="00A54C5A">
        <w:rPr>
          <w:rFonts w:cs="Arial"/>
        </w:rPr>
        <w:t>(goes into gruff falsetto) “I don’t want to go do that training!” Ok Doc, then you’re not going to work here.</w:t>
      </w:r>
      <w:r w:rsidRPr="00A54C5A">
        <w:rPr>
          <w:rStyle w:val="FootnoteReference"/>
          <w:rFonts w:cs="Arial"/>
        </w:rPr>
        <w:footnoteReference w:id="86"/>
      </w:r>
    </w:p>
    <w:p w14:paraId="3967D9A8" w14:textId="1F157DD1" w:rsidR="00C61A2E" w:rsidRPr="00A54C5A" w:rsidRDefault="00C61A2E" w:rsidP="00910A6E">
      <w:pPr>
        <w:spacing w:line="360" w:lineRule="auto"/>
        <w:rPr>
          <w:rFonts w:cs="Arial"/>
        </w:rPr>
      </w:pPr>
    </w:p>
    <w:p w14:paraId="0FB7B93B" w14:textId="4CBF52EF" w:rsidR="00F576AF" w:rsidRPr="00A54C5A" w:rsidRDefault="00F576AF" w:rsidP="000E3DFA">
      <w:pPr>
        <w:pStyle w:val="Heading3"/>
        <w:rPr>
          <w:rFonts w:cs="Arial"/>
        </w:rPr>
      </w:pPr>
      <w:bookmarkStart w:id="75" w:name="_Toc27392643"/>
      <w:bookmarkStart w:id="76" w:name="_Toc27392816"/>
      <w:bookmarkStart w:id="77" w:name="_Toc27424073"/>
      <w:bookmarkStart w:id="78" w:name="_Toc27424667"/>
      <w:bookmarkStart w:id="79" w:name="_Toc27573183"/>
      <w:bookmarkStart w:id="80" w:name="_Toc27573236"/>
      <w:r w:rsidRPr="00A54C5A">
        <w:rPr>
          <w:rFonts w:cs="Arial"/>
        </w:rPr>
        <w:t xml:space="preserve">Theme 6: </w:t>
      </w:r>
      <w:r w:rsidR="00865F00">
        <w:rPr>
          <w:rFonts w:cs="Arial"/>
        </w:rPr>
        <w:t xml:space="preserve">Personal </w:t>
      </w:r>
      <w:r w:rsidRPr="00A54C5A">
        <w:rPr>
          <w:rFonts w:cs="Arial"/>
        </w:rPr>
        <w:t>experiences of systemic racism</w:t>
      </w:r>
      <w:r w:rsidR="00865F00">
        <w:rPr>
          <w:rFonts w:cs="Arial"/>
        </w:rPr>
        <w:t xml:space="preserve"> can become fertilizer</w:t>
      </w:r>
      <w:r w:rsidRPr="00A54C5A">
        <w:rPr>
          <w:rFonts w:cs="Arial"/>
        </w:rPr>
        <w:t xml:space="preserve"> </w:t>
      </w:r>
      <w:r w:rsidR="00865F00">
        <w:rPr>
          <w:rFonts w:cs="Arial"/>
        </w:rPr>
        <w:t>for</w:t>
      </w:r>
      <w:r w:rsidR="00865F00" w:rsidRPr="00A54C5A">
        <w:rPr>
          <w:rFonts w:cs="Arial"/>
        </w:rPr>
        <w:t xml:space="preserve"> </w:t>
      </w:r>
      <w:r w:rsidRPr="00A54C5A">
        <w:rPr>
          <w:rFonts w:cs="Arial"/>
        </w:rPr>
        <w:t>personal and community growth.</w:t>
      </w:r>
      <w:bookmarkEnd w:id="75"/>
      <w:bookmarkEnd w:id="76"/>
      <w:bookmarkEnd w:id="77"/>
      <w:bookmarkEnd w:id="78"/>
      <w:bookmarkEnd w:id="79"/>
      <w:bookmarkEnd w:id="80"/>
    </w:p>
    <w:p w14:paraId="3ECAEC55" w14:textId="77777777" w:rsidR="00CF74BA" w:rsidRPr="00A54C5A" w:rsidRDefault="00CF74BA" w:rsidP="00CF74BA">
      <w:pPr>
        <w:rPr>
          <w:rFonts w:cs="Arial"/>
        </w:rPr>
      </w:pPr>
    </w:p>
    <w:p w14:paraId="2761FF0E" w14:textId="067ABA05" w:rsidR="00CF74BA" w:rsidRPr="00A54C5A" w:rsidRDefault="00CF74BA" w:rsidP="00CF74BA">
      <w:pPr>
        <w:spacing w:line="480" w:lineRule="auto"/>
        <w:ind w:firstLine="720"/>
        <w:rPr>
          <w:rFonts w:cs="Arial"/>
        </w:rPr>
      </w:pPr>
      <w:r w:rsidRPr="00A54C5A">
        <w:rPr>
          <w:rFonts w:cs="Arial"/>
        </w:rPr>
        <w:t xml:space="preserve">The burden of being a Black person in a systemically racist world takes its toll. A number of the Black providers I interviewed expressed exhaustion with fighting a dual </w:t>
      </w:r>
      <w:r w:rsidRPr="00A54C5A">
        <w:rPr>
          <w:rFonts w:cs="Arial"/>
        </w:rPr>
        <w:lastRenderedPageBreak/>
        <w:t>battle of maintaining a professional career in a system rife with systemic racism and dealing with community members who bore the scars of internalized white framing in the form of noncompliance to life-saving prescriptions and lives that involved self-destructive behaviors:</w:t>
      </w:r>
    </w:p>
    <w:p w14:paraId="3C62E9CC" w14:textId="68A6432C" w:rsidR="00CF74BA" w:rsidRPr="00A54C5A" w:rsidRDefault="00CF74BA" w:rsidP="00CF74BA">
      <w:pPr>
        <w:spacing w:line="360" w:lineRule="auto"/>
        <w:ind w:left="720"/>
        <w:rPr>
          <w:rFonts w:cs="Arial"/>
        </w:rPr>
      </w:pPr>
      <w:r w:rsidRPr="00A54C5A">
        <w:rPr>
          <w:rFonts w:cs="Arial"/>
        </w:rPr>
        <w:t>It’s very exhausting. Like it's one of those things where part of the issue and -- you asked [about] culture and being privileged – like, some of the people that can help fight these stereotypes get tired. They just get tired of being</w:t>
      </w:r>
      <w:proofErr w:type="gramStart"/>
      <w:r w:rsidRPr="00A54C5A">
        <w:rPr>
          <w:rFonts w:cs="Arial"/>
        </w:rPr>
        <w:t>…”Oh</w:t>
      </w:r>
      <w:proofErr w:type="gramEnd"/>
      <w:r w:rsidRPr="00A54C5A">
        <w:rPr>
          <w:rFonts w:cs="Arial"/>
        </w:rPr>
        <w:t xml:space="preserve"> okay, I’m black in medicine and I have to wear this weight… of like trying to change everything that </w:t>
      </w:r>
      <w:r w:rsidR="00865F00">
        <w:rPr>
          <w:rFonts w:cs="Arial"/>
        </w:rPr>
        <w:t>[diseased]</w:t>
      </w:r>
      <w:r w:rsidR="00865F00" w:rsidRPr="00A54C5A">
        <w:rPr>
          <w:rFonts w:cs="Arial"/>
        </w:rPr>
        <w:t xml:space="preserve"> </w:t>
      </w:r>
      <w:r w:rsidRPr="00A54C5A">
        <w:rPr>
          <w:rFonts w:cs="Arial"/>
        </w:rPr>
        <w:t>about the system and what it's doing to my people…”</w:t>
      </w:r>
      <w:r w:rsidRPr="00A54C5A">
        <w:rPr>
          <w:rStyle w:val="FootnoteReference"/>
          <w:rFonts w:cs="Arial"/>
        </w:rPr>
        <w:footnoteReference w:id="87"/>
      </w:r>
      <w:r w:rsidRPr="00A54C5A">
        <w:rPr>
          <w:rFonts w:cs="Arial"/>
        </w:rPr>
        <w:t xml:space="preserve"> </w:t>
      </w:r>
    </w:p>
    <w:p w14:paraId="367635FF" w14:textId="77777777" w:rsidR="00CF74BA" w:rsidRPr="00A54C5A" w:rsidRDefault="00CF74BA" w:rsidP="00CF74BA">
      <w:pPr>
        <w:ind w:left="720"/>
        <w:rPr>
          <w:rFonts w:cs="Arial"/>
        </w:rPr>
      </w:pPr>
    </w:p>
    <w:p w14:paraId="2AEA175C" w14:textId="5442B01B" w:rsidR="00CF74BA" w:rsidRPr="00A54C5A" w:rsidRDefault="00CF74BA" w:rsidP="00CF74BA">
      <w:pPr>
        <w:spacing w:line="480" w:lineRule="auto"/>
        <w:rPr>
          <w:rFonts w:cs="Arial"/>
        </w:rPr>
      </w:pPr>
      <w:r w:rsidRPr="00A54C5A">
        <w:rPr>
          <w:rFonts w:cs="Arial"/>
        </w:rPr>
        <w:t>But this same interviewee also felt Houston was, in ways, a better place that her previous residency to be a Black medical professional:</w:t>
      </w:r>
    </w:p>
    <w:p w14:paraId="33319339" w14:textId="7255AA07" w:rsidR="00904549" w:rsidRDefault="00CF74BA" w:rsidP="00313561">
      <w:pPr>
        <w:spacing w:line="360" w:lineRule="auto"/>
        <w:ind w:left="720"/>
        <w:rPr>
          <w:rFonts w:cs="Arial"/>
        </w:rPr>
      </w:pPr>
      <w:r w:rsidRPr="00A54C5A">
        <w:rPr>
          <w:rFonts w:cs="Arial"/>
        </w:rPr>
        <w:t>But since I've been here -- and I will say that, since I've been in my career -- like I can't speak for all of [my medical school] right? I just know, since I've been in my department I have felt very comfortable being who I am and I actually feel like Black woman’s voices are appreciated and that's by the leadership in in my department</w:t>
      </w:r>
      <w:r w:rsidR="00531DA6" w:rsidRPr="00A54C5A">
        <w:rPr>
          <w:rFonts w:cs="Arial"/>
        </w:rPr>
        <w:t>….</w:t>
      </w:r>
      <w:r w:rsidRPr="00A54C5A">
        <w:rPr>
          <w:rFonts w:cs="Arial"/>
        </w:rPr>
        <w:t xml:space="preserve"> and that's also because I'm in Houston, and I'm in a place where I have a large African-American community of African or Black community and there was a lot of us here that are physicians and are successful, and I just feel like, I feel more comfortable being able to do that.</w:t>
      </w:r>
      <w:r w:rsidRPr="00A54C5A">
        <w:rPr>
          <w:rStyle w:val="FootnoteReference"/>
          <w:rFonts w:cs="Arial"/>
        </w:rPr>
        <w:footnoteReference w:id="88"/>
      </w:r>
    </w:p>
    <w:p w14:paraId="5B68C8AD" w14:textId="77777777" w:rsidR="00313561" w:rsidRPr="00A54C5A" w:rsidRDefault="00313561" w:rsidP="00313561">
      <w:pPr>
        <w:ind w:left="720"/>
        <w:rPr>
          <w:rFonts w:cs="Arial"/>
        </w:rPr>
      </w:pPr>
    </w:p>
    <w:p w14:paraId="20D5B883" w14:textId="58C1AA38" w:rsidR="0030559C" w:rsidRPr="00A54C5A" w:rsidRDefault="00531DA6" w:rsidP="00531DA6">
      <w:pPr>
        <w:spacing w:line="480" w:lineRule="auto"/>
        <w:ind w:firstLine="720"/>
        <w:rPr>
          <w:rFonts w:cs="Arial"/>
        </w:rPr>
      </w:pPr>
      <w:r w:rsidRPr="00A54C5A">
        <w:rPr>
          <w:rFonts w:cs="Arial"/>
        </w:rPr>
        <w:t xml:space="preserve">This was not the only hopeful statement I heard during my interviews. </w:t>
      </w:r>
      <w:r w:rsidR="0030559C" w:rsidRPr="00A54C5A">
        <w:rPr>
          <w:rFonts w:cs="Arial"/>
        </w:rPr>
        <w:t xml:space="preserve">I was repeatedly humbled by the many ways the women leveraged their experiences in regenerative ways that led to their own growth </w:t>
      </w:r>
      <w:r w:rsidRPr="00A54C5A">
        <w:rPr>
          <w:rFonts w:cs="Arial"/>
        </w:rPr>
        <w:t>and change</w:t>
      </w:r>
      <w:r w:rsidR="0030559C" w:rsidRPr="00A54C5A">
        <w:rPr>
          <w:rFonts w:cs="Arial"/>
        </w:rPr>
        <w:t xml:space="preserve"> within their communities</w:t>
      </w:r>
      <w:r w:rsidR="007A2CD7">
        <w:rPr>
          <w:rFonts w:cs="Arial"/>
        </w:rPr>
        <w:t xml:space="preserve">. In </w:t>
      </w:r>
      <w:r w:rsidR="0030559C" w:rsidRPr="00A54C5A">
        <w:rPr>
          <w:rFonts w:cs="Arial"/>
        </w:rPr>
        <w:t xml:space="preserve">some cases, their experiences enriched their commitment to their professional calling. </w:t>
      </w:r>
      <w:r w:rsidR="0030559C" w:rsidRPr="00A54C5A">
        <w:rPr>
          <w:rFonts w:cs="Arial"/>
        </w:rPr>
        <w:lastRenderedPageBreak/>
        <w:t xml:space="preserve">One of the crossroads interviewees </w:t>
      </w:r>
      <w:r w:rsidRPr="00A54C5A">
        <w:rPr>
          <w:rFonts w:cs="Arial"/>
        </w:rPr>
        <w:t>is</w:t>
      </w:r>
      <w:r w:rsidR="0030559C" w:rsidRPr="00A54C5A">
        <w:rPr>
          <w:rFonts w:cs="Arial"/>
        </w:rPr>
        <w:t xml:space="preserve"> a doula who leverages her experience as an RN towards helping Black mothers with their fear about birth:</w:t>
      </w:r>
    </w:p>
    <w:p w14:paraId="4BD7E74F" w14:textId="11156422" w:rsidR="0030559C" w:rsidRPr="00A54C5A" w:rsidRDefault="0030559C" w:rsidP="00A57034">
      <w:pPr>
        <w:spacing w:line="360" w:lineRule="auto"/>
        <w:ind w:left="720"/>
        <w:rPr>
          <w:rFonts w:cs="Arial"/>
        </w:rPr>
      </w:pPr>
      <w:r w:rsidRPr="00A54C5A">
        <w:rPr>
          <w:rFonts w:cs="Arial"/>
        </w:rPr>
        <w:t>…a lot of them come to the consultation and they’re just like, “I don’t want to die! That’s why I’m hiring a doula!” And I’m like, “We’re going to flip that! (laughs) we’re going to reframe what that sounds like!” I don’t want to them to be afraid…. Fear brings about tension brings about pain. It’s a cycle, right? In terms of black women, it’s really just saying, “so, you are – yes this is happening, we know this is happening, but you are already taking steps to make that those things are not happening to you.” And, for my clients are having their babies in hospitals, what I say is “and you hired an expert!” You have a doctor that you trust, - and if they don’t, we talk about that – but you’ve hired the experts and their job is to worry about all of that stuff. Your job is to grow a beautiful baby and have the best environment for that baby to grow and for you to walk into the hospital and know you can do it.</w:t>
      </w:r>
      <w:r w:rsidRPr="00A54C5A">
        <w:rPr>
          <w:rStyle w:val="FootnoteReference"/>
          <w:rFonts w:cs="Arial"/>
        </w:rPr>
        <w:footnoteReference w:id="89"/>
      </w:r>
    </w:p>
    <w:p w14:paraId="7CAF224C" w14:textId="77777777" w:rsidR="00A57034" w:rsidRPr="00A54C5A" w:rsidRDefault="00A57034" w:rsidP="00A57034">
      <w:pPr>
        <w:ind w:left="720"/>
        <w:rPr>
          <w:rFonts w:cs="Arial"/>
        </w:rPr>
      </w:pPr>
    </w:p>
    <w:p w14:paraId="70ED77AC" w14:textId="499ADCE9" w:rsidR="00F576AF" w:rsidRPr="00A54C5A" w:rsidRDefault="00A57034" w:rsidP="00A57034">
      <w:pPr>
        <w:spacing w:line="480" w:lineRule="auto"/>
        <w:rPr>
          <w:rFonts w:cs="Arial"/>
        </w:rPr>
      </w:pPr>
      <w:r w:rsidRPr="00A54C5A">
        <w:rPr>
          <w:rFonts w:cs="Arial"/>
        </w:rPr>
        <w:t>Another</w:t>
      </w:r>
      <w:r w:rsidR="007A6DB9" w:rsidRPr="00A54C5A">
        <w:rPr>
          <w:rFonts w:cs="Arial"/>
        </w:rPr>
        <w:t xml:space="preserve"> crossroads interviewee</w:t>
      </w:r>
      <w:r w:rsidRPr="00A54C5A">
        <w:rPr>
          <w:rFonts w:cs="Arial"/>
        </w:rPr>
        <w:t xml:space="preserve"> is a midwife who sees her role as helping her patients realize their own strength:</w:t>
      </w:r>
    </w:p>
    <w:p w14:paraId="5519A398" w14:textId="57966C94" w:rsidR="007A6DB9" w:rsidRPr="00A54C5A" w:rsidRDefault="007A6DB9" w:rsidP="007A6DB9">
      <w:pPr>
        <w:spacing w:line="360" w:lineRule="auto"/>
        <w:ind w:left="720"/>
        <w:rPr>
          <w:rFonts w:cs="Arial"/>
        </w:rPr>
      </w:pPr>
      <w:r w:rsidRPr="00A54C5A">
        <w:rPr>
          <w:rFonts w:cs="Arial"/>
        </w:rPr>
        <w:t>The fact that, you know, it's an area where women are fearful, scared… unknown …being able to help people through that, you know -- and then being able to support women to be as healthy as they could be to have the best gift that they could have. Yeah. and then, that kind of evolved and has evolved now into… you know, empowering women to be… the captains of their ship, meaning the captains of their lives. That is a huge part of it now, you know… You don't need anybody or anything -- you do! -- but in order to, you know, be the best person you can it's all about, you know, being strong yourself.</w:t>
      </w:r>
      <w:r w:rsidRPr="00A54C5A">
        <w:rPr>
          <w:rStyle w:val="FootnoteReference"/>
          <w:rFonts w:cs="Arial"/>
        </w:rPr>
        <w:footnoteReference w:id="90"/>
      </w:r>
    </w:p>
    <w:p w14:paraId="40D04507" w14:textId="77777777" w:rsidR="007A6DB9" w:rsidRPr="00A54C5A" w:rsidRDefault="007A6DB9" w:rsidP="007A6DB9">
      <w:pPr>
        <w:ind w:left="720"/>
        <w:rPr>
          <w:rFonts w:cs="Arial"/>
        </w:rPr>
      </w:pPr>
    </w:p>
    <w:p w14:paraId="003B006B" w14:textId="03BAA3D7" w:rsidR="00A57034" w:rsidRPr="00A54C5A" w:rsidRDefault="007A6DB9" w:rsidP="00A57034">
      <w:pPr>
        <w:spacing w:line="480" w:lineRule="auto"/>
        <w:rPr>
          <w:rFonts w:cs="Arial"/>
        </w:rPr>
      </w:pPr>
      <w:r w:rsidRPr="00A54C5A">
        <w:rPr>
          <w:rFonts w:cs="Arial"/>
        </w:rPr>
        <w:t>To be a Black provider means having the ability to become advocates in the clinical setting who have perspective and understanding of their patients lived realities:</w:t>
      </w:r>
    </w:p>
    <w:p w14:paraId="5AB54F72" w14:textId="7001C007" w:rsidR="007A6DB9" w:rsidRPr="00A54C5A" w:rsidRDefault="007A6DB9" w:rsidP="007A6DB9">
      <w:pPr>
        <w:spacing w:line="360" w:lineRule="auto"/>
        <w:ind w:left="720"/>
        <w:rPr>
          <w:rFonts w:cs="Arial"/>
        </w:rPr>
      </w:pPr>
      <w:r w:rsidRPr="00A54C5A">
        <w:rPr>
          <w:rFonts w:cs="Arial"/>
        </w:rPr>
        <w:lastRenderedPageBreak/>
        <w:t>I feel like I’m a little… I mean naturally, yes. I'm a part of the provider community, but I feel like I am also community, so I'm both. I'm hybrid which makes… us the perfect... provider… because we know what it's like to be the patient and yet we are the one that provides the service or we have family members that are constantly the patient's so we know how we want them to be treated.</w:t>
      </w:r>
      <w:r w:rsidRPr="00A54C5A">
        <w:rPr>
          <w:rStyle w:val="FootnoteReference"/>
          <w:rFonts w:cs="Arial"/>
        </w:rPr>
        <w:footnoteReference w:id="91"/>
      </w:r>
    </w:p>
    <w:p w14:paraId="0E30B359" w14:textId="77777777" w:rsidR="007A6DB9" w:rsidRPr="00A54C5A" w:rsidRDefault="007A6DB9" w:rsidP="007A6DB9">
      <w:pPr>
        <w:ind w:left="720"/>
        <w:rPr>
          <w:rFonts w:cs="Arial"/>
        </w:rPr>
      </w:pPr>
    </w:p>
    <w:p w14:paraId="2700E041" w14:textId="50612117" w:rsidR="00A57034" w:rsidRPr="00A54C5A" w:rsidRDefault="007A6DB9" w:rsidP="00F576AF">
      <w:pPr>
        <w:spacing w:line="480" w:lineRule="auto"/>
        <w:rPr>
          <w:rFonts w:cs="Arial"/>
        </w:rPr>
      </w:pPr>
      <w:r w:rsidRPr="00A54C5A">
        <w:rPr>
          <w:rFonts w:cs="Arial"/>
        </w:rPr>
        <w:t>As a result of her experiences, this interviewee found herself unconsciously positioning herself not just epistemologically but physically at the patient’s side:</w:t>
      </w:r>
    </w:p>
    <w:p w14:paraId="510B0FF4" w14:textId="79FAC15C" w:rsidR="0030559C" w:rsidRPr="00A54C5A" w:rsidRDefault="007A6DB9" w:rsidP="007A6DB9">
      <w:pPr>
        <w:spacing w:line="360" w:lineRule="auto"/>
        <w:ind w:left="720"/>
        <w:rPr>
          <w:rFonts w:cs="Arial"/>
        </w:rPr>
      </w:pPr>
      <w:r w:rsidRPr="00A54C5A">
        <w:rPr>
          <w:rFonts w:cs="Arial"/>
        </w:rPr>
        <w:t>And sometimes I also have to… I’ve got have a tendency -- it's crazy and I and they have to remind me not to do this -- when we go into a room if another provider is coming in, like who’s my Superior, I tend to stand right on the side with the patient, like where the patient's head would be here and I'll be here and we're like facing her, and so it's one of those things, like, I'll be talking and the patient's having to look up like this [up to the side] and so she's [the other provider’s] like, “you got to come back over on this side.” So, it's really funny. I think probably subconsciously I'm kind of like on this side, but I have to still rearrange myself on the physicians’ side.</w:t>
      </w:r>
      <w:r w:rsidRPr="00A54C5A">
        <w:rPr>
          <w:rStyle w:val="FootnoteReference"/>
          <w:rFonts w:cs="Arial"/>
        </w:rPr>
        <w:footnoteReference w:id="92"/>
      </w:r>
    </w:p>
    <w:p w14:paraId="23D8DAF0" w14:textId="56B5D13A" w:rsidR="007A6DB9" w:rsidRPr="00A54C5A" w:rsidRDefault="007A6DB9" w:rsidP="007A6DB9">
      <w:pPr>
        <w:spacing w:line="360" w:lineRule="auto"/>
        <w:ind w:left="720"/>
        <w:rPr>
          <w:rFonts w:cs="Arial"/>
        </w:rPr>
      </w:pPr>
    </w:p>
    <w:p w14:paraId="7C703FF5" w14:textId="58C20E2C" w:rsidR="00F576AF" w:rsidRPr="00A54C5A" w:rsidRDefault="00531DA6" w:rsidP="00F576AF">
      <w:pPr>
        <w:spacing w:line="480" w:lineRule="auto"/>
        <w:rPr>
          <w:rFonts w:cs="Arial"/>
        </w:rPr>
      </w:pPr>
      <w:r w:rsidRPr="00A54C5A">
        <w:rPr>
          <w:rFonts w:cs="Arial"/>
        </w:rPr>
        <w:t xml:space="preserve">The medical experiences of some of the mothers led to spiritual awakenings: </w:t>
      </w:r>
    </w:p>
    <w:p w14:paraId="43076F33" w14:textId="77777777" w:rsidR="00531DA6" w:rsidRPr="00A54C5A" w:rsidRDefault="00531DA6" w:rsidP="00531DA6">
      <w:pPr>
        <w:spacing w:line="360" w:lineRule="auto"/>
        <w:ind w:left="720"/>
        <w:rPr>
          <w:rFonts w:cs="Arial"/>
        </w:rPr>
      </w:pPr>
      <w:r w:rsidRPr="00A54C5A">
        <w:rPr>
          <w:rFonts w:cs="Arial"/>
        </w:rPr>
        <w:t xml:space="preserve">They told me that it was a surgery… that he was going to need several, </w:t>
      </w:r>
      <w:proofErr w:type="spellStart"/>
      <w:r w:rsidRPr="00A54C5A">
        <w:rPr>
          <w:rFonts w:cs="Arial"/>
        </w:rPr>
        <w:t>cuz</w:t>
      </w:r>
      <w:proofErr w:type="spellEnd"/>
      <w:r w:rsidRPr="00A54C5A">
        <w:rPr>
          <w:rFonts w:cs="Arial"/>
        </w:rPr>
        <w:t xml:space="preserve"> they said at two months they couldn't…they couldn’t do a full repair at two months. There's like “it's no way -- his body is, it’s too much. There’s just no way we could do a full repair.” So, I was like, “okay…” you know and something in me was like, “Don't accept that, don't accept the shunt. Declare a full repair,” and I would not talk to them. I'm like, “Nope. I'm not signing for a shunt. Like, </w:t>
      </w:r>
      <w:proofErr w:type="spellStart"/>
      <w:r w:rsidRPr="00A54C5A">
        <w:rPr>
          <w:rFonts w:cs="Arial"/>
        </w:rPr>
        <w:t>ya'll</w:t>
      </w:r>
      <w:proofErr w:type="spellEnd"/>
      <w:r w:rsidRPr="00A54C5A">
        <w:rPr>
          <w:rFonts w:cs="Arial"/>
        </w:rPr>
        <w:t xml:space="preserve"> open him up and tell me what it is, but I'm not signing for a shunt. He's having a full repair today.” So, they thought I was nuts. </w:t>
      </w:r>
    </w:p>
    <w:p w14:paraId="0F41D7AA" w14:textId="77777777" w:rsidR="00531DA6" w:rsidRPr="00A54C5A" w:rsidRDefault="00531DA6" w:rsidP="002F348D">
      <w:pPr>
        <w:ind w:left="720"/>
        <w:rPr>
          <w:rFonts w:cs="Arial"/>
        </w:rPr>
      </w:pPr>
      <w:r w:rsidRPr="00A54C5A">
        <w:rPr>
          <w:rFonts w:cs="Arial"/>
        </w:rPr>
        <w:t xml:space="preserve">   </w:t>
      </w:r>
    </w:p>
    <w:p w14:paraId="684F37A9" w14:textId="77777777" w:rsidR="00531DA6" w:rsidRPr="00A54C5A" w:rsidRDefault="00531DA6" w:rsidP="00531DA6">
      <w:pPr>
        <w:spacing w:line="360" w:lineRule="auto"/>
        <w:ind w:left="720"/>
        <w:rPr>
          <w:rFonts w:cs="Arial"/>
        </w:rPr>
      </w:pPr>
      <w:r w:rsidRPr="00A54C5A">
        <w:rPr>
          <w:rFonts w:cs="Arial"/>
        </w:rPr>
        <w:lastRenderedPageBreak/>
        <w:t xml:space="preserve">And we're sitting in the waiting room -- about this big -- with a bunch of people and the, the nurse comes out and the little “care tech” lady has to sit next to me because I refused to sign the papers, and my mom was like “Oh, you're being crazy! and then, like, “Just sign the papers everything’s </w:t>
      </w:r>
      <w:proofErr w:type="spellStart"/>
      <w:r w:rsidRPr="00A54C5A">
        <w:rPr>
          <w:rFonts w:cs="Arial"/>
        </w:rPr>
        <w:t>gonna</w:t>
      </w:r>
      <w:proofErr w:type="spellEnd"/>
      <w:r w:rsidRPr="00A54C5A">
        <w:rPr>
          <w:rFonts w:cs="Arial"/>
        </w:rPr>
        <w:t xml:space="preserve"> work out!” and I was like “I’m not signing those papers, they’re not doing a shunt.” </w:t>
      </w:r>
    </w:p>
    <w:p w14:paraId="11DECFDA" w14:textId="77777777" w:rsidR="00531DA6" w:rsidRPr="00A54C5A" w:rsidRDefault="00531DA6" w:rsidP="002F348D">
      <w:pPr>
        <w:ind w:left="720"/>
        <w:rPr>
          <w:rFonts w:cs="Arial"/>
        </w:rPr>
      </w:pPr>
    </w:p>
    <w:p w14:paraId="6BFB49F4" w14:textId="421745D5" w:rsidR="00531DA6" w:rsidRPr="00A54C5A" w:rsidRDefault="00531DA6" w:rsidP="00531DA6">
      <w:pPr>
        <w:spacing w:line="360" w:lineRule="auto"/>
        <w:ind w:left="720"/>
        <w:rPr>
          <w:rFonts w:cs="Arial"/>
        </w:rPr>
      </w:pPr>
      <w:r w:rsidRPr="00A54C5A">
        <w:rPr>
          <w:rFonts w:cs="Arial"/>
        </w:rPr>
        <w:t xml:space="preserve">So, a lady comes out -- she had her hat in her hands, so everybody’s like, “GASP” - nobody knows who she was coming for. And she was in tears, her face was flushed, red, and she was like, “never, in our lives…we opened this baby up and saw ventricles and arteries this large, ever…ever, ever” – He was 9 pounds when he was born. So, she said “we're going to do a full repair today.”  </w:t>
      </w:r>
    </w:p>
    <w:p w14:paraId="2251147F" w14:textId="77777777" w:rsidR="00531DA6" w:rsidRPr="00A54C5A" w:rsidRDefault="00531DA6" w:rsidP="002F348D">
      <w:pPr>
        <w:ind w:left="720"/>
        <w:rPr>
          <w:rFonts w:cs="Arial"/>
        </w:rPr>
      </w:pPr>
      <w:r w:rsidRPr="00A54C5A">
        <w:rPr>
          <w:rFonts w:cs="Arial"/>
        </w:rPr>
        <w:t xml:space="preserve">     </w:t>
      </w:r>
    </w:p>
    <w:p w14:paraId="6EDEED00" w14:textId="19174A5B" w:rsidR="00F576AF" w:rsidRPr="00A54C5A" w:rsidRDefault="00531DA6" w:rsidP="00531DA6">
      <w:pPr>
        <w:spacing w:line="360" w:lineRule="auto"/>
        <w:ind w:left="720"/>
        <w:rPr>
          <w:rFonts w:cs="Arial"/>
        </w:rPr>
      </w:pPr>
      <w:r w:rsidRPr="00A54C5A">
        <w:rPr>
          <w:rFonts w:cs="Arial"/>
        </w:rPr>
        <w:t>So, I looked at the lady next to me and said, “I surrendered. I knew this was going to happen because ultimately I feel like this is what God wanted of me, that all of this drama happened for a higher purpose to help others.” And so, she just looked at me like “okay” and everyone was just quiet at this point.</w:t>
      </w:r>
      <w:r w:rsidRPr="00A54C5A">
        <w:rPr>
          <w:rStyle w:val="FootnoteReference"/>
          <w:rFonts w:cs="Arial"/>
        </w:rPr>
        <w:footnoteReference w:id="93"/>
      </w:r>
    </w:p>
    <w:p w14:paraId="2D8C31CB" w14:textId="77777777" w:rsidR="00531DA6" w:rsidRPr="00A54C5A" w:rsidRDefault="00531DA6" w:rsidP="002F348D">
      <w:pPr>
        <w:ind w:left="720"/>
        <w:rPr>
          <w:rFonts w:cs="Arial"/>
        </w:rPr>
      </w:pPr>
    </w:p>
    <w:p w14:paraId="24725E2A" w14:textId="29A6F219" w:rsidR="00E44EE6" w:rsidRPr="00A54C5A" w:rsidRDefault="00531DA6" w:rsidP="00A839AF">
      <w:pPr>
        <w:spacing w:line="480" w:lineRule="auto"/>
        <w:rPr>
          <w:rFonts w:cs="Arial"/>
        </w:rPr>
      </w:pPr>
      <w:r w:rsidRPr="00A54C5A">
        <w:rPr>
          <w:rFonts w:cs="Arial"/>
        </w:rPr>
        <w:t>The non-community providers also shared stories of how they and other doctors were seeking opportunities to educate themselves about social determinants of health:</w:t>
      </w:r>
    </w:p>
    <w:p w14:paraId="6DB95031" w14:textId="48FFA7CB" w:rsidR="001E0B57" w:rsidRPr="00A54C5A" w:rsidRDefault="00E44EE6" w:rsidP="00920850">
      <w:pPr>
        <w:spacing w:line="360" w:lineRule="auto"/>
        <w:ind w:left="720"/>
        <w:rPr>
          <w:rFonts w:cs="Arial"/>
        </w:rPr>
      </w:pPr>
      <w:r w:rsidRPr="00A54C5A">
        <w:rPr>
          <w:rFonts w:cs="Arial"/>
        </w:rPr>
        <w:t xml:space="preserve">Just yesterday I hosted a group of residents at our house who are running their advocacy interest group meeting and </w:t>
      </w:r>
      <w:r w:rsidR="00920850" w:rsidRPr="00A54C5A">
        <w:rPr>
          <w:rFonts w:cs="Arial"/>
        </w:rPr>
        <w:t>they</w:t>
      </w:r>
      <w:r w:rsidRPr="00A54C5A">
        <w:rPr>
          <w:rFonts w:cs="Arial"/>
        </w:rPr>
        <w:t xml:space="preserve"> did a whole presentation about social determinants and … </w:t>
      </w:r>
      <w:r w:rsidR="00920850" w:rsidRPr="00A54C5A">
        <w:rPr>
          <w:rFonts w:cs="Arial"/>
        </w:rPr>
        <w:t>the</w:t>
      </w:r>
      <w:r w:rsidRPr="00A54C5A">
        <w:rPr>
          <w:rFonts w:cs="Arial"/>
        </w:rPr>
        <w:t xml:space="preserve"> socio-economic makeup of Harris County and how that is reflected in disparities… in all the social determinants across the county</w:t>
      </w:r>
      <w:r w:rsidR="00920850" w:rsidRPr="00A54C5A">
        <w:rPr>
          <w:rFonts w:cs="Arial"/>
        </w:rPr>
        <w:t>….</w:t>
      </w:r>
      <w:r w:rsidRPr="00A54C5A">
        <w:rPr>
          <w:rFonts w:cs="Arial"/>
        </w:rPr>
        <w:t xml:space="preserve"> </w:t>
      </w:r>
      <w:r w:rsidR="00920850" w:rsidRPr="00A54C5A">
        <w:rPr>
          <w:rFonts w:cs="Arial"/>
        </w:rPr>
        <w:t>I</w:t>
      </w:r>
      <w:r w:rsidRPr="00A54C5A">
        <w:rPr>
          <w:rFonts w:cs="Arial"/>
        </w:rPr>
        <w:t>t was nice because there's a lot of new interns who were there giving them background about the populations they’ll be serving and kind of things to think about when you're getting frustrated that “my patients not taking their blood pressure medicine” or something like that</w:t>
      </w:r>
      <w:r w:rsidR="00920850" w:rsidRPr="00A54C5A">
        <w:rPr>
          <w:rFonts w:cs="Arial"/>
        </w:rPr>
        <w:t>….</w:t>
      </w:r>
      <w:r w:rsidRPr="00A54C5A">
        <w:rPr>
          <w:rFonts w:cs="Arial"/>
        </w:rPr>
        <w:t>I'd seen all the information before, but</w:t>
      </w:r>
      <w:r w:rsidR="00920850" w:rsidRPr="00A54C5A">
        <w:rPr>
          <w:rFonts w:cs="Arial"/>
        </w:rPr>
        <w:t xml:space="preserve"> </w:t>
      </w:r>
      <w:r w:rsidRPr="00A54C5A">
        <w:rPr>
          <w:rFonts w:cs="Arial"/>
        </w:rPr>
        <w:t>… it was nice to see</w:t>
      </w:r>
      <w:r w:rsidR="00920850" w:rsidRPr="00A54C5A">
        <w:rPr>
          <w:rFonts w:cs="Arial"/>
        </w:rPr>
        <w:t xml:space="preserve">… </w:t>
      </w:r>
      <w:r w:rsidRPr="00A54C5A">
        <w:rPr>
          <w:rFonts w:cs="Arial"/>
        </w:rPr>
        <w:t>there was probably 20 people there, 20 residents, and they're all seeking that kind of education outside of their normal training</w:t>
      </w:r>
      <w:r w:rsidR="00920850" w:rsidRPr="00A54C5A">
        <w:rPr>
          <w:rFonts w:cs="Arial"/>
        </w:rPr>
        <w:t>….</w:t>
      </w:r>
      <w:r w:rsidRPr="00A54C5A">
        <w:rPr>
          <w:rFonts w:cs="Arial"/>
        </w:rPr>
        <w:t xml:space="preserve">it's </w:t>
      </w:r>
      <w:r w:rsidRPr="00A54C5A">
        <w:rPr>
          <w:rFonts w:cs="Arial"/>
        </w:rPr>
        <w:lastRenderedPageBreak/>
        <w:t>about time! But yeah, finally they've made it kind of a Hot Topic so everybody's digging in on it. Yes, it's good.</w:t>
      </w:r>
      <w:r w:rsidR="00920850" w:rsidRPr="00A54C5A">
        <w:rPr>
          <w:rStyle w:val="FootnoteReference"/>
          <w:rFonts w:cs="Arial"/>
        </w:rPr>
        <w:footnoteReference w:id="94"/>
      </w:r>
      <w:r w:rsidRPr="00A54C5A">
        <w:rPr>
          <w:rFonts w:cs="Arial"/>
        </w:rPr>
        <w:t xml:space="preserve"> </w:t>
      </w:r>
    </w:p>
    <w:p w14:paraId="12D4E2A7" w14:textId="0C07D439" w:rsidR="00920850" w:rsidRPr="00A54C5A" w:rsidRDefault="00920850" w:rsidP="002F348D">
      <w:pPr>
        <w:ind w:left="720"/>
        <w:rPr>
          <w:rFonts w:cs="Arial"/>
        </w:rPr>
      </w:pPr>
    </w:p>
    <w:p w14:paraId="236540FC" w14:textId="19BB075A" w:rsidR="00920850" w:rsidRPr="00A54C5A" w:rsidRDefault="00920850" w:rsidP="00920850">
      <w:pPr>
        <w:spacing w:line="360" w:lineRule="auto"/>
        <w:rPr>
          <w:rFonts w:cs="Arial"/>
        </w:rPr>
      </w:pPr>
      <w:r w:rsidRPr="00A54C5A">
        <w:rPr>
          <w:rFonts w:cs="Arial"/>
        </w:rPr>
        <w:t>One of the interviewees, who also teaches at one of medical schools, reported something similar:</w:t>
      </w:r>
    </w:p>
    <w:p w14:paraId="3715D22D" w14:textId="5B2CD0F4" w:rsidR="00920850" w:rsidRPr="00A54C5A" w:rsidRDefault="00920850" w:rsidP="002F348D">
      <w:pPr>
        <w:rPr>
          <w:rFonts w:cs="Arial"/>
        </w:rPr>
      </w:pPr>
    </w:p>
    <w:p w14:paraId="6158FADA" w14:textId="4DA10EEF" w:rsidR="00920850" w:rsidRPr="00A54C5A" w:rsidRDefault="00920850" w:rsidP="00920850">
      <w:pPr>
        <w:spacing w:line="360" w:lineRule="auto"/>
        <w:ind w:left="720"/>
        <w:rPr>
          <w:rFonts w:cs="Arial"/>
        </w:rPr>
      </w:pPr>
      <w:r w:rsidRPr="00A54C5A">
        <w:rPr>
          <w:rFonts w:cs="Arial"/>
        </w:rPr>
        <w:t>…actually, I just I just led a seminar for first-year medical students. I did two of them. So, they now have, I think it's a week of social determinants of health that medical students have organized to address this right up front before the medical students get immersed in all the medical… And they’ve done a fantastic job.  And somebody is like, presenting some cases to the students, and then giving some of the statistics to back it up.</w:t>
      </w:r>
      <w:r w:rsidRPr="00A54C5A">
        <w:rPr>
          <w:rStyle w:val="FootnoteReference"/>
          <w:rFonts w:cs="Arial"/>
        </w:rPr>
        <w:footnoteReference w:id="95"/>
      </w:r>
    </w:p>
    <w:p w14:paraId="69E44523" w14:textId="77777777" w:rsidR="00A839AF" w:rsidRPr="00A54C5A" w:rsidRDefault="00A839AF" w:rsidP="00A839AF">
      <w:pPr>
        <w:rPr>
          <w:rFonts w:cs="Arial"/>
        </w:rPr>
      </w:pPr>
    </w:p>
    <w:p w14:paraId="53AEA8B9" w14:textId="3281B165" w:rsidR="00A839AF" w:rsidRPr="00A54C5A" w:rsidRDefault="00A839AF" w:rsidP="00A839AF">
      <w:pPr>
        <w:spacing w:line="480" w:lineRule="auto"/>
        <w:rPr>
          <w:rFonts w:cs="Arial"/>
        </w:rPr>
      </w:pPr>
      <w:r w:rsidRPr="00A54C5A">
        <w:rPr>
          <w:rFonts w:cs="Arial"/>
        </w:rPr>
        <w:t>One non-Black provider interviewee, who has a practice focused on HIV in the public setting, leveraged her status, her MPH, and her position as a White provider to create the first prenatal care group for</w:t>
      </w:r>
      <w:r w:rsidR="00F31A58" w:rsidRPr="00A54C5A">
        <w:rPr>
          <w:rFonts w:cs="Arial"/>
        </w:rPr>
        <w:t xml:space="preserve"> and by</w:t>
      </w:r>
      <w:r w:rsidRPr="00A54C5A">
        <w:rPr>
          <w:rFonts w:cs="Arial"/>
        </w:rPr>
        <w:t xml:space="preserve"> pregnant women with HIV in the country. Her practice is following outcomes from the experience to help other practices embrace the lived realities of public-pay mothers faced with a diagnosis of HIV:</w:t>
      </w:r>
    </w:p>
    <w:p w14:paraId="0D0A9DA0" w14:textId="2FF9A22E" w:rsidR="00920850" w:rsidRPr="00A54C5A" w:rsidRDefault="00A839AF" w:rsidP="00A839AF">
      <w:pPr>
        <w:spacing w:line="360" w:lineRule="auto"/>
        <w:ind w:left="720"/>
        <w:rPr>
          <w:rFonts w:cs="Arial"/>
        </w:rPr>
      </w:pPr>
      <w:proofErr w:type="gramStart"/>
      <w:r w:rsidRPr="00A54C5A">
        <w:rPr>
          <w:rFonts w:cs="Arial"/>
        </w:rPr>
        <w:t>….we</w:t>
      </w:r>
      <w:proofErr w:type="gramEnd"/>
      <w:r w:rsidRPr="00A54C5A">
        <w:rPr>
          <w:rFonts w:cs="Arial"/>
        </w:rPr>
        <w:t xml:space="preserve"> realized when we started it that we needed to follow outcomes in some way shape or form, and so we're doing both retention and care and viral loads one year after delivery because our hypothesis is that women who go through this process will be… will understand and feel less stigmatized by getting care… and just follow through more. And we're doing pre and post surveys of the women who have been in the group's looking at…um depression, stigma, knowledge, adherence to medication among other things.</w:t>
      </w:r>
      <w:r w:rsidRPr="00A54C5A">
        <w:rPr>
          <w:rStyle w:val="FootnoteReference"/>
          <w:rFonts w:cs="Arial"/>
        </w:rPr>
        <w:footnoteReference w:id="96"/>
      </w:r>
      <w:r w:rsidRPr="00A54C5A">
        <w:rPr>
          <w:rFonts w:cs="Arial"/>
        </w:rPr>
        <w:t xml:space="preserve"> </w:t>
      </w:r>
    </w:p>
    <w:p w14:paraId="76CD4B42" w14:textId="3BCBFA49" w:rsidR="00920850" w:rsidRPr="00A54C5A" w:rsidRDefault="00920850" w:rsidP="00920850">
      <w:pPr>
        <w:spacing w:line="360" w:lineRule="auto"/>
        <w:ind w:left="720"/>
        <w:rPr>
          <w:rFonts w:cs="Arial"/>
        </w:rPr>
      </w:pPr>
    </w:p>
    <w:p w14:paraId="1B4DA08F" w14:textId="37B60932" w:rsidR="00A839AF" w:rsidRPr="00A54C5A" w:rsidRDefault="00A839AF" w:rsidP="000E3DFA">
      <w:pPr>
        <w:spacing w:line="480" w:lineRule="auto"/>
        <w:rPr>
          <w:rFonts w:cs="Arial"/>
        </w:rPr>
      </w:pPr>
      <w:r w:rsidRPr="00A54C5A">
        <w:rPr>
          <w:rFonts w:cs="Arial"/>
        </w:rPr>
        <w:t xml:space="preserve">This provider is also one of the founding members of an advocacy nonprofit in Houston that brings medical professionals together with community members to address social </w:t>
      </w:r>
      <w:r w:rsidRPr="00A54C5A">
        <w:rPr>
          <w:rFonts w:cs="Arial"/>
        </w:rPr>
        <w:lastRenderedPageBreak/>
        <w:t>issues affecting health and well-being and she has participated in state-wide initiatives to address issues affecting access for public-pay patients.</w:t>
      </w:r>
    </w:p>
    <w:p w14:paraId="4B5F3F6B" w14:textId="3829ED40" w:rsidR="00A839AF" w:rsidRPr="00A54C5A" w:rsidRDefault="00A839AF" w:rsidP="00A839AF">
      <w:pPr>
        <w:pStyle w:val="Heading2"/>
        <w:rPr>
          <w:rFonts w:cs="Arial"/>
        </w:rPr>
      </w:pPr>
      <w:bookmarkStart w:id="81" w:name="_Toc27392644"/>
      <w:bookmarkStart w:id="82" w:name="_Toc27392817"/>
      <w:bookmarkStart w:id="83" w:name="_Toc27424074"/>
      <w:bookmarkStart w:id="84" w:name="_Toc27424668"/>
      <w:bookmarkStart w:id="85" w:name="_Toc27573184"/>
      <w:bookmarkStart w:id="86" w:name="_Toc27573237"/>
      <w:r w:rsidRPr="00A54C5A">
        <w:rPr>
          <w:rFonts w:cs="Arial"/>
        </w:rPr>
        <w:t>Conclusion</w:t>
      </w:r>
      <w:bookmarkEnd w:id="81"/>
      <w:bookmarkEnd w:id="82"/>
      <w:bookmarkEnd w:id="83"/>
      <w:bookmarkEnd w:id="84"/>
      <w:bookmarkEnd w:id="85"/>
      <w:bookmarkEnd w:id="86"/>
    </w:p>
    <w:p w14:paraId="158EED8A" w14:textId="10F174EB" w:rsidR="004A1548" w:rsidRPr="00313561" w:rsidRDefault="007947F5" w:rsidP="007947F5">
      <w:pPr>
        <w:spacing w:line="480" w:lineRule="auto"/>
        <w:ind w:firstLine="720"/>
        <w:rPr>
          <w:rFonts w:cs="Arial"/>
          <w:color w:val="000000" w:themeColor="text1"/>
        </w:rPr>
      </w:pPr>
      <w:r w:rsidRPr="00A54C5A">
        <w:rPr>
          <w:rFonts w:cs="Arial"/>
        </w:rPr>
        <w:t xml:space="preserve">Though small in scope, this project provides solid evidence of </w:t>
      </w:r>
      <w:r w:rsidRPr="00313561">
        <w:rPr>
          <w:rFonts w:cs="Arial"/>
          <w:color w:val="000000" w:themeColor="text1"/>
        </w:rPr>
        <w:t xml:space="preserve">how systemic racism is at the root of maternal health disparities disproportionately affecting mothers identified as “Black” in Harris County, Texas. Unaddressed racism robs Black mothers </w:t>
      </w:r>
      <w:r w:rsidRPr="00A54C5A">
        <w:rPr>
          <w:rFonts w:cs="Arial"/>
        </w:rPr>
        <w:t xml:space="preserve">of a sense of agency and safety. It leads to shame and a lack of resiliency and, by association, directly impacts the overall health and well-being of their children, their families and everyone in their </w:t>
      </w:r>
      <w:r w:rsidRPr="00313561">
        <w:rPr>
          <w:rFonts w:cs="Arial"/>
          <w:color w:val="000000" w:themeColor="text1"/>
        </w:rPr>
        <w:t xml:space="preserve">community. </w:t>
      </w:r>
      <w:r w:rsidR="000C31D9" w:rsidRPr="00313561">
        <w:rPr>
          <w:rFonts w:cs="Arial"/>
          <w:color w:val="000000" w:themeColor="text1"/>
        </w:rPr>
        <w:t>It underlies the unreconciled conflict between Black communities and</w:t>
      </w:r>
      <w:r w:rsidR="004A1548" w:rsidRPr="00313561">
        <w:rPr>
          <w:rFonts w:cs="Arial"/>
          <w:color w:val="000000" w:themeColor="text1"/>
        </w:rPr>
        <w:t xml:space="preserve"> is a major social determinant of health. </w:t>
      </w:r>
    </w:p>
    <w:p w14:paraId="451D5140" w14:textId="77777777" w:rsidR="004A1548" w:rsidRPr="00313561" w:rsidRDefault="004A1548" w:rsidP="000C31D9">
      <w:pPr>
        <w:spacing w:line="480" w:lineRule="auto"/>
        <w:ind w:firstLine="720"/>
        <w:rPr>
          <w:rFonts w:cs="Arial"/>
          <w:color w:val="000000" w:themeColor="text1"/>
        </w:rPr>
      </w:pPr>
      <w:r w:rsidRPr="00313561">
        <w:rPr>
          <w:rFonts w:cs="Arial"/>
          <w:color w:val="000000" w:themeColor="text1"/>
        </w:rPr>
        <w:t xml:space="preserve">Racism assumes a monoculture and denies difference. It destroys cultural resiliency, or flexibility, by denying full participation in the shared traditions, practices and beliefs and blocks members from fostering and transmitting the emotional, mental, and physical tools needed to adapt, grow, and change in response to adversity. </w:t>
      </w:r>
    </w:p>
    <w:p w14:paraId="60C73E68" w14:textId="77777777" w:rsidR="007947F5" w:rsidRDefault="004A1548" w:rsidP="000C31D9">
      <w:pPr>
        <w:spacing w:line="480" w:lineRule="auto"/>
        <w:ind w:firstLine="720"/>
        <w:rPr>
          <w:rFonts w:cs="Arial"/>
        </w:rPr>
      </w:pPr>
      <w:r w:rsidRPr="00A54C5A">
        <w:rPr>
          <w:rFonts w:cs="Arial"/>
        </w:rPr>
        <w:t xml:space="preserve">Cultural sustainability leverages strategies developed within the fields of public folklore and anthropology towards creating interventions that depend on self-determination and control from the communities that are affected, with assistance by cultural brokers only when necessary. </w:t>
      </w:r>
    </w:p>
    <w:p w14:paraId="6BCF4ABF" w14:textId="773EB29E" w:rsidR="002F348D" w:rsidRPr="007947F5" w:rsidRDefault="007947F5" w:rsidP="00313561">
      <w:pPr>
        <w:spacing w:line="480" w:lineRule="auto"/>
        <w:ind w:firstLine="720"/>
        <w:rPr>
          <w:rFonts w:cs="Arial"/>
          <w:color w:val="538135" w:themeColor="accent6" w:themeShade="BF"/>
        </w:rPr>
      </w:pPr>
      <w:r w:rsidRPr="00313561">
        <w:rPr>
          <w:rFonts w:cs="Arial"/>
          <w:color w:val="000000" w:themeColor="text1"/>
        </w:rPr>
        <w:t xml:space="preserve">In the appendices attached to this paper, please find two projects created using such strategies: a readers’ theater piece and a proposed interactive performance art experience. They were developed to demonstrate how creative storytelling projects collaboratively developed in partnership with affected communities could potentially serve as catalysts to bring difficult conversations into the public sphere as a way to break down barriers between communities and providers and establish a foundation for </w:t>
      </w:r>
      <w:r w:rsidRPr="00313561">
        <w:rPr>
          <w:rFonts w:cs="Arial"/>
          <w:color w:val="000000" w:themeColor="text1"/>
        </w:rPr>
        <w:lastRenderedPageBreak/>
        <w:t xml:space="preserve">collective problem solving. In both projects, </w:t>
      </w:r>
      <w:r>
        <w:rPr>
          <w:rFonts w:cs="Arial"/>
        </w:rPr>
        <w:t>t</w:t>
      </w:r>
      <w:r w:rsidR="004A1548" w:rsidRPr="00A54C5A">
        <w:rPr>
          <w:rFonts w:cs="Arial"/>
        </w:rPr>
        <w:t xml:space="preserve">he </w:t>
      </w:r>
      <w:r>
        <w:rPr>
          <w:rFonts w:cs="Arial"/>
        </w:rPr>
        <w:t xml:space="preserve">affected </w:t>
      </w:r>
      <w:r w:rsidR="004A1548" w:rsidRPr="00A54C5A">
        <w:rPr>
          <w:rFonts w:cs="Arial"/>
        </w:rPr>
        <w:t>communit</w:t>
      </w:r>
      <w:r>
        <w:rPr>
          <w:rFonts w:cs="Arial"/>
        </w:rPr>
        <w:t>ies</w:t>
      </w:r>
      <w:r w:rsidR="004A1548" w:rsidRPr="00A54C5A">
        <w:rPr>
          <w:rFonts w:cs="Arial"/>
        </w:rPr>
        <w:t xml:space="preserve"> </w:t>
      </w:r>
      <w:r>
        <w:rPr>
          <w:rFonts w:cs="Arial"/>
        </w:rPr>
        <w:t>are</w:t>
      </w:r>
      <w:r w:rsidR="004A1548" w:rsidRPr="00A54C5A">
        <w:rPr>
          <w:rFonts w:cs="Arial"/>
        </w:rPr>
        <w:t xml:space="preserve"> in the driver’s seat. The desired result is cultural management that grows out of partnership, that involves consent, shared authority, and dialogical, mutual, and respectful engagement.</w:t>
      </w:r>
      <w:r w:rsidR="004A1548" w:rsidRPr="00A54C5A">
        <w:rPr>
          <w:rStyle w:val="FootnoteReference"/>
          <w:rFonts w:cs="Arial"/>
        </w:rPr>
        <w:footnoteReference w:id="97"/>
      </w:r>
      <w:r w:rsidR="004A1548" w:rsidRPr="00A54C5A">
        <w:rPr>
          <w:rFonts w:cs="Arial"/>
        </w:rPr>
        <w:t xml:space="preserve"> </w:t>
      </w:r>
    </w:p>
    <w:p w14:paraId="4D7DC417" w14:textId="77777777" w:rsidR="00313561" w:rsidRDefault="00313561">
      <w:pPr>
        <w:rPr>
          <w:rFonts w:eastAsiaTheme="majorEastAsia" w:cs="Arial"/>
          <w:b/>
          <w:color w:val="2F5496" w:themeColor="accent1" w:themeShade="BF"/>
          <w:sz w:val="36"/>
          <w:szCs w:val="32"/>
        </w:rPr>
      </w:pPr>
      <w:bookmarkStart w:id="87" w:name="_Toc27392645"/>
      <w:bookmarkStart w:id="88" w:name="_Toc27392818"/>
      <w:r>
        <w:rPr>
          <w:rFonts w:cs="Arial"/>
        </w:rPr>
        <w:br w:type="page"/>
      </w:r>
    </w:p>
    <w:p w14:paraId="09E68AB6" w14:textId="7D812245" w:rsidR="002F348D" w:rsidRPr="00A54C5A" w:rsidRDefault="002F348D" w:rsidP="002F348D">
      <w:pPr>
        <w:pStyle w:val="Heading1"/>
        <w:rPr>
          <w:rFonts w:cs="Arial"/>
        </w:rPr>
      </w:pPr>
      <w:bookmarkStart w:id="89" w:name="_Toc27424075"/>
      <w:bookmarkStart w:id="90" w:name="_Toc27424669"/>
      <w:bookmarkStart w:id="91" w:name="_Toc27573185"/>
      <w:bookmarkStart w:id="92" w:name="_Toc27573238"/>
      <w:r w:rsidRPr="00A54C5A">
        <w:rPr>
          <w:rFonts w:cs="Arial"/>
        </w:rPr>
        <w:lastRenderedPageBreak/>
        <w:t>Bibliography</w:t>
      </w:r>
      <w:bookmarkEnd w:id="87"/>
      <w:bookmarkEnd w:id="88"/>
      <w:bookmarkEnd w:id="89"/>
      <w:bookmarkEnd w:id="90"/>
      <w:bookmarkEnd w:id="91"/>
      <w:bookmarkEnd w:id="92"/>
    </w:p>
    <w:p w14:paraId="513C73E0" w14:textId="77777777" w:rsidR="00882F89" w:rsidRPr="000965E7" w:rsidRDefault="00882F89" w:rsidP="00882F89">
      <w:pPr>
        <w:ind w:left="720" w:hanging="720"/>
        <w:rPr>
          <w:rFonts w:cs="Arial"/>
        </w:rPr>
      </w:pPr>
      <w:r w:rsidRPr="000965E7">
        <w:rPr>
          <w:rFonts w:cs="Arial"/>
        </w:rPr>
        <w:t xml:space="preserve">Agyemang, Charles and Raj Bhopal, Marc </w:t>
      </w:r>
      <w:proofErr w:type="spellStart"/>
      <w:r w:rsidRPr="000965E7">
        <w:rPr>
          <w:rFonts w:cs="Arial"/>
        </w:rPr>
        <w:t>Bruijnzeels</w:t>
      </w:r>
      <w:proofErr w:type="spellEnd"/>
      <w:r w:rsidRPr="000965E7">
        <w:rPr>
          <w:rFonts w:cs="Arial"/>
        </w:rPr>
        <w:t xml:space="preserve">, “REVIEW: Negro, Black, Black African, African Caribbean, African American or what? Labelling African origin populations in the health arena in the 21st century.” Journal of Epidemiol Health, No. 59, 2005. </w:t>
      </w:r>
    </w:p>
    <w:p w14:paraId="173642A0" w14:textId="77777777" w:rsidR="00882F89" w:rsidRPr="00A54C5A" w:rsidRDefault="00882F89" w:rsidP="00882F89">
      <w:pPr>
        <w:rPr>
          <w:rFonts w:cs="Arial"/>
          <w:b/>
        </w:rPr>
      </w:pPr>
    </w:p>
    <w:p w14:paraId="17A6BD55" w14:textId="77777777" w:rsidR="00882F89" w:rsidRPr="00A54C5A" w:rsidRDefault="00882F89" w:rsidP="00882F89">
      <w:pPr>
        <w:ind w:left="720" w:hanging="720"/>
        <w:rPr>
          <w:rFonts w:cs="Arial"/>
        </w:rPr>
      </w:pPr>
      <w:r w:rsidRPr="00A54C5A">
        <w:rPr>
          <w:rFonts w:cs="Arial"/>
        </w:rPr>
        <w:t>“Anna.” Interview with Cecelia Ottenweller. Personal Interview. Houston, Texas, August 6, 2019.</w:t>
      </w:r>
    </w:p>
    <w:p w14:paraId="72BA2B1C" w14:textId="77777777" w:rsidR="00882F89" w:rsidRPr="00A54C5A" w:rsidRDefault="00882F89" w:rsidP="00882F89">
      <w:pPr>
        <w:ind w:left="720" w:hanging="720"/>
        <w:rPr>
          <w:rFonts w:cs="Arial"/>
        </w:rPr>
      </w:pPr>
    </w:p>
    <w:p w14:paraId="6B14CB14" w14:textId="77777777" w:rsidR="00882F89" w:rsidRPr="00A54C5A" w:rsidRDefault="00882F89" w:rsidP="00882F89">
      <w:pPr>
        <w:ind w:left="720" w:hanging="720"/>
        <w:rPr>
          <w:rFonts w:cs="Arial"/>
        </w:rPr>
      </w:pPr>
      <w:r w:rsidRPr="00A54C5A">
        <w:rPr>
          <w:rFonts w:cs="Arial"/>
        </w:rPr>
        <w:t xml:space="preserve">Bair, Barbara, and Susan E </w:t>
      </w:r>
      <w:proofErr w:type="spellStart"/>
      <w:r w:rsidRPr="00A54C5A">
        <w:rPr>
          <w:rFonts w:cs="Arial"/>
        </w:rPr>
        <w:t>Cayleff</w:t>
      </w:r>
      <w:proofErr w:type="spellEnd"/>
      <w:r w:rsidRPr="00A54C5A">
        <w:rPr>
          <w:rFonts w:cs="Arial"/>
        </w:rPr>
        <w:t xml:space="preserve">. </w:t>
      </w:r>
      <w:r w:rsidRPr="00A54C5A">
        <w:rPr>
          <w:rFonts w:cs="Arial"/>
          <w:i/>
        </w:rPr>
        <w:t>Wings of Gauze: Women of Color and the Experience of Health and Illness</w:t>
      </w:r>
      <w:r w:rsidRPr="00A54C5A">
        <w:rPr>
          <w:rFonts w:cs="Arial"/>
        </w:rPr>
        <w:t>. Detroit: Wayne State University Press, 1993.</w:t>
      </w:r>
    </w:p>
    <w:p w14:paraId="17BFAC7D" w14:textId="77777777" w:rsidR="00882F89" w:rsidRPr="00A54C5A" w:rsidRDefault="00882F89" w:rsidP="00882F89">
      <w:pPr>
        <w:ind w:left="720" w:hanging="720"/>
        <w:rPr>
          <w:rFonts w:cs="Arial"/>
          <w:b/>
        </w:rPr>
      </w:pPr>
    </w:p>
    <w:p w14:paraId="2F48F261" w14:textId="77777777" w:rsidR="00882F89" w:rsidRPr="00A54C5A" w:rsidRDefault="00882F89" w:rsidP="00882F89">
      <w:pPr>
        <w:ind w:left="720" w:hanging="720"/>
        <w:rPr>
          <w:rFonts w:cs="Arial"/>
        </w:rPr>
      </w:pPr>
      <w:r w:rsidRPr="00A54C5A">
        <w:rPr>
          <w:rFonts w:cs="Arial"/>
        </w:rPr>
        <w:t xml:space="preserve">Baron, Robert, “Public Folklore: Theory of/in Practice (A Response to Elliot </w:t>
      </w:r>
      <w:proofErr w:type="spellStart"/>
      <w:r w:rsidRPr="00A54C5A">
        <w:rPr>
          <w:rFonts w:cs="Arial"/>
        </w:rPr>
        <w:t>Oring</w:t>
      </w:r>
      <w:proofErr w:type="spellEnd"/>
      <w:r w:rsidRPr="00A54C5A">
        <w:rPr>
          <w:rFonts w:cs="Arial"/>
        </w:rPr>
        <w:t xml:space="preserve">),” </w:t>
      </w:r>
      <w:r w:rsidRPr="00A54C5A">
        <w:rPr>
          <w:rFonts w:cs="Arial"/>
          <w:i/>
        </w:rPr>
        <w:t>Journal of American Folklore,</w:t>
      </w:r>
      <w:r w:rsidRPr="00A54C5A">
        <w:rPr>
          <w:rFonts w:cs="Arial"/>
        </w:rPr>
        <w:t>132 (254), Spring 2019. Pp 163-174.</w:t>
      </w:r>
    </w:p>
    <w:p w14:paraId="1C874B35" w14:textId="77777777" w:rsidR="00882F89" w:rsidRPr="00A54C5A" w:rsidRDefault="00882F89" w:rsidP="00882F89">
      <w:pPr>
        <w:ind w:left="720" w:hanging="720"/>
        <w:rPr>
          <w:rFonts w:cs="Arial"/>
        </w:rPr>
      </w:pPr>
    </w:p>
    <w:p w14:paraId="0D5CED2D" w14:textId="77777777" w:rsidR="00882F89" w:rsidRPr="00A54C5A" w:rsidRDefault="00882F89" w:rsidP="00882F89">
      <w:pPr>
        <w:ind w:left="720" w:hanging="720"/>
        <w:rPr>
          <w:rFonts w:cs="Arial"/>
        </w:rPr>
      </w:pPr>
      <w:r w:rsidRPr="00A54C5A">
        <w:rPr>
          <w:rFonts w:cs="Arial"/>
        </w:rPr>
        <w:t xml:space="preserve">Bauman, Richard, and Barbara A. Babcock. </w:t>
      </w:r>
      <w:r w:rsidRPr="00A54C5A">
        <w:rPr>
          <w:rFonts w:cs="Arial"/>
          <w:i/>
        </w:rPr>
        <w:t xml:space="preserve">Verbal Art </w:t>
      </w:r>
      <w:proofErr w:type="gramStart"/>
      <w:r w:rsidRPr="00A54C5A">
        <w:rPr>
          <w:rFonts w:cs="Arial"/>
          <w:i/>
        </w:rPr>
        <w:t>As</w:t>
      </w:r>
      <w:proofErr w:type="gramEnd"/>
      <w:r w:rsidRPr="00A54C5A">
        <w:rPr>
          <w:rFonts w:cs="Arial"/>
          <w:i/>
        </w:rPr>
        <w:t xml:space="preserve"> Performance</w:t>
      </w:r>
      <w:r w:rsidRPr="00A54C5A">
        <w:rPr>
          <w:rFonts w:cs="Arial"/>
        </w:rPr>
        <w:t>. Prospect Heights, Ill.: Waveland Press, 1984.</w:t>
      </w:r>
    </w:p>
    <w:p w14:paraId="41037E50" w14:textId="77777777" w:rsidR="00882F89" w:rsidRPr="00A54C5A" w:rsidRDefault="00882F89" w:rsidP="00882F89">
      <w:pPr>
        <w:ind w:left="720" w:hanging="720"/>
        <w:rPr>
          <w:rFonts w:cs="Arial"/>
          <w:b/>
        </w:rPr>
      </w:pPr>
    </w:p>
    <w:p w14:paraId="3E1187EC" w14:textId="77777777" w:rsidR="00882F89" w:rsidRPr="00A54C5A" w:rsidRDefault="00882F89" w:rsidP="00882F89">
      <w:pPr>
        <w:ind w:left="720" w:hanging="720"/>
        <w:rPr>
          <w:rFonts w:cs="Arial"/>
        </w:rPr>
      </w:pPr>
      <w:r w:rsidRPr="00A54C5A">
        <w:rPr>
          <w:rFonts w:cs="Arial"/>
        </w:rPr>
        <w:t>“Becca.” Interview with Cecelia Ottenweller. Personal Interview. Houston, Texas, July 30, 2019.</w:t>
      </w:r>
    </w:p>
    <w:p w14:paraId="41983FCD" w14:textId="77777777" w:rsidR="00882F89" w:rsidRPr="00A54C5A" w:rsidRDefault="00882F89" w:rsidP="00882F89">
      <w:pPr>
        <w:ind w:left="720" w:hanging="720"/>
        <w:rPr>
          <w:rFonts w:cs="Arial"/>
        </w:rPr>
      </w:pPr>
    </w:p>
    <w:p w14:paraId="08D477DD" w14:textId="77777777" w:rsidR="00882F89" w:rsidRPr="00A54C5A" w:rsidRDefault="00882F89" w:rsidP="00882F89">
      <w:pPr>
        <w:ind w:left="720" w:hanging="720"/>
        <w:rPr>
          <w:rFonts w:cs="Arial"/>
        </w:rPr>
      </w:pPr>
      <w:r w:rsidRPr="00A54C5A">
        <w:rPr>
          <w:rFonts w:cs="Arial"/>
        </w:rPr>
        <w:t xml:space="preserve">Bendix, Regina, and </w:t>
      </w:r>
      <w:proofErr w:type="spellStart"/>
      <w:r w:rsidRPr="00A54C5A">
        <w:rPr>
          <w:rFonts w:cs="Arial"/>
        </w:rPr>
        <w:t>Galit</w:t>
      </w:r>
      <w:proofErr w:type="spellEnd"/>
      <w:r w:rsidRPr="00A54C5A">
        <w:rPr>
          <w:rFonts w:cs="Arial"/>
        </w:rPr>
        <w:t xml:space="preserve"> Hasan-</w:t>
      </w:r>
      <w:proofErr w:type="spellStart"/>
      <w:r w:rsidRPr="00A54C5A">
        <w:rPr>
          <w:rFonts w:cs="Arial"/>
        </w:rPr>
        <w:t>Rokem</w:t>
      </w:r>
      <w:proofErr w:type="spellEnd"/>
      <w:r w:rsidRPr="00A54C5A">
        <w:rPr>
          <w:rFonts w:cs="Arial"/>
        </w:rPr>
        <w:t xml:space="preserve">. </w:t>
      </w:r>
      <w:r w:rsidRPr="00A54C5A">
        <w:rPr>
          <w:rFonts w:cs="Arial"/>
          <w:i/>
        </w:rPr>
        <w:t>A Companion to Folklore</w:t>
      </w:r>
      <w:r w:rsidRPr="00A54C5A">
        <w:rPr>
          <w:rFonts w:cs="Arial"/>
        </w:rPr>
        <w:t>. Blackwell Companions to Anthropology, 15. Malden, MA: Wiley-Blackwell, 2012. 2012. Accessed December 4, 2019.</w:t>
      </w:r>
    </w:p>
    <w:p w14:paraId="5A070B56" w14:textId="77777777" w:rsidR="00882F89" w:rsidRPr="00A54C5A" w:rsidRDefault="00882F89" w:rsidP="00882F89">
      <w:pPr>
        <w:ind w:left="720" w:hanging="720"/>
        <w:rPr>
          <w:rFonts w:cs="Arial"/>
        </w:rPr>
      </w:pPr>
    </w:p>
    <w:p w14:paraId="5B4AC8F8" w14:textId="77777777" w:rsidR="00882F89" w:rsidRPr="00A54C5A" w:rsidRDefault="00882F89" w:rsidP="00882F89">
      <w:pPr>
        <w:ind w:left="720" w:hanging="720"/>
        <w:rPr>
          <w:rFonts w:cs="Arial"/>
        </w:rPr>
      </w:pPr>
      <w:proofErr w:type="spellStart"/>
      <w:r w:rsidRPr="00A54C5A">
        <w:rPr>
          <w:rFonts w:cs="Arial"/>
        </w:rPr>
        <w:t>Bhugra</w:t>
      </w:r>
      <w:proofErr w:type="spellEnd"/>
      <w:r w:rsidRPr="00A54C5A">
        <w:rPr>
          <w:rFonts w:cs="Arial"/>
        </w:rPr>
        <w:t xml:space="preserve"> D. All medicine is social. </w:t>
      </w:r>
      <w:r w:rsidRPr="00A54C5A">
        <w:rPr>
          <w:rFonts w:cs="Arial"/>
          <w:i/>
        </w:rPr>
        <w:t>Journal of the Royal Society of Medicine</w:t>
      </w:r>
      <w:r w:rsidRPr="00A54C5A">
        <w:rPr>
          <w:rFonts w:cs="Arial"/>
        </w:rPr>
        <w:t>. 2014;107(5):183–186.</w:t>
      </w:r>
    </w:p>
    <w:p w14:paraId="5F0CAD0E" w14:textId="77777777" w:rsidR="00882F89" w:rsidRPr="00A54C5A" w:rsidRDefault="00882F89" w:rsidP="00882F89">
      <w:pPr>
        <w:ind w:left="720" w:hanging="720"/>
        <w:rPr>
          <w:rFonts w:cs="Arial"/>
          <w:b/>
        </w:rPr>
      </w:pPr>
    </w:p>
    <w:p w14:paraId="0457DF8F" w14:textId="77777777" w:rsidR="00882F89" w:rsidRPr="00A54C5A" w:rsidRDefault="00882F89" w:rsidP="00882F89">
      <w:pPr>
        <w:ind w:left="720" w:hanging="720"/>
        <w:rPr>
          <w:rFonts w:cs="Arial"/>
        </w:rPr>
      </w:pPr>
      <w:r w:rsidRPr="00A54C5A">
        <w:rPr>
          <w:rFonts w:cs="Arial"/>
        </w:rPr>
        <w:t xml:space="preserve">Black Mothers Respond to Our Cover Story on Maternal Mortality,” </w:t>
      </w:r>
      <w:r w:rsidRPr="00A54C5A">
        <w:rPr>
          <w:rFonts w:cs="Arial"/>
          <w:i/>
        </w:rPr>
        <w:t>The New York Times</w:t>
      </w:r>
      <w:r w:rsidRPr="00A54C5A">
        <w:rPr>
          <w:rFonts w:cs="Arial"/>
        </w:rPr>
        <w:t xml:space="preserve">, April 19, 2018, accessed November 20, 2019, </w:t>
      </w:r>
      <w:hyperlink r:id="rId8" w:history="1">
        <w:r w:rsidRPr="00A54C5A">
          <w:rPr>
            <w:rStyle w:val="Hyperlink"/>
            <w:rFonts w:cs="Arial"/>
          </w:rPr>
          <w:t>https://www.nytimes.com/2018/04/19/magazine/black-mothers-respond-to-our-cover-story-on-maternal-mortality.html</w:t>
        </w:r>
      </w:hyperlink>
      <w:r w:rsidRPr="00A54C5A">
        <w:rPr>
          <w:rFonts w:cs="Arial"/>
        </w:rPr>
        <w:t>.</w:t>
      </w:r>
    </w:p>
    <w:p w14:paraId="3A2832E3" w14:textId="77777777" w:rsidR="00882F89" w:rsidRPr="00A54C5A" w:rsidRDefault="00882F89" w:rsidP="00882F89">
      <w:pPr>
        <w:rPr>
          <w:rFonts w:cs="Arial"/>
        </w:rPr>
      </w:pPr>
    </w:p>
    <w:p w14:paraId="33350250" w14:textId="77777777" w:rsidR="00882F89" w:rsidRPr="00A54C5A" w:rsidRDefault="00882F89" w:rsidP="00882F89">
      <w:pPr>
        <w:ind w:left="720" w:hanging="720"/>
        <w:rPr>
          <w:rFonts w:cs="Arial"/>
        </w:rPr>
      </w:pPr>
      <w:proofErr w:type="spellStart"/>
      <w:r w:rsidRPr="00A54C5A">
        <w:rPr>
          <w:rFonts w:cs="Arial"/>
        </w:rPr>
        <w:t>Bojer</w:t>
      </w:r>
      <w:proofErr w:type="spellEnd"/>
      <w:r w:rsidRPr="00A54C5A">
        <w:rPr>
          <w:rFonts w:cs="Arial"/>
        </w:rPr>
        <w:t xml:space="preserve">, Marianne </w:t>
      </w:r>
      <w:proofErr w:type="spellStart"/>
      <w:r w:rsidRPr="00A54C5A">
        <w:rPr>
          <w:rFonts w:cs="Arial"/>
        </w:rPr>
        <w:t>Mille</w:t>
      </w:r>
      <w:proofErr w:type="spellEnd"/>
      <w:r w:rsidRPr="00A54C5A">
        <w:rPr>
          <w:rFonts w:cs="Arial"/>
        </w:rPr>
        <w:t xml:space="preserve">. </w:t>
      </w:r>
      <w:r w:rsidRPr="00A54C5A">
        <w:rPr>
          <w:rFonts w:cs="Arial"/>
          <w:i/>
        </w:rPr>
        <w:t>Mapping Dialogue: Essential Tools for Social Change.</w:t>
      </w:r>
      <w:r w:rsidRPr="00A54C5A">
        <w:rPr>
          <w:rFonts w:cs="Arial"/>
        </w:rPr>
        <w:t xml:space="preserve"> 1st ed. Taos Tempo Series: Collaborative Practices for Changing Times. Chagrin Falls, Ohio: Taos Institute Publications, 2008.</w:t>
      </w:r>
    </w:p>
    <w:p w14:paraId="13A6745B" w14:textId="77777777" w:rsidR="00882F89" w:rsidRPr="00A54C5A" w:rsidRDefault="00882F89" w:rsidP="00882F89">
      <w:pPr>
        <w:ind w:left="720" w:hanging="720"/>
        <w:rPr>
          <w:rFonts w:cs="Arial"/>
          <w:b/>
        </w:rPr>
      </w:pPr>
    </w:p>
    <w:p w14:paraId="73CA90DC" w14:textId="77777777" w:rsidR="00882F89" w:rsidRPr="00A54C5A" w:rsidRDefault="00882F89" w:rsidP="00882F89">
      <w:pPr>
        <w:ind w:left="720" w:hanging="720"/>
        <w:rPr>
          <w:rFonts w:cs="Arial"/>
        </w:rPr>
      </w:pPr>
      <w:r w:rsidRPr="00A54C5A">
        <w:rPr>
          <w:rFonts w:cs="Arial"/>
        </w:rPr>
        <w:t>“Carol.” Interview with Cecelia Ottenweller. Personal Interview. Houston, Texas, July 11, 2019.</w:t>
      </w:r>
    </w:p>
    <w:p w14:paraId="3D2444E7" w14:textId="77777777" w:rsidR="00882F89" w:rsidRPr="00A54C5A" w:rsidRDefault="00882F89" w:rsidP="00882F89">
      <w:pPr>
        <w:ind w:left="720" w:hanging="720"/>
        <w:rPr>
          <w:rFonts w:cs="Arial"/>
        </w:rPr>
      </w:pPr>
    </w:p>
    <w:p w14:paraId="33742ADC" w14:textId="77777777" w:rsidR="00882F89" w:rsidRPr="00A54C5A" w:rsidRDefault="00882F89" w:rsidP="00882F89">
      <w:pPr>
        <w:ind w:left="720" w:hanging="720"/>
        <w:rPr>
          <w:rFonts w:cs="Arial"/>
        </w:rPr>
      </w:pPr>
      <w:proofErr w:type="spellStart"/>
      <w:r w:rsidRPr="00A54C5A">
        <w:rPr>
          <w:rFonts w:cs="Arial"/>
        </w:rPr>
        <w:t>Carbaugh</w:t>
      </w:r>
      <w:proofErr w:type="spellEnd"/>
      <w:r w:rsidRPr="00A54C5A">
        <w:rPr>
          <w:rFonts w:cs="Arial"/>
        </w:rPr>
        <w:t xml:space="preserve">, </w:t>
      </w:r>
      <w:proofErr w:type="spellStart"/>
      <w:r w:rsidRPr="00A54C5A">
        <w:rPr>
          <w:rFonts w:cs="Arial"/>
        </w:rPr>
        <w:t>Donal</w:t>
      </w:r>
      <w:proofErr w:type="spellEnd"/>
      <w:r w:rsidRPr="00A54C5A">
        <w:rPr>
          <w:rFonts w:cs="Arial"/>
        </w:rPr>
        <w:t xml:space="preserve">. "Cultural Discourse Analysis: Communication Practices and Intercultural Encounters." </w:t>
      </w:r>
      <w:r w:rsidRPr="00A54C5A">
        <w:rPr>
          <w:rFonts w:cs="Arial"/>
          <w:i/>
        </w:rPr>
        <w:t>Journal of Intercultural Communication Research</w:t>
      </w:r>
      <w:r w:rsidRPr="00A54C5A">
        <w:rPr>
          <w:rFonts w:cs="Arial"/>
        </w:rPr>
        <w:t xml:space="preserve"> 36, no. 3 (2007)</w:t>
      </w:r>
    </w:p>
    <w:p w14:paraId="0A9D04B4" w14:textId="77777777" w:rsidR="00882F89" w:rsidRPr="00A54C5A" w:rsidRDefault="00882F89" w:rsidP="00882F89">
      <w:pPr>
        <w:ind w:left="720" w:hanging="720"/>
        <w:rPr>
          <w:rFonts w:cs="Arial"/>
        </w:rPr>
      </w:pPr>
    </w:p>
    <w:p w14:paraId="44CA2B82" w14:textId="77777777" w:rsidR="00882F89" w:rsidRPr="00A54C5A" w:rsidRDefault="00882F89" w:rsidP="00882F89">
      <w:pPr>
        <w:ind w:left="720" w:hanging="720"/>
        <w:rPr>
          <w:rFonts w:cs="Arial"/>
        </w:rPr>
      </w:pPr>
      <w:r w:rsidRPr="00A54C5A">
        <w:rPr>
          <w:rFonts w:cs="Arial"/>
        </w:rPr>
        <w:lastRenderedPageBreak/>
        <w:t xml:space="preserve">Carver, M. Heather, and Elaine J Lawless. </w:t>
      </w:r>
      <w:r w:rsidRPr="00A54C5A">
        <w:rPr>
          <w:rFonts w:cs="Arial"/>
          <w:i/>
        </w:rPr>
        <w:t>Troubling Violence: A Performance Project</w:t>
      </w:r>
      <w:r w:rsidRPr="00A54C5A">
        <w:rPr>
          <w:rFonts w:cs="Arial"/>
        </w:rPr>
        <w:t>. Jackson: University Press of Mississippi, 2009. 2009. Accessed December 4, 2019.</w:t>
      </w:r>
    </w:p>
    <w:p w14:paraId="1AF3E3F5" w14:textId="77777777" w:rsidR="00882F89" w:rsidRPr="00A54C5A" w:rsidRDefault="00882F89" w:rsidP="00882F89">
      <w:pPr>
        <w:ind w:left="720" w:hanging="720"/>
        <w:rPr>
          <w:rFonts w:cs="Arial"/>
          <w:b/>
        </w:rPr>
      </w:pPr>
    </w:p>
    <w:p w14:paraId="197CFDA8" w14:textId="77777777" w:rsidR="00882F89" w:rsidRPr="00A54C5A" w:rsidRDefault="00882F89" w:rsidP="00882F89">
      <w:pPr>
        <w:ind w:left="720" w:hanging="720"/>
        <w:rPr>
          <w:rFonts w:cs="Arial"/>
        </w:rPr>
      </w:pPr>
      <w:r w:rsidRPr="00A54C5A">
        <w:rPr>
          <w:rFonts w:cs="Arial"/>
        </w:rPr>
        <w:t xml:space="preserve">Cash, Kathleen Ann. </w:t>
      </w:r>
      <w:r w:rsidRPr="00A54C5A">
        <w:rPr>
          <w:rFonts w:cs="Arial"/>
          <w:i/>
        </w:rPr>
        <w:t>Sex, Shame, and Violence: A Revolutionary Practice of Public Storytelling in Poor Communities</w:t>
      </w:r>
      <w:r w:rsidRPr="00A54C5A">
        <w:rPr>
          <w:rFonts w:cs="Arial"/>
        </w:rPr>
        <w:t>. Nashville: Vanderbilt University Press, 2016.</w:t>
      </w:r>
    </w:p>
    <w:p w14:paraId="6B1BCCBA" w14:textId="77777777" w:rsidR="00882F89" w:rsidRPr="00A54C5A" w:rsidRDefault="00882F89" w:rsidP="00882F89">
      <w:pPr>
        <w:ind w:left="720" w:hanging="720"/>
        <w:rPr>
          <w:rFonts w:cs="Arial"/>
          <w:b/>
        </w:rPr>
      </w:pPr>
    </w:p>
    <w:p w14:paraId="2489EC57" w14:textId="77777777" w:rsidR="00882F89" w:rsidRPr="00A54C5A" w:rsidRDefault="00882F89" w:rsidP="00882F89">
      <w:pPr>
        <w:ind w:left="720" w:hanging="720"/>
        <w:rPr>
          <w:rFonts w:cs="Arial"/>
        </w:rPr>
      </w:pPr>
      <w:r w:rsidRPr="00A54C5A">
        <w:rPr>
          <w:rFonts w:cs="Arial"/>
        </w:rPr>
        <w:t>“Charlotte.” Interview with Cecelia Ottenweller. Personal Interview. Houston, Texas, July 29, 2019.</w:t>
      </w:r>
    </w:p>
    <w:p w14:paraId="5A3C8751" w14:textId="77777777" w:rsidR="00882F89" w:rsidRPr="00A54C5A" w:rsidRDefault="00882F89" w:rsidP="00882F89">
      <w:pPr>
        <w:ind w:left="720" w:hanging="720"/>
        <w:rPr>
          <w:rFonts w:cs="Arial"/>
          <w:b/>
        </w:rPr>
      </w:pPr>
    </w:p>
    <w:p w14:paraId="5F2013BA" w14:textId="77777777" w:rsidR="00882F89" w:rsidRPr="00A54C5A" w:rsidRDefault="00882F89" w:rsidP="00882F89">
      <w:pPr>
        <w:ind w:left="720" w:hanging="720"/>
        <w:rPr>
          <w:rFonts w:cs="Arial"/>
        </w:rPr>
      </w:pPr>
      <w:r w:rsidRPr="00A54C5A">
        <w:rPr>
          <w:rFonts w:cs="Arial"/>
        </w:rPr>
        <w:t>“Deanna.” Interview with Cecelia Ottenweller. Personal Interview. Houston, Texas, August 30, 2019.</w:t>
      </w:r>
    </w:p>
    <w:p w14:paraId="6CA1B696" w14:textId="77777777" w:rsidR="00882F89" w:rsidRPr="00A54C5A" w:rsidRDefault="00882F89" w:rsidP="00882F89">
      <w:pPr>
        <w:ind w:left="720" w:hanging="720"/>
        <w:rPr>
          <w:rFonts w:cs="Arial"/>
        </w:rPr>
      </w:pPr>
    </w:p>
    <w:p w14:paraId="12E6878A" w14:textId="77777777" w:rsidR="00882F89" w:rsidRDefault="00882F89" w:rsidP="00882F89">
      <w:pPr>
        <w:ind w:left="720" w:hanging="720"/>
        <w:rPr>
          <w:rFonts w:cs="Arial"/>
        </w:rPr>
      </w:pPr>
      <w:proofErr w:type="spellStart"/>
      <w:r w:rsidRPr="00A54C5A">
        <w:rPr>
          <w:rFonts w:cs="Arial"/>
        </w:rPr>
        <w:t>Deflem</w:t>
      </w:r>
      <w:proofErr w:type="spellEnd"/>
      <w:r w:rsidRPr="00A54C5A">
        <w:rPr>
          <w:rFonts w:cs="Arial"/>
        </w:rPr>
        <w:t xml:space="preserve">, Mathieu. </w:t>
      </w:r>
      <w:r w:rsidRPr="00A54C5A">
        <w:rPr>
          <w:rFonts w:cs="Arial"/>
          <w:i/>
        </w:rPr>
        <w:t>Ritual, Anti-Structure, and Religion: A Discussion of Victor Turner's Processual Symbolic Analysis</w:t>
      </w:r>
      <w:r w:rsidRPr="00A54C5A">
        <w:rPr>
          <w:rFonts w:cs="Arial"/>
        </w:rPr>
        <w:t>. Storrs, Conn., Etc.: Society for the Scientific Study of Religion, 1991. 1991. Accessed December 4, 2019.</w:t>
      </w:r>
    </w:p>
    <w:p w14:paraId="30EA741A" w14:textId="77777777" w:rsidR="00882F89" w:rsidRDefault="00882F89" w:rsidP="00882F89">
      <w:pPr>
        <w:ind w:left="720" w:hanging="720"/>
        <w:rPr>
          <w:rFonts w:cs="Arial"/>
        </w:rPr>
      </w:pPr>
    </w:p>
    <w:p w14:paraId="2D74E16A" w14:textId="77777777" w:rsidR="00882F89" w:rsidRDefault="00882F89" w:rsidP="00882F89">
      <w:pPr>
        <w:ind w:left="720" w:hanging="720"/>
        <w:rPr>
          <w:rFonts w:cs="Arial"/>
        </w:rPr>
      </w:pPr>
      <w:r w:rsidRPr="000E2862">
        <w:t xml:space="preserve">Delgado, Richard, and Jean </w:t>
      </w:r>
      <w:proofErr w:type="spellStart"/>
      <w:r w:rsidRPr="000E2862">
        <w:t>Stefancic</w:t>
      </w:r>
      <w:proofErr w:type="spellEnd"/>
      <w:r w:rsidRPr="000E2862">
        <w:t xml:space="preserve">. </w:t>
      </w:r>
      <w:r w:rsidRPr="00E66FE6">
        <w:rPr>
          <w:i/>
        </w:rPr>
        <w:t>Critical Race Theory: The Cutting Edge</w:t>
      </w:r>
      <w:r w:rsidRPr="000E2862">
        <w:t>. 2nd ed. Philadelphia: Temple University Press, 2000.</w:t>
      </w:r>
    </w:p>
    <w:p w14:paraId="77F85C6C" w14:textId="77777777" w:rsidR="00882F89" w:rsidRDefault="00882F89" w:rsidP="00882F89">
      <w:pPr>
        <w:ind w:left="720" w:hanging="720"/>
        <w:rPr>
          <w:rFonts w:cs="Arial"/>
        </w:rPr>
      </w:pPr>
    </w:p>
    <w:p w14:paraId="0DFE8EED" w14:textId="77777777" w:rsidR="00882F89" w:rsidRPr="00A54C5A" w:rsidRDefault="00882F89" w:rsidP="00882F89">
      <w:pPr>
        <w:ind w:left="720" w:hanging="720"/>
        <w:rPr>
          <w:rFonts w:cs="Arial"/>
        </w:rPr>
      </w:pPr>
      <w:r w:rsidRPr="00A54C5A">
        <w:rPr>
          <w:rFonts w:cs="Arial"/>
        </w:rPr>
        <w:t xml:space="preserve">Egan, John, “This is how racial diversity in Houston compares to other U.S. cities,” </w:t>
      </w:r>
      <w:r w:rsidRPr="00A54C5A">
        <w:rPr>
          <w:rFonts w:cs="Arial"/>
          <w:i/>
        </w:rPr>
        <w:t>Culture Map</w:t>
      </w:r>
      <w:r w:rsidRPr="00A54C5A">
        <w:rPr>
          <w:rFonts w:cs="Arial"/>
        </w:rPr>
        <w:t xml:space="preserve">, published March 8, 2018, (accessed September 7, 2018.) </w:t>
      </w:r>
      <w:hyperlink r:id="rId9" w:history="1">
        <w:r w:rsidRPr="00A54C5A">
          <w:rPr>
            <w:rStyle w:val="Hyperlink"/>
            <w:rFonts w:cs="Arial"/>
          </w:rPr>
          <w:t>http://houston.culturemap.com/news/city-life/03-08-18-houston-racial-diversity-comparison-census-bloomberg/</w:t>
        </w:r>
      </w:hyperlink>
      <w:r w:rsidRPr="00A54C5A">
        <w:rPr>
          <w:rFonts w:cs="Arial"/>
        </w:rPr>
        <w:t>.</w:t>
      </w:r>
    </w:p>
    <w:p w14:paraId="79BDDEF4" w14:textId="77777777" w:rsidR="00882F89" w:rsidRPr="00A54C5A" w:rsidRDefault="00882F89" w:rsidP="00882F89">
      <w:pPr>
        <w:rPr>
          <w:rFonts w:cs="Arial"/>
          <w:b/>
        </w:rPr>
      </w:pPr>
    </w:p>
    <w:p w14:paraId="041F3413" w14:textId="77777777" w:rsidR="00882F89" w:rsidRPr="00A54C5A" w:rsidRDefault="00882F89" w:rsidP="00882F89">
      <w:pPr>
        <w:ind w:left="720" w:hanging="720"/>
        <w:rPr>
          <w:rFonts w:cs="Arial"/>
        </w:rPr>
      </w:pPr>
      <w:r w:rsidRPr="00A54C5A">
        <w:rPr>
          <w:rFonts w:cs="Arial"/>
        </w:rPr>
        <w:t>“Ellen.” Interview with Cecelia Ottenweller. Personal Interview. Houston, Texas, August 2, 2019.</w:t>
      </w:r>
    </w:p>
    <w:p w14:paraId="3C1D7313" w14:textId="77777777" w:rsidR="00882F89" w:rsidRPr="00A54C5A" w:rsidRDefault="00882F89" w:rsidP="00882F89">
      <w:pPr>
        <w:ind w:left="720" w:hanging="720"/>
        <w:rPr>
          <w:rFonts w:cs="Arial"/>
        </w:rPr>
      </w:pPr>
    </w:p>
    <w:p w14:paraId="50D48641" w14:textId="77777777" w:rsidR="00882F89" w:rsidRPr="00A54C5A" w:rsidRDefault="00882F89" w:rsidP="00882F89">
      <w:pPr>
        <w:ind w:left="720" w:hanging="720"/>
        <w:rPr>
          <w:rFonts w:cs="Arial"/>
        </w:rPr>
      </w:pPr>
      <w:proofErr w:type="spellStart"/>
      <w:r w:rsidRPr="00A54C5A">
        <w:rPr>
          <w:rFonts w:cs="Arial"/>
        </w:rPr>
        <w:t>Feagin</w:t>
      </w:r>
      <w:proofErr w:type="spellEnd"/>
      <w:r w:rsidRPr="00A54C5A">
        <w:rPr>
          <w:rFonts w:cs="Arial"/>
        </w:rPr>
        <w:t xml:space="preserve">, Joe R. "Social Justice and Sociology: Agendas for the Twenty-First Century." </w:t>
      </w:r>
      <w:r w:rsidRPr="00A54C5A">
        <w:rPr>
          <w:rFonts w:cs="Arial"/>
          <w:i/>
        </w:rPr>
        <w:t>American Sociological</w:t>
      </w:r>
      <w:r w:rsidRPr="00A54C5A">
        <w:rPr>
          <w:rFonts w:cs="Arial"/>
        </w:rPr>
        <w:t xml:space="preserve"> Review 66, no. 1 (2001).</w:t>
      </w:r>
    </w:p>
    <w:p w14:paraId="042F4A1A" w14:textId="77777777" w:rsidR="00882F89" w:rsidRPr="00A54C5A" w:rsidRDefault="00882F89" w:rsidP="00882F89">
      <w:pPr>
        <w:ind w:left="720" w:hanging="720"/>
        <w:rPr>
          <w:rFonts w:cs="Arial"/>
          <w:b/>
        </w:rPr>
      </w:pPr>
    </w:p>
    <w:p w14:paraId="253A7CCC" w14:textId="77777777" w:rsidR="00882F89" w:rsidRPr="00A54C5A" w:rsidRDefault="00882F89" w:rsidP="00882F89">
      <w:pPr>
        <w:ind w:left="720" w:hanging="720"/>
        <w:rPr>
          <w:rFonts w:cs="Arial"/>
        </w:rPr>
      </w:pPr>
      <w:proofErr w:type="spellStart"/>
      <w:r w:rsidRPr="00A54C5A">
        <w:rPr>
          <w:rFonts w:cs="Arial"/>
        </w:rPr>
        <w:t>Feagin</w:t>
      </w:r>
      <w:proofErr w:type="spellEnd"/>
      <w:r w:rsidRPr="00A54C5A">
        <w:rPr>
          <w:rFonts w:cs="Arial"/>
        </w:rPr>
        <w:t xml:space="preserve">, Joe R. and </w:t>
      </w:r>
      <w:proofErr w:type="spellStart"/>
      <w:r w:rsidRPr="00A54C5A">
        <w:rPr>
          <w:rFonts w:cs="Arial"/>
        </w:rPr>
        <w:t>Zinobia</w:t>
      </w:r>
      <w:proofErr w:type="spellEnd"/>
      <w:r w:rsidRPr="00A54C5A">
        <w:rPr>
          <w:rFonts w:cs="Arial"/>
        </w:rPr>
        <w:t xml:space="preserve"> </w:t>
      </w:r>
      <w:proofErr w:type="spellStart"/>
      <w:r w:rsidRPr="00A54C5A">
        <w:rPr>
          <w:rFonts w:cs="Arial"/>
        </w:rPr>
        <w:t>Bennefield</w:t>
      </w:r>
      <w:proofErr w:type="spellEnd"/>
      <w:r w:rsidRPr="00A54C5A">
        <w:rPr>
          <w:rFonts w:cs="Arial"/>
        </w:rPr>
        <w:t xml:space="preserve">, “Systemic Racism and U.S. health care,” </w:t>
      </w:r>
      <w:r w:rsidRPr="00A54C5A">
        <w:rPr>
          <w:rFonts w:cs="Arial"/>
          <w:i/>
        </w:rPr>
        <w:t>Social Science and Medicine,</w:t>
      </w:r>
      <w:r w:rsidRPr="00A54C5A">
        <w:rPr>
          <w:rFonts w:cs="Arial"/>
        </w:rPr>
        <w:t>” 103.</w:t>
      </w:r>
    </w:p>
    <w:p w14:paraId="4FD25E2C" w14:textId="77777777" w:rsidR="00882F89" w:rsidRPr="00A54C5A" w:rsidRDefault="00882F89" w:rsidP="00882F89">
      <w:pPr>
        <w:ind w:left="720" w:hanging="720"/>
        <w:rPr>
          <w:rFonts w:cs="Arial"/>
          <w:b/>
        </w:rPr>
      </w:pPr>
    </w:p>
    <w:p w14:paraId="5473A370" w14:textId="77777777" w:rsidR="00882F89" w:rsidRPr="00A54C5A" w:rsidRDefault="00882F89" w:rsidP="00882F89">
      <w:pPr>
        <w:ind w:left="720" w:hanging="720"/>
        <w:rPr>
          <w:rFonts w:cs="Arial"/>
        </w:rPr>
      </w:pPr>
      <w:proofErr w:type="spellStart"/>
      <w:r w:rsidRPr="00A54C5A">
        <w:rPr>
          <w:rFonts w:cs="Arial"/>
        </w:rPr>
        <w:t>Feagin</w:t>
      </w:r>
      <w:proofErr w:type="spellEnd"/>
      <w:r w:rsidRPr="00A54C5A">
        <w:rPr>
          <w:rFonts w:cs="Arial"/>
        </w:rPr>
        <w:t xml:space="preserve">, Joe R. </w:t>
      </w:r>
      <w:r w:rsidRPr="00A54C5A">
        <w:rPr>
          <w:rFonts w:cs="Arial"/>
          <w:i/>
        </w:rPr>
        <w:t>Systemic Racism: A Theory of Oppression</w:t>
      </w:r>
      <w:r w:rsidRPr="00A54C5A">
        <w:rPr>
          <w:rFonts w:cs="Arial"/>
        </w:rPr>
        <w:t xml:space="preserve">. New York: Routledge, 2006. </w:t>
      </w:r>
    </w:p>
    <w:p w14:paraId="7351D747" w14:textId="77777777" w:rsidR="00882F89" w:rsidRPr="00A54C5A" w:rsidRDefault="00882F89" w:rsidP="00882F89">
      <w:pPr>
        <w:ind w:left="720" w:hanging="720"/>
        <w:rPr>
          <w:rFonts w:cs="Arial"/>
          <w:b/>
        </w:rPr>
      </w:pPr>
    </w:p>
    <w:p w14:paraId="25BCA599" w14:textId="77777777" w:rsidR="00882F89" w:rsidRPr="00A54C5A" w:rsidRDefault="00882F89" w:rsidP="00882F89">
      <w:pPr>
        <w:ind w:left="720" w:hanging="720"/>
        <w:rPr>
          <w:rFonts w:cs="Arial"/>
        </w:rPr>
      </w:pPr>
      <w:proofErr w:type="spellStart"/>
      <w:r w:rsidRPr="00A54C5A">
        <w:rPr>
          <w:rFonts w:cs="Arial"/>
        </w:rPr>
        <w:t>Feagin</w:t>
      </w:r>
      <w:proofErr w:type="spellEnd"/>
      <w:r w:rsidRPr="00A54C5A">
        <w:rPr>
          <w:rFonts w:cs="Arial"/>
        </w:rPr>
        <w:t xml:space="preserve">, Joe R. </w:t>
      </w:r>
      <w:r w:rsidRPr="00A54C5A">
        <w:rPr>
          <w:rFonts w:cs="Arial"/>
          <w:i/>
        </w:rPr>
        <w:t>The White Racial Frame Centuries of Racial Framing and Counter-Framing</w:t>
      </w:r>
      <w:r w:rsidRPr="00A54C5A">
        <w:rPr>
          <w:rFonts w:cs="Arial"/>
        </w:rPr>
        <w:t xml:space="preserve">, Second Edition. 2nd ed. Hoboken: Taylor and Francis, 2013. </w:t>
      </w:r>
    </w:p>
    <w:p w14:paraId="51299A26" w14:textId="77777777" w:rsidR="00882F89" w:rsidRPr="00A54C5A" w:rsidRDefault="00882F89" w:rsidP="00882F89">
      <w:pPr>
        <w:ind w:left="720" w:hanging="720"/>
        <w:rPr>
          <w:rFonts w:cs="Arial"/>
          <w:b/>
        </w:rPr>
      </w:pPr>
    </w:p>
    <w:p w14:paraId="440B8D27" w14:textId="77777777" w:rsidR="00882F89" w:rsidRPr="00A54C5A" w:rsidRDefault="00882F89" w:rsidP="00882F89">
      <w:pPr>
        <w:ind w:left="720" w:hanging="720"/>
        <w:rPr>
          <w:rFonts w:cs="Arial"/>
        </w:rPr>
      </w:pPr>
      <w:proofErr w:type="spellStart"/>
      <w:r w:rsidRPr="00A54C5A">
        <w:rPr>
          <w:rFonts w:cs="Arial"/>
        </w:rPr>
        <w:t>Feagin</w:t>
      </w:r>
      <w:proofErr w:type="spellEnd"/>
      <w:r w:rsidRPr="00A54C5A">
        <w:rPr>
          <w:rFonts w:cs="Arial"/>
        </w:rPr>
        <w:t>, Joe R. Personal email to Cecelia Ottenweller. Houston, Texas. December 3, 2019.</w:t>
      </w:r>
    </w:p>
    <w:p w14:paraId="0A32F9D9" w14:textId="77777777" w:rsidR="00882F89" w:rsidRPr="00A54C5A" w:rsidRDefault="00882F89" w:rsidP="00882F89">
      <w:pPr>
        <w:ind w:left="720" w:hanging="720"/>
        <w:rPr>
          <w:rFonts w:cs="Arial"/>
        </w:rPr>
      </w:pPr>
      <w:r w:rsidRPr="00A54C5A">
        <w:rPr>
          <w:rFonts w:cs="Arial"/>
        </w:rPr>
        <w:t xml:space="preserve">Gilman, Sander L., “Black Bodies, White Bodies: Toward an Iconography of Female Sexuality in Late Nineteenth-Century Art, Medicine and Literature,” </w:t>
      </w:r>
      <w:r w:rsidRPr="00A54C5A">
        <w:rPr>
          <w:rFonts w:cs="Arial"/>
          <w:i/>
        </w:rPr>
        <w:t xml:space="preserve">Critical Inquiry, </w:t>
      </w:r>
      <w:r w:rsidRPr="00A54C5A">
        <w:rPr>
          <w:rFonts w:cs="Arial"/>
        </w:rPr>
        <w:t>Vol 12, No. 1., 1985, pp. 204-242.</w:t>
      </w:r>
    </w:p>
    <w:p w14:paraId="60A7A3CA" w14:textId="77777777" w:rsidR="00882F89" w:rsidRPr="00A54C5A" w:rsidRDefault="00882F89" w:rsidP="00882F89">
      <w:pPr>
        <w:ind w:left="720" w:hanging="720"/>
        <w:rPr>
          <w:rFonts w:cs="Arial"/>
        </w:rPr>
      </w:pPr>
    </w:p>
    <w:p w14:paraId="1A4371CC" w14:textId="77777777" w:rsidR="00882F89" w:rsidRPr="00A54C5A" w:rsidRDefault="00882F89" w:rsidP="00882F89">
      <w:pPr>
        <w:ind w:left="720" w:hanging="720"/>
        <w:rPr>
          <w:rFonts w:cs="Arial"/>
        </w:rPr>
      </w:pPr>
      <w:r w:rsidRPr="00A54C5A">
        <w:rPr>
          <w:rFonts w:cs="Arial"/>
        </w:rPr>
        <w:t xml:space="preserve">Gonzalez, Cristina M, Maria L </w:t>
      </w:r>
      <w:proofErr w:type="spellStart"/>
      <w:r w:rsidRPr="00A54C5A">
        <w:rPr>
          <w:rFonts w:cs="Arial"/>
        </w:rPr>
        <w:t>Deno</w:t>
      </w:r>
      <w:proofErr w:type="spellEnd"/>
      <w:r w:rsidRPr="00A54C5A">
        <w:rPr>
          <w:rFonts w:cs="Arial"/>
        </w:rPr>
        <w:t xml:space="preserve">, Emily </w:t>
      </w:r>
      <w:proofErr w:type="spellStart"/>
      <w:r w:rsidRPr="00A54C5A">
        <w:rPr>
          <w:rFonts w:cs="Arial"/>
        </w:rPr>
        <w:t>Kintzer</w:t>
      </w:r>
      <w:proofErr w:type="spellEnd"/>
      <w:r w:rsidRPr="00A54C5A">
        <w:rPr>
          <w:rFonts w:cs="Arial"/>
        </w:rPr>
        <w:t xml:space="preserve">, Paul R Marantz, Monica L </w:t>
      </w:r>
      <w:proofErr w:type="spellStart"/>
      <w:r w:rsidRPr="00A54C5A">
        <w:rPr>
          <w:rFonts w:cs="Arial"/>
        </w:rPr>
        <w:t>Lypson</w:t>
      </w:r>
      <w:proofErr w:type="spellEnd"/>
      <w:r w:rsidRPr="00A54C5A">
        <w:rPr>
          <w:rFonts w:cs="Arial"/>
        </w:rPr>
        <w:t xml:space="preserve">, and M. Diane McKee. "Patient Perspectives on Racial and Ethnic Implicit Bias in </w:t>
      </w:r>
      <w:r w:rsidRPr="00A54C5A">
        <w:rPr>
          <w:rFonts w:cs="Arial"/>
        </w:rPr>
        <w:lastRenderedPageBreak/>
        <w:t xml:space="preserve">Clinical Encounters: Implications for Curriculum Development." </w:t>
      </w:r>
      <w:r w:rsidRPr="00A54C5A">
        <w:rPr>
          <w:rFonts w:cs="Arial"/>
          <w:i/>
        </w:rPr>
        <w:t>Patient Education and Counseling</w:t>
      </w:r>
      <w:r w:rsidRPr="00A54C5A">
        <w:rPr>
          <w:rFonts w:cs="Arial"/>
        </w:rPr>
        <w:t xml:space="preserve"> 101, no. 9 (2018)</w:t>
      </w:r>
    </w:p>
    <w:p w14:paraId="28716ACA" w14:textId="77777777" w:rsidR="00882F89" w:rsidRPr="00A54C5A" w:rsidRDefault="00882F89" w:rsidP="00882F89">
      <w:pPr>
        <w:ind w:left="720" w:hanging="720"/>
        <w:rPr>
          <w:rFonts w:cs="Arial"/>
          <w:b/>
        </w:rPr>
      </w:pPr>
    </w:p>
    <w:p w14:paraId="221A8C65" w14:textId="77777777" w:rsidR="00882F89" w:rsidRPr="00A54C5A" w:rsidRDefault="00882F89" w:rsidP="00882F89">
      <w:pPr>
        <w:ind w:left="720" w:hanging="720"/>
        <w:rPr>
          <w:rFonts w:cs="Arial"/>
        </w:rPr>
      </w:pPr>
      <w:r w:rsidRPr="00A54C5A">
        <w:rPr>
          <w:rFonts w:cs="Arial"/>
        </w:rPr>
        <w:t>“Gwen.” Interview with Cecelia Ottenweller. Personal Interview. Houston, Texas, June 24, 2019.</w:t>
      </w:r>
    </w:p>
    <w:p w14:paraId="6F88BD54" w14:textId="77777777" w:rsidR="00882F89" w:rsidRPr="00A54C5A" w:rsidRDefault="00882F89" w:rsidP="00882F89">
      <w:pPr>
        <w:ind w:left="720" w:hanging="720"/>
        <w:rPr>
          <w:rFonts w:cs="Arial"/>
        </w:rPr>
      </w:pPr>
    </w:p>
    <w:p w14:paraId="6BD43A05" w14:textId="77777777" w:rsidR="00882F89" w:rsidRDefault="00882F89" w:rsidP="00882F89">
      <w:pPr>
        <w:ind w:left="720" w:hanging="720"/>
        <w:rPr>
          <w:rFonts w:cs="Arial"/>
        </w:rPr>
      </w:pPr>
      <w:r w:rsidRPr="00A54C5A">
        <w:rPr>
          <w:rFonts w:cs="Arial"/>
        </w:rPr>
        <w:t xml:space="preserve">Hammonds, Evelynn M. </w:t>
      </w:r>
      <w:r w:rsidRPr="00A54C5A">
        <w:rPr>
          <w:rFonts w:cs="Arial"/>
          <w:i/>
        </w:rPr>
        <w:t>Toward a Genealogy of Black Female Sexuality: The Problematic of Silence.</w:t>
      </w:r>
      <w:r w:rsidRPr="00A54C5A">
        <w:rPr>
          <w:rFonts w:cs="Arial"/>
        </w:rPr>
        <w:t xml:space="preserve"> 2017. 93-104.</w:t>
      </w:r>
    </w:p>
    <w:p w14:paraId="47C2D16B" w14:textId="77777777" w:rsidR="00882F89" w:rsidRDefault="00882F89" w:rsidP="00882F89">
      <w:pPr>
        <w:ind w:left="720" w:hanging="720"/>
        <w:rPr>
          <w:rFonts w:cs="Arial"/>
        </w:rPr>
      </w:pPr>
    </w:p>
    <w:p w14:paraId="17E8DC9A" w14:textId="77777777" w:rsidR="00882F89" w:rsidRPr="00A54C5A" w:rsidRDefault="00882F89" w:rsidP="00882F89">
      <w:pPr>
        <w:ind w:left="720" w:hanging="720"/>
        <w:rPr>
          <w:rFonts w:cs="Arial"/>
        </w:rPr>
      </w:pPr>
      <w:r>
        <w:t>Heard-</w:t>
      </w:r>
      <w:proofErr w:type="spellStart"/>
      <w:r>
        <w:t>Garris</w:t>
      </w:r>
      <w:proofErr w:type="spellEnd"/>
      <w:r>
        <w:t xml:space="preserve">, N.J., M. Cale, L. </w:t>
      </w:r>
      <w:proofErr w:type="spellStart"/>
      <w:r>
        <w:t>Camaj</w:t>
      </w:r>
      <w:proofErr w:type="spellEnd"/>
      <w:r>
        <w:t xml:space="preserve">, M.C. </w:t>
      </w:r>
      <w:proofErr w:type="spellStart"/>
      <w:r>
        <w:t>Hamati</w:t>
      </w:r>
      <w:proofErr w:type="spellEnd"/>
      <w:r>
        <w:t xml:space="preserve">, T.P. Dominguez, “Transmitting Trauma: A systemic review of vicarious racism and child health.” </w:t>
      </w:r>
      <w:r>
        <w:rPr>
          <w:i/>
        </w:rPr>
        <w:t>Social Science and Medicine,</w:t>
      </w:r>
      <w:r>
        <w:t xml:space="preserve"> No. 199, 2018. Pp 230-240.</w:t>
      </w:r>
    </w:p>
    <w:p w14:paraId="5B63B48B" w14:textId="77777777" w:rsidR="00882F89" w:rsidRPr="00A54C5A" w:rsidRDefault="00882F89" w:rsidP="00882F89">
      <w:pPr>
        <w:ind w:left="720" w:hanging="720"/>
        <w:rPr>
          <w:rFonts w:cs="Arial"/>
          <w:b/>
        </w:rPr>
      </w:pPr>
    </w:p>
    <w:p w14:paraId="1B1225F8" w14:textId="77777777" w:rsidR="00882F89" w:rsidRPr="00A54C5A" w:rsidRDefault="00882F89" w:rsidP="00882F89">
      <w:pPr>
        <w:ind w:left="720" w:hanging="720"/>
        <w:rPr>
          <w:rFonts w:cs="Arial"/>
        </w:rPr>
      </w:pPr>
      <w:r w:rsidRPr="00A54C5A">
        <w:rPr>
          <w:rFonts w:cs="Arial"/>
        </w:rPr>
        <w:t>“Helen.” Interview with Cecelia Ottenweller. Personal Interview. Houston, Texas, July 11, 2019.</w:t>
      </w:r>
    </w:p>
    <w:p w14:paraId="22475D08" w14:textId="77777777" w:rsidR="00882F89" w:rsidRPr="00A54C5A" w:rsidRDefault="00882F89" w:rsidP="00882F89">
      <w:pPr>
        <w:ind w:left="720" w:hanging="720"/>
        <w:rPr>
          <w:rFonts w:cs="Arial"/>
        </w:rPr>
      </w:pPr>
    </w:p>
    <w:p w14:paraId="26C8CFC1" w14:textId="77777777" w:rsidR="00882F89" w:rsidRPr="00A54C5A" w:rsidRDefault="00882F89" w:rsidP="00882F89">
      <w:pPr>
        <w:ind w:left="720" w:hanging="720"/>
        <w:rPr>
          <w:rFonts w:cs="Arial"/>
        </w:rPr>
      </w:pPr>
      <w:r w:rsidRPr="00A54C5A">
        <w:rPr>
          <w:rFonts w:cs="Arial"/>
        </w:rPr>
        <w:t xml:space="preserve">Hoberman, John M. </w:t>
      </w:r>
      <w:r w:rsidRPr="00A54C5A">
        <w:rPr>
          <w:rFonts w:cs="Arial"/>
          <w:i/>
        </w:rPr>
        <w:t>Black and Blue: The Origins and Consequences of Medical Racism</w:t>
      </w:r>
      <w:r w:rsidRPr="00A54C5A">
        <w:rPr>
          <w:rFonts w:cs="Arial"/>
        </w:rPr>
        <w:t>. Berkeley: University of California Press, 2012.</w:t>
      </w:r>
    </w:p>
    <w:p w14:paraId="00D6DC69" w14:textId="77777777" w:rsidR="00882F89" w:rsidRPr="00A54C5A" w:rsidRDefault="00882F89" w:rsidP="00882F89">
      <w:pPr>
        <w:ind w:left="720" w:hanging="720"/>
        <w:rPr>
          <w:rFonts w:cs="Arial"/>
          <w:b/>
        </w:rPr>
      </w:pPr>
    </w:p>
    <w:p w14:paraId="4DD24B96" w14:textId="77777777" w:rsidR="00882F89" w:rsidRPr="00A54C5A" w:rsidRDefault="00882F89" w:rsidP="00882F89">
      <w:pPr>
        <w:ind w:left="720" w:hanging="720"/>
        <w:rPr>
          <w:rFonts w:cs="Arial"/>
        </w:rPr>
      </w:pPr>
      <w:r w:rsidRPr="00A54C5A">
        <w:rPr>
          <w:rFonts w:cs="Arial"/>
        </w:rPr>
        <w:t xml:space="preserve">Houston Endowment, </w:t>
      </w:r>
      <w:r w:rsidRPr="00A54C5A">
        <w:rPr>
          <w:rFonts w:cs="Arial"/>
          <w:i/>
        </w:rPr>
        <w:t>Improving Maternal Health in Harris County</w:t>
      </w:r>
      <w:r w:rsidRPr="00A54C5A">
        <w:rPr>
          <w:rFonts w:cs="Arial"/>
        </w:rPr>
        <w:t xml:space="preserve">, (Houston, 2015), accessed November 28, 2019, </w:t>
      </w:r>
      <w:hyperlink r:id="rId10" w:history="1">
        <w:r w:rsidRPr="00A54C5A">
          <w:rPr>
            <w:rStyle w:val="Hyperlink"/>
            <w:rFonts w:cs="Arial"/>
          </w:rPr>
          <w:t>https://36su8y45dw4h332koa18cw3v-wpengine.netdna-ssl.com/wp-content/uploads/HE-Community-Plan-to-Improve-Maternal-Health-4-20-18.pdf</w:t>
        </w:r>
      </w:hyperlink>
      <w:r w:rsidRPr="00A54C5A">
        <w:rPr>
          <w:rFonts w:cs="Arial"/>
        </w:rPr>
        <w:t>.</w:t>
      </w:r>
    </w:p>
    <w:p w14:paraId="17AA901D" w14:textId="77777777" w:rsidR="00882F89" w:rsidRPr="00A54C5A" w:rsidRDefault="00882F89" w:rsidP="00882F89">
      <w:pPr>
        <w:rPr>
          <w:rFonts w:cs="Arial"/>
          <w:b/>
        </w:rPr>
      </w:pPr>
    </w:p>
    <w:p w14:paraId="05676694" w14:textId="77777777" w:rsidR="00882F89" w:rsidRPr="00A54C5A" w:rsidRDefault="00882F89" w:rsidP="00882F89">
      <w:pPr>
        <w:ind w:left="720" w:hanging="720"/>
        <w:rPr>
          <w:rFonts w:cs="Arial"/>
        </w:rPr>
      </w:pPr>
      <w:r w:rsidRPr="00A54C5A">
        <w:rPr>
          <w:rFonts w:cs="Arial"/>
        </w:rPr>
        <w:t>“Jane.” Interview with Cecelia Ottenweller. Personal Interview. Houston, Texas, July 31, 2019.</w:t>
      </w:r>
    </w:p>
    <w:p w14:paraId="6AD6FE86" w14:textId="77777777" w:rsidR="00882F89" w:rsidRPr="00A54C5A" w:rsidRDefault="00882F89" w:rsidP="00882F89">
      <w:pPr>
        <w:ind w:left="720" w:hanging="720"/>
        <w:rPr>
          <w:rFonts w:cs="Arial"/>
        </w:rPr>
      </w:pPr>
    </w:p>
    <w:p w14:paraId="54EF54D0" w14:textId="77777777" w:rsidR="00882F89" w:rsidRPr="00A54C5A" w:rsidRDefault="00882F89" w:rsidP="00882F89">
      <w:pPr>
        <w:ind w:left="720" w:hanging="720"/>
        <w:rPr>
          <w:rFonts w:cs="Arial"/>
        </w:rPr>
      </w:pPr>
      <w:proofErr w:type="spellStart"/>
      <w:r w:rsidRPr="00A54C5A">
        <w:rPr>
          <w:rFonts w:cs="Arial"/>
        </w:rPr>
        <w:t>Kafle</w:t>
      </w:r>
      <w:proofErr w:type="spellEnd"/>
      <w:r w:rsidRPr="00A54C5A">
        <w:rPr>
          <w:rFonts w:cs="Arial"/>
        </w:rPr>
        <w:t xml:space="preserve">, Narayan Prasad. "Hermeneutic Phenomenological Research Method Simplified." </w:t>
      </w:r>
      <w:r w:rsidRPr="00A54C5A">
        <w:rPr>
          <w:rFonts w:cs="Arial"/>
          <w:i/>
        </w:rPr>
        <w:t>Bodhi: An Interdisciplinary Journal</w:t>
      </w:r>
      <w:r w:rsidRPr="00A54C5A">
        <w:rPr>
          <w:rFonts w:cs="Arial"/>
        </w:rPr>
        <w:t xml:space="preserve"> 5, no. 1 (2013): 181-200.</w:t>
      </w:r>
    </w:p>
    <w:p w14:paraId="7C958C65" w14:textId="77777777" w:rsidR="00882F89" w:rsidRPr="00A54C5A" w:rsidRDefault="00882F89" w:rsidP="00882F89">
      <w:pPr>
        <w:ind w:left="720" w:hanging="720"/>
        <w:rPr>
          <w:rFonts w:cs="Arial"/>
        </w:rPr>
      </w:pPr>
    </w:p>
    <w:p w14:paraId="103800EC" w14:textId="77777777" w:rsidR="00882F89" w:rsidRPr="00A54C5A" w:rsidRDefault="00882F89" w:rsidP="00882F89">
      <w:pPr>
        <w:ind w:left="720" w:hanging="720"/>
        <w:rPr>
          <w:rFonts w:cs="Arial"/>
        </w:rPr>
      </w:pPr>
      <w:r w:rsidRPr="00A54C5A">
        <w:rPr>
          <w:rFonts w:cs="Arial"/>
        </w:rPr>
        <w:t xml:space="preserve">Kelleher, David, and S. M Hillier. </w:t>
      </w:r>
      <w:r w:rsidRPr="00A54C5A">
        <w:rPr>
          <w:rFonts w:cs="Arial"/>
          <w:i/>
        </w:rPr>
        <w:t>Researching Cultural Differences in Health</w:t>
      </w:r>
      <w:r w:rsidRPr="00A54C5A">
        <w:rPr>
          <w:rFonts w:cs="Arial"/>
        </w:rPr>
        <w:t>. London: Routledge, 2002. 2002.</w:t>
      </w:r>
    </w:p>
    <w:p w14:paraId="4F880585" w14:textId="77777777" w:rsidR="00882F89" w:rsidRPr="00A54C5A" w:rsidRDefault="00882F89" w:rsidP="00882F89">
      <w:pPr>
        <w:ind w:left="720" w:hanging="720"/>
        <w:rPr>
          <w:rFonts w:cs="Arial"/>
        </w:rPr>
      </w:pPr>
    </w:p>
    <w:p w14:paraId="3048AA77" w14:textId="77777777" w:rsidR="00882F89" w:rsidRPr="00A54C5A" w:rsidRDefault="00882F89" w:rsidP="00882F89">
      <w:pPr>
        <w:ind w:left="720" w:hanging="720"/>
        <w:rPr>
          <w:rFonts w:cs="Arial"/>
        </w:rPr>
      </w:pPr>
      <w:proofErr w:type="spellStart"/>
      <w:r w:rsidRPr="00A54C5A">
        <w:rPr>
          <w:rFonts w:cs="Arial"/>
        </w:rPr>
        <w:t>Kreuter</w:t>
      </w:r>
      <w:proofErr w:type="spellEnd"/>
      <w:r w:rsidRPr="00A54C5A">
        <w:rPr>
          <w:rFonts w:cs="Arial"/>
        </w:rPr>
        <w:t xml:space="preserve">, Matthew, and Lorna Haughton. "Integrating Culture into Health Information for African American Women." </w:t>
      </w:r>
      <w:r w:rsidRPr="00A54C5A">
        <w:rPr>
          <w:rFonts w:cs="Arial"/>
          <w:i/>
        </w:rPr>
        <w:t>American Behavioral Scientist</w:t>
      </w:r>
      <w:r w:rsidRPr="00A54C5A">
        <w:rPr>
          <w:rFonts w:cs="Arial"/>
        </w:rPr>
        <w:t xml:space="preserve"> 49, no. 6 (2006): 794-811.</w:t>
      </w:r>
    </w:p>
    <w:p w14:paraId="6EC06754" w14:textId="77777777" w:rsidR="00882F89" w:rsidRPr="00A54C5A" w:rsidRDefault="00882F89" w:rsidP="00882F89">
      <w:pPr>
        <w:ind w:left="720" w:hanging="720"/>
        <w:rPr>
          <w:rFonts w:cs="Arial"/>
        </w:rPr>
      </w:pPr>
    </w:p>
    <w:p w14:paraId="6648E205" w14:textId="77777777" w:rsidR="00882F89" w:rsidRPr="00A54C5A" w:rsidRDefault="00882F89" w:rsidP="00882F89">
      <w:pPr>
        <w:ind w:left="720" w:hanging="720"/>
        <w:rPr>
          <w:rFonts w:cs="Arial"/>
        </w:rPr>
      </w:pPr>
      <w:proofErr w:type="spellStart"/>
      <w:r w:rsidRPr="00A54C5A">
        <w:rPr>
          <w:rFonts w:cs="Arial"/>
        </w:rPr>
        <w:t>Lindenbaum</w:t>
      </w:r>
      <w:proofErr w:type="spellEnd"/>
      <w:r w:rsidRPr="00A54C5A">
        <w:rPr>
          <w:rFonts w:cs="Arial"/>
        </w:rPr>
        <w:t xml:space="preserve">, Shirley, and Margaret M Lock. Knowledge, </w:t>
      </w:r>
      <w:r w:rsidRPr="00A54C5A">
        <w:rPr>
          <w:rFonts w:cs="Arial"/>
          <w:i/>
        </w:rPr>
        <w:t>Power, and Practice: The Anthropology of Medicine and Everyday Life</w:t>
      </w:r>
      <w:r w:rsidRPr="00A54C5A">
        <w:rPr>
          <w:rFonts w:cs="Arial"/>
        </w:rPr>
        <w:t>. Comparative Studies of Health Systems and Medical Care. Berkeley: University of California Press, 1993.</w:t>
      </w:r>
    </w:p>
    <w:p w14:paraId="1513D839" w14:textId="77777777" w:rsidR="00882F89" w:rsidRDefault="00882F89" w:rsidP="00882F89">
      <w:pPr>
        <w:ind w:left="720" w:hanging="720"/>
        <w:rPr>
          <w:rFonts w:cs="Arial"/>
          <w:b/>
        </w:rPr>
      </w:pPr>
    </w:p>
    <w:p w14:paraId="355AC698" w14:textId="77777777" w:rsidR="00882F89" w:rsidRDefault="00882F89" w:rsidP="00882F89">
      <w:pPr>
        <w:ind w:left="720" w:hanging="720"/>
        <w:rPr>
          <w:rFonts w:cs="Arial"/>
          <w:b/>
        </w:rPr>
      </w:pPr>
      <w:r>
        <w:t xml:space="preserve">Lopez, Ian F. Haney-, “The Social Construction of Race,” in </w:t>
      </w:r>
      <w:r>
        <w:rPr>
          <w:i/>
        </w:rPr>
        <w:t>Critical Race Theory: The Cutting Edge</w:t>
      </w:r>
      <w:r>
        <w:t xml:space="preserve">, ed. </w:t>
      </w:r>
      <w:r w:rsidRPr="0045025E">
        <w:t xml:space="preserve">Delgado, Richard, and Jean </w:t>
      </w:r>
      <w:proofErr w:type="spellStart"/>
      <w:r w:rsidRPr="0045025E">
        <w:t>Stefancic</w:t>
      </w:r>
      <w:proofErr w:type="spellEnd"/>
      <w:r w:rsidRPr="0045025E">
        <w:t>. 2nd ed. Philadelphia: Temple University Press, 2000.</w:t>
      </w:r>
    </w:p>
    <w:p w14:paraId="76817E6C" w14:textId="77777777" w:rsidR="00882F89" w:rsidRPr="00A54C5A" w:rsidRDefault="00882F89" w:rsidP="00882F89">
      <w:pPr>
        <w:ind w:left="720" w:hanging="720"/>
        <w:rPr>
          <w:rFonts w:cs="Arial"/>
          <w:b/>
        </w:rPr>
      </w:pPr>
    </w:p>
    <w:p w14:paraId="60DBE0D4" w14:textId="77777777" w:rsidR="00882F89" w:rsidRPr="00A54C5A" w:rsidRDefault="00882F89" w:rsidP="00882F89">
      <w:pPr>
        <w:ind w:left="720" w:hanging="720"/>
        <w:rPr>
          <w:rFonts w:cs="Arial"/>
        </w:rPr>
      </w:pPr>
      <w:r w:rsidRPr="00A54C5A">
        <w:rPr>
          <w:rFonts w:cs="Arial"/>
        </w:rPr>
        <w:t xml:space="preserve">Lost Mothers: Maternal Care and Preventable Deaths,” </w:t>
      </w:r>
      <w:r w:rsidRPr="00A54C5A">
        <w:rPr>
          <w:rFonts w:cs="Arial"/>
          <w:i/>
        </w:rPr>
        <w:t>ProPublica</w:t>
      </w:r>
      <w:r w:rsidRPr="00A54C5A">
        <w:rPr>
          <w:rFonts w:cs="Arial"/>
        </w:rPr>
        <w:t xml:space="preserve">, 2019, accessed November 20, 2019, </w:t>
      </w:r>
      <w:hyperlink r:id="rId11" w:history="1">
        <w:r w:rsidRPr="00A54C5A">
          <w:rPr>
            <w:rStyle w:val="Hyperlink"/>
            <w:rFonts w:cs="Arial"/>
          </w:rPr>
          <w:t>https://www.propublica.org/series/lost-mothers</w:t>
        </w:r>
      </w:hyperlink>
      <w:r w:rsidRPr="00A54C5A">
        <w:rPr>
          <w:rFonts w:cs="Arial"/>
        </w:rPr>
        <w:t>.</w:t>
      </w:r>
    </w:p>
    <w:p w14:paraId="6E4D1EEC" w14:textId="77777777" w:rsidR="00882F89" w:rsidRPr="00A54C5A" w:rsidRDefault="00882F89" w:rsidP="00882F89">
      <w:pPr>
        <w:rPr>
          <w:rFonts w:cs="Arial"/>
          <w:b/>
        </w:rPr>
      </w:pPr>
    </w:p>
    <w:p w14:paraId="1FA831E2" w14:textId="77777777" w:rsidR="00882F89" w:rsidRPr="00A54C5A" w:rsidRDefault="00882F89" w:rsidP="00882F89">
      <w:pPr>
        <w:ind w:left="720" w:hanging="720"/>
        <w:rPr>
          <w:rFonts w:cs="Arial"/>
        </w:rPr>
      </w:pPr>
      <w:r w:rsidRPr="00A54C5A">
        <w:rPr>
          <w:rFonts w:cs="Arial"/>
        </w:rPr>
        <w:t xml:space="preserve">Lost Mothers: Maternal Mortality in the U.S.”, </w:t>
      </w:r>
      <w:r w:rsidRPr="00A54C5A">
        <w:rPr>
          <w:rFonts w:cs="Arial"/>
          <w:i/>
        </w:rPr>
        <w:t>NPR</w:t>
      </w:r>
      <w:r w:rsidRPr="00A54C5A">
        <w:rPr>
          <w:rFonts w:cs="Arial"/>
        </w:rPr>
        <w:t xml:space="preserve">, 2019, accessed November 20, 2019, </w:t>
      </w:r>
      <w:hyperlink r:id="rId12" w:history="1">
        <w:r w:rsidRPr="00A54C5A">
          <w:rPr>
            <w:rStyle w:val="Hyperlink"/>
            <w:rFonts w:cs="Arial"/>
          </w:rPr>
          <w:t>https://www.npr.org/series/543928389/lost-mothers</w:t>
        </w:r>
      </w:hyperlink>
      <w:r w:rsidRPr="00A54C5A">
        <w:rPr>
          <w:rFonts w:cs="Arial"/>
        </w:rPr>
        <w:t>.</w:t>
      </w:r>
    </w:p>
    <w:p w14:paraId="128E5F2E" w14:textId="77777777" w:rsidR="00882F89" w:rsidRPr="00A54C5A" w:rsidRDefault="00882F89" w:rsidP="00882F89">
      <w:pPr>
        <w:rPr>
          <w:rFonts w:cs="Arial"/>
          <w:b/>
        </w:rPr>
      </w:pPr>
    </w:p>
    <w:p w14:paraId="7AE62466" w14:textId="77777777" w:rsidR="00882F89" w:rsidRPr="00A54C5A" w:rsidRDefault="00882F89" w:rsidP="00882F89">
      <w:pPr>
        <w:ind w:left="720" w:hanging="720"/>
        <w:rPr>
          <w:rFonts w:cs="Arial"/>
        </w:rPr>
      </w:pPr>
      <w:r w:rsidRPr="00A54C5A">
        <w:rPr>
          <w:rFonts w:cs="Arial"/>
        </w:rPr>
        <w:t xml:space="preserve">“Maternal Health in the United States,” </w:t>
      </w:r>
      <w:r w:rsidRPr="00A54C5A">
        <w:rPr>
          <w:rFonts w:cs="Arial"/>
          <w:i/>
        </w:rPr>
        <w:t>Maternal Health Task Force at the Harvard Chan School: Center for Excellence in Maternal and Child Health</w:t>
      </w:r>
      <w:r w:rsidRPr="00A54C5A">
        <w:rPr>
          <w:rFonts w:cs="Arial"/>
        </w:rPr>
        <w:t xml:space="preserve">, accessed November 20, 2019, </w:t>
      </w:r>
      <w:hyperlink r:id="rId13" w:history="1">
        <w:r w:rsidRPr="00A54C5A">
          <w:rPr>
            <w:rStyle w:val="Hyperlink"/>
            <w:rFonts w:cs="Arial"/>
          </w:rPr>
          <w:t>https://www.mhtf.org/topics/maternal-health-in-the-united-states/</w:t>
        </w:r>
      </w:hyperlink>
      <w:r w:rsidRPr="00A54C5A">
        <w:rPr>
          <w:rFonts w:cs="Arial"/>
        </w:rPr>
        <w:t>.</w:t>
      </w:r>
    </w:p>
    <w:p w14:paraId="6A0F6233" w14:textId="77777777" w:rsidR="00882F89" w:rsidRPr="00A54C5A" w:rsidRDefault="00882F89" w:rsidP="00882F89">
      <w:pPr>
        <w:ind w:left="720" w:hanging="720"/>
        <w:rPr>
          <w:rFonts w:cs="Arial"/>
        </w:rPr>
      </w:pPr>
      <w:r w:rsidRPr="00A54C5A">
        <w:rPr>
          <w:rFonts w:cs="Arial"/>
        </w:rPr>
        <w:t xml:space="preserve"> </w:t>
      </w:r>
    </w:p>
    <w:p w14:paraId="6B37362F" w14:textId="77777777" w:rsidR="00882F89" w:rsidRPr="00A54C5A" w:rsidRDefault="00882F89" w:rsidP="00882F89">
      <w:pPr>
        <w:ind w:left="720" w:hanging="720"/>
        <w:rPr>
          <w:rFonts w:cs="Arial"/>
        </w:rPr>
      </w:pPr>
      <w:r w:rsidRPr="00A54C5A">
        <w:rPr>
          <w:rFonts w:cs="Arial"/>
        </w:rPr>
        <w:t>Merriam-Webster Online Dictionary, accessed December 3, 2019, https://www.merriam-webster.com/dictionary/physiognomy.</w:t>
      </w:r>
    </w:p>
    <w:p w14:paraId="4026AC59" w14:textId="77777777" w:rsidR="00882F89" w:rsidRPr="00A54C5A" w:rsidRDefault="00882F89" w:rsidP="00882F89">
      <w:pPr>
        <w:ind w:left="720" w:hanging="720"/>
        <w:rPr>
          <w:rFonts w:cs="Arial"/>
          <w:b/>
        </w:rPr>
      </w:pPr>
    </w:p>
    <w:p w14:paraId="26AEB52A" w14:textId="77777777" w:rsidR="00882F89" w:rsidRPr="00A54C5A" w:rsidRDefault="00882F89" w:rsidP="00882F89">
      <w:pPr>
        <w:ind w:left="720" w:hanging="720"/>
        <w:rPr>
          <w:rFonts w:cs="Arial"/>
        </w:rPr>
      </w:pPr>
      <w:proofErr w:type="spellStart"/>
      <w:r w:rsidRPr="00A54C5A">
        <w:rPr>
          <w:rFonts w:cs="Arial"/>
        </w:rPr>
        <w:t>Ortique</w:t>
      </w:r>
      <w:proofErr w:type="spellEnd"/>
      <w:r w:rsidRPr="00A54C5A">
        <w:rPr>
          <w:rFonts w:cs="Arial"/>
        </w:rPr>
        <w:t>, Carla, “Maternal Morbidity and Mortality Seeking Solutions and Establishing Collaborations: How Do We Get Back to Trust.” Lecture, Preserving Communities of Color Conference, November 1, 2019.</w:t>
      </w:r>
    </w:p>
    <w:p w14:paraId="1768D624" w14:textId="77777777" w:rsidR="00882F89" w:rsidRPr="00A54C5A" w:rsidRDefault="00882F89" w:rsidP="00882F89">
      <w:pPr>
        <w:ind w:left="720" w:hanging="720"/>
        <w:rPr>
          <w:rFonts w:cs="Arial"/>
          <w:b/>
        </w:rPr>
      </w:pPr>
    </w:p>
    <w:p w14:paraId="2BEBDA4D" w14:textId="77777777" w:rsidR="00882F89" w:rsidRPr="00A54C5A" w:rsidRDefault="00882F89" w:rsidP="00882F89">
      <w:pPr>
        <w:ind w:left="720" w:hanging="720"/>
        <w:rPr>
          <w:rFonts w:cs="Arial"/>
        </w:rPr>
      </w:pPr>
      <w:r w:rsidRPr="00A54C5A">
        <w:rPr>
          <w:rFonts w:cs="Arial"/>
        </w:rPr>
        <w:t xml:space="preserve">Owens, Cooper, Deirdre </w:t>
      </w:r>
      <w:proofErr w:type="spellStart"/>
      <w:r w:rsidRPr="00A54C5A">
        <w:rPr>
          <w:rFonts w:cs="Arial"/>
        </w:rPr>
        <w:t>Benia</w:t>
      </w:r>
      <w:proofErr w:type="spellEnd"/>
      <w:r w:rsidRPr="00A54C5A">
        <w:rPr>
          <w:rFonts w:cs="Arial"/>
        </w:rPr>
        <w:t xml:space="preserve">. </w:t>
      </w:r>
      <w:r w:rsidRPr="00A54C5A">
        <w:rPr>
          <w:rFonts w:cs="Arial"/>
          <w:i/>
        </w:rPr>
        <w:t>Medical Bondage: Race, Gender, and the Origins of American Gynecology</w:t>
      </w:r>
      <w:r w:rsidRPr="00A54C5A">
        <w:rPr>
          <w:rFonts w:cs="Arial"/>
        </w:rPr>
        <w:t xml:space="preserve">. Free Online Access: Knowledge Unlatched. Athens: University of Georgia Press, 2017, </w:t>
      </w:r>
    </w:p>
    <w:p w14:paraId="122290CB" w14:textId="77777777" w:rsidR="00882F89" w:rsidRPr="00A54C5A" w:rsidRDefault="00882F89" w:rsidP="00882F89">
      <w:pPr>
        <w:ind w:left="720" w:hanging="720"/>
        <w:rPr>
          <w:rFonts w:cs="Arial"/>
          <w:b/>
        </w:rPr>
      </w:pPr>
    </w:p>
    <w:p w14:paraId="531986E6" w14:textId="77777777" w:rsidR="00882F89" w:rsidRPr="00A54C5A" w:rsidRDefault="00882F89" w:rsidP="00882F89">
      <w:pPr>
        <w:ind w:left="720" w:hanging="720"/>
        <w:rPr>
          <w:rFonts w:cs="Arial"/>
        </w:rPr>
      </w:pPr>
      <w:r w:rsidRPr="00A54C5A">
        <w:rPr>
          <w:rFonts w:cs="Arial"/>
        </w:rPr>
        <w:t>“Pamela.” Interview with Cecelia Ottenweller. Personal Interview. Houston, Texas, August 30, 2019.</w:t>
      </w:r>
    </w:p>
    <w:p w14:paraId="15590684" w14:textId="77777777" w:rsidR="00882F89" w:rsidRPr="00A54C5A" w:rsidRDefault="00882F89" w:rsidP="00882F89">
      <w:pPr>
        <w:ind w:left="720" w:hanging="720"/>
        <w:rPr>
          <w:rFonts w:cs="Arial"/>
          <w:b/>
        </w:rPr>
      </w:pPr>
    </w:p>
    <w:p w14:paraId="135BAB15" w14:textId="77777777" w:rsidR="00882F89" w:rsidRPr="00A54C5A" w:rsidRDefault="00882F89" w:rsidP="00882F89">
      <w:pPr>
        <w:ind w:left="720" w:hanging="720"/>
        <w:rPr>
          <w:rFonts w:cs="Arial"/>
        </w:rPr>
      </w:pPr>
      <w:r w:rsidRPr="00A54C5A">
        <w:rPr>
          <w:rFonts w:cs="Arial"/>
        </w:rPr>
        <w:t xml:space="preserve">Parkinson, Justin, “The Significance of Sarah </w:t>
      </w:r>
      <w:proofErr w:type="spellStart"/>
      <w:r w:rsidRPr="00A54C5A">
        <w:rPr>
          <w:rFonts w:cs="Arial"/>
        </w:rPr>
        <w:t>Baartman</w:t>
      </w:r>
      <w:proofErr w:type="spellEnd"/>
      <w:r w:rsidRPr="00A54C5A">
        <w:rPr>
          <w:rFonts w:cs="Arial"/>
        </w:rPr>
        <w:t xml:space="preserve">,” </w:t>
      </w:r>
      <w:r w:rsidRPr="00A54C5A">
        <w:rPr>
          <w:rFonts w:cs="Arial"/>
          <w:i/>
        </w:rPr>
        <w:t>BBC News,</w:t>
      </w:r>
      <w:r w:rsidRPr="00A54C5A">
        <w:rPr>
          <w:rFonts w:cs="Arial"/>
        </w:rPr>
        <w:t xml:space="preserve"> January 17, 2016, accessed May 17, 2019, </w:t>
      </w:r>
      <w:hyperlink r:id="rId14" w:history="1">
        <w:r w:rsidRPr="00A54C5A">
          <w:rPr>
            <w:rStyle w:val="Hyperlink"/>
            <w:rFonts w:cs="Arial"/>
          </w:rPr>
          <w:t>https://www.bbc.com/news/magazine-35240987</w:t>
        </w:r>
      </w:hyperlink>
      <w:r w:rsidRPr="00A54C5A">
        <w:rPr>
          <w:rFonts w:cs="Arial"/>
        </w:rPr>
        <w:t>.</w:t>
      </w:r>
    </w:p>
    <w:p w14:paraId="3EBEEFCA" w14:textId="77777777" w:rsidR="00882F89" w:rsidRPr="00A54C5A" w:rsidRDefault="00882F89" w:rsidP="00882F89">
      <w:pPr>
        <w:rPr>
          <w:rFonts w:cs="Arial"/>
          <w:b/>
        </w:rPr>
      </w:pPr>
    </w:p>
    <w:p w14:paraId="3E01E3D6" w14:textId="77777777" w:rsidR="00882F89" w:rsidRPr="00A54C5A" w:rsidRDefault="00882F89" w:rsidP="00882F89">
      <w:pPr>
        <w:ind w:left="720" w:hanging="720"/>
        <w:rPr>
          <w:rFonts w:cs="Arial"/>
        </w:rPr>
      </w:pPr>
      <w:r w:rsidRPr="00A54C5A">
        <w:rPr>
          <w:rFonts w:cs="Arial"/>
        </w:rPr>
        <w:t>“Penny.” Interview with Cecelia Ottenweller. Personal interview. Houston, Texas, June 25, 2019.</w:t>
      </w:r>
    </w:p>
    <w:p w14:paraId="698E5F35" w14:textId="77777777" w:rsidR="00882F89" w:rsidRPr="00A54C5A" w:rsidRDefault="00882F89" w:rsidP="00882F89">
      <w:pPr>
        <w:ind w:left="720" w:hanging="720"/>
        <w:rPr>
          <w:rFonts w:cs="Arial"/>
          <w:b/>
        </w:rPr>
      </w:pPr>
    </w:p>
    <w:p w14:paraId="15E765A0" w14:textId="77777777" w:rsidR="00882F89" w:rsidRPr="00A54C5A" w:rsidRDefault="00882F89" w:rsidP="00882F89">
      <w:pPr>
        <w:ind w:left="720" w:hanging="720"/>
        <w:rPr>
          <w:rFonts w:cs="Arial"/>
        </w:rPr>
      </w:pPr>
      <w:r w:rsidRPr="00A54C5A">
        <w:rPr>
          <w:rFonts w:cs="Arial"/>
        </w:rPr>
        <w:t xml:space="preserve">Rabin, Roni Caryn, “Huge Racial Disparities Found in Deaths Linked to Pregnancy,” </w:t>
      </w:r>
      <w:r w:rsidRPr="00A54C5A">
        <w:rPr>
          <w:rFonts w:cs="Arial"/>
          <w:i/>
        </w:rPr>
        <w:t>The New York Times</w:t>
      </w:r>
      <w:r w:rsidRPr="00A54C5A">
        <w:rPr>
          <w:rFonts w:cs="Arial"/>
        </w:rPr>
        <w:t xml:space="preserve">, May 7, 2019, accessed November 20, 2019, </w:t>
      </w:r>
      <w:hyperlink r:id="rId15" w:history="1">
        <w:r w:rsidRPr="00A54C5A">
          <w:rPr>
            <w:rStyle w:val="Hyperlink"/>
            <w:rFonts w:cs="Arial"/>
          </w:rPr>
          <w:t>https://www.nytimes.com/2019/05/07/health/pregnancy-deaths-.html</w:t>
        </w:r>
      </w:hyperlink>
      <w:r w:rsidRPr="00A54C5A">
        <w:rPr>
          <w:rFonts w:cs="Arial"/>
        </w:rPr>
        <w:t>.</w:t>
      </w:r>
    </w:p>
    <w:p w14:paraId="693257C8" w14:textId="77777777" w:rsidR="00882F89" w:rsidRPr="00A54C5A" w:rsidRDefault="00882F89" w:rsidP="00882F89">
      <w:pPr>
        <w:ind w:left="720" w:hanging="720"/>
        <w:rPr>
          <w:rFonts w:cs="Arial"/>
        </w:rPr>
      </w:pPr>
      <w:r w:rsidRPr="00A54C5A">
        <w:rPr>
          <w:rFonts w:cs="Arial"/>
        </w:rPr>
        <w:t xml:space="preserve"> </w:t>
      </w:r>
    </w:p>
    <w:p w14:paraId="4B5E7763" w14:textId="77777777" w:rsidR="00882F89" w:rsidRPr="00A54C5A" w:rsidRDefault="00882F89" w:rsidP="00882F89">
      <w:pPr>
        <w:ind w:left="720" w:hanging="720"/>
        <w:rPr>
          <w:rFonts w:cs="Arial"/>
        </w:rPr>
      </w:pPr>
      <w:r w:rsidRPr="00A54C5A">
        <w:rPr>
          <w:rFonts w:cs="Arial"/>
        </w:rPr>
        <w:t xml:space="preserve">Racial and Ethnic Disparities Continue in Pregnancy-related Deaths,” </w:t>
      </w:r>
      <w:r w:rsidRPr="00A54C5A">
        <w:rPr>
          <w:rFonts w:cs="Arial"/>
          <w:i/>
        </w:rPr>
        <w:t>Centers for Disease Control</w:t>
      </w:r>
      <w:r w:rsidRPr="00A54C5A">
        <w:rPr>
          <w:rFonts w:cs="Arial"/>
        </w:rPr>
        <w:t xml:space="preserve">, September 5, 2019, accessed November 20, 2019, </w:t>
      </w:r>
      <w:hyperlink r:id="rId16" w:history="1">
        <w:r w:rsidRPr="00A54C5A">
          <w:rPr>
            <w:rStyle w:val="Hyperlink"/>
            <w:rFonts w:cs="Arial"/>
          </w:rPr>
          <w:t>https://www.cdc.gov/media/releases/2019/p0905-racial-ethnic-disparities-pregnancy-deaths.html</w:t>
        </w:r>
      </w:hyperlink>
      <w:r w:rsidRPr="00A54C5A">
        <w:rPr>
          <w:rFonts w:cs="Arial"/>
        </w:rPr>
        <w:t>.</w:t>
      </w:r>
    </w:p>
    <w:p w14:paraId="0216E1BE" w14:textId="77777777" w:rsidR="00882F89" w:rsidRPr="00A54C5A" w:rsidRDefault="00882F89" w:rsidP="00882F89">
      <w:pPr>
        <w:rPr>
          <w:rFonts w:cs="Arial"/>
          <w:b/>
        </w:rPr>
      </w:pPr>
    </w:p>
    <w:p w14:paraId="42DEE228" w14:textId="77777777" w:rsidR="00882F89" w:rsidRPr="00A54C5A" w:rsidRDefault="00882F89" w:rsidP="00882F89">
      <w:pPr>
        <w:ind w:left="720" w:hanging="720"/>
        <w:rPr>
          <w:rFonts w:cs="Arial"/>
        </w:rPr>
      </w:pPr>
      <w:r w:rsidRPr="00A54C5A">
        <w:rPr>
          <w:rFonts w:cs="Arial"/>
        </w:rPr>
        <w:t xml:space="preserve">Roeder, Amy, “American is Failing It’s Black Mothers,” </w:t>
      </w:r>
      <w:r w:rsidRPr="00A54C5A">
        <w:rPr>
          <w:rFonts w:cs="Arial"/>
          <w:i/>
        </w:rPr>
        <w:t>Harvard T.H. Chan School of Public Health</w:t>
      </w:r>
      <w:r w:rsidRPr="00A54C5A">
        <w:rPr>
          <w:rFonts w:cs="Arial"/>
        </w:rPr>
        <w:t xml:space="preserve">, Winter 2019, accessed March 14, 2018, </w:t>
      </w:r>
      <w:hyperlink r:id="rId17" w:history="1">
        <w:r w:rsidRPr="00A54C5A">
          <w:rPr>
            <w:rStyle w:val="Hyperlink"/>
            <w:rFonts w:cs="Arial"/>
          </w:rPr>
          <w:t>https://www.hsph.harvard.edu/magazine/magazine_article/america-is-failing-its-black-mothers/</w:t>
        </w:r>
      </w:hyperlink>
      <w:r w:rsidRPr="00A54C5A">
        <w:rPr>
          <w:rFonts w:cs="Arial"/>
        </w:rPr>
        <w:t>.</w:t>
      </w:r>
    </w:p>
    <w:p w14:paraId="7B96F1D8" w14:textId="77777777" w:rsidR="00882F89" w:rsidRPr="00A54C5A" w:rsidRDefault="00882F89" w:rsidP="00882F89">
      <w:pPr>
        <w:ind w:left="720" w:hanging="720"/>
        <w:rPr>
          <w:rFonts w:cs="Arial"/>
        </w:rPr>
      </w:pPr>
    </w:p>
    <w:p w14:paraId="68C8F017" w14:textId="77777777" w:rsidR="00882F89" w:rsidRPr="00A54C5A" w:rsidRDefault="00882F89" w:rsidP="00882F89">
      <w:pPr>
        <w:ind w:left="720" w:hanging="720"/>
        <w:rPr>
          <w:rFonts w:cs="Arial"/>
        </w:rPr>
      </w:pPr>
      <w:proofErr w:type="spellStart"/>
      <w:r w:rsidRPr="00A54C5A">
        <w:rPr>
          <w:rFonts w:cs="Arial"/>
        </w:rPr>
        <w:t>Sauaia</w:t>
      </w:r>
      <w:proofErr w:type="spellEnd"/>
      <w:r w:rsidRPr="00A54C5A">
        <w:rPr>
          <w:rFonts w:cs="Arial"/>
        </w:rPr>
        <w:t xml:space="preserve">, Angela. </w:t>
      </w:r>
      <w:r w:rsidRPr="00A54C5A">
        <w:rPr>
          <w:rFonts w:cs="Arial"/>
          <w:i/>
        </w:rPr>
        <w:t>The Quest for Health Equity. Health Care Issues, Costs and Access.</w:t>
      </w:r>
      <w:r w:rsidRPr="00A54C5A">
        <w:rPr>
          <w:rFonts w:cs="Arial"/>
        </w:rPr>
        <w:t xml:space="preserve"> New York: Nova, 2014. 2014. Accessed December 4, 2019. </w:t>
      </w:r>
    </w:p>
    <w:p w14:paraId="7FAF8FAC" w14:textId="77777777" w:rsidR="00882F89" w:rsidRPr="00A54C5A" w:rsidRDefault="00882F89" w:rsidP="00882F89">
      <w:pPr>
        <w:ind w:left="720" w:hanging="720"/>
        <w:rPr>
          <w:rFonts w:cs="Arial"/>
        </w:rPr>
      </w:pPr>
    </w:p>
    <w:p w14:paraId="0D27BA37" w14:textId="77777777" w:rsidR="00882F89" w:rsidRPr="00A54C5A" w:rsidRDefault="00882F89" w:rsidP="00882F89">
      <w:pPr>
        <w:ind w:left="720" w:hanging="720"/>
        <w:rPr>
          <w:rFonts w:cs="Arial"/>
        </w:rPr>
      </w:pPr>
      <w:proofErr w:type="spellStart"/>
      <w:r w:rsidRPr="00A54C5A">
        <w:rPr>
          <w:rFonts w:cs="Arial"/>
        </w:rPr>
        <w:t>Skeggs</w:t>
      </w:r>
      <w:proofErr w:type="spellEnd"/>
      <w:r w:rsidRPr="00A54C5A">
        <w:rPr>
          <w:rFonts w:cs="Arial"/>
        </w:rPr>
        <w:t xml:space="preserve">, Beverley. "Feminist Ethnography." </w:t>
      </w:r>
      <w:r w:rsidRPr="00A54C5A">
        <w:rPr>
          <w:rFonts w:cs="Arial"/>
          <w:i/>
        </w:rPr>
        <w:t>Handbook of Ethnography</w:t>
      </w:r>
      <w:r w:rsidRPr="00A54C5A">
        <w:rPr>
          <w:rFonts w:cs="Arial"/>
        </w:rPr>
        <w:t xml:space="preserve"> S. 426-442 (2001).</w:t>
      </w:r>
    </w:p>
    <w:p w14:paraId="481F85DB" w14:textId="77777777" w:rsidR="00882F89" w:rsidRPr="00A54C5A" w:rsidRDefault="00882F89" w:rsidP="00882F89">
      <w:pPr>
        <w:ind w:left="720" w:hanging="720"/>
        <w:rPr>
          <w:rFonts w:cs="Arial"/>
          <w:b/>
        </w:rPr>
      </w:pPr>
    </w:p>
    <w:p w14:paraId="7C5EED09" w14:textId="77777777" w:rsidR="00882F89" w:rsidRPr="00A54C5A" w:rsidRDefault="00882F89" w:rsidP="00882F89">
      <w:pPr>
        <w:ind w:left="720" w:hanging="720"/>
        <w:rPr>
          <w:rFonts w:cs="Arial"/>
        </w:rPr>
      </w:pPr>
      <w:r w:rsidRPr="00A54C5A">
        <w:rPr>
          <w:rFonts w:cs="Arial"/>
        </w:rPr>
        <w:t xml:space="preserve">Stipes, Chris, “$4.9 Million Initiative Addresses Racial Disparities in Maternal, Infant Mortality,” </w:t>
      </w:r>
      <w:r w:rsidRPr="00A54C5A">
        <w:rPr>
          <w:rFonts w:cs="Arial"/>
          <w:i/>
        </w:rPr>
        <w:t>University of Houston</w:t>
      </w:r>
      <w:r w:rsidRPr="00A54C5A">
        <w:rPr>
          <w:rFonts w:cs="Arial"/>
        </w:rPr>
        <w:t xml:space="preserve">, April 10, 2019, accessed November 21, 2019, </w:t>
      </w:r>
      <w:hyperlink r:id="rId18" w:history="1">
        <w:r w:rsidRPr="00A54C5A">
          <w:rPr>
            <w:rStyle w:val="Hyperlink"/>
            <w:rFonts w:cs="Arial"/>
          </w:rPr>
          <w:t>https://uh.edu/news-events/stories/2019/april-2019/04102019-hrsa-grant.php</w:t>
        </w:r>
      </w:hyperlink>
      <w:r w:rsidRPr="00A54C5A">
        <w:rPr>
          <w:rFonts w:cs="Arial"/>
        </w:rPr>
        <w:t>.</w:t>
      </w:r>
    </w:p>
    <w:p w14:paraId="60B8613D" w14:textId="77777777" w:rsidR="00882F89" w:rsidRPr="00A54C5A" w:rsidRDefault="00882F89" w:rsidP="00882F89">
      <w:pPr>
        <w:ind w:left="720" w:hanging="720"/>
        <w:rPr>
          <w:rFonts w:cs="Arial"/>
        </w:rPr>
      </w:pPr>
      <w:r w:rsidRPr="00A54C5A">
        <w:rPr>
          <w:rFonts w:cs="Arial"/>
        </w:rPr>
        <w:t xml:space="preserve"> </w:t>
      </w:r>
    </w:p>
    <w:p w14:paraId="1C773B74" w14:textId="77777777" w:rsidR="00882F89" w:rsidRPr="00A54C5A" w:rsidRDefault="00882F89" w:rsidP="00882F89">
      <w:pPr>
        <w:ind w:left="720" w:hanging="720"/>
        <w:rPr>
          <w:rFonts w:cs="Arial"/>
        </w:rPr>
      </w:pPr>
      <w:r w:rsidRPr="00A54C5A">
        <w:rPr>
          <w:rFonts w:cs="Arial"/>
        </w:rPr>
        <w:t xml:space="preserve">Tyler, Edward Burnett, Sir. </w:t>
      </w:r>
      <w:r w:rsidRPr="00A54C5A">
        <w:rPr>
          <w:rFonts w:cs="Arial"/>
          <w:i/>
        </w:rPr>
        <w:t>Primitive Culture: Researches into the Development of Mythology, Philosophy, Religion, Language, Art and Custom</w:t>
      </w:r>
      <w:r w:rsidRPr="00A54C5A">
        <w:rPr>
          <w:rFonts w:cs="Arial"/>
        </w:rPr>
        <w:t>. 3rd Ed. Rev ed. London: John Murray, 1891.</w:t>
      </w:r>
    </w:p>
    <w:p w14:paraId="25307FE6" w14:textId="77777777" w:rsidR="00882F89" w:rsidRPr="00A54C5A" w:rsidRDefault="00882F89" w:rsidP="00882F89">
      <w:pPr>
        <w:ind w:left="720" w:hanging="720"/>
        <w:rPr>
          <w:rFonts w:cs="Arial"/>
        </w:rPr>
      </w:pPr>
    </w:p>
    <w:p w14:paraId="50A75B38" w14:textId="77777777" w:rsidR="00882F89" w:rsidRPr="00A54C5A" w:rsidRDefault="00882F89" w:rsidP="00882F89">
      <w:pPr>
        <w:ind w:left="720" w:hanging="720"/>
        <w:rPr>
          <w:rFonts w:cs="Arial"/>
        </w:rPr>
      </w:pPr>
      <w:proofErr w:type="spellStart"/>
      <w:r w:rsidRPr="00A54C5A">
        <w:rPr>
          <w:rFonts w:cs="Arial"/>
        </w:rPr>
        <w:t>Villarosa</w:t>
      </w:r>
      <w:proofErr w:type="spellEnd"/>
      <w:r w:rsidRPr="00A54C5A">
        <w:rPr>
          <w:rFonts w:cs="Arial"/>
        </w:rPr>
        <w:t xml:space="preserve">, Linda. “Myths about physical racial differences were used to justify slavery — and are still believed by doctors today,” </w:t>
      </w:r>
      <w:r w:rsidRPr="00A54C5A">
        <w:rPr>
          <w:rFonts w:cs="Arial"/>
          <w:i/>
        </w:rPr>
        <w:t>The New York Times,</w:t>
      </w:r>
      <w:r w:rsidRPr="00A54C5A">
        <w:rPr>
          <w:rFonts w:cs="Arial"/>
        </w:rPr>
        <w:t xml:space="preserve"> August 14, 2019, accessed May 23, 2019, </w:t>
      </w:r>
      <w:hyperlink r:id="rId19" w:history="1">
        <w:r w:rsidRPr="00A54C5A">
          <w:rPr>
            <w:rStyle w:val="Hyperlink"/>
            <w:rFonts w:cs="Arial"/>
          </w:rPr>
          <w:t>https://www.nytimes.com/interactive/2019/08/14/magazine/racial-differences-doctors.html</w:t>
        </w:r>
      </w:hyperlink>
      <w:r w:rsidRPr="00A54C5A">
        <w:rPr>
          <w:rFonts w:cs="Arial"/>
        </w:rPr>
        <w:t xml:space="preserve">. </w:t>
      </w:r>
    </w:p>
    <w:p w14:paraId="3F6343D1" w14:textId="77777777" w:rsidR="00882F89" w:rsidRPr="00A54C5A" w:rsidRDefault="00882F89" w:rsidP="00882F89">
      <w:pPr>
        <w:ind w:left="720" w:hanging="720"/>
        <w:rPr>
          <w:rFonts w:cs="Arial"/>
        </w:rPr>
      </w:pPr>
    </w:p>
    <w:p w14:paraId="5E2D85E9" w14:textId="77777777" w:rsidR="00882F89" w:rsidRPr="00A54C5A" w:rsidRDefault="00882F89" w:rsidP="00882F89">
      <w:pPr>
        <w:ind w:left="720" w:hanging="720"/>
        <w:rPr>
          <w:rFonts w:cs="Arial"/>
        </w:rPr>
      </w:pPr>
      <w:proofErr w:type="spellStart"/>
      <w:r w:rsidRPr="00A54C5A">
        <w:rPr>
          <w:rFonts w:cs="Arial"/>
        </w:rPr>
        <w:t>Villarosa</w:t>
      </w:r>
      <w:proofErr w:type="spellEnd"/>
      <w:r w:rsidRPr="00A54C5A">
        <w:rPr>
          <w:rFonts w:cs="Arial"/>
        </w:rPr>
        <w:t xml:space="preserve">, Linda, “Why America’s Black Mothers and Babies are in a Life-or-Death Crisis,” </w:t>
      </w:r>
      <w:r w:rsidRPr="00A54C5A">
        <w:rPr>
          <w:rFonts w:cs="Arial"/>
          <w:i/>
        </w:rPr>
        <w:t>The New York Times</w:t>
      </w:r>
      <w:r w:rsidRPr="00A54C5A">
        <w:rPr>
          <w:rFonts w:cs="Arial"/>
        </w:rPr>
        <w:t xml:space="preserve">, April 11, 2018, accessed November 20, 2019, </w:t>
      </w:r>
      <w:hyperlink r:id="rId20" w:history="1">
        <w:r w:rsidRPr="00A54C5A">
          <w:rPr>
            <w:rStyle w:val="Hyperlink"/>
            <w:rFonts w:cs="Arial"/>
          </w:rPr>
          <w:t>https://www.nytimes.com/2018/04/11/magazine/black-mothers-babies-death-maternal-mortality.html</w:t>
        </w:r>
      </w:hyperlink>
      <w:r w:rsidRPr="00A54C5A">
        <w:rPr>
          <w:rFonts w:cs="Arial"/>
        </w:rPr>
        <w:t>.</w:t>
      </w:r>
    </w:p>
    <w:p w14:paraId="13772572" w14:textId="77777777" w:rsidR="00882F89" w:rsidRPr="00A54C5A" w:rsidRDefault="00882F89" w:rsidP="00882F89">
      <w:pPr>
        <w:ind w:left="720" w:hanging="720"/>
        <w:rPr>
          <w:rFonts w:cs="Arial"/>
        </w:rPr>
      </w:pPr>
    </w:p>
    <w:p w14:paraId="5CE44C2C" w14:textId="77777777" w:rsidR="00882F89" w:rsidRPr="00A54C5A" w:rsidRDefault="00882F89" w:rsidP="00882F89">
      <w:pPr>
        <w:ind w:left="720" w:hanging="720"/>
        <w:rPr>
          <w:rFonts w:cs="Arial"/>
        </w:rPr>
      </w:pPr>
      <w:r w:rsidRPr="00A54C5A">
        <w:rPr>
          <w:rFonts w:cs="Arial"/>
        </w:rPr>
        <w:t xml:space="preserve">WHO Commission on Social Determinants of Health, and World Health Organization. </w:t>
      </w:r>
      <w:r w:rsidRPr="00A54C5A">
        <w:rPr>
          <w:rFonts w:cs="Arial"/>
          <w:i/>
        </w:rPr>
        <w:t>Closing the Gap in a Generation: Health Equity through Action on the Social Determinants of Health: Commission on Social Determinants of Health Final Report.</w:t>
      </w:r>
      <w:r w:rsidRPr="00A54C5A">
        <w:rPr>
          <w:rFonts w:cs="Arial"/>
        </w:rPr>
        <w:t xml:space="preserve"> Geneva, Switzerland: World Health Organization, Commission on Social Determinants of Health, 2008.</w:t>
      </w:r>
    </w:p>
    <w:p w14:paraId="3D4B11F2" w14:textId="77777777" w:rsidR="00882F89" w:rsidRPr="00A54C5A" w:rsidRDefault="00882F89" w:rsidP="00882F89">
      <w:pPr>
        <w:ind w:left="720" w:hanging="720"/>
        <w:rPr>
          <w:rFonts w:cs="Arial"/>
        </w:rPr>
      </w:pPr>
    </w:p>
    <w:p w14:paraId="03FC4237" w14:textId="77777777" w:rsidR="00882F89" w:rsidRPr="00A54C5A" w:rsidRDefault="00882F89" w:rsidP="00882F89">
      <w:pPr>
        <w:ind w:left="720" w:hanging="720"/>
        <w:rPr>
          <w:rFonts w:cs="Arial"/>
        </w:rPr>
      </w:pPr>
      <w:r w:rsidRPr="00A54C5A">
        <w:rPr>
          <w:rFonts w:cs="Arial"/>
        </w:rPr>
        <w:t>Williams, Raymond. </w:t>
      </w:r>
      <w:r w:rsidRPr="00A54C5A">
        <w:rPr>
          <w:rFonts w:cs="Arial"/>
          <w:i/>
        </w:rPr>
        <w:t>The Long Revolution</w:t>
      </w:r>
      <w:r w:rsidRPr="00A54C5A">
        <w:rPr>
          <w:rFonts w:cs="Arial"/>
        </w:rPr>
        <w:t>. New York: Columbia University Press, 1961.</w:t>
      </w:r>
    </w:p>
    <w:p w14:paraId="7F84EE86" w14:textId="77777777" w:rsidR="00882F89" w:rsidRPr="00A54C5A" w:rsidRDefault="00882F89" w:rsidP="00882F89">
      <w:pPr>
        <w:ind w:left="720" w:hanging="720"/>
        <w:rPr>
          <w:rFonts w:cs="Arial"/>
        </w:rPr>
      </w:pPr>
    </w:p>
    <w:p w14:paraId="3D393F53" w14:textId="4063F512" w:rsidR="00463872" w:rsidRPr="00A54C5A" w:rsidRDefault="00882F89">
      <w:pPr>
        <w:rPr>
          <w:rFonts w:cs="Arial"/>
        </w:rPr>
      </w:pPr>
      <w:r w:rsidRPr="00A54C5A">
        <w:rPr>
          <w:rFonts w:cs="Arial"/>
        </w:rPr>
        <w:br w:type="page"/>
      </w:r>
    </w:p>
    <w:p w14:paraId="12028562" w14:textId="7E90FCBF" w:rsidR="00463872" w:rsidRPr="00A54C5A" w:rsidRDefault="00463872" w:rsidP="00882F89">
      <w:pPr>
        <w:pStyle w:val="Heading1"/>
        <w:rPr>
          <w:rFonts w:cs="Arial"/>
        </w:rPr>
      </w:pPr>
      <w:bookmarkStart w:id="93" w:name="_Toc27392647"/>
      <w:bookmarkStart w:id="94" w:name="_Toc27392820"/>
      <w:bookmarkStart w:id="95" w:name="_Toc27424076"/>
      <w:bookmarkStart w:id="96" w:name="_Toc27424670"/>
      <w:bookmarkStart w:id="97" w:name="_Toc27573186"/>
      <w:bookmarkStart w:id="98" w:name="_Toc27573239"/>
      <w:r w:rsidRPr="00A54C5A">
        <w:rPr>
          <w:rFonts w:cs="Arial"/>
        </w:rPr>
        <w:lastRenderedPageBreak/>
        <w:t xml:space="preserve">Appendix </w:t>
      </w:r>
      <w:r w:rsidR="00882F89">
        <w:rPr>
          <w:rFonts w:cs="Arial"/>
        </w:rPr>
        <w:t>1</w:t>
      </w:r>
      <w:r w:rsidRPr="00A54C5A">
        <w:rPr>
          <w:rFonts w:cs="Arial"/>
        </w:rPr>
        <w:t>:</w:t>
      </w:r>
      <w:r w:rsidR="003C7D41" w:rsidRPr="00A54C5A">
        <w:rPr>
          <w:rFonts w:cs="Arial"/>
        </w:rPr>
        <w:t xml:space="preserve"> Preserving Communities of Color Conference</w:t>
      </w:r>
      <w:bookmarkEnd w:id="93"/>
      <w:bookmarkEnd w:id="94"/>
      <w:r w:rsidR="00882F89">
        <w:rPr>
          <w:rFonts w:cs="Arial"/>
        </w:rPr>
        <w:t xml:space="preserve"> (PCOC)</w:t>
      </w:r>
      <w:bookmarkEnd w:id="95"/>
      <w:bookmarkEnd w:id="96"/>
      <w:bookmarkEnd w:id="97"/>
      <w:bookmarkEnd w:id="98"/>
      <w:r w:rsidR="00882F89">
        <w:rPr>
          <w:rFonts w:cs="Arial"/>
        </w:rPr>
        <w:t xml:space="preserve"> </w:t>
      </w:r>
    </w:p>
    <w:p w14:paraId="6A45434D" w14:textId="00CA4E0D" w:rsidR="00C93CB5" w:rsidRDefault="00882F89" w:rsidP="00C93CB5">
      <w:pPr>
        <w:spacing w:line="480" w:lineRule="auto"/>
        <w:ind w:firstLine="720"/>
        <w:rPr>
          <w:rFonts w:cs="Arial"/>
        </w:rPr>
      </w:pPr>
      <w:r>
        <w:rPr>
          <w:rFonts w:cs="Arial"/>
        </w:rPr>
        <w:t xml:space="preserve">The 2019 Preserving Communities of Color Conference was held October 21- November 2 in various locations throughout Houston’s traditionally Black neighborhoods. </w:t>
      </w:r>
      <w:r w:rsidR="00C93CB5">
        <w:rPr>
          <w:rFonts w:cs="Arial"/>
        </w:rPr>
        <w:t xml:space="preserve">The multi-track conference included discussions around housing and environmental justice, and preserving historically-significant Black heritage sites. </w:t>
      </w:r>
      <w:r>
        <w:rPr>
          <w:rFonts w:cs="Arial"/>
        </w:rPr>
        <w:t>The conference</w:t>
      </w:r>
      <w:r w:rsidR="00C93CB5">
        <w:rPr>
          <w:rFonts w:cs="Arial"/>
        </w:rPr>
        <w:t xml:space="preserve"> also</w:t>
      </w:r>
      <w:r>
        <w:rPr>
          <w:rFonts w:cs="Arial"/>
        </w:rPr>
        <w:t xml:space="preserve"> included a full-day health discussion around advancing Health Equity called “Our Health Matters.” It was held at the Good Hope Baptist Church</w:t>
      </w:r>
      <w:r w:rsidR="00C93CB5">
        <w:rPr>
          <w:rFonts w:cs="Arial"/>
        </w:rPr>
        <w:t xml:space="preserve"> in the historic Third Ward. Good Hope was U.S. Congresswoman Barbara Jordan’s congregation and served as the setting for her nationally-telecasted funeral in 1996.</w:t>
      </w:r>
    </w:p>
    <w:p w14:paraId="6C20FF1E" w14:textId="65AB29A8" w:rsidR="00C93CB5" w:rsidRDefault="00C93CB5" w:rsidP="00C93CB5">
      <w:pPr>
        <w:spacing w:line="480" w:lineRule="auto"/>
        <w:ind w:firstLine="720"/>
        <w:rPr>
          <w:rFonts w:cs="Arial"/>
        </w:rPr>
      </w:pPr>
      <w:r>
        <w:rPr>
          <w:rFonts w:cs="Arial"/>
        </w:rPr>
        <w:t>The Diagnosis Culture project was a catalyst for the Our Health Matters discussion; neither would have happened without the other. I was asked in late 2018 by Tanya Debose, founder of the PCOC conference, to help in orchestrating the health equity track and I, in turn, asked my subject matter experts for this project to also help with the conference. The result was</w:t>
      </w:r>
      <w:r w:rsidR="00542F01">
        <w:rPr>
          <w:rFonts w:cs="Arial"/>
        </w:rPr>
        <w:t xml:space="preserve"> our little group blowing up to a full committee of 12 health professionals and public health students who, through</w:t>
      </w:r>
      <w:r>
        <w:rPr>
          <w:rFonts w:cs="Arial"/>
        </w:rPr>
        <w:t xml:space="preserve"> 5 glorious months of incredible discussions</w:t>
      </w:r>
      <w:r w:rsidR="00542F01">
        <w:rPr>
          <w:rFonts w:cs="Arial"/>
        </w:rPr>
        <w:t xml:space="preserve">, co-designed the conference track and collaborated with me on my project and interpretation of findings. </w:t>
      </w:r>
    </w:p>
    <w:p w14:paraId="726A03B2" w14:textId="3DBC2851" w:rsidR="00542F01" w:rsidRDefault="00542F01" w:rsidP="00C93CB5">
      <w:pPr>
        <w:spacing w:line="480" w:lineRule="auto"/>
        <w:ind w:firstLine="720"/>
        <w:rPr>
          <w:rFonts w:cs="Arial"/>
        </w:rPr>
      </w:pPr>
      <w:r>
        <w:rPr>
          <w:rFonts w:cs="Arial"/>
        </w:rPr>
        <w:t>The Readers Theater script that accompanies this program was compiled from my ethnographic interviews and was used to spur discussion during the first track of the conference. The health track committee reviewed the script and provided substantial edits before it was performed. Performers were volunteers from the committee and some of the interviewees who chose to read their own parts.</w:t>
      </w:r>
    </w:p>
    <w:p w14:paraId="7DBBC5D7" w14:textId="27A1B920" w:rsidR="00882F89" w:rsidRDefault="00882F89" w:rsidP="00733041">
      <w:pPr>
        <w:ind w:left="720" w:hanging="720"/>
        <w:rPr>
          <w:rFonts w:cs="Arial"/>
        </w:rPr>
      </w:pPr>
    </w:p>
    <w:p w14:paraId="64F70ED0" w14:textId="3030D76F" w:rsidR="003C7D41" w:rsidRPr="00A54C5A" w:rsidRDefault="00882F89" w:rsidP="00882F89">
      <w:pPr>
        <w:pStyle w:val="Heading2"/>
      </w:pPr>
      <w:bookmarkStart w:id="99" w:name="_Toc27424077"/>
      <w:bookmarkStart w:id="100" w:name="_Toc27424671"/>
      <w:bookmarkStart w:id="101" w:name="_Toc27573187"/>
      <w:bookmarkStart w:id="102" w:name="_Toc27573240"/>
      <w:r>
        <w:lastRenderedPageBreak/>
        <w:t>2019 PCOC “Our Health Matters” Agenda</w:t>
      </w:r>
      <w:bookmarkEnd w:id="99"/>
      <w:bookmarkEnd w:id="100"/>
      <w:bookmarkEnd w:id="101"/>
      <w:bookmarkEnd w:id="102"/>
    </w:p>
    <w:p w14:paraId="75002092" w14:textId="77777777" w:rsidR="003C7D41" w:rsidRPr="00A54C5A" w:rsidRDefault="003C7D41" w:rsidP="003C7D41">
      <w:pPr>
        <w:rPr>
          <w:rFonts w:cs="Arial"/>
          <w:i/>
        </w:rPr>
      </w:pPr>
      <w:r w:rsidRPr="00A54C5A">
        <w:rPr>
          <w:rFonts w:cs="Arial"/>
          <w:i/>
        </w:rPr>
        <w:t xml:space="preserve">Good Hope Baptist Church, 2015 N. MacGregor Way               </w:t>
      </w:r>
    </w:p>
    <w:p w14:paraId="20EE672B" w14:textId="77777777" w:rsidR="003C7D41" w:rsidRPr="00A54C5A" w:rsidRDefault="003C7D41" w:rsidP="003C7D41">
      <w:pPr>
        <w:rPr>
          <w:rFonts w:cs="Arial"/>
        </w:rPr>
      </w:pPr>
    </w:p>
    <w:p w14:paraId="74F8A646" w14:textId="77777777" w:rsidR="003C7D41" w:rsidRPr="00A54C5A" w:rsidRDefault="003C7D41" w:rsidP="003C7D41">
      <w:pPr>
        <w:rPr>
          <w:rFonts w:cs="Arial"/>
          <w:b/>
        </w:rPr>
      </w:pPr>
      <w:r w:rsidRPr="00A54C5A">
        <w:rPr>
          <w:rFonts w:cs="Arial"/>
          <w:b/>
        </w:rPr>
        <w:t xml:space="preserve">8:00 – 8:50a </w:t>
      </w:r>
      <w:r w:rsidRPr="00A54C5A">
        <w:rPr>
          <w:rFonts w:cs="Arial"/>
          <w:b/>
        </w:rPr>
        <w:tab/>
        <w:t xml:space="preserve">Registration &amp; Continental Breakfast </w:t>
      </w:r>
    </w:p>
    <w:p w14:paraId="020FBA7A" w14:textId="77777777" w:rsidR="003C7D41" w:rsidRPr="00A54C5A" w:rsidRDefault="003C7D41" w:rsidP="003C7D41">
      <w:pPr>
        <w:rPr>
          <w:rFonts w:cs="Arial"/>
        </w:rPr>
      </w:pPr>
    </w:p>
    <w:p w14:paraId="3071954A" w14:textId="77777777" w:rsidR="003C7D41" w:rsidRPr="00A54C5A" w:rsidRDefault="003C7D41" w:rsidP="003C7D41">
      <w:pPr>
        <w:rPr>
          <w:rFonts w:cs="Arial"/>
          <w:b/>
        </w:rPr>
      </w:pPr>
      <w:r w:rsidRPr="00A54C5A">
        <w:rPr>
          <w:rFonts w:cs="Arial"/>
          <w:b/>
        </w:rPr>
        <w:t xml:space="preserve">9:00 – Welcome </w:t>
      </w:r>
    </w:p>
    <w:p w14:paraId="10790FDB" w14:textId="77777777" w:rsidR="003C7D41" w:rsidRPr="00A54C5A" w:rsidRDefault="003C7D41" w:rsidP="003C7D41">
      <w:pPr>
        <w:pStyle w:val="ListParagraph"/>
        <w:numPr>
          <w:ilvl w:val="0"/>
          <w:numId w:val="15"/>
        </w:numPr>
        <w:rPr>
          <w:rFonts w:cs="Arial"/>
        </w:rPr>
      </w:pPr>
      <w:r w:rsidRPr="00A54C5A">
        <w:rPr>
          <w:rFonts w:cs="Arial"/>
        </w:rPr>
        <w:t>Staci Lofton, Sr. Policy Planner and Health Equity Coordinator, Harris County Public Health</w:t>
      </w:r>
    </w:p>
    <w:p w14:paraId="0F61F21E" w14:textId="77777777" w:rsidR="003C7D41" w:rsidRPr="00A54C5A" w:rsidRDefault="003C7D41" w:rsidP="003C7D41">
      <w:pPr>
        <w:pStyle w:val="ListParagraph"/>
        <w:numPr>
          <w:ilvl w:val="0"/>
          <w:numId w:val="15"/>
        </w:numPr>
        <w:rPr>
          <w:rFonts w:cs="Arial"/>
        </w:rPr>
      </w:pPr>
      <w:r w:rsidRPr="00A54C5A">
        <w:rPr>
          <w:rFonts w:cs="Arial"/>
        </w:rPr>
        <w:t>Pastor D.Z. Cofield, Good Hope Baptist Church</w:t>
      </w:r>
    </w:p>
    <w:p w14:paraId="3B922D29" w14:textId="77777777" w:rsidR="003C7D41" w:rsidRPr="00A54C5A" w:rsidRDefault="003C7D41" w:rsidP="003C7D41">
      <w:pPr>
        <w:rPr>
          <w:rFonts w:cs="Arial"/>
        </w:rPr>
      </w:pPr>
    </w:p>
    <w:p w14:paraId="71DB4393" w14:textId="77777777" w:rsidR="003C7D41" w:rsidRPr="00A54C5A" w:rsidRDefault="003C7D41" w:rsidP="003C7D41">
      <w:pPr>
        <w:rPr>
          <w:rFonts w:cs="Arial"/>
          <w:b/>
        </w:rPr>
      </w:pPr>
      <w:r w:rsidRPr="00A54C5A">
        <w:rPr>
          <w:rFonts w:cs="Arial"/>
          <w:b/>
        </w:rPr>
        <w:t xml:space="preserve">9:10 – Keynote – Dr. Carla </w:t>
      </w:r>
      <w:proofErr w:type="spellStart"/>
      <w:r w:rsidRPr="00A54C5A">
        <w:rPr>
          <w:rFonts w:cs="Arial"/>
          <w:b/>
        </w:rPr>
        <w:t>Ortique</w:t>
      </w:r>
      <w:proofErr w:type="spellEnd"/>
    </w:p>
    <w:p w14:paraId="03BC5BC3" w14:textId="77777777" w:rsidR="003C7D41" w:rsidRPr="00A54C5A" w:rsidRDefault="003C7D41" w:rsidP="003C7D41">
      <w:pPr>
        <w:rPr>
          <w:rFonts w:cs="Arial"/>
          <w:b/>
        </w:rPr>
      </w:pPr>
    </w:p>
    <w:p w14:paraId="6C18F6F8" w14:textId="77777777" w:rsidR="003C7D41" w:rsidRPr="00A54C5A" w:rsidRDefault="003C7D41" w:rsidP="003C7D41">
      <w:pPr>
        <w:rPr>
          <w:rFonts w:cs="Arial"/>
          <w:b/>
        </w:rPr>
      </w:pPr>
      <w:r w:rsidRPr="00A54C5A">
        <w:rPr>
          <w:rFonts w:cs="Arial"/>
          <w:b/>
        </w:rPr>
        <w:t>Introduction of our facilitator: Dr. Luella Toni Lewis, MD, Ph.D.</w:t>
      </w:r>
    </w:p>
    <w:p w14:paraId="14C76B9A" w14:textId="77777777" w:rsidR="003C7D41" w:rsidRPr="00A54C5A" w:rsidRDefault="003C7D41" w:rsidP="003C7D41">
      <w:pPr>
        <w:rPr>
          <w:rFonts w:cs="Arial"/>
          <w:b/>
        </w:rPr>
      </w:pPr>
    </w:p>
    <w:p w14:paraId="4177AED0" w14:textId="77777777" w:rsidR="003C7D41" w:rsidRPr="00A54C5A" w:rsidRDefault="003C7D41" w:rsidP="003C7D41">
      <w:pPr>
        <w:rPr>
          <w:rFonts w:cs="Arial"/>
        </w:rPr>
      </w:pPr>
      <w:r w:rsidRPr="00A54C5A">
        <w:rPr>
          <w:rFonts w:cs="Arial"/>
        </w:rPr>
        <w:t xml:space="preserve">10:00a -12:00p </w:t>
      </w:r>
      <w:r w:rsidRPr="00A54C5A">
        <w:rPr>
          <w:rFonts w:cs="Arial"/>
          <w:b/>
        </w:rPr>
        <w:t>Maternal Health Panel</w:t>
      </w:r>
      <w:r w:rsidRPr="00A54C5A">
        <w:rPr>
          <w:rFonts w:cs="Arial"/>
        </w:rPr>
        <w:t xml:space="preserve"> </w:t>
      </w:r>
    </w:p>
    <w:p w14:paraId="277A406C" w14:textId="77777777" w:rsidR="003C7D41" w:rsidRPr="00A54C5A" w:rsidRDefault="003C7D41" w:rsidP="003C7D41">
      <w:pPr>
        <w:rPr>
          <w:rFonts w:cs="Arial"/>
        </w:rPr>
      </w:pPr>
    </w:p>
    <w:p w14:paraId="1806476E" w14:textId="77777777" w:rsidR="003C7D41" w:rsidRPr="00A54C5A" w:rsidRDefault="003C7D41" w:rsidP="003C7D41">
      <w:pPr>
        <w:rPr>
          <w:rFonts w:cs="Arial"/>
          <w:b/>
        </w:rPr>
      </w:pPr>
      <w:r w:rsidRPr="00A54C5A">
        <w:rPr>
          <w:rFonts w:cs="Arial"/>
          <w:b/>
        </w:rPr>
        <w:t>Panelists include:</w:t>
      </w:r>
    </w:p>
    <w:p w14:paraId="43EEF26B" w14:textId="77777777" w:rsidR="003C7D41" w:rsidRPr="00A54C5A" w:rsidRDefault="003C7D41" w:rsidP="003C7D41">
      <w:pPr>
        <w:pStyle w:val="ListParagraph"/>
        <w:numPr>
          <w:ilvl w:val="0"/>
          <w:numId w:val="16"/>
        </w:numPr>
        <w:rPr>
          <w:rFonts w:cs="Arial"/>
        </w:rPr>
      </w:pPr>
      <w:r w:rsidRPr="00A54C5A">
        <w:rPr>
          <w:rFonts w:cs="Arial"/>
        </w:rPr>
        <w:t xml:space="preserve">Dr. Carla </w:t>
      </w:r>
      <w:proofErr w:type="spellStart"/>
      <w:r w:rsidRPr="00A54C5A">
        <w:rPr>
          <w:rFonts w:cs="Arial"/>
        </w:rPr>
        <w:t>Ortique</w:t>
      </w:r>
      <w:proofErr w:type="spellEnd"/>
      <w:r w:rsidRPr="00A54C5A">
        <w:rPr>
          <w:rFonts w:cs="Arial"/>
        </w:rPr>
        <w:t>, OBGYN, Texas Children's Women's Pavilion</w:t>
      </w:r>
    </w:p>
    <w:p w14:paraId="40D6DA33" w14:textId="77777777" w:rsidR="003C7D41" w:rsidRPr="00A54C5A" w:rsidRDefault="003C7D41" w:rsidP="003C7D41">
      <w:pPr>
        <w:pStyle w:val="ListParagraph"/>
        <w:numPr>
          <w:ilvl w:val="0"/>
          <w:numId w:val="16"/>
        </w:numPr>
        <w:rPr>
          <w:rFonts w:cs="Arial"/>
        </w:rPr>
      </w:pPr>
      <w:r w:rsidRPr="00A54C5A">
        <w:rPr>
          <w:rFonts w:cs="Arial"/>
        </w:rPr>
        <w:t>Kay Matthews, Shades of Blue</w:t>
      </w:r>
    </w:p>
    <w:p w14:paraId="0D7D9C84" w14:textId="77777777" w:rsidR="003C7D41" w:rsidRPr="00A54C5A" w:rsidRDefault="003C7D41" w:rsidP="003C7D41">
      <w:pPr>
        <w:pStyle w:val="ListParagraph"/>
        <w:numPr>
          <w:ilvl w:val="0"/>
          <w:numId w:val="16"/>
        </w:numPr>
        <w:rPr>
          <w:rFonts w:cs="Arial"/>
        </w:rPr>
      </w:pPr>
      <w:r w:rsidRPr="00A54C5A">
        <w:rPr>
          <w:rFonts w:cs="Arial"/>
        </w:rPr>
        <w:t>LaToya Shields, Healthy Women Houston</w:t>
      </w:r>
    </w:p>
    <w:p w14:paraId="26EA1A18" w14:textId="77777777" w:rsidR="003C7D41" w:rsidRPr="00A54C5A" w:rsidRDefault="003C7D41" w:rsidP="003C7D41">
      <w:pPr>
        <w:pStyle w:val="ListParagraph"/>
        <w:numPr>
          <w:ilvl w:val="0"/>
          <w:numId w:val="16"/>
        </w:numPr>
        <w:rPr>
          <w:rFonts w:cs="Arial"/>
        </w:rPr>
      </w:pPr>
      <w:r w:rsidRPr="00A54C5A">
        <w:rPr>
          <w:rFonts w:cs="Arial"/>
        </w:rPr>
        <w:t>​Dr. Anitra Beasley, OBGYN, Baylor College of Medicine</w:t>
      </w:r>
    </w:p>
    <w:p w14:paraId="7DF7CFA6" w14:textId="77777777" w:rsidR="003C7D41" w:rsidRPr="00A54C5A" w:rsidRDefault="003C7D41" w:rsidP="003C7D41">
      <w:pPr>
        <w:rPr>
          <w:rFonts w:cs="Arial"/>
        </w:rPr>
      </w:pPr>
      <w:r w:rsidRPr="00A54C5A">
        <w:rPr>
          <w:rFonts w:cs="Arial"/>
        </w:rPr>
        <w:t>​</w:t>
      </w:r>
    </w:p>
    <w:p w14:paraId="26E617B4" w14:textId="77777777" w:rsidR="003C7D41" w:rsidRPr="00A54C5A" w:rsidRDefault="003C7D41" w:rsidP="003C7D41">
      <w:pPr>
        <w:rPr>
          <w:rFonts w:cs="Arial"/>
        </w:rPr>
      </w:pPr>
      <w:r w:rsidRPr="00A54C5A">
        <w:rPr>
          <w:rFonts w:cs="Arial"/>
        </w:rPr>
        <w:t xml:space="preserve">12:00 -12:50p </w:t>
      </w:r>
      <w:r w:rsidRPr="00A54C5A">
        <w:rPr>
          <w:rFonts w:cs="Arial"/>
        </w:rPr>
        <w:tab/>
      </w:r>
      <w:r w:rsidRPr="00A54C5A">
        <w:rPr>
          <w:rFonts w:cs="Arial"/>
          <w:b/>
        </w:rPr>
        <w:t>Lunch Keynote, Texas State Representative Shawn Thierry</w:t>
      </w:r>
    </w:p>
    <w:p w14:paraId="64282CBB" w14:textId="77777777" w:rsidR="003C7D41" w:rsidRPr="00A54C5A" w:rsidRDefault="003C7D41" w:rsidP="003C7D41">
      <w:pPr>
        <w:rPr>
          <w:rFonts w:cs="Arial"/>
        </w:rPr>
      </w:pPr>
      <w:r w:rsidRPr="00A54C5A">
        <w:rPr>
          <w:rFonts w:cs="Arial"/>
        </w:rPr>
        <w:t xml:space="preserve">1:00 – 1:50p </w:t>
      </w:r>
      <w:r w:rsidRPr="00A54C5A">
        <w:rPr>
          <w:rFonts w:cs="Arial"/>
        </w:rPr>
        <w:tab/>
      </w:r>
      <w:r w:rsidRPr="00A54C5A">
        <w:rPr>
          <w:rFonts w:cs="Arial"/>
          <w:b/>
        </w:rPr>
        <w:t>Afternoon Breakout Sessions</w:t>
      </w:r>
      <w:r w:rsidRPr="00A54C5A">
        <w:rPr>
          <w:rFonts w:cs="Arial"/>
        </w:rPr>
        <w:t xml:space="preserve"> – </w:t>
      </w:r>
      <w:r w:rsidRPr="00A54C5A">
        <w:rPr>
          <w:rFonts w:cs="Arial"/>
          <w:i/>
        </w:rPr>
        <w:t>Please choose one to attend:</w:t>
      </w:r>
    </w:p>
    <w:p w14:paraId="7448E1B0" w14:textId="77777777" w:rsidR="003C7D41" w:rsidRPr="00A54C5A" w:rsidRDefault="003C7D41" w:rsidP="003C7D41">
      <w:pPr>
        <w:rPr>
          <w:rFonts w:cs="Arial"/>
          <w:b/>
        </w:rPr>
      </w:pPr>
    </w:p>
    <w:p w14:paraId="2B072263" w14:textId="77777777" w:rsidR="003C7D41" w:rsidRPr="00A54C5A" w:rsidRDefault="003C7D41" w:rsidP="003C7D41">
      <w:pPr>
        <w:rPr>
          <w:rFonts w:cs="Arial"/>
        </w:rPr>
      </w:pPr>
      <w:r w:rsidRPr="00A54C5A">
        <w:rPr>
          <w:rFonts w:cs="Arial"/>
          <w:b/>
        </w:rPr>
        <w:t xml:space="preserve">Session 1:    </w:t>
      </w:r>
      <w:r w:rsidRPr="00A54C5A">
        <w:rPr>
          <w:rFonts w:cs="Arial"/>
        </w:rPr>
        <w:t>Mental Health Session</w:t>
      </w:r>
    </w:p>
    <w:p w14:paraId="4BBEF6C6" w14:textId="77777777" w:rsidR="003C7D41" w:rsidRPr="00A54C5A" w:rsidRDefault="003C7D41" w:rsidP="003C7D41">
      <w:pPr>
        <w:rPr>
          <w:rFonts w:cs="Arial"/>
        </w:rPr>
      </w:pPr>
      <w:r w:rsidRPr="00A54C5A">
        <w:rPr>
          <w:rFonts w:cs="Arial"/>
        </w:rPr>
        <w:t>Hosted by Angelina Hudson, MPA, Director of Programs, National Alliance on Mental Illness (NAMI) - Greater Houston. Focus on mental health issues relevant to diverse communities including stigma, inter-generational trauma, access to healthcare, hope and recovery.</w:t>
      </w:r>
    </w:p>
    <w:p w14:paraId="780DD65A" w14:textId="77777777" w:rsidR="003C7D41" w:rsidRPr="00A54C5A" w:rsidRDefault="003C7D41" w:rsidP="003C7D41">
      <w:pPr>
        <w:rPr>
          <w:rFonts w:cs="Arial"/>
          <w:b/>
        </w:rPr>
      </w:pPr>
    </w:p>
    <w:p w14:paraId="45E54563" w14:textId="77777777" w:rsidR="003C7D41" w:rsidRPr="00A54C5A" w:rsidRDefault="003C7D41" w:rsidP="003C7D41">
      <w:pPr>
        <w:rPr>
          <w:rFonts w:cs="Arial"/>
        </w:rPr>
      </w:pPr>
      <w:r w:rsidRPr="00A54C5A">
        <w:rPr>
          <w:rFonts w:cs="Arial"/>
          <w:b/>
        </w:rPr>
        <w:t>Panelist include</w:t>
      </w:r>
      <w:r w:rsidRPr="00A54C5A">
        <w:rPr>
          <w:rFonts w:cs="Arial"/>
        </w:rPr>
        <w:t>:</w:t>
      </w:r>
    </w:p>
    <w:p w14:paraId="07A3C933" w14:textId="77777777" w:rsidR="003C7D41" w:rsidRPr="00A54C5A" w:rsidRDefault="003C7D41" w:rsidP="003C7D41">
      <w:pPr>
        <w:pStyle w:val="ListParagraph"/>
        <w:numPr>
          <w:ilvl w:val="0"/>
          <w:numId w:val="18"/>
        </w:numPr>
        <w:rPr>
          <w:rFonts w:cs="Arial"/>
        </w:rPr>
      </w:pPr>
      <w:r w:rsidRPr="00A54C5A">
        <w:rPr>
          <w:rFonts w:cs="Arial"/>
        </w:rPr>
        <w:t>Angela Hudson, National Alliance on Mental Illness Greater Houston (NAMIGH)</w:t>
      </w:r>
    </w:p>
    <w:p w14:paraId="316A6206" w14:textId="77777777" w:rsidR="003C7D41" w:rsidRPr="00A54C5A" w:rsidRDefault="003C7D41" w:rsidP="003C7D41">
      <w:pPr>
        <w:pStyle w:val="ListParagraph"/>
        <w:numPr>
          <w:ilvl w:val="0"/>
          <w:numId w:val="18"/>
        </w:numPr>
        <w:rPr>
          <w:rFonts w:cs="Arial"/>
        </w:rPr>
      </w:pPr>
      <w:r w:rsidRPr="00A54C5A">
        <w:rPr>
          <w:rFonts w:cs="Arial"/>
        </w:rPr>
        <w:t>Bobbye Wagner, Advocate/Producer of “The Pink Canopy”</w:t>
      </w:r>
    </w:p>
    <w:p w14:paraId="593F585E" w14:textId="77777777" w:rsidR="003C7D41" w:rsidRPr="00A54C5A" w:rsidRDefault="003C7D41" w:rsidP="003C7D41">
      <w:pPr>
        <w:pStyle w:val="ListParagraph"/>
        <w:numPr>
          <w:ilvl w:val="0"/>
          <w:numId w:val="18"/>
        </w:numPr>
        <w:rPr>
          <w:rFonts w:cs="Arial"/>
        </w:rPr>
      </w:pPr>
      <w:r w:rsidRPr="00A54C5A">
        <w:rPr>
          <w:rFonts w:cs="Arial"/>
        </w:rPr>
        <w:t xml:space="preserve">Angela N. Frazier MPH, Ashley </w:t>
      </w:r>
      <w:proofErr w:type="spellStart"/>
      <w:r w:rsidRPr="00A54C5A">
        <w:rPr>
          <w:rFonts w:cs="Arial"/>
        </w:rPr>
        <w:t>Jadine</w:t>
      </w:r>
      <w:proofErr w:type="spellEnd"/>
      <w:r w:rsidRPr="00A54C5A">
        <w:rPr>
          <w:rFonts w:cs="Arial"/>
        </w:rPr>
        <w:t xml:space="preserve"> Foundation </w:t>
      </w:r>
    </w:p>
    <w:p w14:paraId="6E2E0655" w14:textId="77777777" w:rsidR="003C7D41" w:rsidRPr="00A54C5A" w:rsidRDefault="003C7D41" w:rsidP="003C7D41">
      <w:pPr>
        <w:pStyle w:val="ListParagraph"/>
        <w:numPr>
          <w:ilvl w:val="0"/>
          <w:numId w:val="18"/>
        </w:numPr>
        <w:rPr>
          <w:rFonts w:cs="Arial"/>
        </w:rPr>
      </w:pPr>
      <w:r w:rsidRPr="00A54C5A">
        <w:rPr>
          <w:rFonts w:cs="Arial"/>
        </w:rPr>
        <w:t xml:space="preserve">Brenda </w:t>
      </w:r>
      <w:proofErr w:type="spellStart"/>
      <w:r w:rsidRPr="00A54C5A">
        <w:rPr>
          <w:rFonts w:cs="Arial"/>
        </w:rPr>
        <w:t>LaVar</w:t>
      </w:r>
      <w:proofErr w:type="spellEnd"/>
      <w:r w:rsidRPr="00A54C5A">
        <w:rPr>
          <w:rFonts w:cs="Arial"/>
        </w:rPr>
        <w:t>, Ph.D., National Alliance on Mental Illness (NAMI)</w:t>
      </w:r>
    </w:p>
    <w:p w14:paraId="76B5D234" w14:textId="77777777" w:rsidR="003C7D41" w:rsidRPr="00A54C5A" w:rsidRDefault="003C7D41" w:rsidP="003C7D41">
      <w:pPr>
        <w:pStyle w:val="ListParagraph"/>
        <w:numPr>
          <w:ilvl w:val="0"/>
          <w:numId w:val="18"/>
        </w:numPr>
        <w:rPr>
          <w:rFonts w:cs="Arial"/>
        </w:rPr>
      </w:pPr>
      <w:r w:rsidRPr="00A54C5A">
        <w:rPr>
          <w:rFonts w:cs="Arial"/>
        </w:rPr>
        <w:t>Walter Hull, U.S. Dream Academy and U.R.B.A.N. Kids &amp; Urban Girls Initiative</w:t>
      </w:r>
    </w:p>
    <w:p w14:paraId="384E0150" w14:textId="77777777" w:rsidR="003C7D41" w:rsidRPr="00A54C5A" w:rsidRDefault="003C7D41" w:rsidP="003C7D41">
      <w:pPr>
        <w:ind w:firstLine="720"/>
        <w:rPr>
          <w:rFonts w:cs="Arial"/>
        </w:rPr>
      </w:pPr>
    </w:p>
    <w:p w14:paraId="23952D9C" w14:textId="77777777" w:rsidR="003C7D41" w:rsidRPr="00A54C5A" w:rsidRDefault="003C7D41" w:rsidP="003C7D41">
      <w:pPr>
        <w:rPr>
          <w:rFonts w:cs="Arial"/>
        </w:rPr>
      </w:pPr>
      <w:r w:rsidRPr="00A54C5A">
        <w:rPr>
          <w:rFonts w:cs="Arial"/>
          <w:b/>
        </w:rPr>
        <w:t>Session 2:</w:t>
      </w:r>
      <w:r w:rsidRPr="00A54C5A">
        <w:rPr>
          <w:rFonts w:cs="Arial"/>
        </w:rPr>
        <w:t xml:space="preserve">  Success Stories</w:t>
      </w:r>
    </w:p>
    <w:p w14:paraId="2D038174" w14:textId="77777777" w:rsidR="003C7D41" w:rsidRPr="00A54C5A" w:rsidRDefault="003C7D41" w:rsidP="003C7D41">
      <w:pPr>
        <w:rPr>
          <w:rFonts w:cs="Arial"/>
        </w:rPr>
      </w:pPr>
      <w:r w:rsidRPr="00A54C5A">
        <w:rPr>
          <w:rFonts w:cs="Arial"/>
        </w:rPr>
        <w:t>Success Stories highlights the positive, proactive actions organizations are making to tackle the challenges that affect communities of color.  These organizations are our hope and guiding light for the future with their positive examples of sustainable solutions.</w:t>
      </w:r>
    </w:p>
    <w:p w14:paraId="7A8A196D" w14:textId="77777777" w:rsidR="003C7D41" w:rsidRPr="00A54C5A" w:rsidRDefault="003C7D41" w:rsidP="003C7D41">
      <w:pPr>
        <w:ind w:firstLine="720"/>
        <w:rPr>
          <w:rFonts w:cs="Arial"/>
          <w:b/>
        </w:rPr>
      </w:pPr>
    </w:p>
    <w:p w14:paraId="1EFE6615" w14:textId="77777777" w:rsidR="003C7D41" w:rsidRPr="00A54C5A" w:rsidRDefault="003C7D41" w:rsidP="003C7D41">
      <w:pPr>
        <w:rPr>
          <w:rFonts w:cs="Arial"/>
          <w:b/>
        </w:rPr>
      </w:pPr>
      <w:r w:rsidRPr="00A54C5A">
        <w:rPr>
          <w:rFonts w:cs="Arial"/>
          <w:b/>
        </w:rPr>
        <w:t>Panelist include:</w:t>
      </w:r>
    </w:p>
    <w:p w14:paraId="209EF44B" w14:textId="77777777" w:rsidR="003C7D41" w:rsidRPr="00A54C5A" w:rsidRDefault="003C7D41" w:rsidP="003C7D41">
      <w:pPr>
        <w:pStyle w:val="ListParagraph"/>
        <w:numPr>
          <w:ilvl w:val="0"/>
          <w:numId w:val="17"/>
        </w:numPr>
        <w:rPr>
          <w:rFonts w:cs="Arial"/>
        </w:rPr>
      </w:pPr>
      <w:r w:rsidRPr="00A54C5A">
        <w:rPr>
          <w:rFonts w:cs="Arial"/>
        </w:rPr>
        <w:lastRenderedPageBreak/>
        <w:t>Daisy Morales, Vice President Community Affairs, Community Health Choice</w:t>
      </w:r>
    </w:p>
    <w:p w14:paraId="0D0EB1B9" w14:textId="77777777" w:rsidR="003C7D41" w:rsidRPr="00A54C5A" w:rsidRDefault="003C7D41" w:rsidP="003C7D41">
      <w:pPr>
        <w:pStyle w:val="ListParagraph"/>
        <w:numPr>
          <w:ilvl w:val="0"/>
          <w:numId w:val="17"/>
        </w:numPr>
        <w:rPr>
          <w:rFonts w:cs="Arial"/>
        </w:rPr>
      </w:pPr>
      <w:proofErr w:type="spellStart"/>
      <w:r w:rsidRPr="00A54C5A">
        <w:rPr>
          <w:rFonts w:cs="Arial"/>
        </w:rPr>
        <w:t>Conisha</w:t>
      </w:r>
      <w:proofErr w:type="spellEnd"/>
      <w:r w:rsidRPr="00A54C5A">
        <w:rPr>
          <w:rFonts w:cs="Arial"/>
        </w:rPr>
        <w:t xml:space="preserve"> Grant, Community Health Choice</w:t>
      </w:r>
    </w:p>
    <w:p w14:paraId="07C4BCD5" w14:textId="77777777" w:rsidR="003C7D41" w:rsidRPr="00A54C5A" w:rsidRDefault="003C7D41" w:rsidP="003C7D41">
      <w:pPr>
        <w:pStyle w:val="ListParagraph"/>
        <w:numPr>
          <w:ilvl w:val="0"/>
          <w:numId w:val="17"/>
        </w:numPr>
        <w:rPr>
          <w:rFonts w:cs="Arial"/>
        </w:rPr>
      </w:pPr>
      <w:proofErr w:type="spellStart"/>
      <w:r w:rsidRPr="00A54C5A">
        <w:rPr>
          <w:rFonts w:cs="Arial"/>
        </w:rPr>
        <w:t>Domoni</w:t>
      </w:r>
      <w:proofErr w:type="spellEnd"/>
      <w:r w:rsidRPr="00A54C5A">
        <w:rPr>
          <w:rFonts w:cs="Arial"/>
        </w:rPr>
        <w:t xml:space="preserve"> Bryant, My Brother’s Keeper </w:t>
      </w:r>
      <w:proofErr w:type="spellStart"/>
      <w:r w:rsidRPr="00A54C5A">
        <w:rPr>
          <w:rFonts w:cs="Arial"/>
        </w:rPr>
        <w:t>ReDirect</w:t>
      </w:r>
      <w:proofErr w:type="spellEnd"/>
      <w:r w:rsidRPr="00A54C5A">
        <w:rPr>
          <w:rFonts w:cs="Arial"/>
        </w:rPr>
        <w:t xml:space="preserve"> Diversion Program</w:t>
      </w:r>
    </w:p>
    <w:p w14:paraId="218CFAD1" w14:textId="77777777" w:rsidR="003C7D41" w:rsidRPr="00A54C5A" w:rsidRDefault="003C7D41" w:rsidP="003C7D41">
      <w:pPr>
        <w:rPr>
          <w:rFonts w:cs="Arial"/>
        </w:rPr>
      </w:pPr>
    </w:p>
    <w:p w14:paraId="387EE9AF" w14:textId="77777777" w:rsidR="003C7D41" w:rsidRPr="00A54C5A" w:rsidRDefault="003C7D41" w:rsidP="003C7D41">
      <w:pPr>
        <w:rPr>
          <w:rFonts w:cs="Arial"/>
        </w:rPr>
      </w:pPr>
      <w:r w:rsidRPr="00A54C5A">
        <w:rPr>
          <w:rFonts w:cs="Arial"/>
          <w:b/>
        </w:rPr>
        <w:t>Session 3:</w:t>
      </w:r>
      <w:r w:rsidRPr="00A54C5A">
        <w:rPr>
          <w:rFonts w:cs="Arial"/>
        </w:rPr>
        <w:t xml:space="preserve">  Recruiting and Retaining Providers of Color</w:t>
      </w:r>
    </w:p>
    <w:p w14:paraId="77D7BC88" w14:textId="77777777" w:rsidR="003C7D41" w:rsidRPr="00A54C5A" w:rsidRDefault="003C7D41" w:rsidP="003C7D41">
      <w:pPr>
        <w:rPr>
          <w:rFonts w:cs="Arial"/>
        </w:rPr>
      </w:pPr>
      <w:r w:rsidRPr="00A54C5A">
        <w:rPr>
          <w:rFonts w:cs="Arial"/>
        </w:rPr>
        <w:t>This session focuses on addressing the lack of providers of color and the impact it has on closing the gap in health disparities for people of color.</w:t>
      </w:r>
    </w:p>
    <w:p w14:paraId="2A68A512" w14:textId="77777777" w:rsidR="003C7D41" w:rsidRPr="00A54C5A" w:rsidRDefault="003C7D41" w:rsidP="003C7D41">
      <w:pPr>
        <w:rPr>
          <w:rFonts w:cs="Arial"/>
        </w:rPr>
      </w:pPr>
      <w:r w:rsidRPr="00A54C5A">
        <w:rPr>
          <w:rFonts w:cs="Arial"/>
        </w:rPr>
        <w:t xml:space="preserve"> </w:t>
      </w:r>
    </w:p>
    <w:p w14:paraId="0B915A2A" w14:textId="77777777" w:rsidR="003C7D41" w:rsidRPr="00A54C5A" w:rsidRDefault="003C7D41" w:rsidP="003C7D41">
      <w:pPr>
        <w:rPr>
          <w:rFonts w:cs="Arial"/>
          <w:b/>
        </w:rPr>
      </w:pPr>
      <w:r w:rsidRPr="00A54C5A">
        <w:rPr>
          <w:rFonts w:cs="Arial"/>
          <w:b/>
        </w:rPr>
        <w:t>Panelists include:</w:t>
      </w:r>
    </w:p>
    <w:p w14:paraId="623CC0B1" w14:textId="77777777" w:rsidR="003C7D41" w:rsidRPr="00A54C5A" w:rsidRDefault="003C7D41" w:rsidP="003C7D41">
      <w:pPr>
        <w:pStyle w:val="ListParagraph"/>
        <w:numPr>
          <w:ilvl w:val="0"/>
          <w:numId w:val="19"/>
        </w:numPr>
        <w:rPr>
          <w:rFonts w:cs="Arial"/>
        </w:rPr>
      </w:pPr>
      <w:r w:rsidRPr="00A54C5A">
        <w:rPr>
          <w:rFonts w:cs="Arial"/>
        </w:rPr>
        <w:t>Brian C. Reed, M.D., University of Houston Medical School.</w:t>
      </w:r>
    </w:p>
    <w:p w14:paraId="4FB9326C" w14:textId="77777777" w:rsidR="003C7D41" w:rsidRPr="00A54C5A" w:rsidRDefault="003C7D41" w:rsidP="003C7D41">
      <w:pPr>
        <w:pStyle w:val="ListParagraph"/>
        <w:numPr>
          <w:ilvl w:val="0"/>
          <w:numId w:val="19"/>
        </w:numPr>
        <w:rPr>
          <w:rFonts w:cs="Arial"/>
        </w:rPr>
      </w:pPr>
      <w:r w:rsidRPr="00A54C5A">
        <w:rPr>
          <w:rFonts w:cs="Arial"/>
        </w:rPr>
        <w:t>Derek Wilson, Ph.D., Prairie View A&amp;M University.</w:t>
      </w:r>
    </w:p>
    <w:p w14:paraId="0ED03733" w14:textId="77777777" w:rsidR="003C7D41" w:rsidRPr="00A54C5A" w:rsidRDefault="003C7D41" w:rsidP="003C7D41">
      <w:pPr>
        <w:pStyle w:val="ListParagraph"/>
        <w:numPr>
          <w:ilvl w:val="0"/>
          <w:numId w:val="19"/>
        </w:numPr>
        <w:rPr>
          <w:rFonts w:cs="Arial"/>
        </w:rPr>
      </w:pPr>
      <w:r w:rsidRPr="00A54C5A">
        <w:rPr>
          <w:rFonts w:cs="Arial"/>
        </w:rPr>
        <w:t>Cheryl Duncan, BSN, RN, CVRN, Methodist Hospital</w:t>
      </w:r>
    </w:p>
    <w:p w14:paraId="64E24A76" w14:textId="77777777" w:rsidR="003C7D41" w:rsidRPr="00A54C5A" w:rsidRDefault="003C7D41" w:rsidP="003C7D41">
      <w:pPr>
        <w:rPr>
          <w:rFonts w:cs="Arial"/>
        </w:rPr>
      </w:pPr>
    </w:p>
    <w:p w14:paraId="584F6DC7" w14:textId="77777777" w:rsidR="003C7D41" w:rsidRPr="00A54C5A" w:rsidRDefault="003C7D41" w:rsidP="003C7D41">
      <w:pPr>
        <w:rPr>
          <w:rFonts w:cs="Arial"/>
        </w:rPr>
      </w:pPr>
      <w:r w:rsidRPr="00A54C5A">
        <w:rPr>
          <w:rFonts w:cs="Arial"/>
        </w:rPr>
        <w:t xml:space="preserve">2:00 – 4:00p </w:t>
      </w:r>
      <w:r w:rsidRPr="00A54C5A">
        <w:rPr>
          <w:rFonts w:cs="Arial"/>
        </w:rPr>
        <w:tab/>
      </w:r>
      <w:r w:rsidRPr="00A54C5A">
        <w:rPr>
          <w:rFonts w:cs="Arial"/>
          <w:b/>
        </w:rPr>
        <w:t>Structural and Cultural Competency in Healthcare Panel</w:t>
      </w:r>
    </w:p>
    <w:p w14:paraId="7A334E1F" w14:textId="77777777" w:rsidR="003C7D41" w:rsidRPr="00A54C5A" w:rsidRDefault="003C7D41" w:rsidP="003C7D41">
      <w:pPr>
        <w:rPr>
          <w:rFonts w:cs="Arial"/>
        </w:rPr>
      </w:pPr>
      <w:r w:rsidRPr="00A54C5A">
        <w:rPr>
          <w:rFonts w:cs="Arial"/>
        </w:rPr>
        <w:t>Facilitated by Dr. Lewis, in this session we will hear directly from funders and managed care organizations about their plans to assure patients of all economic, social, and cultural backgrounds are treated with respect and dignity.</w:t>
      </w:r>
    </w:p>
    <w:p w14:paraId="1D48EB82" w14:textId="77777777" w:rsidR="003C7D41" w:rsidRPr="00A54C5A" w:rsidRDefault="003C7D41" w:rsidP="003C7D41">
      <w:pPr>
        <w:rPr>
          <w:rFonts w:cs="Arial"/>
        </w:rPr>
      </w:pPr>
      <w:r w:rsidRPr="00A54C5A">
        <w:rPr>
          <w:rFonts w:cs="Arial"/>
        </w:rPr>
        <w:t xml:space="preserve"> </w:t>
      </w:r>
    </w:p>
    <w:p w14:paraId="117F919A" w14:textId="77777777" w:rsidR="003C7D41" w:rsidRPr="00A54C5A" w:rsidRDefault="003C7D41" w:rsidP="003C7D41">
      <w:pPr>
        <w:rPr>
          <w:rFonts w:cs="Arial"/>
          <w:b/>
        </w:rPr>
      </w:pPr>
      <w:r w:rsidRPr="00A54C5A">
        <w:rPr>
          <w:rFonts w:cs="Arial"/>
          <w:b/>
        </w:rPr>
        <w:t>Panelist include: ​</w:t>
      </w:r>
    </w:p>
    <w:p w14:paraId="66017D56" w14:textId="77777777" w:rsidR="003C7D41" w:rsidRPr="00A54C5A" w:rsidRDefault="003C7D41" w:rsidP="003C7D41">
      <w:pPr>
        <w:pStyle w:val="ListParagraph"/>
        <w:numPr>
          <w:ilvl w:val="0"/>
          <w:numId w:val="20"/>
        </w:numPr>
        <w:rPr>
          <w:rFonts w:cs="Arial"/>
        </w:rPr>
      </w:pPr>
      <w:r w:rsidRPr="00A54C5A">
        <w:rPr>
          <w:rFonts w:cs="Arial"/>
        </w:rPr>
        <w:t>Dr. Karen Hill, Sr. VP of Medical Services, Community Health Choice</w:t>
      </w:r>
    </w:p>
    <w:p w14:paraId="62323584" w14:textId="77777777" w:rsidR="003C7D41" w:rsidRPr="00A54C5A" w:rsidRDefault="003C7D41" w:rsidP="003C7D41">
      <w:pPr>
        <w:pStyle w:val="ListParagraph"/>
        <w:numPr>
          <w:ilvl w:val="0"/>
          <w:numId w:val="20"/>
        </w:numPr>
        <w:rPr>
          <w:rFonts w:cs="Arial"/>
        </w:rPr>
      </w:pPr>
      <w:r w:rsidRPr="00A54C5A">
        <w:rPr>
          <w:rFonts w:cs="Arial"/>
        </w:rPr>
        <w:t xml:space="preserve">Staci Lofton, Harris Health </w:t>
      </w:r>
    </w:p>
    <w:p w14:paraId="3B3BEAA9" w14:textId="77777777" w:rsidR="003C7D41" w:rsidRPr="00A54C5A" w:rsidRDefault="003C7D41" w:rsidP="003C7D41">
      <w:pPr>
        <w:pStyle w:val="ListParagraph"/>
        <w:numPr>
          <w:ilvl w:val="0"/>
          <w:numId w:val="20"/>
        </w:numPr>
        <w:rPr>
          <w:rFonts w:cs="Arial"/>
        </w:rPr>
      </w:pPr>
      <w:r w:rsidRPr="00A54C5A">
        <w:rPr>
          <w:rFonts w:cs="Arial"/>
        </w:rPr>
        <w:t xml:space="preserve">Dr. Neil </w:t>
      </w:r>
      <w:proofErr w:type="spellStart"/>
      <w:r w:rsidRPr="00A54C5A">
        <w:rPr>
          <w:rFonts w:cs="Arial"/>
        </w:rPr>
        <w:t>Sarahan</w:t>
      </w:r>
      <w:proofErr w:type="spellEnd"/>
      <w:r w:rsidRPr="00A54C5A">
        <w:rPr>
          <w:rFonts w:cs="Arial"/>
        </w:rPr>
        <w:t xml:space="preserve"> of NAMI - GH</w:t>
      </w:r>
    </w:p>
    <w:p w14:paraId="04A629D8" w14:textId="77777777" w:rsidR="003C7D41" w:rsidRPr="00A54C5A" w:rsidRDefault="003C7D41" w:rsidP="003C7D41">
      <w:pPr>
        <w:pStyle w:val="ListParagraph"/>
        <w:numPr>
          <w:ilvl w:val="0"/>
          <w:numId w:val="20"/>
        </w:numPr>
        <w:rPr>
          <w:rFonts w:cs="Arial"/>
        </w:rPr>
      </w:pPr>
      <w:r w:rsidRPr="00A54C5A">
        <w:rPr>
          <w:rFonts w:cs="Arial"/>
        </w:rPr>
        <w:t xml:space="preserve">Felicia </w:t>
      </w:r>
      <w:proofErr w:type="spellStart"/>
      <w:r w:rsidRPr="00A54C5A">
        <w:rPr>
          <w:rFonts w:cs="Arial"/>
        </w:rPr>
        <w:t>Latson</w:t>
      </w:r>
      <w:proofErr w:type="spellEnd"/>
      <w:r w:rsidRPr="00A54C5A">
        <w:rPr>
          <w:rFonts w:cs="Arial"/>
        </w:rPr>
        <w:t>, LCSW-S Legacy Director of Programs – Social Determinants of Health</w:t>
      </w:r>
    </w:p>
    <w:p w14:paraId="759FEBC7" w14:textId="77777777" w:rsidR="003C7D41" w:rsidRPr="00A54C5A" w:rsidRDefault="003C7D41" w:rsidP="003C7D41">
      <w:pPr>
        <w:rPr>
          <w:rFonts w:cs="Arial"/>
        </w:rPr>
      </w:pPr>
    </w:p>
    <w:p w14:paraId="132526DC" w14:textId="77777777" w:rsidR="003C7D41" w:rsidRPr="00A54C5A" w:rsidRDefault="003C7D41" w:rsidP="003C7D41">
      <w:pPr>
        <w:rPr>
          <w:rFonts w:cs="Arial"/>
        </w:rPr>
      </w:pPr>
      <w:r w:rsidRPr="00A54C5A">
        <w:rPr>
          <w:rFonts w:cs="Arial"/>
        </w:rPr>
        <w:t xml:space="preserve">4:00 – 5:00p </w:t>
      </w:r>
      <w:r w:rsidRPr="00A54C5A">
        <w:rPr>
          <w:rFonts w:cs="Arial"/>
        </w:rPr>
        <w:tab/>
      </w:r>
      <w:r w:rsidRPr="00A54C5A">
        <w:rPr>
          <w:rFonts w:cs="Arial"/>
          <w:b/>
        </w:rPr>
        <w:t>Action Roundtable</w:t>
      </w:r>
    </w:p>
    <w:p w14:paraId="13507940" w14:textId="77777777" w:rsidR="003C7D41" w:rsidRPr="00A54C5A" w:rsidRDefault="003C7D41" w:rsidP="003C7D41">
      <w:pPr>
        <w:rPr>
          <w:rFonts w:cs="Arial"/>
        </w:rPr>
      </w:pPr>
      <w:r w:rsidRPr="00A54C5A">
        <w:rPr>
          <w:rFonts w:cs="Arial"/>
        </w:rPr>
        <w:t>At the close of the health track, Dr. Luella Toni Lewis will convene conference attendees and engage them in a roundtable discussion. The discussion will focus on conversations from the health track. The goal of the roundtable discussion is to develop a set of actions that will help advance the conversation on health equity in communities of color.</w:t>
      </w:r>
    </w:p>
    <w:p w14:paraId="11484FFD" w14:textId="77777777" w:rsidR="003C7D41" w:rsidRPr="00A54C5A" w:rsidRDefault="003C7D41" w:rsidP="003C7D41">
      <w:pPr>
        <w:rPr>
          <w:rFonts w:cs="Arial"/>
          <w:b/>
          <w:sz w:val="28"/>
        </w:rPr>
      </w:pPr>
    </w:p>
    <w:p w14:paraId="1E31582E" w14:textId="380EACB8" w:rsidR="003C7D41" w:rsidRPr="00A54C5A" w:rsidRDefault="003C7D41" w:rsidP="003C7D41">
      <w:pPr>
        <w:rPr>
          <w:rFonts w:cs="Arial"/>
          <w:sz w:val="22"/>
        </w:rPr>
      </w:pPr>
      <w:r w:rsidRPr="00A54C5A">
        <w:rPr>
          <w:rFonts w:cs="Arial"/>
          <w:noProof/>
          <w:sz w:val="22"/>
        </w:rPr>
        <w:drawing>
          <wp:inline distT="0" distB="0" distL="0" distR="0" wp14:anchorId="285DC63C" wp14:editId="215879C5">
            <wp:extent cx="4000834" cy="1610165"/>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9-10-31 at 8.57.47 PM.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066205" cy="1636474"/>
                    </a:xfrm>
                    <a:prstGeom prst="rect">
                      <a:avLst/>
                    </a:prstGeom>
                  </pic:spPr>
                </pic:pic>
              </a:graphicData>
            </a:graphic>
          </wp:inline>
        </w:drawing>
      </w:r>
      <w:r w:rsidRPr="00A54C5A">
        <w:rPr>
          <w:rFonts w:cs="Arial"/>
          <w:i/>
          <w:noProof/>
        </w:rPr>
        <w:drawing>
          <wp:inline distT="0" distB="0" distL="0" distR="0" wp14:anchorId="2604D4D4" wp14:editId="4092AA8F">
            <wp:extent cx="1867545" cy="155457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19-10-31 at 10.11.41 PM.png"/>
                    <pic:cNvPicPr/>
                  </pic:nvPicPr>
                  <pic:blipFill>
                    <a:blip r:embed="rId22">
                      <a:extLst>
                        <a:ext uri="{28A0092B-C50C-407E-A947-70E740481C1C}">
                          <a14:useLocalDpi xmlns:a14="http://schemas.microsoft.com/office/drawing/2010/main" val="0"/>
                        </a:ext>
                      </a:extLst>
                    </a:blip>
                    <a:stretch>
                      <a:fillRect/>
                    </a:stretch>
                  </pic:blipFill>
                  <pic:spPr>
                    <a:xfrm>
                      <a:off x="0" y="0"/>
                      <a:ext cx="1880760" cy="1565579"/>
                    </a:xfrm>
                    <a:prstGeom prst="rect">
                      <a:avLst/>
                    </a:prstGeom>
                  </pic:spPr>
                </pic:pic>
              </a:graphicData>
            </a:graphic>
          </wp:inline>
        </w:drawing>
      </w:r>
    </w:p>
    <w:p w14:paraId="0A5060BE" w14:textId="77777777" w:rsidR="003C7D41" w:rsidRPr="00A54C5A" w:rsidRDefault="003C7D41" w:rsidP="003C7D41">
      <w:pPr>
        <w:rPr>
          <w:rFonts w:cs="Arial"/>
        </w:rPr>
      </w:pPr>
    </w:p>
    <w:p w14:paraId="618C63ED" w14:textId="77777777" w:rsidR="00542F01" w:rsidRDefault="00542F01">
      <w:pPr>
        <w:rPr>
          <w:rFonts w:eastAsiaTheme="majorEastAsia" w:cstheme="majorBidi"/>
          <w:b/>
          <w:color w:val="2F5496" w:themeColor="accent1" w:themeShade="BF"/>
          <w:sz w:val="28"/>
          <w:szCs w:val="26"/>
          <w:u w:val="single"/>
        </w:rPr>
      </w:pPr>
      <w:r>
        <w:br w:type="page"/>
      </w:r>
    </w:p>
    <w:p w14:paraId="76DA2662" w14:textId="553027A3" w:rsidR="003C7D41" w:rsidRPr="00542F01" w:rsidRDefault="00542F01" w:rsidP="00542F01">
      <w:pPr>
        <w:pStyle w:val="Heading2"/>
      </w:pPr>
      <w:bookmarkStart w:id="103" w:name="_Toc27424078"/>
      <w:bookmarkStart w:id="104" w:name="_Toc27424672"/>
      <w:bookmarkStart w:id="105" w:name="_Toc27573188"/>
      <w:bookmarkStart w:id="106" w:name="_Toc27573241"/>
      <w:r>
        <w:lastRenderedPageBreak/>
        <w:t xml:space="preserve">PCOC </w:t>
      </w:r>
      <w:r w:rsidR="00882F89" w:rsidRPr="00882F89">
        <w:t>Reader’s Theater Script</w:t>
      </w:r>
      <w:bookmarkEnd w:id="103"/>
      <w:bookmarkEnd w:id="104"/>
      <w:bookmarkEnd w:id="105"/>
      <w:bookmarkEnd w:id="106"/>
    </w:p>
    <w:p w14:paraId="6AFDB9E4" w14:textId="1CFA7B4F" w:rsidR="00E2269C" w:rsidRPr="00E2269C" w:rsidRDefault="00E2269C" w:rsidP="003C7D41">
      <w:pPr>
        <w:rPr>
          <w:rFonts w:cs="Arial"/>
        </w:rPr>
      </w:pPr>
      <w:r>
        <w:rPr>
          <w:rFonts w:cs="Arial"/>
        </w:rPr>
        <w:t>(</w:t>
      </w:r>
      <w:r w:rsidRPr="00E2269C">
        <w:rPr>
          <w:rFonts w:cs="Arial"/>
        </w:rPr>
        <w:t>The intro was read at the beginning of the maternal health discussion and then the different sections were read by volunteers as prompts to the panel discussion.</w:t>
      </w:r>
      <w:r>
        <w:rPr>
          <w:rFonts w:cs="Arial"/>
        </w:rPr>
        <w:t>)</w:t>
      </w:r>
      <w:r w:rsidRPr="00E2269C">
        <w:rPr>
          <w:rFonts w:cs="Arial"/>
        </w:rPr>
        <w:t xml:space="preserve"> </w:t>
      </w:r>
    </w:p>
    <w:p w14:paraId="6566A5A7" w14:textId="77777777" w:rsidR="00E2269C" w:rsidRPr="00E2269C" w:rsidRDefault="00E2269C" w:rsidP="003C7D41">
      <w:pPr>
        <w:rPr>
          <w:rFonts w:cs="Arial"/>
        </w:rPr>
      </w:pPr>
    </w:p>
    <w:p w14:paraId="1A4913C4" w14:textId="4A39BFA9" w:rsidR="003C7D41" w:rsidRPr="00E2269C" w:rsidRDefault="00E2269C" w:rsidP="003C7D41">
      <w:pPr>
        <w:rPr>
          <w:rFonts w:cs="Arial"/>
          <w:b/>
          <w:color w:val="FF0000"/>
          <w:sz w:val="28"/>
          <w:szCs w:val="28"/>
        </w:rPr>
      </w:pPr>
      <w:r w:rsidRPr="00E2269C">
        <w:rPr>
          <w:rFonts w:cs="Arial"/>
          <w:b/>
          <w:color w:val="FF0000"/>
          <w:sz w:val="28"/>
          <w:szCs w:val="28"/>
        </w:rPr>
        <w:t>Intro:</w:t>
      </w:r>
    </w:p>
    <w:p w14:paraId="0087FCC1" w14:textId="77777777" w:rsidR="003C7D41" w:rsidRPr="00A54C5A" w:rsidRDefault="003C7D41" w:rsidP="003C7D41">
      <w:pPr>
        <w:rPr>
          <w:rFonts w:cs="Arial"/>
        </w:rPr>
      </w:pPr>
      <w:r w:rsidRPr="00A54C5A">
        <w:rPr>
          <w:rFonts w:cs="Arial"/>
        </w:rPr>
        <w:t xml:space="preserve">Hi. My name is Cecelia. </w:t>
      </w:r>
    </w:p>
    <w:p w14:paraId="7BF83494" w14:textId="77777777" w:rsidR="003C7D41" w:rsidRPr="00A54C5A" w:rsidRDefault="003C7D41" w:rsidP="003C7D41">
      <w:pPr>
        <w:rPr>
          <w:rFonts w:cs="Arial"/>
        </w:rPr>
      </w:pPr>
    </w:p>
    <w:p w14:paraId="7C060202" w14:textId="77777777" w:rsidR="003C7D41" w:rsidRPr="00A54C5A" w:rsidRDefault="003C7D41" w:rsidP="003C7D41">
      <w:pPr>
        <w:rPr>
          <w:rFonts w:cs="Arial"/>
        </w:rPr>
      </w:pPr>
      <w:r w:rsidRPr="00A54C5A">
        <w:rPr>
          <w:rFonts w:cs="Arial"/>
        </w:rPr>
        <w:t xml:space="preserve">For the last 10 months, I’ve been collecting the stories of women around the subject of Black maternal health. I’ve got two reasons for doing this – I’m getting an MA in cultural sustainability. I wanted my thesis to be something that was valuable and had the potential to make a difference. </w:t>
      </w:r>
    </w:p>
    <w:p w14:paraId="0D87EFDB" w14:textId="77777777" w:rsidR="003C7D41" w:rsidRPr="00A54C5A" w:rsidRDefault="003C7D41" w:rsidP="003C7D41">
      <w:pPr>
        <w:rPr>
          <w:rFonts w:cs="Arial"/>
        </w:rPr>
      </w:pPr>
    </w:p>
    <w:p w14:paraId="3309520B" w14:textId="77777777" w:rsidR="003C7D41" w:rsidRPr="00A54C5A" w:rsidRDefault="003C7D41" w:rsidP="003C7D41">
      <w:pPr>
        <w:rPr>
          <w:rFonts w:cs="Arial"/>
        </w:rPr>
      </w:pPr>
      <w:r w:rsidRPr="00A54C5A">
        <w:rPr>
          <w:rFonts w:cs="Arial"/>
        </w:rPr>
        <w:t>The second reason – the real reason – is more personal. I’m pissed.</w:t>
      </w:r>
    </w:p>
    <w:p w14:paraId="079D2D4B" w14:textId="77777777" w:rsidR="003C7D41" w:rsidRPr="00A54C5A" w:rsidRDefault="003C7D41" w:rsidP="003C7D41">
      <w:pPr>
        <w:rPr>
          <w:rFonts w:cs="Arial"/>
        </w:rPr>
      </w:pPr>
    </w:p>
    <w:p w14:paraId="33DF39B0" w14:textId="77777777" w:rsidR="003C7D41" w:rsidRPr="00A54C5A" w:rsidRDefault="003C7D41" w:rsidP="003C7D41">
      <w:pPr>
        <w:rPr>
          <w:rFonts w:cs="Arial"/>
        </w:rPr>
      </w:pPr>
      <w:r w:rsidRPr="00A54C5A">
        <w:rPr>
          <w:rFonts w:cs="Arial"/>
        </w:rPr>
        <w:t xml:space="preserve">I’ve been through some medical adventures. I had breast cancer twice and during the ten years of treatment and oncology visits, I dealt repeatedly with shaming because of my size. It left me feeling deeply embarrassed and ashamed of my body – which only makes things worse when you’re spending a few years of life a bald </w:t>
      </w:r>
      <w:proofErr w:type="spellStart"/>
      <w:r w:rsidRPr="00A54C5A">
        <w:rPr>
          <w:rFonts w:cs="Arial"/>
        </w:rPr>
        <w:t>uni</w:t>
      </w:r>
      <w:proofErr w:type="spellEnd"/>
      <w:r w:rsidRPr="00A54C5A">
        <w:rPr>
          <w:rFonts w:cs="Arial"/>
        </w:rPr>
        <w:t>-boob.</w:t>
      </w:r>
    </w:p>
    <w:p w14:paraId="15B4EB8F" w14:textId="77777777" w:rsidR="003C7D41" w:rsidRPr="00A54C5A" w:rsidRDefault="003C7D41" w:rsidP="003C7D41">
      <w:pPr>
        <w:rPr>
          <w:rFonts w:cs="Arial"/>
        </w:rPr>
      </w:pPr>
    </w:p>
    <w:p w14:paraId="58BD7F86" w14:textId="77777777" w:rsidR="003C7D41" w:rsidRPr="00A54C5A" w:rsidRDefault="003C7D41" w:rsidP="003C7D41">
      <w:pPr>
        <w:rPr>
          <w:rFonts w:cs="Arial"/>
        </w:rPr>
      </w:pPr>
      <w:r w:rsidRPr="00A54C5A">
        <w:rPr>
          <w:rFonts w:cs="Arial"/>
        </w:rPr>
        <w:t xml:space="preserve">A few years after diagnosis I wrote and produced a video for a public health group that talked about mortality rates in Houston for breast cancer. Part of that video talked about how women with my same cancer – usually black or Latina women - living just 10 miles away from me were dying. My survival rate was over 90%. Theirs was far lower. </w:t>
      </w:r>
    </w:p>
    <w:p w14:paraId="78D228D1" w14:textId="77777777" w:rsidR="003C7D41" w:rsidRPr="00A54C5A" w:rsidRDefault="003C7D41" w:rsidP="003C7D41">
      <w:pPr>
        <w:rPr>
          <w:rFonts w:cs="Arial"/>
        </w:rPr>
      </w:pPr>
    </w:p>
    <w:p w14:paraId="3174E4C5" w14:textId="77777777" w:rsidR="003C7D41" w:rsidRPr="00A54C5A" w:rsidRDefault="003C7D41" w:rsidP="003C7D41">
      <w:pPr>
        <w:rPr>
          <w:rFonts w:cs="Arial"/>
        </w:rPr>
      </w:pPr>
      <w:r w:rsidRPr="00A54C5A">
        <w:rPr>
          <w:rFonts w:cs="Arial"/>
        </w:rPr>
        <w:t>The whole film was focused on statistics, but that didn’t feel right. I knew there were real women behind those numbers, but they were hidden. Who were they? They haunted me. Thanks to my experience, I could imagine their terror around the diagnosis. The statistics said many of them waited too long after they found the lump. Why? Could they not get time off, did they not have child care, could they not afford care? Many of them were single moms. I could imagine them being simply overwhelmed and lonely.</w:t>
      </w:r>
    </w:p>
    <w:p w14:paraId="6C79235E" w14:textId="77777777" w:rsidR="003C7D41" w:rsidRPr="00A54C5A" w:rsidRDefault="003C7D41" w:rsidP="003C7D41">
      <w:pPr>
        <w:rPr>
          <w:rFonts w:cs="Arial"/>
        </w:rPr>
      </w:pPr>
    </w:p>
    <w:p w14:paraId="7E4ECA20" w14:textId="77777777" w:rsidR="003C7D41" w:rsidRPr="00A54C5A" w:rsidRDefault="003C7D41" w:rsidP="003C7D41">
      <w:pPr>
        <w:rPr>
          <w:rFonts w:cs="Arial"/>
        </w:rPr>
      </w:pPr>
      <w:r w:rsidRPr="00A54C5A">
        <w:rPr>
          <w:rFonts w:cs="Arial"/>
        </w:rPr>
        <w:t xml:space="preserve">Fast forward, and I’m thinking about what to do for my thesis. I’m reading articles about Black moms being more than 3 times more likely to die or becoming debilitated because of pregnancy and I realized they were the same women I saw dying in that video project. The demographics were so similar. </w:t>
      </w:r>
    </w:p>
    <w:p w14:paraId="2FAD2CEE" w14:textId="77777777" w:rsidR="003C7D41" w:rsidRPr="00A54C5A" w:rsidRDefault="003C7D41" w:rsidP="003C7D41">
      <w:pPr>
        <w:rPr>
          <w:rFonts w:cs="Arial"/>
        </w:rPr>
      </w:pPr>
    </w:p>
    <w:p w14:paraId="21A17151" w14:textId="77777777" w:rsidR="003C7D41" w:rsidRPr="00A54C5A" w:rsidRDefault="003C7D41" w:rsidP="003C7D41">
      <w:pPr>
        <w:rPr>
          <w:rFonts w:cs="Arial"/>
        </w:rPr>
      </w:pPr>
      <w:r w:rsidRPr="00A54C5A">
        <w:rPr>
          <w:rFonts w:cs="Arial"/>
        </w:rPr>
        <w:t xml:space="preserve">My decision to get an advanced degree involving ethnography was about my belief in the power of story. Statistics only tell a very small part of the story – that part that can be quantified. But we need the human stories to truly understand. And Cultural Sustainability – my degree – demands that the communities I work with are in the driver’s seat and that I be accountable for my part in the story. </w:t>
      </w:r>
    </w:p>
    <w:p w14:paraId="4984F582" w14:textId="77777777" w:rsidR="003C7D41" w:rsidRPr="00A54C5A" w:rsidRDefault="003C7D41" w:rsidP="003C7D41">
      <w:pPr>
        <w:rPr>
          <w:rFonts w:cs="Arial"/>
        </w:rPr>
      </w:pPr>
    </w:p>
    <w:p w14:paraId="0CCB6834" w14:textId="77777777" w:rsidR="003C7D41" w:rsidRPr="00A54C5A" w:rsidRDefault="003C7D41" w:rsidP="003C7D41">
      <w:pPr>
        <w:rPr>
          <w:rFonts w:cs="Arial"/>
        </w:rPr>
      </w:pPr>
      <w:r w:rsidRPr="00A54C5A">
        <w:rPr>
          <w:rFonts w:cs="Arial"/>
        </w:rPr>
        <w:t xml:space="preserve">You all know the statistics around African American maternal health – It’s bloody awful. Black women are two to four times more likely to suffer from severe debilitating illness in the year following pregnancy than any other ethnicity. But let me tell you – it’s not a pretty picture for </w:t>
      </w:r>
      <w:r w:rsidRPr="00A54C5A">
        <w:rPr>
          <w:rFonts w:cs="Arial"/>
          <w:u w:val="single"/>
        </w:rPr>
        <w:t>any</w:t>
      </w:r>
      <w:r w:rsidRPr="00A54C5A">
        <w:rPr>
          <w:rFonts w:cs="Arial"/>
        </w:rPr>
        <w:t xml:space="preserve"> ethnicities: The United States is in the bottom of developed </w:t>
      </w:r>
      <w:r w:rsidRPr="00A54C5A">
        <w:rPr>
          <w:rFonts w:cs="Arial"/>
        </w:rPr>
        <w:lastRenderedPageBreak/>
        <w:t xml:space="preserve">countries for maternal health, Texas is near the bottom of the list in the US, and Harris County is near the bottom of the list for Texas </w:t>
      </w:r>
      <w:r w:rsidRPr="00A54C5A">
        <w:rPr>
          <w:rFonts w:cs="Arial"/>
          <w:u w:val="single"/>
        </w:rPr>
        <w:t>across all ethnicities</w:t>
      </w:r>
      <w:r w:rsidRPr="00A54C5A">
        <w:rPr>
          <w:rFonts w:cs="Arial"/>
        </w:rPr>
        <w:t>. Our mothers are under siege. We’ve abandoned them.</w:t>
      </w:r>
    </w:p>
    <w:p w14:paraId="72693C8C" w14:textId="77777777" w:rsidR="003C7D41" w:rsidRPr="00A54C5A" w:rsidRDefault="003C7D41" w:rsidP="003C7D41">
      <w:pPr>
        <w:rPr>
          <w:rFonts w:cs="Arial"/>
        </w:rPr>
      </w:pPr>
    </w:p>
    <w:p w14:paraId="384EC7FE" w14:textId="3E1173FB" w:rsidR="003C7D41" w:rsidRPr="00A54C5A" w:rsidRDefault="003C7D41" w:rsidP="003C7D41">
      <w:pPr>
        <w:rPr>
          <w:rFonts w:cs="Arial"/>
        </w:rPr>
      </w:pPr>
      <w:r w:rsidRPr="00A54C5A">
        <w:rPr>
          <w:rFonts w:cs="Arial"/>
        </w:rPr>
        <w:t>You are going to hear the words of women on the front line of this issue. I did 15 hours of interviews with providers and moms to learn both sides of the equation and to gain insight into what is actually happening. You’re going to hear the words of many mothers and providers I interviewed over the last few months at the start of each discussion round. Listen to them. Hear their words and remember who they are. They’re not a number or statistic – they’re you and me.</w:t>
      </w:r>
    </w:p>
    <w:p w14:paraId="3E9B4451" w14:textId="77777777" w:rsidR="003C7D41" w:rsidRPr="00A54C5A" w:rsidRDefault="003C7D41" w:rsidP="003C7D41">
      <w:pPr>
        <w:rPr>
          <w:rFonts w:cs="Arial"/>
          <w:color w:val="FF0000"/>
        </w:rPr>
      </w:pPr>
    </w:p>
    <w:p w14:paraId="415B357D" w14:textId="668F5A39" w:rsidR="003C7D41" w:rsidRPr="00A54C5A" w:rsidRDefault="003C7D41" w:rsidP="003C7D41">
      <w:pPr>
        <w:rPr>
          <w:rFonts w:cs="Arial"/>
          <w:color w:val="FF0000"/>
        </w:rPr>
      </w:pPr>
      <w:r w:rsidRPr="00A54C5A">
        <w:rPr>
          <w:rFonts w:cs="Arial"/>
          <w:color w:val="FF0000"/>
        </w:rPr>
        <w:t>CE: When I combed through the stories, several themes emerged: A primary one noticed by both the moms and providers is…</w:t>
      </w:r>
    </w:p>
    <w:p w14:paraId="24853126" w14:textId="77777777" w:rsidR="003C7D41" w:rsidRPr="00A54C5A" w:rsidRDefault="003C7D41" w:rsidP="003C7D41">
      <w:pPr>
        <w:rPr>
          <w:rFonts w:cs="Arial"/>
          <w:color w:val="FF0000"/>
        </w:rPr>
      </w:pPr>
    </w:p>
    <w:p w14:paraId="631FCA8F" w14:textId="77777777" w:rsidR="003C7D41" w:rsidRPr="00E2269C" w:rsidRDefault="003C7D41" w:rsidP="003C7D41">
      <w:pPr>
        <w:rPr>
          <w:rFonts w:cs="Arial"/>
          <w:b/>
          <w:color w:val="FF0000"/>
          <w:sz w:val="28"/>
          <w:szCs w:val="28"/>
        </w:rPr>
      </w:pPr>
      <w:r w:rsidRPr="00E2269C">
        <w:rPr>
          <w:rFonts w:cs="Arial"/>
          <w:b/>
          <w:color w:val="FF0000"/>
          <w:sz w:val="28"/>
          <w:szCs w:val="28"/>
        </w:rPr>
        <w:t>African American women viewed as THE problem by Medicine</w:t>
      </w:r>
    </w:p>
    <w:p w14:paraId="55AABB18" w14:textId="77777777" w:rsidR="003C7D41" w:rsidRPr="00A54C5A" w:rsidRDefault="003C7D41" w:rsidP="003C7D41">
      <w:pPr>
        <w:rPr>
          <w:rFonts w:cs="Arial"/>
        </w:rPr>
      </w:pPr>
    </w:p>
    <w:p w14:paraId="11D87E2F" w14:textId="77777777" w:rsidR="003C7D41" w:rsidRPr="00A54C5A" w:rsidRDefault="003C7D41" w:rsidP="003C7D41">
      <w:pPr>
        <w:rPr>
          <w:rFonts w:cs="Arial"/>
          <w:b/>
        </w:rPr>
      </w:pPr>
      <w:r w:rsidRPr="00A54C5A">
        <w:rPr>
          <w:rFonts w:cs="Arial"/>
          <w:b/>
        </w:rPr>
        <w:t xml:space="preserve">PENNY: </w:t>
      </w:r>
    </w:p>
    <w:p w14:paraId="396D8B38" w14:textId="77777777" w:rsidR="003C7D41" w:rsidRPr="00A54C5A" w:rsidRDefault="003C7D41" w:rsidP="003C7D41">
      <w:pPr>
        <w:rPr>
          <w:rFonts w:cs="Arial"/>
        </w:rPr>
      </w:pPr>
      <w:r w:rsidRPr="00A54C5A">
        <w:rPr>
          <w:rFonts w:cs="Arial"/>
        </w:rPr>
        <w:t xml:space="preserve">We have text books that tell us high blood pressure is prevalent in African Americans. Well, why? It’s not just prevalent … we weren’t made differently, our bodies are not predisposed to having high blood pressure, that’s not how it works! But when it’s printed that way, then you’re taught and you just believe, “Well if they’re black and they show up with high blood pressure, well that’s what it says in the text books, so that’s on them.” </w:t>
      </w:r>
    </w:p>
    <w:p w14:paraId="3A82BB63" w14:textId="77777777" w:rsidR="003C7D41" w:rsidRPr="00A54C5A" w:rsidRDefault="003C7D41" w:rsidP="003C7D41">
      <w:pPr>
        <w:rPr>
          <w:rFonts w:cs="Arial"/>
        </w:rPr>
      </w:pPr>
    </w:p>
    <w:p w14:paraId="445B88DA" w14:textId="77777777" w:rsidR="003C7D41" w:rsidRPr="00A54C5A" w:rsidRDefault="003C7D41" w:rsidP="003C7D41">
      <w:pPr>
        <w:rPr>
          <w:rFonts w:cs="Arial"/>
        </w:rPr>
      </w:pPr>
      <w:r w:rsidRPr="00A54C5A">
        <w:rPr>
          <w:rFonts w:cs="Arial"/>
        </w:rPr>
        <w:t>The textbook is the norm for white people. It’s the norm for healthy white adults. And it’ll tell you who are outliers: Black people, Latin people, like anyone who’s not white and “normal.” So, everyone needs to fit what the textbook says is normal. And if you’re not fitting what the text book says is normal, something needs to be done, and the docs have to comply with it in order to get there.</w:t>
      </w:r>
    </w:p>
    <w:p w14:paraId="069DDC67" w14:textId="77777777" w:rsidR="003C7D41" w:rsidRPr="00A54C5A" w:rsidRDefault="003C7D41" w:rsidP="003C7D41">
      <w:pPr>
        <w:rPr>
          <w:rFonts w:cs="Arial"/>
        </w:rPr>
      </w:pPr>
    </w:p>
    <w:p w14:paraId="711D20A6" w14:textId="77777777" w:rsidR="003C7D41" w:rsidRPr="00A54C5A" w:rsidRDefault="003C7D41" w:rsidP="003C7D41">
      <w:pPr>
        <w:rPr>
          <w:rFonts w:cs="Arial"/>
          <w:b/>
        </w:rPr>
      </w:pPr>
      <w:r w:rsidRPr="00A54C5A">
        <w:rPr>
          <w:rFonts w:cs="Arial"/>
          <w:b/>
        </w:rPr>
        <w:t>CHARLOTTE:</w:t>
      </w:r>
    </w:p>
    <w:p w14:paraId="057A7A38" w14:textId="77777777" w:rsidR="003C7D41" w:rsidRPr="00A54C5A" w:rsidRDefault="003C7D41" w:rsidP="003C7D41">
      <w:pPr>
        <w:rPr>
          <w:rFonts w:cs="Arial"/>
        </w:rPr>
      </w:pPr>
      <w:r w:rsidRPr="00A54C5A">
        <w:rPr>
          <w:rFonts w:cs="Arial"/>
        </w:rPr>
        <w:t xml:space="preserve">We look to the patient. The patient is </w:t>
      </w:r>
      <w:r w:rsidRPr="00A54C5A">
        <w:rPr>
          <w:rFonts w:cs="Arial"/>
          <w:u w:val="single"/>
        </w:rPr>
        <w:t>the problem</w:t>
      </w:r>
      <w:r w:rsidRPr="00A54C5A">
        <w:rPr>
          <w:rFonts w:cs="Arial"/>
        </w:rPr>
        <w:t xml:space="preserve">: the patient is too fat, too thin, too black, too… you know, problematic… Can you imagine every conference that you go to for 30-something years -- and they put up slides and </w:t>
      </w:r>
      <w:r w:rsidRPr="00A54C5A">
        <w:rPr>
          <w:rFonts w:cs="Arial"/>
          <w:u w:val="single"/>
        </w:rPr>
        <w:t>every single thing that is bad or negative in healthcare is Black or African-American</w:t>
      </w:r>
      <w:r w:rsidRPr="00A54C5A">
        <w:rPr>
          <w:rFonts w:cs="Arial"/>
        </w:rPr>
        <w:t xml:space="preserve">: We have the most sexually transmitted diseases, the most babies that die, the most women that die, the most diabetes, the most dying early, the most bad -- </w:t>
      </w:r>
      <w:proofErr w:type="gramStart"/>
      <w:r w:rsidRPr="00A54C5A">
        <w:rPr>
          <w:rFonts w:cs="Arial"/>
          <w:u w:val="single"/>
        </w:rPr>
        <w:t>whatever</w:t>
      </w:r>
      <w:r w:rsidRPr="00A54C5A">
        <w:rPr>
          <w:rFonts w:cs="Arial"/>
        </w:rPr>
        <w:t xml:space="preserve"> …</w:t>
      </w:r>
      <w:proofErr w:type="gramEnd"/>
    </w:p>
    <w:p w14:paraId="46AF57D6" w14:textId="77777777" w:rsidR="003C7D41" w:rsidRPr="00A54C5A" w:rsidRDefault="003C7D41" w:rsidP="003C7D41">
      <w:pPr>
        <w:rPr>
          <w:rFonts w:cs="Arial"/>
        </w:rPr>
      </w:pPr>
    </w:p>
    <w:p w14:paraId="4FC98E00" w14:textId="77777777" w:rsidR="003C7D41" w:rsidRPr="00A54C5A" w:rsidRDefault="003C7D41" w:rsidP="003C7D41">
      <w:pPr>
        <w:rPr>
          <w:rFonts w:cs="Arial"/>
          <w:b/>
        </w:rPr>
      </w:pPr>
      <w:r w:rsidRPr="00A54C5A">
        <w:rPr>
          <w:rFonts w:cs="Arial"/>
          <w:b/>
        </w:rPr>
        <w:t>PENNY:</w:t>
      </w:r>
    </w:p>
    <w:p w14:paraId="02596700" w14:textId="77777777" w:rsidR="003C7D41" w:rsidRPr="00A54C5A" w:rsidRDefault="003C7D41" w:rsidP="003C7D41">
      <w:pPr>
        <w:rPr>
          <w:rFonts w:cs="Arial"/>
        </w:rPr>
      </w:pPr>
      <w:r w:rsidRPr="00A54C5A">
        <w:rPr>
          <w:rFonts w:cs="Arial"/>
        </w:rPr>
        <w:t xml:space="preserve">...And </w:t>
      </w:r>
      <w:proofErr w:type="gramStart"/>
      <w:r w:rsidRPr="00A54C5A">
        <w:rPr>
          <w:rFonts w:cs="Arial"/>
        </w:rPr>
        <w:t>so</w:t>
      </w:r>
      <w:proofErr w:type="gramEnd"/>
      <w:r w:rsidRPr="00A54C5A">
        <w:rPr>
          <w:rFonts w:cs="Arial"/>
        </w:rPr>
        <w:t xml:space="preserve"> we never meet her at the place where she’s actually going to do what needs to happen for her health to be better. She’s not going to fit inside this book. And that is what they don’t understand. They have this expectation that patients who don’t fit inside the book, that they simply say “Well we just tell them what they’re supposed to do, and if they don’t do it then they’re just noncompliant.” And once you’re labeled a noncompliant patient, you can just forget it.</w:t>
      </w:r>
    </w:p>
    <w:p w14:paraId="3AD12C0A" w14:textId="77777777" w:rsidR="003C7D41" w:rsidRPr="00A54C5A" w:rsidRDefault="003C7D41" w:rsidP="003C7D41">
      <w:pPr>
        <w:rPr>
          <w:rFonts w:cs="Arial"/>
        </w:rPr>
      </w:pPr>
    </w:p>
    <w:p w14:paraId="05934897" w14:textId="77777777" w:rsidR="003C7D41" w:rsidRPr="00A54C5A" w:rsidRDefault="003C7D41" w:rsidP="003C7D41">
      <w:pPr>
        <w:rPr>
          <w:rFonts w:cs="Arial"/>
          <w:b/>
        </w:rPr>
      </w:pPr>
      <w:r w:rsidRPr="00A54C5A">
        <w:rPr>
          <w:rFonts w:cs="Arial"/>
          <w:b/>
        </w:rPr>
        <w:t>CHARLOTTE:</w:t>
      </w:r>
    </w:p>
    <w:p w14:paraId="7E5481DF" w14:textId="44E028F0" w:rsidR="003C7D41" w:rsidRPr="00A54C5A" w:rsidRDefault="003C7D41" w:rsidP="003C7D41">
      <w:pPr>
        <w:rPr>
          <w:rFonts w:cs="Arial"/>
          <w:color w:val="FF0000"/>
        </w:rPr>
      </w:pPr>
      <w:r w:rsidRPr="00A54C5A">
        <w:rPr>
          <w:rFonts w:cs="Arial"/>
        </w:rPr>
        <w:lastRenderedPageBreak/>
        <w:t xml:space="preserve">So, let's look at the system. Why is it, if we're saying that everybody is created the same, everybody bleeds red underneath… That's what we need to be looking at and that's where the social determinants come in. That's the that's the only thing that helps explain it for me… </w:t>
      </w:r>
    </w:p>
    <w:p w14:paraId="32BA8886" w14:textId="447B018A" w:rsidR="003C7D41" w:rsidRPr="00A54C5A" w:rsidRDefault="003C7D41" w:rsidP="003C7D41">
      <w:pPr>
        <w:rPr>
          <w:rFonts w:cs="Arial"/>
          <w:color w:val="FF0000"/>
        </w:rPr>
      </w:pPr>
    </w:p>
    <w:p w14:paraId="39144044" w14:textId="77777777" w:rsidR="003C7D41" w:rsidRPr="00A54C5A" w:rsidRDefault="003C7D41" w:rsidP="003C7D41">
      <w:pPr>
        <w:rPr>
          <w:rFonts w:cs="Arial"/>
          <w:color w:val="FF0000"/>
        </w:rPr>
      </w:pPr>
      <w:r w:rsidRPr="00A54C5A">
        <w:rPr>
          <w:rFonts w:cs="Arial"/>
          <w:color w:val="FF0000"/>
        </w:rPr>
        <w:t xml:space="preserve">CE: A lot of emphasis is placed on training docs to be more aware of bias in their dealings with patients – but many told me that’s a bit unfair to the docs – bias occurs throughout the system… </w:t>
      </w:r>
    </w:p>
    <w:p w14:paraId="58F24466" w14:textId="77777777" w:rsidR="003C7D41" w:rsidRPr="00A54C5A" w:rsidRDefault="003C7D41" w:rsidP="003C7D41">
      <w:pPr>
        <w:rPr>
          <w:rFonts w:cs="Arial"/>
          <w:color w:val="FF0000"/>
        </w:rPr>
      </w:pPr>
    </w:p>
    <w:p w14:paraId="6136D2C5" w14:textId="77777777" w:rsidR="003C7D41" w:rsidRPr="00E2269C" w:rsidRDefault="003C7D41" w:rsidP="003C7D41">
      <w:pPr>
        <w:rPr>
          <w:rFonts w:cs="Arial"/>
          <w:b/>
          <w:color w:val="FF0000"/>
          <w:sz w:val="28"/>
          <w:szCs w:val="28"/>
        </w:rPr>
      </w:pPr>
      <w:r w:rsidRPr="00E2269C">
        <w:rPr>
          <w:rFonts w:cs="Arial"/>
          <w:b/>
          <w:color w:val="FF0000"/>
          <w:sz w:val="28"/>
          <w:szCs w:val="28"/>
        </w:rPr>
        <w:t>Inherent bias is Systemic – not just doctors</w:t>
      </w:r>
    </w:p>
    <w:p w14:paraId="0F40C7FB" w14:textId="77777777" w:rsidR="003C7D41" w:rsidRPr="00A54C5A" w:rsidRDefault="003C7D41" w:rsidP="003C7D41">
      <w:pPr>
        <w:rPr>
          <w:rFonts w:cs="Arial"/>
          <w:b/>
        </w:rPr>
      </w:pPr>
    </w:p>
    <w:p w14:paraId="434497B0" w14:textId="77777777" w:rsidR="003C7D41" w:rsidRPr="00A54C5A" w:rsidRDefault="003C7D41" w:rsidP="003C7D41">
      <w:pPr>
        <w:rPr>
          <w:rFonts w:cs="Arial"/>
          <w:b/>
        </w:rPr>
      </w:pPr>
      <w:r w:rsidRPr="00A54C5A">
        <w:rPr>
          <w:rFonts w:cs="Arial"/>
          <w:b/>
        </w:rPr>
        <w:t>HELEN:</w:t>
      </w:r>
    </w:p>
    <w:p w14:paraId="397C1AEC" w14:textId="77777777" w:rsidR="003C7D41" w:rsidRPr="00A54C5A" w:rsidRDefault="003C7D41" w:rsidP="003C7D41">
      <w:pPr>
        <w:rPr>
          <w:rFonts w:cs="Arial"/>
        </w:rPr>
      </w:pPr>
      <w:r w:rsidRPr="00A54C5A">
        <w:rPr>
          <w:rFonts w:cs="Arial"/>
        </w:rPr>
        <w:t>The doctor is only part of the problem. Yes, they're the leader of the team, but they're managing 50 patients. Whereas this person – receptionists, techs – may touch a microcosm of those patients, you know, it's divided. So, I'm being spread thin between 50 patients, where maybe back in the day, it might have been 25 and I've been less than that. I would have had more time to sit down and have this conversation to make the patient feel like they're being cared for and understood...</w:t>
      </w:r>
    </w:p>
    <w:p w14:paraId="69219D5C" w14:textId="77777777" w:rsidR="003C7D41" w:rsidRPr="00A54C5A" w:rsidRDefault="003C7D41" w:rsidP="003C7D41">
      <w:pPr>
        <w:rPr>
          <w:rFonts w:cs="Arial"/>
        </w:rPr>
      </w:pPr>
    </w:p>
    <w:p w14:paraId="499EB327" w14:textId="77777777" w:rsidR="003C7D41" w:rsidRPr="00A54C5A" w:rsidRDefault="003C7D41" w:rsidP="003C7D41">
      <w:pPr>
        <w:rPr>
          <w:rFonts w:cs="Arial"/>
          <w:b/>
        </w:rPr>
      </w:pPr>
      <w:r w:rsidRPr="00A54C5A">
        <w:rPr>
          <w:rFonts w:cs="Arial"/>
          <w:b/>
        </w:rPr>
        <w:t xml:space="preserve">ELLEN (CE): </w:t>
      </w:r>
    </w:p>
    <w:p w14:paraId="684BCC1D" w14:textId="77777777" w:rsidR="003C7D41" w:rsidRPr="00A54C5A" w:rsidRDefault="003C7D41" w:rsidP="003C7D41">
      <w:pPr>
        <w:rPr>
          <w:rFonts w:cs="Arial"/>
        </w:rPr>
      </w:pPr>
      <w:r w:rsidRPr="00A54C5A">
        <w:rPr>
          <w:rFonts w:cs="Arial"/>
        </w:rPr>
        <w:t>I mean when we get to see patients I have too little time to talk to them…but luckily there's good support services. So, we have a registered - or a health educator that can talk to them about their diet for my diabetes patients or just you know overweight patients... And so, I don't have to spend that time with you know, I would love to, but those aren't my strongest skill set, so, delegating that… we have a social worker who we can call on. She's usually available to pop in if necessary and, if not, she follows up by phone with all these patients. We have our Mental Health Services right in the same. And so, we can get them scheduled for a follow-up appointment with the psychiatrist or counselor if needed and…so it's nice to have those because I'm not having to solve all these patients’ problems myself and I can somewhat focus on their medical disease and kind of parsing through what other help they need, outside of the clinic walls. So that's nice.</w:t>
      </w:r>
    </w:p>
    <w:p w14:paraId="3EE2526C" w14:textId="77777777" w:rsidR="003C7D41" w:rsidRPr="00A54C5A" w:rsidRDefault="003C7D41" w:rsidP="003C7D41">
      <w:pPr>
        <w:rPr>
          <w:rFonts w:cs="Arial"/>
        </w:rPr>
      </w:pPr>
    </w:p>
    <w:p w14:paraId="0B80C391" w14:textId="77777777" w:rsidR="003C7D41" w:rsidRPr="00A54C5A" w:rsidRDefault="003C7D41" w:rsidP="003C7D41">
      <w:pPr>
        <w:rPr>
          <w:rFonts w:cs="Arial"/>
          <w:b/>
        </w:rPr>
      </w:pPr>
      <w:r w:rsidRPr="00A54C5A">
        <w:rPr>
          <w:rFonts w:cs="Arial"/>
          <w:b/>
        </w:rPr>
        <w:t>PENNY:</w:t>
      </w:r>
    </w:p>
    <w:p w14:paraId="65DB4C58" w14:textId="77777777" w:rsidR="003C7D41" w:rsidRPr="00A54C5A" w:rsidRDefault="003C7D41" w:rsidP="003C7D41">
      <w:pPr>
        <w:rPr>
          <w:rFonts w:cs="Arial"/>
        </w:rPr>
      </w:pPr>
      <w:r w:rsidRPr="00A54C5A">
        <w:rPr>
          <w:rFonts w:cs="Arial"/>
        </w:rPr>
        <w:t xml:space="preserve">I was working for a practice that had a private and public side and one of the physicians I was assigned to work with was the interim department chair… she called me over one day, she said, “Hey I want you to come over to my office.” I go over to the hospital and she took me around the community clinic, and… showing me around… she said, “I want to show you something…” </w:t>
      </w:r>
    </w:p>
    <w:p w14:paraId="290CAE6D" w14:textId="77777777" w:rsidR="003C7D41" w:rsidRPr="00A54C5A" w:rsidRDefault="003C7D41" w:rsidP="003C7D41">
      <w:pPr>
        <w:rPr>
          <w:rFonts w:cs="Arial"/>
        </w:rPr>
      </w:pPr>
    </w:p>
    <w:p w14:paraId="668C58FF" w14:textId="77777777" w:rsidR="003C7D41" w:rsidRPr="00A54C5A" w:rsidRDefault="003C7D41" w:rsidP="003C7D41">
      <w:pPr>
        <w:rPr>
          <w:rFonts w:cs="Arial"/>
        </w:rPr>
      </w:pPr>
      <w:r w:rsidRPr="00A54C5A">
        <w:rPr>
          <w:rFonts w:cs="Arial"/>
        </w:rPr>
        <w:t xml:space="preserve">We’re on the Labor and Delivery floor, and as most hospital floors are in a square or a circle, you’ve got rooms on one side and rooms on the other side. She takes me through to show me the L&amp;D rooms – all the moms are two to a room, so everyone is sharing a room. </w:t>
      </w:r>
    </w:p>
    <w:p w14:paraId="313F20D4" w14:textId="77777777" w:rsidR="003C7D41" w:rsidRPr="00A54C5A" w:rsidRDefault="003C7D41" w:rsidP="003C7D41">
      <w:pPr>
        <w:rPr>
          <w:rFonts w:cs="Arial"/>
        </w:rPr>
      </w:pPr>
    </w:p>
    <w:p w14:paraId="5DDB37F6" w14:textId="77777777" w:rsidR="003C7D41" w:rsidRPr="00A54C5A" w:rsidRDefault="003C7D41" w:rsidP="003C7D41">
      <w:pPr>
        <w:rPr>
          <w:rFonts w:cs="Arial"/>
        </w:rPr>
      </w:pPr>
      <w:r w:rsidRPr="00A54C5A">
        <w:rPr>
          <w:rFonts w:cs="Arial"/>
        </w:rPr>
        <w:t xml:space="preserve">And so, our clients on the private side, in the private hospital, they all had their own room, that wasn’t a thing anymore to ask for a private room… everyone has a private </w:t>
      </w:r>
      <w:r w:rsidRPr="00A54C5A">
        <w:rPr>
          <w:rFonts w:cs="Arial"/>
        </w:rPr>
        <w:lastRenderedPageBreak/>
        <w:t>room. But the women on the community side don’t. That’s what I noticed, everyone is two to a room.</w:t>
      </w:r>
    </w:p>
    <w:p w14:paraId="3DFEB521" w14:textId="77777777" w:rsidR="003C7D41" w:rsidRPr="00A54C5A" w:rsidRDefault="003C7D41" w:rsidP="003C7D41">
      <w:pPr>
        <w:rPr>
          <w:rFonts w:cs="Arial"/>
        </w:rPr>
      </w:pPr>
    </w:p>
    <w:p w14:paraId="6F7787E1" w14:textId="77777777" w:rsidR="003C7D41" w:rsidRPr="00A54C5A" w:rsidRDefault="003C7D41" w:rsidP="003C7D41">
      <w:pPr>
        <w:rPr>
          <w:rFonts w:cs="Arial"/>
        </w:rPr>
      </w:pPr>
      <w:r w:rsidRPr="00A54C5A">
        <w:rPr>
          <w:rFonts w:cs="Arial"/>
        </w:rPr>
        <w:t xml:space="preserve">We go to the other side of the community L&amp;D floor </w:t>
      </w:r>
      <w:proofErr w:type="gramStart"/>
      <w:r w:rsidRPr="00A54C5A">
        <w:rPr>
          <w:rFonts w:cs="Arial"/>
        </w:rPr>
        <w:t>and  she</w:t>
      </w:r>
      <w:proofErr w:type="gramEnd"/>
      <w:r w:rsidRPr="00A54C5A">
        <w:rPr>
          <w:rFonts w:cs="Arial"/>
        </w:rPr>
        <w:t xml:space="preserve"> pulls the curtain back, and, I’m like, “What is this?” And she says, “it’s the other side of the floor.” And I said, “What do they do over here?” and she said… and it just looked like a bunch of storage, old equipment was over there, beds, IV poles, right, but it wasn’t being used, and I said, “Why isn’t it being used?” and she said, “You tell me why you think it’s not being used.</w:t>
      </w:r>
    </w:p>
    <w:p w14:paraId="57A4BB39" w14:textId="77777777" w:rsidR="003C7D41" w:rsidRPr="00A54C5A" w:rsidRDefault="003C7D41" w:rsidP="003C7D41">
      <w:pPr>
        <w:rPr>
          <w:rFonts w:cs="Arial"/>
        </w:rPr>
      </w:pPr>
    </w:p>
    <w:p w14:paraId="65AF568B" w14:textId="77777777" w:rsidR="003C7D41" w:rsidRPr="00A54C5A" w:rsidRDefault="003C7D41" w:rsidP="003C7D41">
      <w:pPr>
        <w:rPr>
          <w:rFonts w:cs="Arial"/>
        </w:rPr>
      </w:pPr>
      <w:r w:rsidRPr="00A54C5A">
        <w:rPr>
          <w:rFonts w:cs="Arial"/>
        </w:rPr>
        <w:t>And I’m going to pause here to say, this is a white woman, this an extremely privileged white woman, she comes from… she never had to work. (laughs) never needed to work. If she wanted to sit up and be a socialite, that’s all she had to do.</w:t>
      </w:r>
    </w:p>
    <w:p w14:paraId="1297EE5C" w14:textId="77777777" w:rsidR="003C7D41" w:rsidRPr="00A54C5A" w:rsidRDefault="003C7D41" w:rsidP="003C7D41">
      <w:pPr>
        <w:rPr>
          <w:rFonts w:cs="Arial"/>
        </w:rPr>
      </w:pPr>
    </w:p>
    <w:p w14:paraId="0FB67EC2" w14:textId="098481A9" w:rsidR="003C7D41" w:rsidRPr="00A54C5A" w:rsidRDefault="003C7D41" w:rsidP="003C7D41">
      <w:pPr>
        <w:rPr>
          <w:rFonts w:cs="Arial"/>
          <w:color w:val="FF0000"/>
        </w:rPr>
      </w:pPr>
      <w:r w:rsidRPr="00A54C5A">
        <w:rPr>
          <w:rFonts w:cs="Arial"/>
        </w:rPr>
        <w:t xml:space="preserve">And </w:t>
      </w:r>
      <w:proofErr w:type="gramStart"/>
      <w:r w:rsidRPr="00A54C5A">
        <w:rPr>
          <w:rFonts w:cs="Arial"/>
        </w:rPr>
        <w:t>so</w:t>
      </w:r>
      <w:proofErr w:type="gramEnd"/>
      <w:r w:rsidRPr="00A54C5A">
        <w:rPr>
          <w:rFonts w:cs="Arial"/>
        </w:rPr>
        <w:t xml:space="preserve"> she said, “You tell me why you think it’s not like this.” And I’m like, “uh, I don’t know, because they need storage?” Or because, whatever the silly reasons I threw out. And she said, “No, (Penny),” she said, “The reason this is not open is because they don’t believe that these women deserve to be in a room, to like have private rooms. So, this is what happens.”</w:t>
      </w:r>
    </w:p>
    <w:p w14:paraId="27961A48" w14:textId="77777777" w:rsidR="003C7D41" w:rsidRPr="00A54C5A" w:rsidRDefault="003C7D41" w:rsidP="003C7D41">
      <w:pPr>
        <w:rPr>
          <w:rFonts w:cs="Arial"/>
          <w:color w:val="FF0000"/>
        </w:rPr>
      </w:pPr>
    </w:p>
    <w:p w14:paraId="672991DF" w14:textId="3B6EE00D" w:rsidR="003C7D41" w:rsidRPr="00A54C5A" w:rsidRDefault="003C7D41" w:rsidP="003C7D41">
      <w:pPr>
        <w:rPr>
          <w:rFonts w:cs="Arial"/>
          <w:color w:val="FF0000"/>
        </w:rPr>
      </w:pPr>
      <w:r w:rsidRPr="00A54C5A">
        <w:rPr>
          <w:rFonts w:cs="Arial"/>
          <w:color w:val="FF0000"/>
        </w:rPr>
        <w:t xml:space="preserve">CE: Everyone I interviewed recognized a central fact: </w:t>
      </w:r>
    </w:p>
    <w:p w14:paraId="3D949E2A" w14:textId="77777777" w:rsidR="003C7D41" w:rsidRPr="00A54C5A" w:rsidRDefault="003C7D41" w:rsidP="003C7D41">
      <w:pPr>
        <w:rPr>
          <w:rFonts w:cs="Arial"/>
          <w:b/>
          <w:sz w:val="28"/>
        </w:rPr>
      </w:pPr>
    </w:p>
    <w:p w14:paraId="40CDF719" w14:textId="247AA5AA" w:rsidR="003C7D41" w:rsidRDefault="003C7D41" w:rsidP="003C7D41">
      <w:pPr>
        <w:rPr>
          <w:rFonts w:cs="Arial"/>
          <w:b/>
          <w:color w:val="FF0000"/>
          <w:sz w:val="28"/>
        </w:rPr>
      </w:pPr>
      <w:r w:rsidRPr="00E2269C">
        <w:rPr>
          <w:rFonts w:cs="Arial"/>
          <w:b/>
          <w:color w:val="FF0000"/>
          <w:sz w:val="28"/>
        </w:rPr>
        <w:t>Being a Black woman is STRESSFUL</w:t>
      </w:r>
    </w:p>
    <w:p w14:paraId="10323A7C" w14:textId="77777777" w:rsidR="00E2269C" w:rsidRPr="00E2269C" w:rsidRDefault="00E2269C" w:rsidP="003C7D41">
      <w:pPr>
        <w:rPr>
          <w:rFonts w:cs="Arial"/>
          <w:b/>
          <w:color w:val="FF0000"/>
          <w:sz w:val="28"/>
        </w:rPr>
      </w:pPr>
    </w:p>
    <w:p w14:paraId="388D40D1" w14:textId="77777777" w:rsidR="003C7D41" w:rsidRPr="00A54C5A" w:rsidRDefault="003C7D41" w:rsidP="003C7D41">
      <w:pPr>
        <w:rPr>
          <w:rFonts w:cs="Arial"/>
          <w:b/>
        </w:rPr>
      </w:pPr>
      <w:r w:rsidRPr="00A54C5A">
        <w:rPr>
          <w:rFonts w:cs="Arial"/>
          <w:b/>
        </w:rPr>
        <w:t>CAROL:</w:t>
      </w:r>
    </w:p>
    <w:p w14:paraId="1DFC5763" w14:textId="77777777" w:rsidR="003C7D41" w:rsidRPr="00A54C5A" w:rsidRDefault="003C7D41" w:rsidP="003C7D41">
      <w:pPr>
        <w:rPr>
          <w:rFonts w:cs="Arial"/>
        </w:rPr>
      </w:pPr>
      <w:r w:rsidRPr="00A54C5A">
        <w:rPr>
          <w:rFonts w:cs="Arial"/>
        </w:rPr>
        <w:t xml:space="preserve">They thought I was a statistic. People assumed that I was nothing because I had four kids, you know, before I had Kai. They assumed I’m just an unwed mother of four. Even still to this day. If I meet people, and I’m like “Oh I have five kids…” If you would see the looks -- So the men are like “oh, she </w:t>
      </w:r>
      <w:proofErr w:type="spellStart"/>
      <w:proofErr w:type="gramStart"/>
      <w:r w:rsidRPr="00A54C5A">
        <w:rPr>
          <w:rFonts w:cs="Arial"/>
        </w:rPr>
        <w:t>a</w:t>
      </w:r>
      <w:proofErr w:type="spellEnd"/>
      <w:proofErr w:type="gramEnd"/>
      <w:r w:rsidRPr="00A54C5A">
        <w:rPr>
          <w:rFonts w:cs="Arial"/>
        </w:rPr>
        <w:t xml:space="preserve"> easy smash.” The women </w:t>
      </w:r>
      <w:proofErr w:type="gramStart"/>
      <w:r w:rsidRPr="00A54C5A">
        <w:rPr>
          <w:rFonts w:cs="Arial"/>
        </w:rPr>
        <w:t>is</w:t>
      </w:r>
      <w:proofErr w:type="gramEnd"/>
      <w:r w:rsidRPr="00A54C5A">
        <w:rPr>
          <w:rFonts w:cs="Arial"/>
        </w:rPr>
        <w:t xml:space="preserve"> like, “oh, she a ho.” And the professionals are like, “oh my gosh she must get a ton of food stamps and welfare,” you know, like that’s the motive! </w:t>
      </w:r>
    </w:p>
    <w:p w14:paraId="74B1330C" w14:textId="77777777" w:rsidR="003C7D41" w:rsidRPr="00A54C5A" w:rsidRDefault="003C7D41" w:rsidP="003C7D41">
      <w:pPr>
        <w:rPr>
          <w:rFonts w:cs="Arial"/>
          <w:b/>
        </w:rPr>
      </w:pPr>
    </w:p>
    <w:p w14:paraId="4D005B81" w14:textId="77777777" w:rsidR="003C7D41" w:rsidRPr="00A54C5A" w:rsidRDefault="003C7D41" w:rsidP="003C7D41">
      <w:pPr>
        <w:rPr>
          <w:rFonts w:cs="Arial"/>
          <w:b/>
        </w:rPr>
      </w:pPr>
      <w:r w:rsidRPr="00A54C5A">
        <w:rPr>
          <w:rFonts w:cs="Arial"/>
          <w:b/>
        </w:rPr>
        <w:t>HELEN:</w:t>
      </w:r>
    </w:p>
    <w:p w14:paraId="21C33F5A" w14:textId="77777777" w:rsidR="003C7D41" w:rsidRPr="00A54C5A" w:rsidRDefault="003C7D41" w:rsidP="003C7D41">
      <w:pPr>
        <w:rPr>
          <w:rFonts w:cs="Arial"/>
        </w:rPr>
      </w:pPr>
      <w:r w:rsidRPr="00A54C5A">
        <w:rPr>
          <w:rFonts w:cs="Arial"/>
        </w:rPr>
        <w:t>As far as, like, Black mothers go, like… I feel like the whole way we approach the research when it comes to certain things is wrong. Like, everyone's like, “Oh, we have a huge preterm birth issue, preterm birth preterm birth…. African-American women are so much higher risk for preterm birth than everybody else.” It's like, “oh we need to figure out these medications, try to reduce preterm birth.”</w:t>
      </w:r>
    </w:p>
    <w:p w14:paraId="5A623137" w14:textId="77777777" w:rsidR="003C7D41" w:rsidRPr="00A54C5A" w:rsidRDefault="003C7D41" w:rsidP="003C7D41">
      <w:pPr>
        <w:rPr>
          <w:rFonts w:cs="Arial"/>
        </w:rPr>
      </w:pPr>
    </w:p>
    <w:p w14:paraId="0406FCCD" w14:textId="77777777" w:rsidR="003C7D41" w:rsidRPr="00A54C5A" w:rsidRDefault="003C7D41" w:rsidP="003C7D41">
      <w:pPr>
        <w:rPr>
          <w:rFonts w:cs="Arial"/>
        </w:rPr>
      </w:pPr>
      <w:r w:rsidRPr="00A54C5A">
        <w:rPr>
          <w:rFonts w:cs="Arial"/>
        </w:rPr>
        <w:t xml:space="preserve">Okay, but the reason </w:t>
      </w:r>
      <w:r w:rsidRPr="00A54C5A">
        <w:rPr>
          <w:rFonts w:cs="Arial"/>
          <w:u w:val="single"/>
        </w:rPr>
        <w:t>why</w:t>
      </w:r>
      <w:r w:rsidRPr="00A54C5A">
        <w:rPr>
          <w:rFonts w:cs="Arial"/>
        </w:rPr>
        <w:t xml:space="preserve"> they're going into preterm births a lot is </w:t>
      </w:r>
      <w:r w:rsidRPr="00A54C5A">
        <w:rPr>
          <w:rFonts w:cs="Arial"/>
          <w:u w:val="single"/>
        </w:rPr>
        <w:t>not</w:t>
      </w:r>
      <w:r w:rsidRPr="00A54C5A">
        <w:rPr>
          <w:rFonts w:cs="Arial"/>
        </w:rPr>
        <w:t xml:space="preserve"> because there's something intrinsically wrong with their cervix or their ability to hold a pregnancy. Okay? Yes, there is a subset of patients that they may be true for…</w:t>
      </w:r>
    </w:p>
    <w:p w14:paraId="1B1CF494" w14:textId="77777777" w:rsidR="003C7D41" w:rsidRPr="00A54C5A" w:rsidRDefault="003C7D41" w:rsidP="003C7D41">
      <w:pPr>
        <w:rPr>
          <w:rFonts w:cs="Arial"/>
        </w:rPr>
      </w:pPr>
    </w:p>
    <w:p w14:paraId="40DF9CC5" w14:textId="77777777" w:rsidR="003C7D41" w:rsidRPr="00A54C5A" w:rsidRDefault="003C7D41" w:rsidP="003C7D41">
      <w:pPr>
        <w:rPr>
          <w:rFonts w:cs="Arial"/>
        </w:rPr>
      </w:pPr>
      <w:r w:rsidRPr="00A54C5A">
        <w:rPr>
          <w:rFonts w:cs="Arial"/>
        </w:rPr>
        <w:t xml:space="preserve">It's because of racism and stress and social economic disparities and all of that stuff coming together right that it's probably contributing to that problem. </w:t>
      </w:r>
    </w:p>
    <w:p w14:paraId="5D8E0496" w14:textId="77777777" w:rsidR="003C7D41" w:rsidRPr="00A54C5A" w:rsidRDefault="003C7D41" w:rsidP="003C7D41">
      <w:pPr>
        <w:rPr>
          <w:rFonts w:cs="Arial"/>
        </w:rPr>
      </w:pPr>
    </w:p>
    <w:p w14:paraId="2C52D239" w14:textId="77777777" w:rsidR="003C7D41" w:rsidRPr="00A54C5A" w:rsidRDefault="003C7D41" w:rsidP="003C7D41">
      <w:pPr>
        <w:rPr>
          <w:rFonts w:cs="Arial"/>
        </w:rPr>
      </w:pPr>
      <w:r w:rsidRPr="00A54C5A">
        <w:rPr>
          <w:rFonts w:cs="Arial"/>
        </w:rPr>
        <w:lastRenderedPageBreak/>
        <w:t>Not “Oh my God, we’ve got to come up with a medication and fix it.” It's like no you to fix America. You need to fix the society. That's what you've got to fix if you want to make things better.</w:t>
      </w:r>
    </w:p>
    <w:p w14:paraId="0057A57C" w14:textId="77777777" w:rsidR="003C7D41" w:rsidRPr="00A54C5A" w:rsidRDefault="003C7D41" w:rsidP="003C7D41">
      <w:pPr>
        <w:rPr>
          <w:rFonts w:cs="Arial"/>
        </w:rPr>
      </w:pPr>
    </w:p>
    <w:p w14:paraId="3D74322E" w14:textId="77777777" w:rsidR="003C7D41" w:rsidRPr="00A54C5A" w:rsidRDefault="003C7D41" w:rsidP="003C7D41">
      <w:pPr>
        <w:rPr>
          <w:rFonts w:cs="Arial"/>
          <w:b/>
        </w:rPr>
      </w:pPr>
      <w:r w:rsidRPr="00A54C5A">
        <w:rPr>
          <w:rFonts w:cs="Arial"/>
          <w:b/>
        </w:rPr>
        <w:t>CAROL:</w:t>
      </w:r>
    </w:p>
    <w:p w14:paraId="2DB5E807" w14:textId="77777777" w:rsidR="003C7D41" w:rsidRPr="00A54C5A" w:rsidRDefault="003C7D41" w:rsidP="003C7D41">
      <w:pPr>
        <w:rPr>
          <w:rFonts w:cs="Arial"/>
        </w:rPr>
      </w:pPr>
      <w:r w:rsidRPr="00A54C5A">
        <w:rPr>
          <w:rFonts w:cs="Arial"/>
        </w:rPr>
        <w:t>And I remember going into Food Town, -- I think I went to buy a box of sausage -- and I was talking to this guy in front of me. He was clearly a professional in scrubs. The cereal was like a $1.99 and I bought a whole bunch, and he was like, “why are you buying so much cereal?” And I was like, “oh, you know, I have five kids and stocking up is important… and I coupon sometimes too.” And he just began to communicate about… my children and the number of children and he asked me if I didn't have a television. And I was like “what?” He said “you didn't watch TV?” and I'm like, yeah, he was like, well, you couldn’t watch TV if you have that many kids.” And I said, “You do know it’s possible to have really good sex with the television on, right?” And my daughter was like “Mom!” And I was like “No, I mean he wants to be stupid.” And I told him, I said, “I own a business, I run four businesses. Each one of my children have a business. I don't qualify for food stamps or welfare. I do not get child support, and then what?”</w:t>
      </w:r>
    </w:p>
    <w:p w14:paraId="36932A30" w14:textId="77777777" w:rsidR="003C7D41" w:rsidRPr="00A54C5A" w:rsidRDefault="003C7D41" w:rsidP="003C7D41">
      <w:pPr>
        <w:rPr>
          <w:rFonts w:cs="Arial"/>
        </w:rPr>
      </w:pPr>
    </w:p>
    <w:p w14:paraId="46C63E84" w14:textId="77777777" w:rsidR="003C7D41" w:rsidRPr="00A54C5A" w:rsidRDefault="003C7D41" w:rsidP="003C7D41">
      <w:pPr>
        <w:rPr>
          <w:rFonts w:cs="Arial"/>
        </w:rPr>
      </w:pPr>
      <w:r w:rsidRPr="00A54C5A">
        <w:rPr>
          <w:rFonts w:cs="Arial"/>
        </w:rPr>
        <w:t>I don’t know who this guy was -- he had a badge. I don't know if he was an RN, or if he was a doctor. I never met him a day before in my life.</w:t>
      </w:r>
    </w:p>
    <w:p w14:paraId="7D5E2828" w14:textId="77777777" w:rsidR="003C7D41" w:rsidRPr="00A54C5A" w:rsidRDefault="003C7D41" w:rsidP="003C7D41">
      <w:pPr>
        <w:rPr>
          <w:rFonts w:cs="Arial"/>
          <w:b/>
        </w:rPr>
      </w:pPr>
    </w:p>
    <w:p w14:paraId="20377E0B" w14:textId="77777777" w:rsidR="003C7D41" w:rsidRPr="00A54C5A" w:rsidRDefault="003C7D41" w:rsidP="003C7D41">
      <w:pPr>
        <w:rPr>
          <w:rFonts w:cs="Arial"/>
          <w:b/>
        </w:rPr>
      </w:pPr>
      <w:r w:rsidRPr="00A54C5A">
        <w:rPr>
          <w:rFonts w:cs="Arial"/>
          <w:b/>
        </w:rPr>
        <w:t>HELEN:</w:t>
      </w:r>
    </w:p>
    <w:p w14:paraId="0BEB3B0D" w14:textId="77777777" w:rsidR="003C7D41" w:rsidRPr="00A54C5A" w:rsidRDefault="003C7D41" w:rsidP="003C7D41">
      <w:pPr>
        <w:rPr>
          <w:rFonts w:cs="Arial"/>
        </w:rPr>
      </w:pPr>
      <w:r w:rsidRPr="00A54C5A">
        <w:rPr>
          <w:rFonts w:cs="Arial"/>
        </w:rPr>
        <w:t xml:space="preserve">Yeah. My mom is from Greensburg, Louisiana – we’re 1 from 10. Like I said, five boys five girls. My late grandfather was a business owner, and he had a lot of respect from a lot of the white people within his community because he was a really good business owner. However, just up the street where they were raised, was like this huge tree -- very scary tree now -- and that's the </w:t>
      </w:r>
      <w:proofErr w:type="spellStart"/>
      <w:r w:rsidRPr="00A54C5A">
        <w:rPr>
          <w:rFonts w:cs="Arial"/>
        </w:rPr>
        <w:t>onewhere</w:t>
      </w:r>
      <w:proofErr w:type="spellEnd"/>
      <w:r w:rsidRPr="00A54C5A">
        <w:rPr>
          <w:rFonts w:cs="Arial"/>
        </w:rPr>
        <w:t xml:space="preserve"> they used to lynch people</w:t>
      </w:r>
      <w:proofErr w:type="gramStart"/>
      <w:r w:rsidRPr="00A54C5A">
        <w:rPr>
          <w:rFonts w:cs="Arial"/>
        </w:rPr>
        <w:t>.....</w:t>
      </w:r>
      <w:proofErr w:type="gramEnd"/>
      <w:r w:rsidRPr="00A54C5A">
        <w:rPr>
          <w:rFonts w:cs="Arial"/>
        </w:rPr>
        <w:t xml:space="preserve"> But, I think his being respected kind of protected them to a certain extent… but, it was still reminders everywhere that there's only so far to the line that you will go. Or you will quickly be brought back to be reminded that you are still black in America.</w:t>
      </w:r>
    </w:p>
    <w:p w14:paraId="5A450709" w14:textId="77777777" w:rsidR="003C7D41" w:rsidRPr="00A54C5A" w:rsidRDefault="003C7D41" w:rsidP="003C7D41">
      <w:pPr>
        <w:rPr>
          <w:rFonts w:cs="Arial"/>
        </w:rPr>
      </w:pPr>
    </w:p>
    <w:p w14:paraId="252BCFA5" w14:textId="77777777" w:rsidR="003C7D41" w:rsidRPr="00A54C5A" w:rsidRDefault="003C7D41" w:rsidP="003C7D41">
      <w:pPr>
        <w:rPr>
          <w:rFonts w:cs="Arial"/>
          <w:b/>
        </w:rPr>
      </w:pPr>
      <w:r w:rsidRPr="00A54C5A">
        <w:rPr>
          <w:rFonts w:cs="Arial"/>
          <w:b/>
        </w:rPr>
        <w:t>GWEN:</w:t>
      </w:r>
    </w:p>
    <w:p w14:paraId="1CC9AB95" w14:textId="77777777" w:rsidR="003C7D41" w:rsidRPr="00A54C5A" w:rsidRDefault="003C7D41" w:rsidP="003C7D41">
      <w:pPr>
        <w:rPr>
          <w:rFonts w:cs="Arial"/>
        </w:rPr>
      </w:pPr>
      <w:r w:rsidRPr="00A54C5A">
        <w:rPr>
          <w:rFonts w:cs="Arial"/>
        </w:rPr>
        <w:t>And then my husband said that’s how he survived in south side Chicago. His parents paid for private school. All the kids at…all the kids, all the boys that survived the neighborhood, that did not get shot – some still got shot and killed – but that did not get totally immersed in gangs, their parents paid for them to go to Catholic school. Now they were not Catholic, but it has nothing to do with religion. It has to do that we’re paying for…we’re paying for safety. (silence)</w:t>
      </w:r>
    </w:p>
    <w:p w14:paraId="7FC84745" w14:textId="77777777" w:rsidR="003C7D41" w:rsidRPr="00A54C5A" w:rsidRDefault="003C7D41" w:rsidP="003C7D41">
      <w:pPr>
        <w:rPr>
          <w:rFonts w:cs="Arial"/>
        </w:rPr>
      </w:pPr>
    </w:p>
    <w:p w14:paraId="41632198" w14:textId="77777777" w:rsidR="003C7D41" w:rsidRPr="00A54C5A" w:rsidRDefault="003C7D41" w:rsidP="003C7D41">
      <w:pPr>
        <w:rPr>
          <w:rFonts w:cs="Arial"/>
        </w:rPr>
      </w:pPr>
      <w:r w:rsidRPr="00A54C5A">
        <w:rPr>
          <w:rFonts w:cs="Arial"/>
        </w:rPr>
        <w:t>What kind of crap is that?</w:t>
      </w:r>
    </w:p>
    <w:p w14:paraId="130CA40E" w14:textId="77777777" w:rsidR="003C7D41" w:rsidRPr="00A54C5A" w:rsidRDefault="003C7D41" w:rsidP="003C7D41">
      <w:pPr>
        <w:rPr>
          <w:rFonts w:cs="Arial"/>
        </w:rPr>
      </w:pPr>
    </w:p>
    <w:p w14:paraId="66FE6CC6" w14:textId="77777777" w:rsidR="003C7D41" w:rsidRPr="00A54C5A" w:rsidRDefault="003C7D41" w:rsidP="003C7D41">
      <w:pPr>
        <w:rPr>
          <w:rFonts w:cs="Arial"/>
        </w:rPr>
      </w:pPr>
      <w:r w:rsidRPr="00A54C5A">
        <w:rPr>
          <w:rFonts w:cs="Arial"/>
        </w:rPr>
        <w:t>That is um…yeah, that’s what being black in America is.</w:t>
      </w:r>
    </w:p>
    <w:p w14:paraId="499FD0E7" w14:textId="77777777" w:rsidR="003C7D41" w:rsidRPr="00A54C5A" w:rsidRDefault="003C7D41" w:rsidP="003C7D41">
      <w:pPr>
        <w:rPr>
          <w:rFonts w:cs="Arial"/>
        </w:rPr>
      </w:pPr>
    </w:p>
    <w:p w14:paraId="04DCAF78" w14:textId="3B7C2425" w:rsidR="003C7D41" w:rsidRPr="00A54C5A" w:rsidRDefault="003C7D41" w:rsidP="003C7D41">
      <w:pPr>
        <w:rPr>
          <w:rFonts w:cs="Arial"/>
          <w:color w:val="FF0000"/>
        </w:rPr>
      </w:pPr>
      <w:r w:rsidRPr="00A54C5A">
        <w:rPr>
          <w:rFonts w:cs="Arial"/>
          <w:color w:val="FF0000"/>
        </w:rPr>
        <w:t xml:space="preserve">CE: “WE NEED MORE TRAINING!!” I heard this in all my interviews, but there were widely differing views on who, how and what the training was for and about. </w:t>
      </w:r>
    </w:p>
    <w:p w14:paraId="24836A5F" w14:textId="77777777" w:rsidR="003C7D41" w:rsidRPr="00A54C5A" w:rsidRDefault="003C7D41" w:rsidP="003C7D41">
      <w:pPr>
        <w:rPr>
          <w:rFonts w:cs="Arial"/>
          <w:color w:val="FF0000"/>
        </w:rPr>
      </w:pPr>
    </w:p>
    <w:p w14:paraId="21443569" w14:textId="76B88313" w:rsidR="003C7D41" w:rsidRPr="00E2269C" w:rsidRDefault="003C7D41" w:rsidP="003C7D41">
      <w:pPr>
        <w:rPr>
          <w:rFonts w:cs="Arial"/>
          <w:b/>
          <w:color w:val="FF0000"/>
          <w:sz w:val="28"/>
        </w:rPr>
      </w:pPr>
      <w:r w:rsidRPr="00E2269C">
        <w:rPr>
          <w:rFonts w:cs="Arial"/>
          <w:b/>
          <w:color w:val="FF0000"/>
          <w:sz w:val="28"/>
        </w:rPr>
        <w:lastRenderedPageBreak/>
        <w:t xml:space="preserve">What </w:t>
      </w:r>
      <w:r w:rsidR="00E2269C">
        <w:rPr>
          <w:rFonts w:cs="Arial"/>
          <w:b/>
          <w:color w:val="FF0000"/>
          <w:sz w:val="28"/>
        </w:rPr>
        <w:t>is</w:t>
      </w:r>
      <w:r w:rsidRPr="00E2269C">
        <w:rPr>
          <w:rFonts w:cs="Arial"/>
          <w:b/>
          <w:color w:val="FF0000"/>
          <w:sz w:val="28"/>
        </w:rPr>
        <w:t xml:space="preserve"> EFFECTIVE Training</w:t>
      </w:r>
      <w:r w:rsidR="00E2269C">
        <w:rPr>
          <w:rFonts w:cs="Arial"/>
          <w:b/>
          <w:color w:val="FF0000"/>
          <w:sz w:val="28"/>
        </w:rPr>
        <w:t>?</w:t>
      </w:r>
    </w:p>
    <w:p w14:paraId="2DF686C4" w14:textId="77777777" w:rsidR="00E2269C" w:rsidRDefault="00E2269C" w:rsidP="003C7D41">
      <w:pPr>
        <w:rPr>
          <w:rFonts w:cs="Arial"/>
          <w:b/>
        </w:rPr>
      </w:pPr>
    </w:p>
    <w:p w14:paraId="50C1B411" w14:textId="71FA64B6" w:rsidR="003C7D41" w:rsidRPr="00A54C5A" w:rsidRDefault="003C7D41" w:rsidP="003C7D41">
      <w:pPr>
        <w:rPr>
          <w:rFonts w:cs="Arial"/>
          <w:b/>
        </w:rPr>
      </w:pPr>
      <w:r w:rsidRPr="00A54C5A">
        <w:rPr>
          <w:rFonts w:cs="Arial"/>
          <w:b/>
        </w:rPr>
        <w:t xml:space="preserve">PENNY: </w:t>
      </w:r>
    </w:p>
    <w:p w14:paraId="3225CF7C" w14:textId="77777777" w:rsidR="003C7D41" w:rsidRPr="00A54C5A" w:rsidRDefault="003C7D41" w:rsidP="003C7D41">
      <w:pPr>
        <w:rPr>
          <w:rFonts w:cs="Arial"/>
        </w:rPr>
      </w:pPr>
      <w:r w:rsidRPr="00A54C5A">
        <w:rPr>
          <w:rFonts w:cs="Arial"/>
        </w:rPr>
        <w:t xml:space="preserve">Everyone is doing this, “Implicit bias is the problem.” But what does that look like? What does it sound like? And it’s NOT what it looks and sounds like to healthcare professionals, because </w:t>
      </w:r>
      <w:r w:rsidRPr="00A54C5A">
        <w:rPr>
          <w:rFonts w:cs="Arial"/>
          <w:u w:val="single"/>
        </w:rPr>
        <w:t>they’re not the persons being harmed</w:t>
      </w:r>
      <w:r w:rsidRPr="00A54C5A">
        <w:rPr>
          <w:rFonts w:cs="Arial"/>
        </w:rPr>
        <w:t>. The question is, “What does it look and sound like to the community that you serve?”</w:t>
      </w:r>
    </w:p>
    <w:p w14:paraId="6F95A3AE" w14:textId="77777777" w:rsidR="003C7D41" w:rsidRPr="00A54C5A" w:rsidRDefault="003C7D41" w:rsidP="003C7D41">
      <w:pPr>
        <w:rPr>
          <w:rFonts w:cs="Arial"/>
        </w:rPr>
      </w:pPr>
    </w:p>
    <w:p w14:paraId="5AB55008" w14:textId="77777777" w:rsidR="003C7D41" w:rsidRPr="00A54C5A" w:rsidRDefault="003C7D41" w:rsidP="003C7D41">
      <w:pPr>
        <w:rPr>
          <w:rFonts w:cs="Arial"/>
        </w:rPr>
      </w:pPr>
      <w:r w:rsidRPr="00A54C5A">
        <w:rPr>
          <w:rFonts w:cs="Arial"/>
        </w:rPr>
        <w:t xml:space="preserve">Do you realize that your work is serving a community, because a lot of healthcare professionals </w:t>
      </w:r>
      <w:proofErr w:type="gramStart"/>
      <w:r w:rsidRPr="00A54C5A">
        <w:rPr>
          <w:rFonts w:cs="Arial"/>
        </w:rPr>
        <w:t>don’t.</w:t>
      </w:r>
      <w:proofErr w:type="gramEnd"/>
      <w:r w:rsidRPr="00A54C5A">
        <w:rPr>
          <w:rFonts w:cs="Arial"/>
        </w:rPr>
        <w:t xml:space="preserve"> I try not to make it a sided thing, where it’s like, “Well, Healthcare providers are this…” right? But, just the way our society views healthcare providers </w:t>
      </w:r>
      <w:proofErr w:type="gramStart"/>
      <w:r w:rsidRPr="00A54C5A">
        <w:rPr>
          <w:rFonts w:cs="Arial"/>
        </w:rPr>
        <w:t>is</w:t>
      </w:r>
      <w:proofErr w:type="gramEnd"/>
      <w:r w:rsidRPr="00A54C5A">
        <w:rPr>
          <w:rFonts w:cs="Arial"/>
        </w:rPr>
        <w:t xml:space="preserve"> that you don’t question them, they know better and so, doctor visits are very much centered on the physician....</w:t>
      </w:r>
    </w:p>
    <w:p w14:paraId="78CC2CA0" w14:textId="77777777" w:rsidR="003C7D41" w:rsidRPr="00A54C5A" w:rsidRDefault="003C7D41" w:rsidP="003C7D41">
      <w:pPr>
        <w:rPr>
          <w:rFonts w:cs="Arial"/>
        </w:rPr>
      </w:pPr>
    </w:p>
    <w:p w14:paraId="4BD901A4" w14:textId="77777777" w:rsidR="003C7D41" w:rsidRPr="00A54C5A" w:rsidRDefault="003C7D41" w:rsidP="003C7D41">
      <w:pPr>
        <w:rPr>
          <w:rFonts w:cs="Arial"/>
        </w:rPr>
      </w:pPr>
      <w:r w:rsidRPr="00A54C5A">
        <w:rPr>
          <w:rFonts w:cs="Arial"/>
        </w:rPr>
        <w:t>We’re not centering women, we’re not centering patients.</w:t>
      </w:r>
    </w:p>
    <w:p w14:paraId="5F20D2CF" w14:textId="77777777" w:rsidR="003C7D41" w:rsidRPr="00A54C5A" w:rsidRDefault="003C7D41" w:rsidP="003C7D41">
      <w:pPr>
        <w:rPr>
          <w:rFonts w:cs="Arial"/>
        </w:rPr>
      </w:pPr>
    </w:p>
    <w:p w14:paraId="09442E10" w14:textId="77777777" w:rsidR="003C7D41" w:rsidRPr="00A54C5A" w:rsidRDefault="003C7D41" w:rsidP="003C7D41">
      <w:pPr>
        <w:rPr>
          <w:rFonts w:cs="Arial"/>
        </w:rPr>
      </w:pPr>
      <w:r w:rsidRPr="00A54C5A">
        <w:rPr>
          <w:rFonts w:cs="Arial"/>
        </w:rPr>
        <w:t xml:space="preserve">Awareness of implicit bias has to be in ingrained in the culture, the same way this textbook is ingrained -- that when a black kid is born and a white kid is born, and a Latin kid is born and an Asian kid is born, that those kids are </w:t>
      </w:r>
      <w:r w:rsidRPr="00A54C5A">
        <w:rPr>
          <w:rFonts w:cs="Arial"/>
          <w:u w:val="single"/>
        </w:rPr>
        <w:t>all the same</w:t>
      </w:r>
      <w:r w:rsidRPr="00A54C5A">
        <w:rPr>
          <w:rFonts w:cs="Arial"/>
        </w:rPr>
        <w:t>. Those little bodies are exactly the same. There isn’t a difference, you know, as long as they’re healthy and normal and aren’t born with complication… Now it’s ingrained that black people are just predisposed to having high blood pressure – we’re NOT predisposed to having high blood pressure. That has to change and that’s what we have to do and you make them go through implicit bias training anyway, whether they want it or not. They can be angry, or they don’t have to work – that’s the same thing they tell us! If I don’t want to take a HEP-B shot, “well you don’t have to work here!” Well, OK, I guess I’ll go get the HEP-B shot. (goes into gruff falsetto) “I don’t want to go do that training!” Ok Doc, then you’re not going to work here.</w:t>
      </w:r>
    </w:p>
    <w:p w14:paraId="17A7CDA5" w14:textId="77777777" w:rsidR="003C7D41" w:rsidRPr="00A54C5A" w:rsidRDefault="003C7D41" w:rsidP="003C7D41">
      <w:pPr>
        <w:rPr>
          <w:rFonts w:cs="Arial"/>
        </w:rPr>
      </w:pPr>
    </w:p>
    <w:p w14:paraId="1B88DE67" w14:textId="77777777" w:rsidR="003C7D41" w:rsidRPr="00A54C5A" w:rsidRDefault="003C7D41" w:rsidP="003C7D41">
      <w:pPr>
        <w:rPr>
          <w:rFonts w:cs="Arial"/>
          <w:b/>
        </w:rPr>
      </w:pPr>
      <w:r w:rsidRPr="00A54C5A">
        <w:rPr>
          <w:rFonts w:cs="Arial"/>
          <w:b/>
        </w:rPr>
        <w:t>CHARLOTTE:</w:t>
      </w:r>
    </w:p>
    <w:p w14:paraId="6CC8D661" w14:textId="77777777" w:rsidR="003C7D41" w:rsidRPr="00A54C5A" w:rsidRDefault="003C7D41" w:rsidP="003C7D41">
      <w:pPr>
        <w:rPr>
          <w:rFonts w:cs="Arial"/>
        </w:rPr>
      </w:pPr>
      <w:r w:rsidRPr="00A54C5A">
        <w:rPr>
          <w:rFonts w:cs="Arial"/>
        </w:rPr>
        <w:t>And then there was somebody at the meeting one time that talked about, “how do we make a difference?” We make a difference by changing policy! We can't wait for people's attitudes [to change] and good people to take up the charge. Policy. There’s got to be rules, there’s got to be laws that make people behave a certain way. That's the only way that I think things will improve.</w:t>
      </w:r>
    </w:p>
    <w:p w14:paraId="6FD53395" w14:textId="77777777" w:rsidR="003C7D41" w:rsidRPr="00A54C5A" w:rsidRDefault="003C7D41" w:rsidP="003C7D41">
      <w:pPr>
        <w:rPr>
          <w:rFonts w:cs="Arial"/>
        </w:rPr>
      </w:pPr>
    </w:p>
    <w:p w14:paraId="6128CE24" w14:textId="77777777" w:rsidR="003C7D41" w:rsidRPr="00A54C5A" w:rsidRDefault="003C7D41" w:rsidP="003C7D41">
      <w:pPr>
        <w:rPr>
          <w:rFonts w:cs="Arial"/>
        </w:rPr>
      </w:pPr>
      <w:r w:rsidRPr="00A54C5A">
        <w:rPr>
          <w:rFonts w:cs="Arial"/>
        </w:rPr>
        <w:t>Not just necessarily healthcare policies, but the policies that affect the social determinants of care. They talk about reparations – “reparations” does not mean we're going to give every African-American woman, child, man $1,000. That to me does not mean reparations. “Reparations” to me means forming policies that address the social determinants of health</w:t>
      </w:r>
      <w:proofErr w:type="gramStart"/>
      <w:r w:rsidRPr="00A54C5A">
        <w:rPr>
          <w:rFonts w:cs="Arial"/>
        </w:rPr>
        <w:t>.....</w:t>
      </w:r>
      <w:proofErr w:type="gramEnd"/>
      <w:r w:rsidRPr="00A54C5A">
        <w:rPr>
          <w:rFonts w:cs="Arial"/>
        </w:rPr>
        <w:t>So, how can we put together policies that address inequities in education -- in housing, you know in health -- what policies can we do?</w:t>
      </w:r>
    </w:p>
    <w:p w14:paraId="1432329E" w14:textId="77777777" w:rsidR="003C7D41" w:rsidRPr="00A54C5A" w:rsidRDefault="003C7D41" w:rsidP="003C7D41">
      <w:pPr>
        <w:rPr>
          <w:rFonts w:cs="Arial"/>
          <w:b/>
        </w:rPr>
      </w:pPr>
    </w:p>
    <w:p w14:paraId="64CC9117" w14:textId="77777777" w:rsidR="003C7D41" w:rsidRPr="00A54C5A" w:rsidRDefault="003C7D41" w:rsidP="003C7D41">
      <w:pPr>
        <w:rPr>
          <w:rFonts w:cs="Arial"/>
          <w:b/>
        </w:rPr>
      </w:pPr>
      <w:r w:rsidRPr="00A54C5A">
        <w:rPr>
          <w:rFonts w:cs="Arial"/>
          <w:b/>
        </w:rPr>
        <w:t>ELLEN:</w:t>
      </w:r>
    </w:p>
    <w:p w14:paraId="16E71A51" w14:textId="77777777" w:rsidR="003C7D41" w:rsidRPr="00A54C5A" w:rsidRDefault="003C7D41" w:rsidP="003C7D41">
      <w:pPr>
        <w:rPr>
          <w:rFonts w:cs="Arial"/>
        </w:rPr>
      </w:pPr>
      <w:r w:rsidRPr="00A54C5A">
        <w:rPr>
          <w:rFonts w:cs="Arial"/>
        </w:rPr>
        <w:t xml:space="preserve">I’m doing it on my own time - Just yesterday I hosted a group of residents at our house who are running their advocacy interest group meeting and he did a whole presentation about social determinants and kind of the… I mean socio-economic makeup of Harris </w:t>
      </w:r>
      <w:r w:rsidRPr="00A54C5A">
        <w:rPr>
          <w:rFonts w:cs="Arial"/>
        </w:rPr>
        <w:lastRenderedPageBreak/>
        <w:t xml:space="preserve">County and how that is reflected in disparities… in all the social determinants across the county. </w:t>
      </w:r>
    </w:p>
    <w:p w14:paraId="3AE94BAD" w14:textId="77777777" w:rsidR="003C7D41" w:rsidRPr="00A54C5A" w:rsidRDefault="003C7D41" w:rsidP="003C7D41">
      <w:pPr>
        <w:rPr>
          <w:rFonts w:cs="Arial"/>
        </w:rPr>
      </w:pPr>
    </w:p>
    <w:p w14:paraId="2308F2CF" w14:textId="77777777" w:rsidR="003C7D41" w:rsidRPr="00A54C5A" w:rsidRDefault="003C7D41" w:rsidP="003C7D41">
      <w:pPr>
        <w:rPr>
          <w:rFonts w:cs="Arial"/>
        </w:rPr>
      </w:pPr>
      <w:r w:rsidRPr="00A54C5A">
        <w:rPr>
          <w:rFonts w:cs="Arial"/>
        </w:rPr>
        <w:t xml:space="preserve">there was a lot of numbers… but it's good to frame, I mean, and it was nice because there's a lot of new interns who were there giving them background about the populations they’ll be serving and kind of things to think about when you're getting frustrated that “my patients not taking their blood pressure medicine” or something like that. So yeah, so it’s changing. </w:t>
      </w:r>
    </w:p>
    <w:p w14:paraId="2957A333" w14:textId="77777777" w:rsidR="003C7D41" w:rsidRPr="00A54C5A" w:rsidRDefault="003C7D41" w:rsidP="003C7D41">
      <w:pPr>
        <w:rPr>
          <w:rFonts w:cs="Arial"/>
        </w:rPr>
      </w:pPr>
    </w:p>
    <w:p w14:paraId="221CB79E" w14:textId="77777777" w:rsidR="003C7D41" w:rsidRPr="00A54C5A" w:rsidRDefault="003C7D41" w:rsidP="003C7D41">
      <w:pPr>
        <w:rPr>
          <w:rFonts w:cs="Arial"/>
        </w:rPr>
      </w:pPr>
      <w:r w:rsidRPr="00A54C5A">
        <w:rPr>
          <w:rFonts w:cs="Arial"/>
        </w:rPr>
        <w:t xml:space="preserve">No, I'd seen all the information before, but…yeah it was… it was nice to see, I mean there was probably 20 people there, 20 residents, and they're all seeking that kind of education outside of their normal training, but I know in… you know resident education now, it's being more formalized where they're talking about social determinants. </w:t>
      </w:r>
    </w:p>
    <w:p w14:paraId="42BCE4F1" w14:textId="77777777" w:rsidR="003C7D41" w:rsidRPr="00A54C5A" w:rsidRDefault="003C7D41" w:rsidP="003C7D41">
      <w:pPr>
        <w:rPr>
          <w:rFonts w:cs="Arial"/>
        </w:rPr>
      </w:pPr>
    </w:p>
    <w:p w14:paraId="78566F82" w14:textId="295DFEDD" w:rsidR="003C7D41" w:rsidRDefault="003C7D41" w:rsidP="00E2269C">
      <w:pPr>
        <w:rPr>
          <w:rFonts w:cs="Arial"/>
        </w:rPr>
      </w:pPr>
      <w:r w:rsidRPr="00A54C5A">
        <w:rPr>
          <w:rFonts w:cs="Arial"/>
        </w:rPr>
        <w:t xml:space="preserve">it's good! it's about time! But yeah, finally they've made it kind of a Hot Topic so everybody's digging in on it. Yes, it's good. Yeah, </w:t>
      </w:r>
      <w:proofErr w:type="spellStart"/>
      <w:r w:rsidRPr="00A54C5A">
        <w:rPr>
          <w:rFonts w:cs="Arial"/>
        </w:rPr>
        <w:t>its</w:t>
      </w:r>
      <w:proofErr w:type="spellEnd"/>
      <w:r w:rsidRPr="00A54C5A">
        <w:rPr>
          <w:rFonts w:cs="Arial"/>
        </w:rPr>
        <w:t xml:space="preserve"> all good.</w:t>
      </w:r>
    </w:p>
    <w:p w14:paraId="160726E6" w14:textId="77777777" w:rsidR="00E2269C" w:rsidRPr="00A54C5A" w:rsidRDefault="00E2269C" w:rsidP="00E2269C">
      <w:pPr>
        <w:rPr>
          <w:rFonts w:cs="Arial"/>
          <w:b/>
          <w:sz w:val="32"/>
        </w:rPr>
      </w:pPr>
    </w:p>
    <w:p w14:paraId="2700BC39" w14:textId="77777777" w:rsidR="003C7D41" w:rsidRPr="00E2269C" w:rsidRDefault="003C7D41" w:rsidP="003C7D41">
      <w:pPr>
        <w:rPr>
          <w:rFonts w:cs="Arial"/>
          <w:b/>
          <w:color w:val="FF0000"/>
          <w:sz w:val="28"/>
          <w:szCs w:val="28"/>
        </w:rPr>
      </w:pPr>
      <w:r w:rsidRPr="00E2269C">
        <w:rPr>
          <w:rFonts w:cs="Arial"/>
          <w:b/>
          <w:color w:val="FF0000"/>
          <w:sz w:val="28"/>
          <w:szCs w:val="28"/>
        </w:rPr>
        <w:t>NEGATIVE MEDICAL EXPERIENCES OUTSIDE OF DOC’S OFFICE</w:t>
      </w:r>
    </w:p>
    <w:p w14:paraId="72F857A9" w14:textId="77777777" w:rsidR="00E2269C" w:rsidRDefault="00E2269C" w:rsidP="003C7D41">
      <w:pPr>
        <w:rPr>
          <w:rFonts w:cs="Arial"/>
          <w:color w:val="FF0000"/>
        </w:rPr>
      </w:pPr>
    </w:p>
    <w:p w14:paraId="6241A30F" w14:textId="1F8957C1" w:rsidR="003C7D41" w:rsidRPr="00A54C5A" w:rsidRDefault="003C7D41" w:rsidP="003C7D41">
      <w:pPr>
        <w:rPr>
          <w:rFonts w:cs="Arial"/>
          <w:color w:val="FF0000"/>
        </w:rPr>
      </w:pPr>
      <w:r w:rsidRPr="00A54C5A">
        <w:rPr>
          <w:rFonts w:cs="Arial"/>
          <w:color w:val="FF0000"/>
        </w:rPr>
        <w:t xml:space="preserve">CE: I asked all of the mothers to tell me stories of medical experiences. There were MANY stories from the people I interviewed and I could fill a book. </w:t>
      </w:r>
    </w:p>
    <w:p w14:paraId="0B1953D0" w14:textId="77777777" w:rsidR="003C7D41" w:rsidRPr="00A54C5A" w:rsidRDefault="003C7D41" w:rsidP="003C7D41">
      <w:pPr>
        <w:rPr>
          <w:rFonts w:cs="Arial"/>
          <w:color w:val="FF0000"/>
        </w:rPr>
      </w:pPr>
    </w:p>
    <w:p w14:paraId="65B11279" w14:textId="77777777" w:rsidR="003C7D41" w:rsidRPr="00A54C5A" w:rsidRDefault="003C7D41" w:rsidP="003C7D41">
      <w:pPr>
        <w:rPr>
          <w:rFonts w:cs="Arial"/>
          <w:color w:val="FF0000"/>
        </w:rPr>
      </w:pPr>
      <w:r w:rsidRPr="00A54C5A">
        <w:rPr>
          <w:rFonts w:cs="Arial"/>
          <w:color w:val="FF0000"/>
        </w:rPr>
        <w:t xml:space="preserve">There were many positive stories – I want to make sure that’s very clear. The docs and medical professionals I interviewed expressed a lot of love and respect for their patients and people had positive stories. </w:t>
      </w:r>
    </w:p>
    <w:p w14:paraId="551EA9D6" w14:textId="77777777" w:rsidR="003C7D41" w:rsidRPr="00A54C5A" w:rsidRDefault="003C7D41" w:rsidP="003C7D41">
      <w:pPr>
        <w:rPr>
          <w:rFonts w:cs="Arial"/>
          <w:color w:val="FF0000"/>
        </w:rPr>
      </w:pPr>
    </w:p>
    <w:p w14:paraId="14665694" w14:textId="77777777" w:rsidR="003C7D41" w:rsidRPr="00A54C5A" w:rsidRDefault="003C7D41" w:rsidP="003C7D41">
      <w:pPr>
        <w:rPr>
          <w:rFonts w:cs="Arial"/>
          <w:color w:val="FF0000"/>
        </w:rPr>
      </w:pPr>
      <w:r w:rsidRPr="00A54C5A">
        <w:rPr>
          <w:rFonts w:cs="Arial"/>
          <w:color w:val="FF0000"/>
        </w:rPr>
        <w:t xml:space="preserve">But negative things happened outside of </w:t>
      </w:r>
      <w:proofErr w:type="gramStart"/>
      <w:r w:rsidRPr="00A54C5A">
        <w:rPr>
          <w:rFonts w:cs="Arial"/>
          <w:color w:val="FF0000"/>
        </w:rPr>
        <w:t>docs</w:t>
      </w:r>
      <w:proofErr w:type="gramEnd"/>
      <w:r w:rsidRPr="00A54C5A">
        <w:rPr>
          <w:rFonts w:cs="Arial"/>
          <w:color w:val="FF0000"/>
        </w:rPr>
        <w:t xml:space="preserve"> offices - </w:t>
      </w:r>
    </w:p>
    <w:p w14:paraId="35142B75" w14:textId="77777777" w:rsidR="003C7D41" w:rsidRPr="00A54C5A" w:rsidRDefault="003C7D41" w:rsidP="003C7D41">
      <w:pPr>
        <w:rPr>
          <w:rFonts w:cs="Arial"/>
        </w:rPr>
      </w:pPr>
    </w:p>
    <w:p w14:paraId="61D3EA1D" w14:textId="77777777" w:rsidR="003C7D41" w:rsidRPr="00A54C5A" w:rsidRDefault="003C7D41" w:rsidP="003C7D41">
      <w:pPr>
        <w:rPr>
          <w:rFonts w:cs="Arial"/>
          <w:b/>
        </w:rPr>
      </w:pPr>
      <w:r w:rsidRPr="00A54C5A">
        <w:rPr>
          <w:rFonts w:cs="Arial"/>
          <w:b/>
        </w:rPr>
        <w:t>PAMELA:</w:t>
      </w:r>
    </w:p>
    <w:p w14:paraId="19C946BC" w14:textId="77777777" w:rsidR="003C7D41" w:rsidRPr="00A54C5A" w:rsidRDefault="003C7D41" w:rsidP="003C7D41">
      <w:pPr>
        <w:rPr>
          <w:rFonts w:cs="Arial"/>
        </w:rPr>
      </w:pPr>
      <w:r w:rsidRPr="00A54C5A">
        <w:rPr>
          <w:rFonts w:cs="Arial"/>
        </w:rPr>
        <w:t>It gets better! Then, I go into – we schedule to go into the hospital to have the baby. I told my husband, I said, “Bring me my glucose kit and bring me my high blood pressure kit.” Because, I don’t know, I just had a feeling that there may be some shady business going on. I wasn’t sure, you know what I mean, but I like to be extra cautious… So, he brought it to my room.</w:t>
      </w:r>
    </w:p>
    <w:p w14:paraId="59AB58DC" w14:textId="77777777" w:rsidR="003C7D41" w:rsidRPr="00A54C5A" w:rsidRDefault="003C7D41" w:rsidP="003C7D41">
      <w:pPr>
        <w:rPr>
          <w:rFonts w:cs="Arial"/>
        </w:rPr>
      </w:pPr>
    </w:p>
    <w:p w14:paraId="1D7CE377" w14:textId="77777777" w:rsidR="003C7D41" w:rsidRPr="00A54C5A" w:rsidRDefault="003C7D41" w:rsidP="003C7D41">
      <w:pPr>
        <w:rPr>
          <w:rFonts w:cs="Arial"/>
        </w:rPr>
      </w:pPr>
      <w:r w:rsidRPr="00A54C5A">
        <w:rPr>
          <w:rFonts w:cs="Arial"/>
        </w:rPr>
        <w:t xml:space="preserve">So, when this lady wanted to check my blood sugar, she wanted to check it and she wanted to do my fasting, right? Ok, so she did my fasting and my fasting it read 95, right and I’m like, nah, that’s not right, because I’ve being doing it for so long I know exactly what my blood sugar is going to say, because </w:t>
      </w:r>
      <w:proofErr w:type="spellStart"/>
      <w:r w:rsidRPr="00A54C5A">
        <w:rPr>
          <w:rFonts w:cs="Arial"/>
        </w:rPr>
        <w:t>everytime</w:t>
      </w:r>
      <w:proofErr w:type="spellEnd"/>
      <w:r w:rsidRPr="00A54C5A">
        <w:rPr>
          <w:rFonts w:cs="Arial"/>
        </w:rPr>
        <w:t xml:space="preserve"> I take my medicine I would use cranberry juice to taken so I know where that sugar is going to be at every morning because that was my routine. But when she did it, it came out to be –what I’d say? 90…95. Right? I used mine, and guess what it came out to be. 82. Then, I said, ok, I’m going to take it a step further, then. Let me see if they’re trying to do this with the blood pressure too!</w:t>
      </w:r>
    </w:p>
    <w:p w14:paraId="5B2F0327" w14:textId="77777777" w:rsidR="003C7D41" w:rsidRPr="00A54C5A" w:rsidRDefault="003C7D41" w:rsidP="003C7D41">
      <w:pPr>
        <w:rPr>
          <w:rFonts w:cs="Arial"/>
        </w:rPr>
      </w:pPr>
    </w:p>
    <w:p w14:paraId="3598CE7A" w14:textId="77777777" w:rsidR="003C7D41" w:rsidRPr="00A54C5A" w:rsidRDefault="003C7D41" w:rsidP="003C7D41">
      <w:pPr>
        <w:rPr>
          <w:rFonts w:cs="Arial"/>
        </w:rPr>
      </w:pPr>
      <w:r w:rsidRPr="00A54C5A">
        <w:rPr>
          <w:rFonts w:cs="Arial"/>
        </w:rPr>
        <w:t xml:space="preserve">And yes, it happened with the blood pressure. They came in to do my blood pressure and they said my blood pressure was, like 140 over 95, I think, and then I came right </w:t>
      </w:r>
      <w:r w:rsidRPr="00A54C5A">
        <w:rPr>
          <w:rFonts w:cs="Arial"/>
        </w:rPr>
        <w:lastRenderedPageBreak/>
        <w:t xml:space="preserve">back, like, directly, right after it went off, I had the other one I put on my hand, 120 over 80. </w:t>
      </w:r>
      <w:proofErr w:type="gramStart"/>
      <w:r w:rsidRPr="00A54C5A">
        <w:rPr>
          <w:rFonts w:cs="Arial"/>
        </w:rPr>
        <w:t>So</w:t>
      </w:r>
      <w:proofErr w:type="gramEnd"/>
      <w:r w:rsidRPr="00A54C5A">
        <w:rPr>
          <w:rFonts w:cs="Arial"/>
        </w:rPr>
        <w:t xml:space="preserve"> it was like, </w:t>
      </w:r>
      <w:proofErr w:type="spellStart"/>
      <w:r w:rsidRPr="00A54C5A">
        <w:rPr>
          <w:rFonts w:cs="Arial"/>
        </w:rPr>
        <w:t>ya’ll</w:t>
      </w:r>
      <w:proofErr w:type="spellEnd"/>
      <w:r w:rsidRPr="00A54C5A">
        <w:rPr>
          <w:rFonts w:cs="Arial"/>
        </w:rPr>
        <w:t xml:space="preserve"> was trying to give me insulin, then you was trying to give me more blood pressure medication and then you were trying to send me home with insulin and blood pressure medication. If I didn’t have that kit, I would be on insulin right now and more blood pressure medication.</w:t>
      </w:r>
    </w:p>
    <w:p w14:paraId="4235F9F5" w14:textId="77777777" w:rsidR="003C7D41" w:rsidRPr="00A54C5A" w:rsidRDefault="003C7D41" w:rsidP="003C7D41">
      <w:pPr>
        <w:rPr>
          <w:rFonts w:cs="Arial"/>
        </w:rPr>
      </w:pPr>
    </w:p>
    <w:p w14:paraId="2BC30B77" w14:textId="77777777" w:rsidR="003C7D41" w:rsidRPr="00A54C5A" w:rsidRDefault="003C7D41" w:rsidP="003C7D41">
      <w:pPr>
        <w:rPr>
          <w:rFonts w:cs="Arial"/>
        </w:rPr>
      </w:pPr>
      <w:r w:rsidRPr="00A54C5A">
        <w:rPr>
          <w:rFonts w:cs="Arial"/>
        </w:rPr>
        <w:t xml:space="preserve">I put it on Facebook – I sure did. I said, “Oh yeah, look at THIS!” Because, you know, I’m pretty much like the Facebook social media queen between that or Instagram or Snapchat and I have a lot of following, and you know,  </w:t>
      </w:r>
    </w:p>
    <w:p w14:paraId="749B9770" w14:textId="77777777" w:rsidR="003C7D41" w:rsidRPr="00A54C5A" w:rsidRDefault="003C7D41" w:rsidP="003C7D41">
      <w:pPr>
        <w:rPr>
          <w:rFonts w:cs="Arial"/>
        </w:rPr>
      </w:pPr>
    </w:p>
    <w:p w14:paraId="100DA145" w14:textId="77777777" w:rsidR="003C7D41" w:rsidRPr="00A54C5A" w:rsidRDefault="003C7D41" w:rsidP="003C7D41">
      <w:pPr>
        <w:rPr>
          <w:rFonts w:cs="Arial"/>
          <w:b/>
        </w:rPr>
      </w:pPr>
      <w:r w:rsidRPr="00A54C5A">
        <w:rPr>
          <w:rFonts w:cs="Arial"/>
          <w:b/>
        </w:rPr>
        <w:t>ANNA:</w:t>
      </w:r>
    </w:p>
    <w:p w14:paraId="75F09806" w14:textId="77777777" w:rsidR="003C7D41" w:rsidRPr="00A54C5A" w:rsidRDefault="003C7D41" w:rsidP="003C7D41">
      <w:pPr>
        <w:rPr>
          <w:rFonts w:cs="Arial"/>
        </w:rPr>
      </w:pPr>
      <w:r w:rsidRPr="00A54C5A">
        <w:rPr>
          <w:rFonts w:cs="Arial"/>
        </w:rPr>
        <w:t xml:space="preserve">I had the doctors, I had the prescription, I gave them everything and some pharmacies would not fill my prescription. And </w:t>
      </w:r>
      <w:proofErr w:type="gramStart"/>
      <w:r w:rsidRPr="00A54C5A">
        <w:rPr>
          <w:rFonts w:cs="Arial"/>
        </w:rPr>
        <w:t>so</w:t>
      </w:r>
      <w:proofErr w:type="gramEnd"/>
      <w:r w:rsidRPr="00A54C5A">
        <w:rPr>
          <w:rFonts w:cs="Arial"/>
        </w:rPr>
        <w:t xml:space="preserve"> I had to call my doctor and tell them. I said, “look, we’re cutting it close, I don’t know anybody… I’ve gone to CVS, I’ve gone to Walgreens, I’ve gone to different locations and then they filled, they would like fill two of them, but they wouldn’t fill my other one. </w:t>
      </w:r>
    </w:p>
    <w:p w14:paraId="2A0514B8" w14:textId="77777777" w:rsidR="003C7D41" w:rsidRPr="00A54C5A" w:rsidRDefault="003C7D41" w:rsidP="003C7D41">
      <w:pPr>
        <w:rPr>
          <w:rFonts w:cs="Arial"/>
        </w:rPr>
      </w:pPr>
    </w:p>
    <w:p w14:paraId="1FF8981C" w14:textId="77777777" w:rsidR="003C7D41" w:rsidRPr="00A54C5A" w:rsidRDefault="003C7D41" w:rsidP="003C7D41">
      <w:pPr>
        <w:rPr>
          <w:rFonts w:cs="Arial"/>
        </w:rPr>
      </w:pPr>
      <w:r w:rsidRPr="00A54C5A">
        <w:rPr>
          <w:rFonts w:cs="Arial"/>
        </w:rPr>
        <w:t xml:space="preserve">so if you call, nobody’ll tell you… you know, and, I was wondering why that was, like if you call, like normally you can ahead and “do you have this medication in stock before I come and make a wasted trip?” or you know, anything like that, they usually look in the system, “Oh we have such and such…” You do that wherever you go, like CVS, anything, so I kind of like “I’m calling and no one is saying that they have this!” They’re saying, “You might want to come into the store and ask.” And I’m like, “Why do I have to go into the store and ask if you have this prescription? </w:t>
      </w:r>
    </w:p>
    <w:p w14:paraId="1EF025AB" w14:textId="77777777" w:rsidR="003C7D41" w:rsidRPr="00A54C5A" w:rsidRDefault="003C7D41" w:rsidP="003C7D41">
      <w:pPr>
        <w:rPr>
          <w:rFonts w:cs="Arial"/>
        </w:rPr>
      </w:pPr>
    </w:p>
    <w:p w14:paraId="7DE1CD23" w14:textId="77777777" w:rsidR="003C7D41" w:rsidRPr="00A54C5A" w:rsidRDefault="003C7D41" w:rsidP="003C7D41">
      <w:pPr>
        <w:rPr>
          <w:rFonts w:cs="Arial"/>
        </w:rPr>
      </w:pPr>
      <w:proofErr w:type="gramStart"/>
      <w:r w:rsidRPr="00A54C5A">
        <w:rPr>
          <w:rFonts w:cs="Arial"/>
        </w:rPr>
        <w:t>....“</w:t>
      </w:r>
      <w:proofErr w:type="gramEnd"/>
      <w:r w:rsidRPr="00A54C5A">
        <w:rPr>
          <w:rFonts w:cs="Arial"/>
        </w:rPr>
        <w:t>Oh, we, it would probably be best if you come in.” Oh yeah, come in for what? so you know if I did come in, I still didn’t get… I could call, and they’d say, “no, we don’t have it” and [or, that] I would have to come in. And I went to different locations and they wouldn’t give it to me.</w:t>
      </w:r>
    </w:p>
    <w:p w14:paraId="5A87A482" w14:textId="77777777" w:rsidR="003C7D41" w:rsidRPr="00A54C5A" w:rsidRDefault="003C7D41" w:rsidP="003C7D41">
      <w:pPr>
        <w:rPr>
          <w:rFonts w:cs="Arial"/>
        </w:rPr>
      </w:pPr>
    </w:p>
    <w:p w14:paraId="20BF058A" w14:textId="77777777" w:rsidR="003C7D41" w:rsidRPr="00A54C5A" w:rsidRDefault="003C7D41" w:rsidP="003C7D41">
      <w:pPr>
        <w:rPr>
          <w:rFonts w:cs="Arial"/>
          <w:b/>
        </w:rPr>
      </w:pPr>
      <w:r w:rsidRPr="00A54C5A">
        <w:rPr>
          <w:rFonts w:cs="Arial"/>
          <w:b/>
        </w:rPr>
        <w:t>DEANNA:</w:t>
      </w:r>
    </w:p>
    <w:p w14:paraId="5B4451B4" w14:textId="77777777" w:rsidR="003C7D41" w:rsidRPr="00A54C5A" w:rsidRDefault="003C7D41" w:rsidP="003C7D41">
      <w:pPr>
        <w:rPr>
          <w:rFonts w:cs="Arial"/>
        </w:rPr>
      </w:pPr>
      <w:r w:rsidRPr="00A54C5A">
        <w:rPr>
          <w:rFonts w:cs="Arial"/>
        </w:rPr>
        <w:t xml:space="preserve">….me and Timothy’ dad had actually broken up when I found out I was pregnant. We had decided mutually this was not something that was </w:t>
      </w:r>
      <w:proofErr w:type="spellStart"/>
      <w:r w:rsidRPr="00A54C5A">
        <w:rPr>
          <w:rFonts w:cs="Arial"/>
        </w:rPr>
        <w:t>gonna</w:t>
      </w:r>
      <w:proofErr w:type="spellEnd"/>
      <w:r w:rsidRPr="00A54C5A">
        <w:rPr>
          <w:rFonts w:cs="Arial"/>
        </w:rPr>
        <w:t xml:space="preserve"> work so, we just went our separate ways, and then when I found out I was pregnant. And he was just, like, “I’ll be there, I’ll do what needs to be done…” you know, that kind of thing. And so that was a strain, too. ‘</w:t>
      </w:r>
      <w:proofErr w:type="gramStart"/>
      <w:r w:rsidRPr="00A54C5A">
        <w:rPr>
          <w:rFonts w:cs="Arial"/>
        </w:rPr>
        <w:t>Cause</w:t>
      </w:r>
      <w:proofErr w:type="gramEnd"/>
      <w:r w:rsidRPr="00A54C5A">
        <w:rPr>
          <w:rFonts w:cs="Arial"/>
        </w:rPr>
        <w:t xml:space="preserve"> I had gone through it really bad with Clara’s dad. He just totally ignored me. So, I have been through two relationships with men…and that was part of my anxiety, because I just didn’t want to do this by myself again. </w:t>
      </w:r>
    </w:p>
    <w:p w14:paraId="66FF46AC" w14:textId="77777777" w:rsidR="003C7D41" w:rsidRPr="00A54C5A" w:rsidRDefault="003C7D41" w:rsidP="003C7D41">
      <w:pPr>
        <w:rPr>
          <w:rFonts w:cs="Arial"/>
        </w:rPr>
      </w:pPr>
    </w:p>
    <w:p w14:paraId="6A471DFB" w14:textId="77777777" w:rsidR="003C7D41" w:rsidRPr="00A54C5A" w:rsidRDefault="003C7D41" w:rsidP="003C7D41">
      <w:pPr>
        <w:rPr>
          <w:rFonts w:cs="Arial"/>
        </w:rPr>
      </w:pPr>
      <w:r w:rsidRPr="00A54C5A">
        <w:rPr>
          <w:rFonts w:cs="Arial"/>
        </w:rPr>
        <w:t xml:space="preserve">And I didn’t want to be a burden on my family. And that’s where the anxiety attacks started…because I did not want to tell my parents. And I’m a grown woman with my own job, right? And my nephews told my dad and my dad was so angry and I was just so embarrassed…I had just felt like I had let them down, and, you know, that I was going to be a burden on them and I didn’t want to be that way… </w:t>
      </w:r>
    </w:p>
    <w:p w14:paraId="45561CCC" w14:textId="77777777" w:rsidR="003C7D41" w:rsidRPr="00A54C5A" w:rsidRDefault="003C7D41" w:rsidP="003C7D41">
      <w:pPr>
        <w:rPr>
          <w:rFonts w:cs="Arial"/>
        </w:rPr>
      </w:pPr>
    </w:p>
    <w:p w14:paraId="139B8632" w14:textId="77777777" w:rsidR="003C7D41" w:rsidRPr="00A54C5A" w:rsidRDefault="003C7D41" w:rsidP="003C7D41">
      <w:pPr>
        <w:rPr>
          <w:rFonts w:cs="Arial"/>
        </w:rPr>
      </w:pPr>
      <w:r w:rsidRPr="00A54C5A">
        <w:rPr>
          <w:rFonts w:cs="Arial"/>
        </w:rPr>
        <w:t xml:space="preserve">And, I mean it was hard. My family treated me really bad. They felt I should have been more responsible, you know, “we sent you to college”, that kind of thing? So, like, with </w:t>
      </w:r>
      <w:r w:rsidRPr="00A54C5A">
        <w:rPr>
          <w:rFonts w:cs="Arial"/>
        </w:rPr>
        <w:lastRenderedPageBreak/>
        <w:t xml:space="preserve">my daughter – I didn’t have to buy things for her until she was probably damned near 10 years old. Timothy, they didn’t buy anything for him. They didn’t help me. They didn’t help me with anything with him. No....I mean, they were lashing out. </w:t>
      </w:r>
    </w:p>
    <w:p w14:paraId="5077D599" w14:textId="77777777" w:rsidR="003C7D41" w:rsidRPr="00A54C5A" w:rsidRDefault="003C7D41" w:rsidP="003C7D41">
      <w:pPr>
        <w:rPr>
          <w:rFonts w:cs="Arial"/>
        </w:rPr>
      </w:pPr>
    </w:p>
    <w:p w14:paraId="39CD24CE" w14:textId="1313E889" w:rsidR="00542F01" w:rsidRDefault="003C7D41" w:rsidP="00E2269C">
      <w:pPr>
        <w:rPr>
          <w:rFonts w:cs="Arial"/>
        </w:rPr>
      </w:pPr>
      <w:r w:rsidRPr="00A54C5A">
        <w:rPr>
          <w:rFonts w:cs="Arial"/>
        </w:rPr>
        <w:t>Yeah… And I remember telling somebody – I was home with him – I remember talking… probably this with my girlfriend Kim, ‘</w:t>
      </w:r>
      <w:proofErr w:type="gramStart"/>
      <w:r w:rsidRPr="00A54C5A">
        <w:rPr>
          <w:rFonts w:cs="Arial"/>
        </w:rPr>
        <w:t>cause</w:t>
      </w:r>
      <w:proofErr w:type="gramEnd"/>
      <w:r w:rsidRPr="00A54C5A">
        <w:rPr>
          <w:rFonts w:cs="Arial"/>
        </w:rPr>
        <w:t xml:space="preserve"> she’s been through all of this with me…I remember telling her, how do you have enough love… for… this…, this new life… because you’ve given it all to people who you thought would love you back. I remember thinking that to myself and I just said to myself, God you have to allow me to have that kind of love.</w:t>
      </w:r>
    </w:p>
    <w:p w14:paraId="1A24DBE0" w14:textId="77777777" w:rsidR="00E2269C" w:rsidRDefault="00E2269C">
      <w:pPr>
        <w:rPr>
          <w:rFonts w:eastAsiaTheme="majorEastAsia" w:cs="Arial"/>
          <w:b/>
          <w:color w:val="2F5496" w:themeColor="accent1" w:themeShade="BF"/>
          <w:sz w:val="28"/>
          <w:szCs w:val="26"/>
          <w:u w:val="single"/>
        </w:rPr>
      </w:pPr>
      <w:r>
        <w:rPr>
          <w:rFonts w:cs="Arial"/>
        </w:rPr>
        <w:br w:type="page"/>
      </w:r>
    </w:p>
    <w:p w14:paraId="2F55F6C3" w14:textId="4AF03F32" w:rsidR="00E2269C" w:rsidRPr="001660BC" w:rsidRDefault="001660BC" w:rsidP="001660BC">
      <w:pPr>
        <w:pStyle w:val="Heading1"/>
      </w:pPr>
      <w:bookmarkStart w:id="107" w:name="_Toc27424079"/>
      <w:bookmarkStart w:id="108" w:name="_Toc27424673"/>
      <w:bookmarkStart w:id="109" w:name="_Toc27573189"/>
      <w:bookmarkStart w:id="110" w:name="_Toc27573242"/>
      <w:r>
        <w:lastRenderedPageBreak/>
        <w:t xml:space="preserve">Appendix 2: </w:t>
      </w:r>
      <w:r w:rsidR="00E2269C" w:rsidRPr="001660BC">
        <w:t xml:space="preserve">Diagnosis Culture Performance Art </w:t>
      </w:r>
      <w:bookmarkEnd w:id="107"/>
      <w:bookmarkEnd w:id="108"/>
      <w:r w:rsidR="00B35E81">
        <w:t>Learning Experience</w:t>
      </w:r>
      <w:bookmarkEnd w:id="109"/>
      <w:bookmarkEnd w:id="110"/>
    </w:p>
    <w:p w14:paraId="4930243B" w14:textId="638CB900" w:rsidR="00581466" w:rsidRPr="00581466" w:rsidRDefault="00581466" w:rsidP="00581466">
      <w:pPr>
        <w:spacing w:line="480" w:lineRule="auto"/>
        <w:ind w:firstLine="720"/>
        <w:rPr>
          <w:color w:val="000000" w:themeColor="text1"/>
        </w:rPr>
      </w:pPr>
      <w:bookmarkStart w:id="111" w:name="_Toc27424080"/>
      <w:r w:rsidRPr="00581466">
        <w:rPr>
          <w:color w:val="000000" w:themeColor="text1"/>
        </w:rPr>
        <w:t xml:space="preserve">Performance, as understood by anthropologists and folklorists, is an essential element of being human. It is the aesthetics of communication. </w:t>
      </w:r>
      <w:r>
        <w:rPr>
          <w:color w:val="000000" w:themeColor="text1"/>
        </w:rPr>
        <w:t xml:space="preserve">It </w:t>
      </w:r>
      <w:r w:rsidRPr="00581466">
        <w:rPr>
          <w:color w:val="000000" w:themeColor="text1"/>
        </w:rPr>
        <w:t>is essential to knowing who we are as individuals.</w:t>
      </w:r>
      <w:r>
        <w:rPr>
          <w:rStyle w:val="FootnoteReference"/>
          <w:color w:val="000000" w:themeColor="text1"/>
        </w:rPr>
        <w:footnoteReference w:id="98"/>
      </w:r>
      <w:r w:rsidRPr="00581466">
        <w:rPr>
          <w:color w:val="000000" w:themeColor="text1"/>
        </w:rPr>
        <w:t xml:space="preserve"> Every interaction between two people involves performance and at the heart of it is a reconstruction of Self</w:t>
      </w:r>
      <w:r>
        <w:rPr>
          <w:color w:val="000000" w:themeColor="text1"/>
        </w:rPr>
        <w:t xml:space="preserve">: </w:t>
      </w:r>
      <w:proofErr w:type="gramStart"/>
      <w:r w:rsidRPr="00581466">
        <w:rPr>
          <w:color w:val="000000" w:themeColor="text1"/>
        </w:rPr>
        <w:t>the</w:t>
      </w:r>
      <w:proofErr w:type="gramEnd"/>
      <w:r w:rsidRPr="00581466">
        <w:rPr>
          <w:color w:val="000000" w:themeColor="text1"/>
        </w:rPr>
        <w:t xml:space="preserve"> Self and Other is each created through interactions. Cecelia cannot be wholly Cecelia in a vacuum. I need interaction with you in order to know me.</w:t>
      </w:r>
    </w:p>
    <w:p w14:paraId="71BCEE18" w14:textId="09E08B7F" w:rsidR="00B83763" w:rsidRPr="00581466" w:rsidRDefault="00581466" w:rsidP="00B83763">
      <w:pPr>
        <w:spacing w:line="480" w:lineRule="auto"/>
        <w:ind w:firstLine="720"/>
        <w:rPr>
          <w:rStyle w:val="Emphasis"/>
          <w:i w:val="0"/>
          <w:iCs w:val="0"/>
          <w:color w:val="000000" w:themeColor="text1"/>
        </w:rPr>
      </w:pPr>
      <w:r>
        <w:rPr>
          <w:color w:val="000000" w:themeColor="text1"/>
        </w:rPr>
        <w:t xml:space="preserve">The clinical encounter is also a performance and the following </w:t>
      </w:r>
      <w:proofErr w:type="gramStart"/>
      <w:r>
        <w:rPr>
          <w:color w:val="000000" w:themeColor="text1"/>
        </w:rPr>
        <w:t>is</w:t>
      </w:r>
      <w:proofErr w:type="gramEnd"/>
      <w:r>
        <w:rPr>
          <w:color w:val="000000" w:themeColor="text1"/>
        </w:rPr>
        <w:t xml:space="preserve"> simply a concept that considers how a</w:t>
      </w:r>
      <w:r w:rsidR="00B83763" w:rsidRPr="00581466">
        <w:rPr>
          <w:color w:val="000000" w:themeColor="text1"/>
        </w:rPr>
        <w:t xml:space="preserve">n immersive </w:t>
      </w:r>
      <w:r>
        <w:rPr>
          <w:color w:val="000000" w:themeColor="text1"/>
        </w:rPr>
        <w:t xml:space="preserve">learning </w:t>
      </w:r>
      <w:r w:rsidR="00B83763" w:rsidRPr="00581466">
        <w:rPr>
          <w:color w:val="000000" w:themeColor="text1"/>
        </w:rPr>
        <w:t>experience</w:t>
      </w:r>
      <w:r>
        <w:rPr>
          <w:color w:val="000000" w:themeColor="text1"/>
        </w:rPr>
        <w:t xml:space="preserve"> and </w:t>
      </w:r>
      <w:r>
        <w:rPr>
          <w:color w:val="000000" w:themeColor="text1"/>
        </w:rPr>
        <w:t>art performance</w:t>
      </w:r>
      <w:r w:rsidR="00B83763" w:rsidRPr="00581466">
        <w:rPr>
          <w:color w:val="000000" w:themeColor="text1"/>
        </w:rPr>
        <w:t xml:space="preserve"> such as this could create awareness for the individuals involved – the teams creating it and the audiences experiencing it – </w:t>
      </w:r>
      <w:r w:rsidR="00B83763" w:rsidRPr="00581466">
        <w:rPr>
          <w:color w:val="000000" w:themeColor="text1"/>
        </w:rPr>
        <w:t>so that they can</w:t>
      </w:r>
      <w:r w:rsidR="00B83763" w:rsidRPr="00581466">
        <w:rPr>
          <w:color w:val="000000" w:themeColor="text1"/>
        </w:rPr>
        <w:t xml:space="preserve"> encounter, challenge, and hopefully evolve their internal prejudices. </w:t>
      </w:r>
      <w:r>
        <w:rPr>
          <w:color w:val="000000" w:themeColor="text1"/>
        </w:rPr>
        <w:t>As conceived, t</w:t>
      </w:r>
      <w:r w:rsidR="00B83763" w:rsidRPr="00581466">
        <w:rPr>
          <w:color w:val="000000" w:themeColor="text1"/>
        </w:rPr>
        <w:t xml:space="preserve">here are no easy answers provided for anyone experiencing this piece. </w:t>
      </w:r>
    </w:p>
    <w:p w14:paraId="40E2D058" w14:textId="44758049" w:rsidR="00B83763" w:rsidRPr="00B83763" w:rsidRDefault="00B83763" w:rsidP="00843A48">
      <w:pPr>
        <w:spacing w:line="480" w:lineRule="auto"/>
        <w:rPr>
          <w:rStyle w:val="Emphasis"/>
          <w:b/>
          <w:i w:val="0"/>
          <w:iCs w:val="0"/>
          <w:color w:val="000000" w:themeColor="text1"/>
          <w:sz w:val="32"/>
          <w:szCs w:val="32"/>
        </w:rPr>
      </w:pPr>
      <w:bookmarkStart w:id="112" w:name="_Toc27424082"/>
      <w:r w:rsidRPr="00E4522D">
        <w:rPr>
          <w:rStyle w:val="Emphasis"/>
          <w:b/>
          <w:i w:val="0"/>
          <w:iCs w:val="0"/>
          <w:color w:val="000000" w:themeColor="text1"/>
          <w:sz w:val="32"/>
          <w:szCs w:val="32"/>
        </w:rPr>
        <w:t xml:space="preserve">Experience </w:t>
      </w:r>
      <w:r w:rsidRPr="00E4522D">
        <w:rPr>
          <w:rStyle w:val="FollowedHyperlink"/>
          <w:b/>
          <w:color w:val="000000" w:themeColor="text1"/>
          <w:sz w:val="32"/>
          <w:szCs w:val="32"/>
          <w:u w:val="none"/>
        </w:rPr>
        <w:t>Overview</w:t>
      </w:r>
      <w:bookmarkEnd w:id="112"/>
    </w:p>
    <w:p w14:paraId="0FE869CA" w14:textId="780708A0" w:rsidR="00E2269C" w:rsidRPr="00843A48" w:rsidRDefault="00E2269C" w:rsidP="00843A48">
      <w:pPr>
        <w:spacing w:line="480" w:lineRule="auto"/>
        <w:rPr>
          <w:rStyle w:val="Emphasis"/>
          <w:rFonts w:cs="Arial"/>
          <w:b/>
          <w:i w:val="0"/>
          <w:color w:val="000000" w:themeColor="text1"/>
          <w:sz w:val="22"/>
          <w:szCs w:val="22"/>
        </w:rPr>
      </w:pPr>
      <w:r w:rsidRPr="00843A48">
        <w:rPr>
          <w:rStyle w:val="Emphasis"/>
          <w:rFonts w:cs="Arial"/>
          <w:b/>
          <w:color w:val="000000" w:themeColor="text1"/>
          <w:sz w:val="22"/>
          <w:szCs w:val="22"/>
        </w:rPr>
        <w:t>“If you can learn a simple trick, Scout, you’ll get along a lot better with all kinds of folks. You never really understand a person until you consider things from his point of view, until you climb inside of his skin and walk around in it.”</w:t>
      </w:r>
      <w:bookmarkEnd w:id="111"/>
      <w:r w:rsidRPr="00843A48">
        <w:rPr>
          <w:rStyle w:val="Emphasis"/>
          <w:rFonts w:cs="Arial"/>
          <w:b/>
          <w:color w:val="000000" w:themeColor="text1"/>
          <w:sz w:val="22"/>
          <w:szCs w:val="22"/>
        </w:rPr>
        <w:t xml:space="preserve"> </w:t>
      </w:r>
    </w:p>
    <w:p w14:paraId="622F20C7" w14:textId="77777777" w:rsidR="00E2269C" w:rsidRPr="00915333" w:rsidRDefault="00E2269C" w:rsidP="00843A48">
      <w:pPr>
        <w:spacing w:line="480" w:lineRule="auto"/>
      </w:pPr>
      <w:bookmarkStart w:id="113" w:name="_Toc27424081"/>
      <w:r w:rsidRPr="00A95EDB">
        <w:rPr>
          <w:rStyle w:val="Emphasis"/>
          <w:rFonts w:cs="Arial"/>
          <w:color w:val="000000" w:themeColor="text1"/>
          <w:sz w:val="22"/>
          <w:szCs w:val="22"/>
        </w:rPr>
        <w:t>– Atticus Finch in To Kill A Mockingbird by Harper Lee</w:t>
      </w:r>
      <w:bookmarkEnd w:id="113"/>
      <w:r w:rsidRPr="00A95EDB">
        <w:rPr>
          <w:rStyle w:val="Emphasis"/>
          <w:rFonts w:cs="Arial"/>
          <w:color w:val="000000" w:themeColor="text1"/>
          <w:sz w:val="22"/>
          <w:szCs w:val="22"/>
        </w:rPr>
        <w:t xml:space="preserve"> </w:t>
      </w:r>
    </w:p>
    <w:p w14:paraId="5D2D5773" w14:textId="2D648078" w:rsidR="00B35E81" w:rsidRDefault="00E2269C" w:rsidP="00B35E81">
      <w:pPr>
        <w:spacing w:line="480" w:lineRule="auto"/>
        <w:ind w:firstLine="720"/>
      </w:pPr>
      <w:r>
        <w:t xml:space="preserve">Is it possible to follow Atticus’ advice and truly climb into someone’s skin and experience their reality? Will a person’s internal compass shift with an experience of the </w:t>
      </w:r>
      <w:r>
        <w:lastRenderedPageBreak/>
        <w:t xml:space="preserve">“thick description” of the life-trajectory and personally-experienced internal and external terrain of another’s life? </w:t>
      </w:r>
    </w:p>
    <w:p w14:paraId="7D60E8CD" w14:textId="77777777" w:rsidR="00E2269C" w:rsidRDefault="00E2269C" w:rsidP="00E2269C">
      <w:pPr>
        <w:spacing w:line="480" w:lineRule="auto"/>
        <w:ind w:left="720" w:hanging="720"/>
        <w:rPr>
          <w:rStyle w:val="Emphasis"/>
          <w:rFonts w:cs="Arial"/>
          <w:i w:val="0"/>
          <w:color w:val="000000" w:themeColor="text1"/>
        </w:rPr>
      </w:pPr>
      <w:r w:rsidRPr="00D57CCA">
        <w:rPr>
          <w:rStyle w:val="Emphasis"/>
          <w:rFonts w:cs="Arial"/>
          <w:b/>
          <w:i w:val="0"/>
          <w:color w:val="000000" w:themeColor="text1"/>
        </w:rPr>
        <w:t>What is it?</w:t>
      </w:r>
      <w:r>
        <w:rPr>
          <w:rStyle w:val="Emphasis"/>
          <w:rFonts w:cs="Arial"/>
          <w:i w:val="0"/>
          <w:color w:val="000000" w:themeColor="text1"/>
        </w:rPr>
        <w:t xml:space="preserve"> </w:t>
      </w:r>
      <w:r w:rsidRPr="00D57CCA">
        <w:rPr>
          <w:rStyle w:val="Emphasis"/>
          <w:rFonts w:cs="Arial"/>
          <w:i w:val="0"/>
          <w:color w:val="000000" w:themeColor="text1"/>
        </w:rPr>
        <w:t xml:space="preserve">This is an immersive, interactive experience that explores the lived realities behind the health disparities faced by Black mothers in Harris County, Texas. </w:t>
      </w:r>
    </w:p>
    <w:p w14:paraId="09D002B4" w14:textId="77777777" w:rsidR="00E2269C" w:rsidRPr="00D57CCA" w:rsidRDefault="00E2269C" w:rsidP="00E2269C">
      <w:pPr>
        <w:spacing w:line="480" w:lineRule="auto"/>
        <w:ind w:left="720" w:hanging="720"/>
        <w:rPr>
          <w:rStyle w:val="Emphasis"/>
          <w:rFonts w:cs="Arial"/>
          <w:i w:val="0"/>
          <w:color w:val="000000" w:themeColor="text1"/>
        </w:rPr>
      </w:pPr>
      <w:r w:rsidRPr="00E5351E">
        <w:rPr>
          <w:rStyle w:val="Emphasis"/>
          <w:rFonts w:cs="Arial"/>
          <w:b/>
          <w:i w:val="0"/>
          <w:color w:val="000000" w:themeColor="text1"/>
        </w:rPr>
        <w:t>What is the goal?</w:t>
      </w:r>
      <w:r>
        <w:rPr>
          <w:rStyle w:val="Emphasis"/>
          <w:rFonts w:cs="Arial"/>
          <w:i w:val="0"/>
          <w:color w:val="000000" w:themeColor="text1"/>
        </w:rPr>
        <w:t xml:space="preserve"> </w:t>
      </w:r>
      <w:r>
        <w:t xml:space="preserve">This experience is conceived as a way to explore identity and to create understanding of how complex the relationship between patients and providers are and where disconnects happen because of endemic world view. </w:t>
      </w:r>
      <w:r w:rsidRPr="00E5351E">
        <w:rPr>
          <w:rStyle w:val="Emphasis"/>
          <w:rFonts w:cs="Arial"/>
          <w:i w:val="0"/>
          <w:color w:val="000000" w:themeColor="text1"/>
        </w:rPr>
        <w:t xml:space="preserve">This experience has the potential to </w:t>
      </w:r>
      <w:r w:rsidRPr="00D57CCA">
        <w:rPr>
          <w:rStyle w:val="Emphasis"/>
          <w:rFonts w:cs="Arial"/>
          <w:i w:val="0"/>
          <w:color w:val="000000" w:themeColor="text1"/>
        </w:rPr>
        <w:t>affect attitudes and behaviors and ultimately inspire improvements in inter- and intra-community understanding and resiliency in the medical setting.</w:t>
      </w:r>
    </w:p>
    <w:p w14:paraId="0C045B2E" w14:textId="77777777" w:rsidR="00E2269C" w:rsidRDefault="00E2269C" w:rsidP="00E2269C">
      <w:pPr>
        <w:spacing w:line="480" w:lineRule="auto"/>
        <w:ind w:left="720" w:hanging="720"/>
      </w:pPr>
      <w:r w:rsidRPr="00D57CCA">
        <w:rPr>
          <w:rStyle w:val="Emphasis"/>
          <w:rFonts w:cs="Arial"/>
          <w:b/>
          <w:i w:val="0"/>
          <w:color w:val="000000" w:themeColor="text1"/>
        </w:rPr>
        <w:t>The Audience:</w:t>
      </w:r>
      <w:r>
        <w:rPr>
          <w:rStyle w:val="Emphasis"/>
          <w:rFonts w:cs="Arial"/>
          <w:i w:val="0"/>
          <w:color w:val="000000" w:themeColor="text1"/>
        </w:rPr>
        <w:t xml:space="preserve"> </w:t>
      </w:r>
      <w:r w:rsidRPr="00D57CCA">
        <w:rPr>
          <w:rStyle w:val="Emphasis"/>
          <w:rFonts w:cs="Arial"/>
          <w:i w:val="0"/>
          <w:color w:val="000000" w:themeColor="text1"/>
        </w:rPr>
        <w:t xml:space="preserve">This </w:t>
      </w:r>
      <w:r>
        <w:rPr>
          <w:rStyle w:val="Emphasis"/>
          <w:rFonts w:cs="Arial"/>
          <w:i w:val="0"/>
          <w:color w:val="000000" w:themeColor="text1"/>
        </w:rPr>
        <w:t>experience</w:t>
      </w:r>
      <w:r w:rsidRPr="00D57CCA">
        <w:rPr>
          <w:rStyle w:val="Emphasis"/>
          <w:rFonts w:cs="Arial"/>
          <w:i w:val="0"/>
          <w:color w:val="000000" w:themeColor="text1"/>
        </w:rPr>
        <w:t xml:space="preserve"> is intended for a mixed audience, which would include a general audience 7</w:t>
      </w:r>
      <w:r w:rsidRPr="00D57CCA">
        <w:rPr>
          <w:rStyle w:val="Emphasis"/>
          <w:rFonts w:cs="Arial"/>
          <w:i w:val="0"/>
          <w:color w:val="000000" w:themeColor="text1"/>
          <w:vertAlign w:val="superscript"/>
        </w:rPr>
        <w:t>th</w:t>
      </w:r>
      <w:r w:rsidRPr="00D57CCA">
        <w:rPr>
          <w:rStyle w:val="Emphasis"/>
          <w:rFonts w:cs="Arial"/>
          <w:i w:val="0"/>
          <w:color w:val="000000" w:themeColor="text1"/>
        </w:rPr>
        <w:t xml:space="preserve"> grade and higher and any and all who are involved in medical care professionally. This would adapt well to a medical school as a training experience. </w:t>
      </w:r>
      <w:r>
        <w:t xml:space="preserve">Visitors will have opportunities to </w:t>
      </w:r>
    </w:p>
    <w:p w14:paraId="1E2AB87F" w14:textId="77777777" w:rsidR="00E2269C" w:rsidRDefault="00E2269C" w:rsidP="00E2269C">
      <w:pPr>
        <w:pStyle w:val="ListParagraph"/>
        <w:numPr>
          <w:ilvl w:val="0"/>
          <w:numId w:val="23"/>
        </w:numPr>
        <w:spacing w:line="360" w:lineRule="auto"/>
      </w:pPr>
      <w:r>
        <w:t>Gain understanding of the lived experiences of both a medical practitioner and a Black mother in Houston, Texas</w:t>
      </w:r>
    </w:p>
    <w:p w14:paraId="67F4B03C" w14:textId="77777777" w:rsidR="00E2269C" w:rsidRDefault="00E2269C" w:rsidP="00E2269C">
      <w:pPr>
        <w:pStyle w:val="ListParagraph"/>
        <w:numPr>
          <w:ilvl w:val="0"/>
          <w:numId w:val="23"/>
        </w:numPr>
        <w:spacing w:line="360" w:lineRule="auto"/>
      </w:pPr>
      <w:r>
        <w:t>Learn about and experience the histories behind the co-evolution of the uniquely American racist social structure and the practice of gynecology</w:t>
      </w:r>
    </w:p>
    <w:p w14:paraId="3119CE4E" w14:textId="77777777" w:rsidR="00E2269C" w:rsidRDefault="00E2269C" w:rsidP="00E2269C">
      <w:pPr>
        <w:pStyle w:val="ListParagraph"/>
        <w:numPr>
          <w:ilvl w:val="0"/>
          <w:numId w:val="23"/>
        </w:numPr>
        <w:spacing w:line="360" w:lineRule="auto"/>
      </w:pPr>
      <w:r>
        <w:t>Explore their own bias and hopefully question the previously un-examined racial frames that dominate their lives</w:t>
      </w:r>
    </w:p>
    <w:p w14:paraId="460C5E60" w14:textId="77777777" w:rsidR="00E2269C" w:rsidRPr="00C40429" w:rsidRDefault="00E2269C" w:rsidP="00E2269C">
      <w:pPr>
        <w:pStyle w:val="ListParagraph"/>
        <w:ind w:left="1440"/>
        <w:rPr>
          <w:rStyle w:val="Emphasis"/>
          <w:i w:val="0"/>
          <w:iCs w:val="0"/>
        </w:rPr>
      </w:pPr>
    </w:p>
    <w:p w14:paraId="638D731F" w14:textId="77777777" w:rsidR="00E2269C" w:rsidRPr="00D57CCA" w:rsidRDefault="00E2269C" w:rsidP="00E2269C">
      <w:pPr>
        <w:spacing w:line="480" w:lineRule="auto"/>
        <w:ind w:left="720" w:hanging="720"/>
        <w:rPr>
          <w:rStyle w:val="Emphasis"/>
          <w:rFonts w:cs="Arial"/>
          <w:i w:val="0"/>
          <w:color w:val="000000" w:themeColor="text1"/>
        </w:rPr>
      </w:pPr>
      <w:r w:rsidRPr="00D57CCA">
        <w:rPr>
          <w:rStyle w:val="Emphasis"/>
          <w:rFonts w:cs="Arial"/>
          <w:b/>
          <w:i w:val="0"/>
          <w:color w:val="000000" w:themeColor="text1"/>
        </w:rPr>
        <w:t>How does it work?</w:t>
      </w:r>
      <w:r>
        <w:rPr>
          <w:rStyle w:val="Emphasis"/>
          <w:rFonts w:cs="Arial"/>
          <w:i w:val="0"/>
          <w:color w:val="000000" w:themeColor="text1"/>
        </w:rPr>
        <w:t xml:space="preserve"> </w:t>
      </w:r>
      <w:r w:rsidRPr="00D57CCA">
        <w:rPr>
          <w:rStyle w:val="Emphasis"/>
          <w:rFonts w:cs="Arial"/>
          <w:i w:val="0"/>
          <w:color w:val="000000" w:themeColor="text1"/>
        </w:rPr>
        <w:t xml:space="preserve">Visitors will be immersed in the lived realities of two imaginary people: a doctor and a Black mother in Houston, Texas. The characters will be constructed by collaborative teams comprised of visual and digital artists and members of the community for each character (e.g. doctors and black mothers). It will reveal and challenge visitors’ unconscious prejudices and ultimately inspire </w:t>
      </w:r>
      <w:r w:rsidRPr="00D57CCA">
        <w:rPr>
          <w:rStyle w:val="Emphasis"/>
          <w:rFonts w:cs="Arial"/>
          <w:i w:val="0"/>
          <w:color w:val="000000" w:themeColor="text1"/>
        </w:rPr>
        <w:lastRenderedPageBreak/>
        <w:t xml:space="preserve">thought and changed attitudes around previously held views of the “other” and health outcomes. </w:t>
      </w:r>
    </w:p>
    <w:p w14:paraId="44865BD4" w14:textId="346852F2" w:rsidR="00E2269C" w:rsidRPr="00E4522D" w:rsidRDefault="00A41E53" w:rsidP="00E4522D">
      <w:pPr>
        <w:spacing w:line="480" w:lineRule="auto"/>
        <w:rPr>
          <w:rStyle w:val="Emphasis"/>
          <w:b/>
          <w:color w:val="000000" w:themeColor="text1"/>
          <w:sz w:val="32"/>
          <w:szCs w:val="32"/>
        </w:rPr>
      </w:pPr>
      <w:bookmarkStart w:id="114" w:name="_Toc27424083"/>
      <w:r>
        <w:rPr>
          <w:rStyle w:val="Emphasis"/>
          <w:b/>
          <w:i w:val="0"/>
          <w:iCs w:val="0"/>
          <w:color w:val="000000" w:themeColor="text1"/>
          <w:sz w:val="32"/>
          <w:szCs w:val="32"/>
        </w:rPr>
        <w:t>Experience</w:t>
      </w:r>
      <w:r w:rsidR="00E2269C" w:rsidRPr="00E4522D">
        <w:rPr>
          <w:rStyle w:val="Emphasis"/>
          <w:b/>
          <w:i w:val="0"/>
          <w:iCs w:val="0"/>
          <w:color w:val="000000" w:themeColor="text1"/>
          <w:sz w:val="32"/>
          <w:szCs w:val="32"/>
        </w:rPr>
        <w:t xml:space="preserve"> </w:t>
      </w:r>
      <w:r w:rsidR="001660BC" w:rsidRPr="00E4522D">
        <w:rPr>
          <w:rStyle w:val="Emphasis"/>
          <w:b/>
          <w:i w:val="0"/>
          <w:iCs w:val="0"/>
          <w:color w:val="000000" w:themeColor="text1"/>
          <w:sz w:val="32"/>
          <w:szCs w:val="32"/>
        </w:rPr>
        <w:t xml:space="preserve">Background, </w:t>
      </w:r>
      <w:r w:rsidR="00E2269C" w:rsidRPr="00E4522D">
        <w:rPr>
          <w:rStyle w:val="Emphasis"/>
          <w:b/>
          <w:i w:val="0"/>
          <w:iCs w:val="0"/>
          <w:color w:val="000000" w:themeColor="text1"/>
          <w:sz w:val="32"/>
          <w:szCs w:val="32"/>
        </w:rPr>
        <w:t>Epistemology</w:t>
      </w:r>
      <w:r w:rsidR="001660BC" w:rsidRPr="00E4522D">
        <w:rPr>
          <w:rStyle w:val="Emphasis"/>
          <w:b/>
          <w:i w:val="0"/>
          <w:iCs w:val="0"/>
          <w:color w:val="000000" w:themeColor="text1"/>
          <w:sz w:val="32"/>
          <w:szCs w:val="32"/>
        </w:rPr>
        <w:t>,</w:t>
      </w:r>
      <w:r w:rsidR="00E2269C" w:rsidRPr="00E4522D">
        <w:rPr>
          <w:rStyle w:val="Emphasis"/>
          <w:b/>
          <w:i w:val="0"/>
          <w:iCs w:val="0"/>
          <w:color w:val="000000" w:themeColor="text1"/>
          <w:sz w:val="32"/>
          <w:szCs w:val="32"/>
        </w:rPr>
        <w:t xml:space="preserve"> and </w:t>
      </w:r>
      <w:r w:rsidR="00E2269C" w:rsidRPr="00E4522D">
        <w:rPr>
          <w:rStyle w:val="Emphasis"/>
          <w:b/>
          <w:i w:val="0"/>
          <w:color w:val="000000" w:themeColor="text1"/>
          <w:sz w:val="32"/>
          <w:szCs w:val="32"/>
        </w:rPr>
        <w:t>Description</w:t>
      </w:r>
      <w:bookmarkEnd w:id="114"/>
    </w:p>
    <w:p w14:paraId="717DBF9C" w14:textId="4C89B2A1" w:rsidR="00E2269C" w:rsidRDefault="00E2269C" w:rsidP="00E2269C">
      <w:pPr>
        <w:spacing w:line="480" w:lineRule="auto"/>
        <w:ind w:firstLine="720"/>
      </w:pPr>
      <w:r>
        <w:t xml:space="preserve">The Diagnosis Culture </w:t>
      </w:r>
      <w:r w:rsidR="00A41E53">
        <w:t>performance art and learning experience</w:t>
      </w:r>
      <w:r>
        <w:t xml:space="preserve"> is an immersive, interactive experience that explores the lived realities of others in order to change attitudes and behaviors towards ultimately improving inter- and intra-community understanding and resiliency in the medical setting. Visitors will experience a slice of life from an Other’s point of view around the issues that create disconnect in the patient/provider relationship, specifically in regards to African American maternal disparities. This experience will be co-created with members of each community – Black mothers and non-Black health providers, using artifacts, images, and other examples of culture to create the experience.</w:t>
      </w:r>
    </w:p>
    <w:p w14:paraId="002CBD96" w14:textId="77777777" w:rsidR="00E2269C" w:rsidRDefault="00E2269C" w:rsidP="00E2269C">
      <w:pPr>
        <w:spacing w:line="480" w:lineRule="auto"/>
        <w:ind w:firstLine="720"/>
      </w:pPr>
      <w:r>
        <w:t xml:space="preserve">In keeping with the principles of cultural sustainability, this project depends on the communities affected being in control, with assistance from professional exhibit design professionals when necessary to optimize the desired experiences for visitors. The entire design process will include informed consent, shared authority and mutual, respectful dialogue between equals focused on the same goal. </w:t>
      </w:r>
    </w:p>
    <w:p w14:paraId="4F71C4FC" w14:textId="77777777" w:rsidR="00E2269C" w:rsidRPr="00E4522D" w:rsidRDefault="00E2269C" w:rsidP="00E4522D">
      <w:pPr>
        <w:spacing w:line="480" w:lineRule="auto"/>
        <w:rPr>
          <w:rStyle w:val="Emphasis"/>
          <w:b/>
          <w:color w:val="000000" w:themeColor="text1"/>
          <w:sz w:val="28"/>
          <w:szCs w:val="28"/>
        </w:rPr>
      </w:pPr>
      <w:bookmarkStart w:id="115" w:name="_Toc27424084"/>
      <w:r w:rsidRPr="00E4522D">
        <w:rPr>
          <w:rStyle w:val="Emphasis"/>
          <w:b/>
          <w:color w:val="000000" w:themeColor="text1"/>
          <w:sz w:val="28"/>
          <w:szCs w:val="28"/>
        </w:rPr>
        <w:t>The Background</w:t>
      </w:r>
      <w:bookmarkEnd w:id="115"/>
    </w:p>
    <w:p w14:paraId="5A9ED8CE" w14:textId="77777777" w:rsidR="00E2269C" w:rsidRDefault="00E2269C" w:rsidP="00E2269C">
      <w:pPr>
        <w:spacing w:line="480" w:lineRule="auto"/>
        <w:ind w:firstLine="720"/>
      </w:pPr>
      <w:r>
        <w:t xml:space="preserve">As was detailed in the Report of Findings, Maternal death and severe maternal morbidity (SMM) due to complications related to pregnancy in the first year following birth are increasing across the United States, even though maternal mortality rates in </w:t>
      </w:r>
      <w:r>
        <w:lastRenderedPageBreak/>
        <w:t>the rest of the world have declined.</w:t>
      </w:r>
      <w:r>
        <w:rPr>
          <w:rStyle w:val="FootnoteReference"/>
        </w:rPr>
        <w:footnoteReference w:id="99"/>
      </w:r>
      <w:r>
        <w:t xml:space="preserve"> Black mothers are, in many areas, up to four times more likely to suffer death or disability due to pregnancy.</w:t>
      </w:r>
      <w:r>
        <w:rPr>
          <w:rStyle w:val="FootnoteReference"/>
        </w:rPr>
        <w:footnoteReference w:id="100"/>
      </w:r>
      <w:r>
        <w:t xml:space="preserve"> Texas has one of the highest maternal mortality and SMM rates in the country</w:t>
      </w:r>
      <w:r>
        <w:rPr>
          <w:rStyle w:val="FootnoteReference"/>
        </w:rPr>
        <w:footnoteReference w:id="101"/>
      </w:r>
      <w:r>
        <w:t xml:space="preserve"> and in Harris County, which is almost totally occupied by the city of Houston, the rates are rising faster than those of the state.</w:t>
      </w:r>
      <w:r>
        <w:rPr>
          <w:rStyle w:val="FootnoteReference"/>
        </w:rPr>
        <w:footnoteReference w:id="102"/>
      </w:r>
    </w:p>
    <w:p w14:paraId="1AF03639" w14:textId="77777777" w:rsidR="00E2269C" w:rsidRDefault="00E2269C" w:rsidP="00E2269C">
      <w:pPr>
        <w:spacing w:line="480" w:lineRule="auto"/>
        <w:ind w:firstLine="720"/>
      </w:pPr>
      <w:r>
        <w:t>Black maternal death and disability is independent of age, the number of previous births, or education</w:t>
      </w:r>
      <w:r>
        <w:rPr>
          <w:rStyle w:val="FootnoteReference"/>
        </w:rPr>
        <w:footnoteReference w:id="103"/>
      </w:r>
      <w:r>
        <w:t>; Black women with college educations are still 5.2 times more likely to die or be debilitated because of pregnancy than White women.</w:t>
      </w:r>
      <w:r>
        <w:rPr>
          <w:rStyle w:val="FootnoteReference"/>
        </w:rPr>
        <w:footnoteReference w:id="104"/>
      </w:r>
      <w:r>
        <w:t xml:space="preserve"> The burden of maternal death and disability is disproportionately born by Black women and everyone involved in the interaction between any level of medical practice and Black mothers is implicated. </w:t>
      </w:r>
    </w:p>
    <w:p w14:paraId="0C5CE4F4" w14:textId="77777777" w:rsidR="00E2269C" w:rsidRDefault="00E2269C" w:rsidP="00E2269C">
      <w:pPr>
        <w:spacing w:line="480" w:lineRule="auto"/>
        <w:ind w:firstLine="720"/>
      </w:pPr>
      <w:r>
        <w:t>As was argued in the report of findings for this project, systemic racism</w:t>
      </w:r>
      <w:r w:rsidRPr="00197EB5">
        <w:rPr>
          <w:rFonts w:cs="Arial"/>
        </w:rPr>
        <w:t xml:space="preserve"> </w:t>
      </w:r>
      <w:r>
        <w:rPr>
          <w:rFonts w:cs="Arial"/>
        </w:rPr>
        <w:t xml:space="preserve">is endemic to the culture surrounding the practice of medicine in my region and it is an underlying cause for the unequal distribution of health resources in Harris County. </w:t>
      </w:r>
      <w:r>
        <w:t xml:space="preserve">Change is necessary. </w:t>
      </w:r>
    </w:p>
    <w:p w14:paraId="62C8199D" w14:textId="5B180447" w:rsidR="00E2269C" w:rsidRDefault="00E2269C" w:rsidP="00E2269C">
      <w:pPr>
        <w:spacing w:line="480" w:lineRule="auto"/>
        <w:ind w:firstLine="720"/>
      </w:pPr>
      <w:r>
        <w:t xml:space="preserve">This </w:t>
      </w:r>
      <w:r w:rsidR="00A41E53">
        <w:t>experience</w:t>
      </w:r>
      <w:r>
        <w:t xml:space="preserve"> will help create changed thinking by leveraging the principles deployed by Kathleen Cash in her community narrative practice, which she created as a </w:t>
      </w:r>
      <w:r>
        <w:lastRenderedPageBreak/>
        <w:t>way to inspire individual and collective change in attitudes and behavior to limit HIV transmission in locations such as Haiti, Thailand, Ethiopia, Malawi, Bangladesh, Nigeria, Uganda and the United States. The creation of narratives will employ the use of Personas, as defined by software interface innovator Alan Cooper.</w:t>
      </w:r>
    </w:p>
    <w:p w14:paraId="318B85FC" w14:textId="77777777" w:rsidR="00E2269C" w:rsidRPr="00E4522D" w:rsidRDefault="00E2269C" w:rsidP="00E4522D">
      <w:pPr>
        <w:spacing w:line="480" w:lineRule="auto"/>
        <w:rPr>
          <w:rStyle w:val="Emphasis"/>
          <w:b/>
          <w:color w:val="000000" w:themeColor="text1"/>
          <w:sz w:val="28"/>
          <w:szCs w:val="28"/>
        </w:rPr>
      </w:pPr>
      <w:bookmarkStart w:id="116" w:name="_Toc27424085"/>
      <w:r w:rsidRPr="00E4522D">
        <w:rPr>
          <w:rStyle w:val="Emphasis"/>
          <w:b/>
          <w:color w:val="000000" w:themeColor="text1"/>
          <w:sz w:val="28"/>
          <w:szCs w:val="28"/>
        </w:rPr>
        <w:t>The Importance of Narrative</w:t>
      </w:r>
      <w:bookmarkEnd w:id="116"/>
    </w:p>
    <w:p w14:paraId="509FE83E" w14:textId="77777777" w:rsidR="00E2269C" w:rsidRDefault="00E2269C" w:rsidP="00E2269C">
      <w:pPr>
        <w:spacing w:line="480" w:lineRule="auto"/>
        <w:ind w:firstLine="720"/>
      </w:pPr>
      <w:r>
        <w:t>Shame is a natural response to the subtext embedded in the recitation of empirical statistics linking negative Black maternal health outcomes to comorbidities of obesity, diabetes, and coronary disease. As the racist narrative goes, poor health choices lead to these morbidities, therefore poor health outcomes are self-inflicted. Medical practice has limited culpability and it is the mothers’ own fault, which results in being shamed.</w:t>
      </w:r>
      <w:r>
        <w:rPr>
          <w:rStyle w:val="FootnoteReference"/>
        </w:rPr>
        <w:footnoteReference w:id="105"/>
      </w:r>
      <w:r>
        <w:t xml:space="preserve"> Cash calls out how this public shame leads to isolation and death: “[The]Reaction to a person or a group who causes undue public shame is to blame, reject, stigmatize, silence, isolate, desert, cast out, and in rare cases, stone and kill.” </w:t>
      </w:r>
    </w:p>
    <w:p w14:paraId="219D683E" w14:textId="77777777" w:rsidR="00E2269C" w:rsidRDefault="00E2269C" w:rsidP="00E2269C">
      <w:pPr>
        <w:spacing w:line="480" w:lineRule="auto"/>
        <w:ind w:firstLine="720"/>
      </w:pPr>
      <w:r>
        <w:t>Her narrative practice leverages creative storytelling to reconfigure shame from shameful “I” responses of “I must hide my vulnerabilities from others” to the shared responsibility of “we” and “our” responses: “our shared plight, our shared responsibility, our desires for change.” She does this by creating fictionalized narratives with characters and situations composited from the lives of real individuals which are then used to create public dialogue and the creation of personal and collective strategies to address the issues underlying health disparities.</w:t>
      </w:r>
    </w:p>
    <w:p w14:paraId="2EB4E492" w14:textId="77777777" w:rsidR="00E2269C" w:rsidRDefault="00E2269C" w:rsidP="00E2269C">
      <w:pPr>
        <w:spacing w:line="480" w:lineRule="auto"/>
        <w:ind w:firstLine="720"/>
      </w:pPr>
      <w:r>
        <w:t xml:space="preserve">There are five steps to </w:t>
      </w:r>
      <w:r w:rsidRPr="00D64031">
        <w:t xml:space="preserve">creating and implementing Cash’s </w:t>
      </w:r>
      <w:r>
        <w:t>intervention</w:t>
      </w:r>
      <w:r w:rsidRPr="00D64031">
        <w:t>:</w:t>
      </w:r>
    </w:p>
    <w:p w14:paraId="6CB18AE8" w14:textId="77777777" w:rsidR="00E2269C" w:rsidRDefault="00E2269C" w:rsidP="00E2269C">
      <w:pPr>
        <w:pStyle w:val="ListParagraph"/>
        <w:numPr>
          <w:ilvl w:val="0"/>
          <w:numId w:val="25"/>
        </w:numPr>
        <w:spacing w:line="360" w:lineRule="auto"/>
      </w:pPr>
      <w:r>
        <w:lastRenderedPageBreak/>
        <w:t>Ethnographic research: gather descriptions and interpretations of events to be used in the creation of composite stories</w:t>
      </w:r>
    </w:p>
    <w:p w14:paraId="722AC643" w14:textId="77777777" w:rsidR="00E2269C" w:rsidRDefault="00E2269C" w:rsidP="00E2269C">
      <w:pPr>
        <w:pStyle w:val="ListParagraph"/>
        <w:numPr>
          <w:ilvl w:val="0"/>
          <w:numId w:val="25"/>
        </w:numPr>
        <w:spacing w:line="360" w:lineRule="auto"/>
      </w:pPr>
      <w:r>
        <w:t>Data analysis and plot design: leverage what was learned during research of recurrences and patterns to create realistic composite interpretation of the complexities of power and the resulting experience of powerlessness</w:t>
      </w:r>
    </w:p>
    <w:p w14:paraId="6E04EC67" w14:textId="77777777" w:rsidR="00E2269C" w:rsidRDefault="00E2269C" w:rsidP="00E2269C">
      <w:pPr>
        <w:pStyle w:val="ListParagraph"/>
        <w:numPr>
          <w:ilvl w:val="0"/>
          <w:numId w:val="25"/>
        </w:numPr>
        <w:spacing w:line="360" w:lineRule="auto"/>
      </w:pPr>
      <w:r>
        <w:t>Narrative structure: leverage what was learned to create a composite narrative that articulates lived experiences</w:t>
      </w:r>
    </w:p>
    <w:p w14:paraId="4DEE1331" w14:textId="77777777" w:rsidR="00E2269C" w:rsidRDefault="00E2269C" w:rsidP="00E2269C">
      <w:pPr>
        <w:pStyle w:val="ListParagraph"/>
        <w:numPr>
          <w:ilvl w:val="0"/>
          <w:numId w:val="25"/>
        </w:numPr>
        <w:spacing w:line="360" w:lineRule="auto"/>
      </w:pPr>
      <w:r>
        <w:t xml:space="preserve">Narrative contextualization: use both text and graphics to articulate interactions and dialog </w:t>
      </w:r>
    </w:p>
    <w:p w14:paraId="41632EAB" w14:textId="77777777" w:rsidR="00E2269C" w:rsidRDefault="00E2269C" w:rsidP="00E2269C">
      <w:pPr>
        <w:pStyle w:val="ListParagraph"/>
        <w:numPr>
          <w:ilvl w:val="0"/>
          <w:numId w:val="25"/>
        </w:numPr>
        <w:spacing w:line="360" w:lineRule="auto"/>
      </w:pPr>
      <w:r>
        <w:t>Practice: presenting the narrative in a way that inspires public engagement and dialog.</w:t>
      </w:r>
      <w:r>
        <w:rPr>
          <w:rStyle w:val="FootnoteReference"/>
        </w:rPr>
        <w:footnoteReference w:id="106"/>
      </w:r>
      <w:r>
        <w:t xml:space="preserve"> </w:t>
      </w:r>
    </w:p>
    <w:p w14:paraId="1502373B" w14:textId="77777777" w:rsidR="00E2269C" w:rsidRDefault="00E2269C" w:rsidP="00E2269C">
      <w:pPr>
        <w:pStyle w:val="ListParagraph"/>
        <w:ind w:left="1440"/>
      </w:pPr>
    </w:p>
    <w:p w14:paraId="110D957F" w14:textId="77777777" w:rsidR="00E2269C" w:rsidRPr="00E4522D" w:rsidRDefault="00E2269C" w:rsidP="00E4522D">
      <w:pPr>
        <w:spacing w:line="480" w:lineRule="auto"/>
        <w:rPr>
          <w:rStyle w:val="Emphasis"/>
          <w:b/>
          <w:color w:val="000000" w:themeColor="text1"/>
          <w:sz w:val="28"/>
          <w:szCs w:val="28"/>
        </w:rPr>
      </w:pPr>
      <w:bookmarkStart w:id="117" w:name="_Toc27424086"/>
      <w:r w:rsidRPr="00E4522D">
        <w:rPr>
          <w:rStyle w:val="Emphasis"/>
          <w:b/>
          <w:color w:val="000000" w:themeColor="text1"/>
          <w:sz w:val="28"/>
          <w:szCs w:val="28"/>
        </w:rPr>
        <w:t>Personas</w:t>
      </w:r>
      <w:bookmarkEnd w:id="117"/>
    </w:p>
    <w:p w14:paraId="512CF26A" w14:textId="77777777" w:rsidR="00E2269C" w:rsidRDefault="00E2269C" w:rsidP="00E2269C">
      <w:pPr>
        <w:spacing w:line="480" w:lineRule="auto"/>
        <w:ind w:firstLine="720"/>
      </w:pPr>
      <w:r>
        <w:t xml:space="preserve">Personas, as conceived of by software interface designer Alan Cooper, are goal-directed characters that embody the lived experiences of particular groups of people with particular goals, tasks, and skill levels. Personas are developed using ethnographic methods so that the construction reflects the emic perspective of the group. </w:t>
      </w:r>
    </w:p>
    <w:p w14:paraId="445CBF13" w14:textId="77777777" w:rsidR="00E2269C" w:rsidRDefault="00E2269C" w:rsidP="00E2269C">
      <w:pPr>
        <w:spacing w:line="480" w:lineRule="auto"/>
        <w:ind w:firstLine="720"/>
      </w:pPr>
      <w:r>
        <w:t>In Cooper’s world, Personas become the client of the design team. When correctly created – which means with layers of information that provides the Persona three dimensions of lived experiences, including names, faces, family backgrounds, personalities, favorite foods and colors – they become real people whose preferences and abilities guide design, rather than having design rely on the myopic perspectives of an isolated team of engineers serving their own unconscious motivation.</w:t>
      </w:r>
      <w:r>
        <w:rPr>
          <w:rStyle w:val="FootnoteReference"/>
        </w:rPr>
        <w:footnoteReference w:id="107"/>
      </w:r>
    </w:p>
    <w:p w14:paraId="351B0B54" w14:textId="78371802" w:rsidR="00E2269C" w:rsidRPr="00E4522D" w:rsidRDefault="00E2269C" w:rsidP="00E4522D">
      <w:pPr>
        <w:spacing w:line="480" w:lineRule="auto"/>
        <w:rPr>
          <w:rStyle w:val="Emphasis"/>
          <w:b/>
          <w:color w:val="000000" w:themeColor="text1"/>
          <w:sz w:val="28"/>
          <w:szCs w:val="28"/>
        </w:rPr>
      </w:pPr>
      <w:bookmarkStart w:id="118" w:name="_Toc27424087"/>
      <w:r w:rsidRPr="00E4522D">
        <w:rPr>
          <w:rStyle w:val="Emphasis"/>
          <w:b/>
          <w:color w:val="000000" w:themeColor="text1"/>
          <w:sz w:val="28"/>
          <w:szCs w:val="28"/>
        </w:rPr>
        <w:t xml:space="preserve">The </w:t>
      </w:r>
      <w:bookmarkEnd w:id="118"/>
      <w:r w:rsidR="00A41E53">
        <w:rPr>
          <w:rStyle w:val="Emphasis"/>
          <w:b/>
          <w:color w:val="000000" w:themeColor="text1"/>
          <w:sz w:val="28"/>
          <w:szCs w:val="28"/>
        </w:rPr>
        <w:t>Experience</w:t>
      </w:r>
    </w:p>
    <w:p w14:paraId="698E5DAB" w14:textId="02AA3473" w:rsidR="00E2269C" w:rsidRDefault="00E2269C" w:rsidP="00E2269C">
      <w:pPr>
        <w:spacing w:line="480" w:lineRule="auto"/>
        <w:ind w:firstLine="720"/>
      </w:pPr>
      <w:r>
        <w:lastRenderedPageBreak/>
        <w:t xml:space="preserve">For this </w:t>
      </w:r>
      <w:r w:rsidR="00A41E53">
        <w:t>experience</w:t>
      </w:r>
      <w:r>
        <w:t>, I propose that Personas and their life stories will be created using Cash’s method and Cooper’s principles so that they become engaging, human hosts for visitors entering into the world of the Other. The Personas’ lives will be interactively experienced through visual art installations collaboratively created by teams of community members, exhibit design professionals, and visual artists. The experiences will be closer to, say, the voyeuristic feel of the Meow Wolf interactive art experience in Santa Fe</w:t>
      </w:r>
      <w:r>
        <w:rPr>
          <w:rStyle w:val="FootnoteReference"/>
        </w:rPr>
        <w:footnoteReference w:customMarkFollows="1" w:id="108"/>
        <w:t>*</w:t>
      </w:r>
      <w:r>
        <w:t xml:space="preserve"> than a didactic exhibit at a natural science or medical museum. The experiences will be emotionally affecting with no tight, neatly wrapped solutions presented to the visitor. </w:t>
      </w:r>
    </w:p>
    <w:p w14:paraId="15AC6641" w14:textId="792818CD" w:rsidR="00E2269C" w:rsidRDefault="00E2269C" w:rsidP="00E2269C">
      <w:pPr>
        <w:spacing w:line="480" w:lineRule="auto"/>
        <w:ind w:firstLine="720"/>
      </w:pPr>
      <w:r>
        <w:t xml:space="preserve">The idea is for the </w:t>
      </w:r>
      <w:r w:rsidR="00A41E53">
        <w:t>experience</w:t>
      </w:r>
      <w:r>
        <w:t xml:space="preserve"> to be composed of portable partitions (8’ – 10’ high) that will be joined together to create paired corridors, each of which represents the life story of a Persona, that will run in parallel to each other before finally culminating in a staged scene depicting a clinical interaction between a doctor and a Black mother. </w:t>
      </w:r>
    </w:p>
    <w:p w14:paraId="11DB8C21" w14:textId="77777777" w:rsidR="00E2269C" w:rsidRDefault="00E2269C" w:rsidP="00E2269C">
      <w:pPr>
        <w:spacing w:line="480" w:lineRule="auto"/>
        <w:ind w:firstLine="720"/>
      </w:pPr>
      <w:r>
        <w:t>Two separate design teams will create the Personas and the affiliated visitor experiences. The teams will be comprised of actual community members of the Persona: real doctors will help in the creation of the Doctor persona and Black mothers will be part of the team designing the Mother persona. Each team will also include local visual and multimedia artists dedicated to that particular team</w:t>
      </w:r>
    </w:p>
    <w:p w14:paraId="2E9B9087" w14:textId="77777777" w:rsidR="00E2269C" w:rsidRDefault="00E2269C" w:rsidP="00E2269C">
      <w:pPr>
        <w:spacing w:line="480" w:lineRule="auto"/>
        <w:ind w:firstLine="720"/>
      </w:pPr>
      <w:r>
        <w:t xml:space="preserve">The ethnicity of the Doctor persona is important: three-fourths of medical practitioners are White, the majority of practitioners in prestigious specialties as are the </w:t>
      </w:r>
      <w:r>
        <w:lastRenderedPageBreak/>
        <w:t>heads of major medical practices, hospital systems, and institutions of public health. 77% of AMA delegates are White, as well as 85% of AMA board members, and 23 of the 27 directors of NIH agencies. In addition, 90% of NIH and branch lab chiefs and 83% of senior investigators are also white.</w:t>
      </w:r>
      <w:r>
        <w:rPr>
          <w:rStyle w:val="FootnoteReference"/>
        </w:rPr>
        <w:footnoteReference w:id="109"/>
      </w:r>
      <w:r>
        <w:t xml:space="preserve"> The medical field is White-dominated, so the Doctor must also be White, but </w:t>
      </w:r>
      <w:r w:rsidRPr="006138B4">
        <w:rPr>
          <w:u w:val="single"/>
        </w:rPr>
        <w:t xml:space="preserve">it is very important that the Doctor persona </w:t>
      </w:r>
      <w:r w:rsidRPr="006138B4">
        <w:rPr>
          <w:i/>
          <w:u w:val="single"/>
        </w:rPr>
        <w:t>not</w:t>
      </w:r>
      <w:r w:rsidRPr="006138B4">
        <w:rPr>
          <w:u w:val="single"/>
        </w:rPr>
        <w:t xml:space="preserve"> be the villain of the experience.</w:t>
      </w:r>
      <w:r>
        <w:t xml:space="preserve"> The Doctor is a real person and should be as richly complex as any other doctor from an ethnically white background. </w:t>
      </w:r>
    </w:p>
    <w:p w14:paraId="210449E9" w14:textId="77777777" w:rsidR="00E2269C" w:rsidRDefault="00E2269C" w:rsidP="00E2269C">
      <w:pPr>
        <w:spacing w:line="480" w:lineRule="auto"/>
        <w:ind w:firstLine="720"/>
      </w:pPr>
      <w:r>
        <w:t>The Mother should not be an easy experience for Black visitors, either. The reality is that comorbidities related to behavior do play into how and why maternal death and disability occurs. There is culpability. It should be dramatically obvious, however of the lived reality of negative social determinants of health impacting communities of color that dramatically affect health choices, such as access to fresh foods, systemic stress, unemployment, incarceration rates, systemic racism in the educational system, etc. The point is that, frankly, real life does not include easily understood 200-word answers posted on tags along the journey: visitors should leave either Persona’s experience feeling disquieted and uncomfortable. They should be asking questions about what they are seeing and experiencing.</w:t>
      </w:r>
    </w:p>
    <w:p w14:paraId="3C943255" w14:textId="77777777" w:rsidR="00E2269C" w:rsidRPr="00E4522D" w:rsidRDefault="00E2269C" w:rsidP="00E4522D">
      <w:pPr>
        <w:spacing w:line="480" w:lineRule="auto"/>
        <w:rPr>
          <w:rStyle w:val="Emphasis"/>
          <w:b/>
          <w:color w:val="000000" w:themeColor="text1"/>
          <w:sz w:val="28"/>
          <w:szCs w:val="28"/>
        </w:rPr>
      </w:pPr>
      <w:bookmarkStart w:id="119" w:name="_Toc27424088"/>
      <w:r w:rsidRPr="00E4522D">
        <w:rPr>
          <w:rStyle w:val="Emphasis"/>
          <w:b/>
          <w:color w:val="000000" w:themeColor="text1"/>
          <w:sz w:val="28"/>
          <w:szCs w:val="28"/>
        </w:rPr>
        <w:t>Themes for each experience</w:t>
      </w:r>
      <w:bookmarkEnd w:id="119"/>
    </w:p>
    <w:p w14:paraId="1C5BB3AF" w14:textId="4C34FA41" w:rsidR="00E2269C" w:rsidRDefault="00E2269C" w:rsidP="00E2269C">
      <w:pPr>
        <w:spacing w:line="480" w:lineRule="auto"/>
        <w:ind w:firstLine="720"/>
      </w:pPr>
      <w:r>
        <w:t xml:space="preserve">The overarching themes identified in the report of findings for this project implicated systemic racism permeating medical practice around women of color. This project will instead use themes of common experiences derived from the ethnographies gathered for the project to create the narratives for each persona. It will be unnecessary </w:t>
      </w:r>
      <w:r>
        <w:lastRenderedPageBreak/>
        <w:t xml:space="preserve">to overtly state that systemic racism is a factor in Black maternal outcomes as the history of medicine and the history of the Black experience in America will likely render it a naturally evident and inescapable reality. The goal for this </w:t>
      </w:r>
      <w:r w:rsidR="00A41E53">
        <w:t>experience</w:t>
      </w:r>
      <w:r>
        <w:t xml:space="preserve"> is to explore identity and to create understanding of how complex the relationship between patients and providers are and where disconnects happen because of endemic world view. </w:t>
      </w:r>
    </w:p>
    <w:p w14:paraId="0508FB06" w14:textId="77777777" w:rsidR="00E2269C" w:rsidRDefault="00E2269C" w:rsidP="00E2269C">
      <w:pPr>
        <w:spacing w:line="480" w:lineRule="auto"/>
        <w:ind w:firstLine="720"/>
      </w:pPr>
      <w:r>
        <w:t>For the Doctor experience, the following subjects should be included, along with others identified by the persona team:</w:t>
      </w:r>
    </w:p>
    <w:p w14:paraId="4492BC5E" w14:textId="77777777" w:rsidR="00E2269C" w:rsidRDefault="00E2269C" w:rsidP="00E2269C">
      <w:pPr>
        <w:pStyle w:val="ListParagraph"/>
        <w:numPr>
          <w:ilvl w:val="0"/>
          <w:numId w:val="24"/>
        </w:numPr>
        <w:spacing w:line="360" w:lineRule="auto"/>
      </w:pPr>
      <w:r>
        <w:t>The early history of American gynecology</w:t>
      </w:r>
    </w:p>
    <w:p w14:paraId="4C513BE9" w14:textId="77777777" w:rsidR="00E2269C" w:rsidRDefault="00E2269C" w:rsidP="00E2269C">
      <w:pPr>
        <w:pStyle w:val="ListParagraph"/>
        <w:numPr>
          <w:ilvl w:val="0"/>
          <w:numId w:val="24"/>
        </w:numPr>
        <w:spacing w:line="360" w:lineRule="auto"/>
      </w:pPr>
      <w:r>
        <w:t>Experiences growing up: what home, family, and school looks and feels like, including key relationships at home and at school</w:t>
      </w:r>
    </w:p>
    <w:p w14:paraId="63744AB6" w14:textId="77777777" w:rsidR="00E2269C" w:rsidRDefault="00E2269C" w:rsidP="00E2269C">
      <w:pPr>
        <w:pStyle w:val="ListParagraph"/>
        <w:numPr>
          <w:ilvl w:val="0"/>
          <w:numId w:val="24"/>
        </w:numPr>
        <w:spacing w:line="360" w:lineRule="auto"/>
      </w:pPr>
      <w:r>
        <w:t>Decision to go to medical school: what inspired them, how to get in, pressure of grades, interviews, finding a school, testing</w:t>
      </w:r>
    </w:p>
    <w:p w14:paraId="7F6305A0" w14:textId="77777777" w:rsidR="00E2269C" w:rsidRDefault="00E2269C" w:rsidP="00E2269C">
      <w:pPr>
        <w:pStyle w:val="ListParagraph"/>
        <w:numPr>
          <w:ilvl w:val="0"/>
          <w:numId w:val="24"/>
        </w:numPr>
        <w:spacing w:line="360" w:lineRule="auto"/>
      </w:pPr>
      <w:r>
        <w:t>Personal life around medical school</w:t>
      </w:r>
    </w:p>
    <w:p w14:paraId="14DBBF57" w14:textId="77777777" w:rsidR="00E2269C" w:rsidRDefault="00E2269C" w:rsidP="00E2269C">
      <w:pPr>
        <w:pStyle w:val="ListParagraph"/>
        <w:numPr>
          <w:ilvl w:val="1"/>
          <w:numId w:val="24"/>
        </w:numPr>
        <w:spacing w:line="360" w:lineRule="auto"/>
      </w:pPr>
      <w:r>
        <w:t>Hobbies</w:t>
      </w:r>
    </w:p>
    <w:p w14:paraId="4D483BF4" w14:textId="77777777" w:rsidR="00E2269C" w:rsidRDefault="00E2269C" w:rsidP="00E2269C">
      <w:pPr>
        <w:pStyle w:val="ListParagraph"/>
        <w:numPr>
          <w:ilvl w:val="1"/>
          <w:numId w:val="24"/>
        </w:numPr>
        <w:spacing w:line="360" w:lineRule="auto"/>
      </w:pPr>
      <w:r>
        <w:t>Budget</w:t>
      </w:r>
    </w:p>
    <w:p w14:paraId="6730E731" w14:textId="77777777" w:rsidR="00E2269C" w:rsidRDefault="00E2269C" w:rsidP="00E2269C">
      <w:pPr>
        <w:pStyle w:val="ListParagraph"/>
        <w:numPr>
          <w:ilvl w:val="1"/>
          <w:numId w:val="24"/>
        </w:numPr>
        <w:spacing w:line="360" w:lineRule="auto"/>
      </w:pPr>
      <w:r>
        <w:t>Major relationships</w:t>
      </w:r>
    </w:p>
    <w:p w14:paraId="5A221DB0" w14:textId="77777777" w:rsidR="00E2269C" w:rsidRDefault="00E2269C" w:rsidP="00E2269C">
      <w:pPr>
        <w:pStyle w:val="ListParagraph"/>
        <w:numPr>
          <w:ilvl w:val="0"/>
          <w:numId w:val="24"/>
        </w:numPr>
        <w:spacing w:line="360" w:lineRule="auto"/>
      </w:pPr>
      <w:r>
        <w:t>Stress of residency</w:t>
      </w:r>
    </w:p>
    <w:p w14:paraId="69D9CF70" w14:textId="77777777" w:rsidR="00E2269C" w:rsidRDefault="00E2269C" w:rsidP="00E2269C">
      <w:pPr>
        <w:pStyle w:val="ListParagraph"/>
        <w:numPr>
          <w:ilvl w:val="1"/>
          <w:numId w:val="24"/>
        </w:numPr>
        <w:spacing w:line="360" w:lineRule="auto"/>
      </w:pPr>
      <w:r>
        <w:t>Stress of finding a residency and moving</w:t>
      </w:r>
    </w:p>
    <w:p w14:paraId="63F7E81B" w14:textId="77777777" w:rsidR="00E2269C" w:rsidRDefault="00E2269C" w:rsidP="00E2269C">
      <w:pPr>
        <w:pStyle w:val="ListParagraph"/>
        <w:numPr>
          <w:ilvl w:val="1"/>
          <w:numId w:val="24"/>
        </w:numPr>
        <w:spacing w:line="360" w:lineRule="auto"/>
      </w:pPr>
      <w:r>
        <w:t>Mental health issues</w:t>
      </w:r>
    </w:p>
    <w:p w14:paraId="38904DA5" w14:textId="77777777" w:rsidR="00E2269C" w:rsidRDefault="00E2269C" w:rsidP="00E2269C">
      <w:pPr>
        <w:pStyle w:val="ListParagraph"/>
        <w:numPr>
          <w:ilvl w:val="1"/>
          <w:numId w:val="24"/>
        </w:numPr>
        <w:spacing w:line="360" w:lineRule="auto"/>
      </w:pPr>
      <w:r>
        <w:t>Demands of residency schedule</w:t>
      </w:r>
    </w:p>
    <w:p w14:paraId="12FF73C2" w14:textId="77777777" w:rsidR="00E2269C" w:rsidRDefault="00E2269C" w:rsidP="00E2269C">
      <w:pPr>
        <w:pStyle w:val="ListParagraph"/>
        <w:numPr>
          <w:ilvl w:val="1"/>
          <w:numId w:val="24"/>
        </w:numPr>
        <w:spacing w:line="360" w:lineRule="auto"/>
      </w:pPr>
      <w:r>
        <w:t>Challenges having a family while pursuing medicine</w:t>
      </w:r>
    </w:p>
    <w:p w14:paraId="6D089185" w14:textId="77777777" w:rsidR="00E2269C" w:rsidRDefault="00E2269C" w:rsidP="00E2269C">
      <w:pPr>
        <w:pStyle w:val="ListParagraph"/>
        <w:numPr>
          <w:ilvl w:val="0"/>
          <w:numId w:val="24"/>
        </w:numPr>
        <w:spacing w:line="360" w:lineRule="auto"/>
      </w:pPr>
      <w:r>
        <w:t xml:space="preserve">Stress of repeatedly seeing patients who suffer from addictions and morbidities linked to behavior such as diabetes, obesity, cardiac issues. This section would include a recitation of the statistics surrounding these morbidities and their incidences in various populations. </w:t>
      </w:r>
    </w:p>
    <w:p w14:paraId="7CC3966C" w14:textId="77777777" w:rsidR="00E2269C" w:rsidRDefault="00E2269C" w:rsidP="00E2269C">
      <w:pPr>
        <w:ind w:left="1080"/>
      </w:pPr>
    </w:p>
    <w:p w14:paraId="766E97DB" w14:textId="77777777" w:rsidR="00E2269C" w:rsidRDefault="00E2269C" w:rsidP="00E2269C">
      <w:pPr>
        <w:spacing w:line="480" w:lineRule="auto"/>
        <w:ind w:firstLine="720"/>
      </w:pPr>
      <w:r>
        <w:t>For the Mother experience, the following subjects should be included, along with others identified by the persona team:</w:t>
      </w:r>
    </w:p>
    <w:p w14:paraId="0BC498AF" w14:textId="77777777" w:rsidR="00E2269C" w:rsidRDefault="00E2269C" w:rsidP="00E2269C">
      <w:pPr>
        <w:pStyle w:val="ListParagraph"/>
        <w:numPr>
          <w:ilvl w:val="0"/>
          <w:numId w:val="24"/>
        </w:numPr>
        <w:spacing w:line="360" w:lineRule="auto"/>
      </w:pPr>
      <w:r>
        <w:lastRenderedPageBreak/>
        <w:t>As much as possible that can be known of her family’s origins in America. This will include the history of slavery which meant millions of people lost their heritage because families were separated with children and parents sold to different owners. As were often the case, Black women were raped by white overseers and masters and their children were also raised in slavery. Her physical self will reflect this history through different colored eyes, hair difference, skin color, freckles, etc. Poor records were maintained during slavery and it is notoriously difficult for Black families to trace their heritage back more than three or four generations</w:t>
      </w:r>
      <w:r>
        <w:rPr>
          <w:rStyle w:val="FootnoteReference"/>
        </w:rPr>
        <w:footnoteReference w:id="110"/>
      </w:r>
      <w:r>
        <w:t>, and this should be reflected in the Mother’s history.</w:t>
      </w:r>
    </w:p>
    <w:p w14:paraId="10222940" w14:textId="77777777" w:rsidR="00E2269C" w:rsidRDefault="00E2269C" w:rsidP="00E2269C">
      <w:pPr>
        <w:pStyle w:val="ListParagraph"/>
        <w:numPr>
          <w:ilvl w:val="0"/>
          <w:numId w:val="24"/>
        </w:numPr>
        <w:spacing w:line="360" w:lineRule="auto"/>
      </w:pPr>
      <w:r>
        <w:t>Experiences growing up: what home, family, and school looks and feels like, including key relationships at home and at school</w:t>
      </w:r>
    </w:p>
    <w:p w14:paraId="09952E28" w14:textId="77777777" w:rsidR="00E2269C" w:rsidRDefault="00E2269C" w:rsidP="00E2269C">
      <w:pPr>
        <w:pStyle w:val="ListParagraph"/>
        <w:numPr>
          <w:ilvl w:val="0"/>
          <w:numId w:val="24"/>
        </w:numPr>
        <w:spacing w:line="360" w:lineRule="auto"/>
      </w:pPr>
      <w:r>
        <w:t>Any post-secondary school experiences: does the mother go to college or another type of training?</w:t>
      </w:r>
    </w:p>
    <w:p w14:paraId="3B1866F5" w14:textId="77777777" w:rsidR="00E2269C" w:rsidRDefault="00E2269C" w:rsidP="00E2269C">
      <w:pPr>
        <w:pStyle w:val="ListParagraph"/>
        <w:numPr>
          <w:ilvl w:val="1"/>
          <w:numId w:val="24"/>
        </w:numPr>
        <w:spacing w:line="360" w:lineRule="auto"/>
      </w:pPr>
      <w:r>
        <w:t>Personal relationships</w:t>
      </w:r>
    </w:p>
    <w:p w14:paraId="3232A836" w14:textId="77777777" w:rsidR="00E2269C" w:rsidRDefault="00E2269C" w:rsidP="00E2269C">
      <w:pPr>
        <w:pStyle w:val="ListParagraph"/>
        <w:numPr>
          <w:ilvl w:val="1"/>
          <w:numId w:val="24"/>
        </w:numPr>
        <w:spacing w:line="360" w:lineRule="auto"/>
      </w:pPr>
      <w:r>
        <w:t>Hobbies</w:t>
      </w:r>
    </w:p>
    <w:p w14:paraId="5C6BE5F9" w14:textId="77777777" w:rsidR="00E2269C" w:rsidRDefault="00E2269C" w:rsidP="00E2269C">
      <w:pPr>
        <w:pStyle w:val="ListParagraph"/>
        <w:numPr>
          <w:ilvl w:val="1"/>
          <w:numId w:val="24"/>
        </w:numPr>
        <w:spacing w:line="360" w:lineRule="auto"/>
      </w:pPr>
      <w:r>
        <w:t>Financial life</w:t>
      </w:r>
    </w:p>
    <w:p w14:paraId="326270CD" w14:textId="77777777" w:rsidR="00E2269C" w:rsidRDefault="00E2269C" w:rsidP="00E2269C">
      <w:pPr>
        <w:pStyle w:val="ListParagraph"/>
        <w:numPr>
          <w:ilvl w:val="0"/>
          <w:numId w:val="24"/>
        </w:numPr>
        <w:spacing w:line="360" w:lineRule="auto"/>
      </w:pPr>
      <w:r>
        <w:t>Pregnancy experiences</w:t>
      </w:r>
    </w:p>
    <w:p w14:paraId="058E3F2B" w14:textId="77777777" w:rsidR="00E2269C" w:rsidRDefault="00E2269C" w:rsidP="00E2269C">
      <w:pPr>
        <w:pStyle w:val="ListParagraph"/>
        <w:numPr>
          <w:ilvl w:val="0"/>
          <w:numId w:val="24"/>
        </w:numPr>
        <w:spacing w:line="360" w:lineRule="auto"/>
      </w:pPr>
      <w:r>
        <w:t>Stress of parenthood</w:t>
      </w:r>
    </w:p>
    <w:p w14:paraId="3D1A0E2B" w14:textId="77777777" w:rsidR="00E2269C" w:rsidRDefault="00E2269C" w:rsidP="00E2269C">
      <w:pPr>
        <w:pStyle w:val="ListParagraph"/>
        <w:numPr>
          <w:ilvl w:val="0"/>
          <w:numId w:val="24"/>
        </w:numPr>
        <w:spacing w:line="360" w:lineRule="auto"/>
      </w:pPr>
      <w:r>
        <w:t>Life experiences as a mother. The mothers interviewed in the Diagnosis Culture reported experiences that could be used as a model for this section of the experience:</w:t>
      </w:r>
    </w:p>
    <w:p w14:paraId="2B9E4E48" w14:textId="77777777" w:rsidR="00E2269C" w:rsidRDefault="00E2269C" w:rsidP="00E2269C">
      <w:pPr>
        <w:pStyle w:val="ListParagraph"/>
        <w:numPr>
          <w:ilvl w:val="1"/>
          <w:numId w:val="24"/>
        </w:numPr>
        <w:spacing w:line="360" w:lineRule="auto"/>
      </w:pPr>
      <w:r>
        <w:t>Previous medical encounters</w:t>
      </w:r>
    </w:p>
    <w:p w14:paraId="732DDEA5" w14:textId="77777777" w:rsidR="00E2269C" w:rsidRDefault="00E2269C" w:rsidP="00E2269C">
      <w:pPr>
        <w:pStyle w:val="ListParagraph"/>
        <w:numPr>
          <w:ilvl w:val="1"/>
          <w:numId w:val="24"/>
        </w:numPr>
        <w:spacing w:line="360" w:lineRule="auto"/>
      </w:pPr>
      <w:r>
        <w:t>Experiences in general community</w:t>
      </w:r>
    </w:p>
    <w:p w14:paraId="41C34C83" w14:textId="77777777" w:rsidR="00E2269C" w:rsidRDefault="00E2269C" w:rsidP="00E2269C">
      <w:pPr>
        <w:pStyle w:val="ListParagraph"/>
        <w:numPr>
          <w:ilvl w:val="1"/>
          <w:numId w:val="24"/>
        </w:numPr>
        <w:spacing w:line="360" w:lineRule="auto"/>
      </w:pPr>
      <w:r>
        <w:t>Experiences within their own community</w:t>
      </w:r>
    </w:p>
    <w:p w14:paraId="7C5B1F11" w14:textId="77777777" w:rsidR="00E2269C" w:rsidRDefault="00E2269C" w:rsidP="00E2269C">
      <w:pPr>
        <w:pStyle w:val="ListParagraph"/>
        <w:numPr>
          <w:ilvl w:val="1"/>
          <w:numId w:val="24"/>
        </w:numPr>
        <w:spacing w:line="360" w:lineRule="auto"/>
      </w:pPr>
      <w:r>
        <w:t>Importance of Faith and family</w:t>
      </w:r>
    </w:p>
    <w:p w14:paraId="4EC3DB71" w14:textId="77777777" w:rsidR="00E2269C" w:rsidRDefault="00E2269C" w:rsidP="00E2269C">
      <w:pPr>
        <w:pStyle w:val="ListParagraph"/>
        <w:numPr>
          <w:ilvl w:val="1"/>
          <w:numId w:val="24"/>
        </w:numPr>
        <w:spacing w:line="360" w:lineRule="auto"/>
      </w:pPr>
      <w:r>
        <w:t>(potentially) Experiences of spiritual renewal</w:t>
      </w:r>
    </w:p>
    <w:p w14:paraId="4AC65917" w14:textId="77777777" w:rsidR="00E2269C" w:rsidRDefault="00E2269C" w:rsidP="00E2269C"/>
    <w:p w14:paraId="3654956F" w14:textId="77777777" w:rsidR="00E2269C" w:rsidRDefault="00E2269C" w:rsidP="00E2269C">
      <w:pPr>
        <w:spacing w:line="480" w:lineRule="auto"/>
        <w:ind w:firstLine="720"/>
      </w:pPr>
      <w:r>
        <w:lastRenderedPageBreak/>
        <w:t xml:space="preserve">Each team’s visual multimedia artists will be charged with expressing these elements in ways that create interactive artistic experiences with some didactic information provided as creatively as possible when text would enhance the experience. For instance, direct quotes taken from the ethnographies could appear on the wall in handwritten script, as if they are taken from a diary. There could also be clips from television shows where the doctor is being interviewed and he gives a short life account. Or, perhaps, the visitor will explore the Mother’s home and sit down at her kitchen table and read the daily newspaper. These elements will be left to the teams to determine. </w:t>
      </w:r>
    </w:p>
    <w:p w14:paraId="65F58123" w14:textId="77777777" w:rsidR="00E2269C" w:rsidRDefault="00E2269C" w:rsidP="00E2269C">
      <w:pPr>
        <w:spacing w:line="480" w:lineRule="auto"/>
        <w:ind w:firstLine="720"/>
      </w:pPr>
      <w:r>
        <w:t>The two corridors will culminate with visitors being the “audience” for a staged interaction between the Doctor and the Mother, but instead of real people, the Personas will be represented by the clothing of the Persona suspended from a hanger hung on an IV pole. For instance:</w:t>
      </w:r>
    </w:p>
    <w:p w14:paraId="1668164D" w14:textId="77777777" w:rsidR="00E2269C" w:rsidRDefault="00E2269C" w:rsidP="00E2269C">
      <w:pPr>
        <w:spacing w:line="480" w:lineRule="auto"/>
      </w:pPr>
      <w:r>
        <w:rPr>
          <w:noProof/>
        </w:rPr>
        <w:drawing>
          <wp:inline distT="0" distB="0" distL="0" distR="0" wp14:anchorId="7F02C794" wp14:editId="28AF669D">
            <wp:extent cx="5463252" cy="373497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e's Exhibit.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468744" cy="3738728"/>
                    </a:xfrm>
                    <a:prstGeom prst="rect">
                      <a:avLst/>
                    </a:prstGeom>
                  </pic:spPr>
                </pic:pic>
              </a:graphicData>
            </a:graphic>
          </wp:inline>
        </w:drawing>
      </w:r>
      <w:r>
        <w:t xml:space="preserve"> </w:t>
      </w:r>
    </w:p>
    <w:p w14:paraId="322C41BE" w14:textId="77777777" w:rsidR="00E2269C" w:rsidRDefault="00E2269C" w:rsidP="00E2269C">
      <w:pPr>
        <w:spacing w:line="480" w:lineRule="auto"/>
      </w:pPr>
      <w:r>
        <w:lastRenderedPageBreak/>
        <w:t>The seats will have touch pads with questions for the audience: visitors will first indicate which Persona they experienced, then be led through a set of questions specific to that Persona’s perception of the experience. The questions will ask them to reflect on what each person is feeling, what the other Persona is experiencing, and whether the audience member has been in similar experiences. It is possible that a docent dressed as one of the characters could, while in character, engage the audience in discussion.</w:t>
      </w:r>
    </w:p>
    <w:p w14:paraId="66E2F195" w14:textId="13C3A10A" w:rsidR="00E2269C" w:rsidRDefault="00E2269C" w:rsidP="00E2269C">
      <w:pPr>
        <w:spacing w:line="480" w:lineRule="auto"/>
        <w:ind w:firstLine="720"/>
      </w:pPr>
      <w:r>
        <w:t xml:space="preserve">Audience members will be invited to go through the </w:t>
      </w:r>
      <w:r w:rsidR="00A41E53">
        <w:t>experience</w:t>
      </w:r>
      <w:r>
        <w:t xml:space="preserve"> again through the other Persona’s story. At the end of the </w:t>
      </w:r>
      <w:r w:rsidR="00A41E53">
        <w:t>experience</w:t>
      </w:r>
      <w:r>
        <w:t xml:space="preserve">, visitors will have a chance to learn more about organizations in the area that provide support and services to both mothers and medical providers around the issues of Black maternal health. </w:t>
      </w:r>
    </w:p>
    <w:p w14:paraId="2B5ADFFC" w14:textId="7DEFB8EF" w:rsidR="00FB3071" w:rsidRDefault="00E2269C" w:rsidP="00E2269C">
      <w:pPr>
        <w:spacing w:line="480" w:lineRule="auto"/>
        <w:ind w:firstLine="720"/>
      </w:pPr>
      <w:r>
        <w:t xml:space="preserve">This experience is conceived in a way that it would be appropriate for institutions whose missions encompass issues and education around social justice, health, explorations of culture difference and cultural arts. </w:t>
      </w:r>
    </w:p>
    <w:p w14:paraId="2E45EC71" w14:textId="77777777" w:rsidR="00A41E53" w:rsidRDefault="00A41E53">
      <w:pPr>
        <w:rPr>
          <w:rFonts w:eastAsiaTheme="majorEastAsia" w:cs="Arial"/>
          <w:b/>
          <w:color w:val="2F5496" w:themeColor="accent1" w:themeShade="BF"/>
          <w:sz w:val="36"/>
          <w:szCs w:val="32"/>
        </w:rPr>
      </w:pPr>
      <w:bookmarkStart w:id="120" w:name="_Toc27424089"/>
      <w:bookmarkStart w:id="121" w:name="_Toc27424674"/>
      <w:bookmarkStart w:id="122" w:name="_Toc27573190"/>
      <w:r>
        <w:rPr>
          <w:rFonts w:cs="Arial"/>
        </w:rPr>
        <w:br w:type="page"/>
      </w:r>
    </w:p>
    <w:p w14:paraId="231FCD4A" w14:textId="13BF55A9" w:rsidR="005727BC" w:rsidRPr="00AE3036" w:rsidRDefault="005727BC" w:rsidP="005727BC">
      <w:pPr>
        <w:pStyle w:val="Heading1"/>
        <w:rPr>
          <w:rFonts w:cs="Arial"/>
          <w:b w:val="0"/>
        </w:rPr>
      </w:pPr>
      <w:bookmarkStart w:id="123" w:name="_Toc27573243"/>
      <w:r>
        <w:rPr>
          <w:rFonts w:cs="Arial"/>
        </w:rPr>
        <w:lastRenderedPageBreak/>
        <w:t xml:space="preserve">Appendix 3: </w:t>
      </w:r>
      <w:r w:rsidRPr="00AE3036">
        <w:rPr>
          <w:rFonts w:cs="Arial"/>
        </w:rPr>
        <w:t>Diagnosis Culture Reflection: In the Rearview Mirror</w:t>
      </w:r>
      <w:bookmarkEnd w:id="120"/>
      <w:bookmarkEnd w:id="121"/>
      <w:bookmarkEnd w:id="122"/>
      <w:bookmarkEnd w:id="123"/>
    </w:p>
    <w:p w14:paraId="16134D07" w14:textId="77777777" w:rsidR="005727BC" w:rsidRPr="00AE3036" w:rsidRDefault="005727BC" w:rsidP="005727BC">
      <w:pPr>
        <w:rPr>
          <w:rFonts w:cs="Arial"/>
        </w:rPr>
      </w:pPr>
    </w:p>
    <w:p w14:paraId="7D7EC168" w14:textId="77777777" w:rsidR="005727BC" w:rsidRPr="00AE3036" w:rsidRDefault="005727BC" w:rsidP="005727BC">
      <w:pPr>
        <w:spacing w:line="480" w:lineRule="auto"/>
        <w:ind w:firstLine="720"/>
        <w:rPr>
          <w:rFonts w:cs="Arial"/>
        </w:rPr>
      </w:pPr>
      <w:r w:rsidRPr="00AE3036">
        <w:rPr>
          <w:rFonts w:cs="Arial"/>
        </w:rPr>
        <w:t>Anna</w:t>
      </w:r>
      <w:r w:rsidRPr="00AE3036">
        <w:rPr>
          <w:rStyle w:val="FootnoteReference"/>
          <w:rFonts w:cs="Arial"/>
        </w:rPr>
        <w:footnoteReference w:customMarkFollows="1" w:id="111"/>
        <w:t>*</w:t>
      </w:r>
      <w:r w:rsidRPr="00AE3036">
        <w:rPr>
          <w:rFonts w:cs="Arial"/>
        </w:rPr>
        <w:t xml:space="preserve">, a strikingly lovely black woman, arrived at the church with her 17-year-old son Victor. She had an angular face with bright eyes and an easy smile and her long, curly, dark hair cascaded down her back with the tips winding into the fibers of her bright red faux-fur jacket. Victor was quiet, but comfortable, happy to let his mom be in the lead. She walked up and gave me a big hug. “I’m so nervous!” she said. I gave her a big smile, “you’re going to do great! Here’s your script – we may not get to everyone, but if we do, all you need to do is stand up and read, ok?” She gave me a big grin and </w:t>
      </w:r>
      <w:r>
        <w:rPr>
          <w:rFonts w:cs="Arial"/>
        </w:rPr>
        <w:t>they</w:t>
      </w:r>
      <w:r w:rsidRPr="00AE3036">
        <w:rPr>
          <w:rFonts w:cs="Arial"/>
        </w:rPr>
        <w:t xml:space="preserve"> made their way to the breakfast buffet</w:t>
      </w:r>
      <w:r>
        <w:rPr>
          <w:rFonts w:cs="Arial"/>
        </w:rPr>
        <w:t>.</w:t>
      </w:r>
      <w:r w:rsidRPr="00AE3036">
        <w:rPr>
          <w:rFonts w:cs="Arial"/>
        </w:rPr>
        <w:t xml:space="preserve"> </w:t>
      </w:r>
    </w:p>
    <w:p w14:paraId="02CEB802" w14:textId="77777777" w:rsidR="005727BC" w:rsidRPr="00AE3036" w:rsidRDefault="005727BC" w:rsidP="005727BC">
      <w:pPr>
        <w:spacing w:line="480" w:lineRule="auto"/>
        <w:ind w:firstLine="720"/>
        <w:rPr>
          <w:rFonts w:cs="Arial"/>
        </w:rPr>
      </w:pPr>
      <w:r w:rsidRPr="00AE3036">
        <w:rPr>
          <w:rFonts w:cs="Arial"/>
        </w:rPr>
        <w:t xml:space="preserve">I’d emailed </w:t>
      </w:r>
      <w:r>
        <w:rPr>
          <w:rFonts w:cs="Arial"/>
        </w:rPr>
        <w:t>the</w:t>
      </w:r>
      <w:r w:rsidRPr="00AE3036">
        <w:rPr>
          <w:rFonts w:cs="Arial"/>
        </w:rPr>
        <w:t xml:space="preserve"> </w:t>
      </w:r>
      <w:r>
        <w:rPr>
          <w:rFonts w:cs="Arial"/>
        </w:rPr>
        <w:t>script to</w:t>
      </w:r>
      <w:r w:rsidRPr="00AE3036">
        <w:rPr>
          <w:rFonts w:cs="Arial"/>
        </w:rPr>
        <w:t xml:space="preserve"> her a few days previously. </w:t>
      </w:r>
      <w:r>
        <w:rPr>
          <w:rFonts w:cs="Arial"/>
        </w:rPr>
        <w:t>She was assigned an excerpt from her own story.</w:t>
      </w:r>
      <w:r w:rsidRPr="00AE3036">
        <w:rPr>
          <w:rFonts w:cs="Arial"/>
        </w:rPr>
        <w:t xml:space="preserve"> I felt badly we’d not been able to rehearse, but it wasn’t possible</w:t>
      </w:r>
      <w:r>
        <w:rPr>
          <w:rFonts w:cs="Arial"/>
        </w:rPr>
        <w:t>.</w:t>
      </w:r>
      <w:r w:rsidRPr="00AE3036">
        <w:rPr>
          <w:rFonts w:cs="Arial"/>
        </w:rPr>
        <w:t xml:space="preserve"> </w:t>
      </w:r>
      <w:r>
        <w:rPr>
          <w:rFonts w:cs="Arial"/>
        </w:rPr>
        <w:t>E</w:t>
      </w:r>
      <w:r w:rsidRPr="00AE3036">
        <w:rPr>
          <w:rFonts w:cs="Arial"/>
        </w:rPr>
        <w:t>veryone who’d volunteered to read told me not to worry</w:t>
      </w:r>
      <w:r>
        <w:rPr>
          <w:rFonts w:cs="Arial"/>
        </w:rPr>
        <w:t>.</w:t>
      </w:r>
      <w:r w:rsidRPr="00AE3036">
        <w:rPr>
          <w:rFonts w:cs="Arial"/>
        </w:rPr>
        <w:t xml:space="preserve"> </w:t>
      </w:r>
      <w:r>
        <w:rPr>
          <w:rFonts w:cs="Arial"/>
        </w:rPr>
        <w:t>T</w:t>
      </w:r>
      <w:r w:rsidRPr="00AE3036">
        <w:rPr>
          <w:rFonts w:cs="Arial"/>
        </w:rPr>
        <w:t xml:space="preserve">hey were excited and loved the script. </w:t>
      </w:r>
    </w:p>
    <w:p w14:paraId="4F75D6B4" w14:textId="77777777" w:rsidR="005727BC" w:rsidRPr="00AE3036" w:rsidRDefault="005727BC" w:rsidP="005727BC">
      <w:pPr>
        <w:spacing w:line="480" w:lineRule="auto"/>
        <w:ind w:firstLine="720"/>
        <w:rPr>
          <w:rFonts w:cs="Arial"/>
        </w:rPr>
      </w:pPr>
      <w:r w:rsidRPr="00AE3036">
        <w:rPr>
          <w:rFonts w:cs="Arial"/>
        </w:rPr>
        <w:t xml:space="preserve">I was glad to see </w:t>
      </w:r>
      <w:r>
        <w:rPr>
          <w:rFonts w:cs="Arial"/>
        </w:rPr>
        <w:t>Anna</w:t>
      </w:r>
      <w:r w:rsidRPr="00AE3036">
        <w:rPr>
          <w:rFonts w:cs="Arial"/>
        </w:rPr>
        <w:t xml:space="preserve">. We’d not been in a room together since I’d recorded her stories three months previously. </w:t>
      </w:r>
      <w:r>
        <w:rPr>
          <w:rFonts w:cs="Arial"/>
        </w:rPr>
        <w:t>She</w:t>
      </w:r>
      <w:r w:rsidRPr="00AE3036">
        <w:rPr>
          <w:rFonts w:cs="Arial"/>
        </w:rPr>
        <w:t xml:space="preserve"> was one of</w:t>
      </w:r>
      <w:r>
        <w:rPr>
          <w:rFonts w:cs="Arial"/>
        </w:rPr>
        <w:t xml:space="preserve"> 11 </w:t>
      </w:r>
      <w:r w:rsidRPr="00AE3036">
        <w:rPr>
          <w:rFonts w:cs="Arial"/>
        </w:rPr>
        <w:t xml:space="preserve">women I interviewed for my Diagnosis Culture project, which looked at how cultural disconnects could be behind the Black maternal deaths and disabilities making national news. My interviewees were both Black and non-Black. Some were moms like Anna, some were medical professionals working with mothers, a number of the interviewees were both. </w:t>
      </w:r>
    </w:p>
    <w:p w14:paraId="76BA9726" w14:textId="77777777" w:rsidR="005727BC" w:rsidRPr="00AE3036" w:rsidRDefault="005727BC" w:rsidP="005727BC">
      <w:pPr>
        <w:spacing w:line="480" w:lineRule="auto"/>
        <w:ind w:firstLine="720"/>
        <w:rPr>
          <w:rFonts w:cs="Arial"/>
        </w:rPr>
      </w:pPr>
      <w:r w:rsidRPr="00AE3036">
        <w:rPr>
          <w:rFonts w:cs="Arial"/>
        </w:rPr>
        <w:t xml:space="preserve">We were gathered for the “Our Health Matters” all-day track for the fourth annual Preserving Communities of Color conference, which happens the first weekend of </w:t>
      </w:r>
      <w:r w:rsidRPr="00AE3036">
        <w:rPr>
          <w:rFonts w:cs="Arial"/>
        </w:rPr>
        <w:lastRenderedPageBreak/>
        <w:t xml:space="preserve">November in Houston in various venues throughout the city’s historically Black neighborhoods. We were </w:t>
      </w:r>
      <w:r>
        <w:rPr>
          <w:rFonts w:cs="Arial"/>
        </w:rPr>
        <w:t>at</w:t>
      </w:r>
      <w:r w:rsidRPr="00AE3036">
        <w:rPr>
          <w:rFonts w:cs="Arial"/>
        </w:rPr>
        <w:t xml:space="preserve"> Good Hope Missionary Baptist Church in Houston’s Third Ward</w:t>
      </w:r>
      <w:r>
        <w:rPr>
          <w:rFonts w:cs="Arial"/>
        </w:rPr>
        <w:t>, a</w:t>
      </w:r>
      <w:r w:rsidRPr="00AE3036">
        <w:rPr>
          <w:rFonts w:cs="Arial"/>
        </w:rPr>
        <w:t xml:space="preserve"> locally and nationally prominent Black church</w:t>
      </w:r>
      <w:r>
        <w:rPr>
          <w:rFonts w:cs="Arial"/>
        </w:rPr>
        <w:t>;</w:t>
      </w:r>
      <w:r w:rsidRPr="00AE3036">
        <w:rPr>
          <w:rFonts w:cs="Arial"/>
        </w:rPr>
        <w:t xml:space="preserve"> it was the congregation of U.S. Congresswoman Barbara Jordan and the site of her funeral in 1996.</w:t>
      </w:r>
      <w:r w:rsidRPr="00AE3036">
        <w:rPr>
          <w:rStyle w:val="FootnoteReference"/>
          <w:rFonts w:cs="Arial"/>
        </w:rPr>
        <w:footnoteReference w:id="112"/>
      </w:r>
      <w:r w:rsidRPr="00AE3036">
        <w:rPr>
          <w:rFonts w:cs="Arial"/>
        </w:rPr>
        <w:t xml:space="preserve"> </w:t>
      </w:r>
    </w:p>
    <w:p w14:paraId="6F4582E4" w14:textId="14EB02C4" w:rsidR="005727BC" w:rsidRPr="00AE3036" w:rsidRDefault="005727BC" w:rsidP="005727BC">
      <w:pPr>
        <w:spacing w:line="480" w:lineRule="auto"/>
        <w:ind w:firstLine="720"/>
        <w:rPr>
          <w:rFonts w:cs="Arial"/>
        </w:rPr>
      </w:pPr>
      <w:r>
        <w:rPr>
          <w:rFonts w:cs="Arial"/>
        </w:rPr>
        <w:t>The</w:t>
      </w:r>
      <w:r w:rsidRPr="00AE3036">
        <w:rPr>
          <w:rFonts w:cs="Arial"/>
        </w:rPr>
        <w:t xml:space="preserve"> Readers Theater piece </w:t>
      </w:r>
      <w:r>
        <w:rPr>
          <w:rFonts w:cs="Arial"/>
        </w:rPr>
        <w:t xml:space="preserve">consisted of </w:t>
      </w:r>
      <w:r w:rsidRPr="00AE3036">
        <w:rPr>
          <w:rFonts w:cs="Arial"/>
        </w:rPr>
        <w:t xml:space="preserve">quotes from my ethnography capstone project for my MA in Cultural Sustainability at Goucher College. </w:t>
      </w:r>
      <w:r>
        <w:rPr>
          <w:rFonts w:cs="Arial"/>
        </w:rPr>
        <w:t>It would serve as</w:t>
      </w:r>
      <w:r w:rsidRPr="00AE3036">
        <w:rPr>
          <w:rFonts w:cs="Arial"/>
        </w:rPr>
        <w:t xml:space="preserve"> prompts for the morning’s maternal health panel. </w:t>
      </w:r>
      <w:r>
        <w:rPr>
          <w:rFonts w:cs="Arial"/>
        </w:rPr>
        <w:t>But, m</w:t>
      </w:r>
      <w:r w:rsidRPr="00AE3036">
        <w:rPr>
          <w:rFonts w:cs="Arial"/>
        </w:rPr>
        <w:t xml:space="preserve">y </w:t>
      </w:r>
      <w:r w:rsidR="00E07A6C">
        <w:rPr>
          <w:rFonts w:cs="Arial"/>
        </w:rPr>
        <w:t>initial</w:t>
      </w:r>
      <w:r w:rsidRPr="00AE3036">
        <w:rPr>
          <w:rFonts w:cs="Arial"/>
        </w:rPr>
        <w:t xml:space="preserve"> project</w:t>
      </w:r>
      <w:r>
        <w:rPr>
          <w:rFonts w:cs="Arial"/>
        </w:rPr>
        <w:t xml:space="preserve"> </w:t>
      </w:r>
      <w:r w:rsidR="00E07A6C">
        <w:rPr>
          <w:rFonts w:cs="Arial"/>
        </w:rPr>
        <w:t xml:space="preserve">concept and then the significant narratives </w:t>
      </w:r>
      <w:r w:rsidR="00A57C81">
        <w:rPr>
          <w:rFonts w:cs="Arial"/>
        </w:rPr>
        <w:t xml:space="preserve">discovered through the process of interviews conducted for the project served as some of the many </w:t>
      </w:r>
      <w:r w:rsidRPr="00AE3036">
        <w:rPr>
          <w:rFonts w:cs="Arial"/>
        </w:rPr>
        <w:t>catalyst</w:t>
      </w:r>
      <w:r w:rsidR="00A57C81">
        <w:rPr>
          <w:rFonts w:cs="Arial"/>
        </w:rPr>
        <w:t>s</w:t>
      </w:r>
      <w:r w:rsidRPr="00AE3036">
        <w:rPr>
          <w:rFonts w:cs="Arial"/>
        </w:rPr>
        <w:t xml:space="preserve"> for why we were all there that day</w:t>
      </w:r>
      <w:r>
        <w:rPr>
          <w:rFonts w:cs="Arial"/>
        </w:rPr>
        <w:t xml:space="preserve">. </w:t>
      </w:r>
    </w:p>
    <w:p w14:paraId="02A4CF73" w14:textId="77777777" w:rsidR="005727BC" w:rsidRPr="00515DD3" w:rsidRDefault="005727BC" w:rsidP="00515DD3">
      <w:pPr>
        <w:spacing w:line="480" w:lineRule="auto"/>
        <w:rPr>
          <w:b/>
          <w:sz w:val="28"/>
          <w:szCs w:val="28"/>
        </w:rPr>
      </w:pPr>
      <w:bookmarkStart w:id="124" w:name="_Toc27424091"/>
      <w:r w:rsidRPr="00515DD3">
        <w:rPr>
          <w:b/>
          <w:sz w:val="28"/>
          <w:szCs w:val="28"/>
        </w:rPr>
        <w:t>Serendipitous Connections</w:t>
      </w:r>
      <w:bookmarkEnd w:id="124"/>
    </w:p>
    <w:p w14:paraId="07B7269A" w14:textId="368EBB86" w:rsidR="005727BC" w:rsidRPr="00AE3036" w:rsidRDefault="005727BC" w:rsidP="005727BC">
      <w:pPr>
        <w:spacing w:line="480" w:lineRule="auto"/>
        <w:ind w:firstLine="720"/>
        <w:rPr>
          <w:rFonts w:cs="Arial"/>
        </w:rPr>
      </w:pPr>
      <w:r w:rsidRPr="00AE3036">
        <w:rPr>
          <w:rFonts w:cs="Arial"/>
        </w:rPr>
        <w:t xml:space="preserve">I attended a nonprofit leadership breakfast </w:t>
      </w:r>
      <w:r>
        <w:rPr>
          <w:rFonts w:cs="Arial"/>
        </w:rPr>
        <w:t xml:space="preserve">in early October </w:t>
      </w:r>
      <w:r w:rsidR="00A57C81">
        <w:rPr>
          <w:rFonts w:cs="Arial"/>
        </w:rPr>
        <w:t xml:space="preserve">2018 </w:t>
      </w:r>
      <w:r w:rsidRPr="00AE3036">
        <w:rPr>
          <w:rFonts w:cs="Arial"/>
        </w:rPr>
        <w:t xml:space="preserve">and met Sarah Ward, then-executive director of Doctors for Change, a health advocacy nonprofit based in Houston. Over bagels, Sarah and I talked and </w:t>
      </w:r>
      <w:r>
        <w:rPr>
          <w:rFonts w:cs="Arial"/>
        </w:rPr>
        <w:t xml:space="preserve">I </w:t>
      </w:r>
      <w:r w:rsidRPr="00AE3036">
        <w:rPr>
          <w:rFonts w:cs="Arial"/>
        </w:rPr>
        <w:t xml:space="preserve">briefly </w:t>
      </w:r>
      <w:r>
        <w:rPr>
          <w:rFonts w:cs="Arial"/>
        </w:rPr>
        <w:t>explained</w:t>
      </w:r>
      <w:r w:rsidRPr="00AE3036">
        <w:rPr>
          <w:rFonts w:cs="Arial"/>
        </w:rPr>
        <w:t xml:space="preserve"> my capstone ideas. </w:t>
      </w:r>
    </w:p>
    <w:p w14:paraId="1850A1CA" w14:textId="77777777" w:rsidR="005727BC" w:rsidRPr="00AE3036" w:rsidRDefault="005727BC" w:rsidP="005727BC">
      <w:pPr>
        <w:spacing w:line="480" w:lineRule="auto"/>
        <w:ind w:firstLine="720"/>
        <w:rPr>
          <w:rFonts w:cs="Arial"/>
        </w:rPr>
      </w:pPr>
      <w:r w:rsidRPr="00AE3036">
        <w:rPr>
          <w:rFonts w:cs="Arial"/>
        </w:rPr>
        <w:t xml:space="preserve">Sarah holds an MPH from </w:t>
      </w:r>
      <w:r>
        <w:rPr>
          <w:rFonts w:cs="Arial"/>
        </w:rPr>
        <w:t>University of Texas</w:t>
      </w:r>
      <w:r w:rsidRPr="00AE3036">
        <w:rPr>
          <w:rFonts w:cs="Arial"/>
        </w:rPr>
        <w:t xml:space="preserve"> and is particularly interested in domestic violence. She was excited by my idea to somehow connect improved health outcomes with cultural involvement </w:t>
      </w:r>
      <w:r>
        <w:rPr>
          <w:rFonts w:cs="Arial"/>
        </w:rPr>
        <w:t xml:space="preserve">and thought </w:t>
      </w:r>
      <w:proofErr w:type="spellStart"/>
      <w:r>
        <w:rPr>
          <w:rFonts w:cs="Arial"/>
        </w:rPr>
        <w:t>DfC</w:t>
      </w:r>
      <w:proofErr w:type="spellEnd"/>
      <w:r>
        <w:rPr>
          <w:rFonts w:cs="Arial"/>
        </w:rPr>
        <w:t xml:space="preserve"> would be an ideal institutional partner</w:t>
      </w:r>
      <w:r w:rsidRPr="00AE3036">
        <w:rPr>
          <w:rFonts w:cs="Arial"/>
        </w:rPr>
        <w:t xml:space="preserve">. </w:t>
      </w:r>
      <w:r>
        <w:rPr>
          <w:rFonts w:cs="Arial"/>
        </w:rPr>
        <w:t>W</w:t>
      </w:r>
      <w:r w:rsidRPr="00AE3036">
        <w:rPr>
          <w:rFonts w:cs="Arial"/>
        </w:rPr>
        <w:t xml:space="preserve">e agreed </w:t>
      </w:r>
      <w:r>
        <w:rPr>
          <w:rFonts w:cs="Arial"/>
        </w:rPr>
        <w:t>to</w:t>
      </w:r>
      <w:r w:rsidRPr="00AE3036">
        <w:rPr>
          <w:rFonts w:cs="Arial"/>
        </w:rPr>
        <w:t xml:space="preserve"> create some type of opportunity for people to tell their stories and be heard by members of the medical teams who were supposed to be caring for them</w:t>
      </w:r>
      <w:r>
        <w:rPr>
          <w:rFonts w:cs="Arial"/>
        </w:rPr>
        <w:t>.</w:t>
      </w:r>
      <w:r w:rsidRPr="00AE3036">
        <w:rPr>
          <w:rFonts w:cs="Arial"/>
        </w:rPr>
        <w:t xml:space="preserve"> We initially believed immigrant health should be the focus, but this also didn’t stick. And then, in early December, my friend Tanya called and our planning partnership became a threesome. </w:t>
      </w:r>
    </w:p>
    <w:p w14:paraId="685B838F" w14:textId="77777777" w:rsidR="005727BC" w:rsidRPr="00AE3036" w:rsidRDefault="005727BC" w:rsidP="005727BC">
      <w:pPr>
        <w:spacing w:line="480" w:lineRule="auto"/>
        <w:ind w:firstLine="720"/>
        <w:rPr>
          <w:rFonts w:cs="Arial"/>
        </w:rPr>
      </w:pPr>
      <w:r w:rsidRPr="00AE3036">
        <w:rPr>
          <w:rFonts w:cs="Arial"/>
        </w:rPr>
        <w:lastRenderedPageBreak/>
        <w:t>Tanya Debose is a civic leader in Independence Heights, a historically Black and immigrant area just north of downtown Houston. It’s now within the city limits, but in 1915, Independence Heights was the first incorporated Black city in Texas following Emancipation. It was annexed by Houston in 1925, but maintains its identity</w:t>
      </w:r>
      <w:r>
        <w:rPr>
          <w:rFonts w:cs="Arial"/>
        </w:rPr>
        <w:t>,</w:t>
      </w:r>
      <w:r w:rsidRPr="00AE3036">
        <w:rPr>
          <w:rFonts w:cs="Arial"/>
        </w:rPr>
        <w:t xml:space="preserve"> and for most of its history was one of the many redlined neighborhoods in Houston.</w:t>
      </w:r>
      <w:r w:rsidRPr="00AE3036">
        <w:rPr>
          <w:rStyle w:val="FootnoteReference"/>
          <w:rFonts w:cs="Arial"/>
        </w:rPr>
        <w:footnoteReference w:id="113"/>
      </w:r>
      <w:r w:rsidRPr="00AE3036">
        <w:rPr>
          <w:rFonts w:cs="Arial"/>
        </w:rPr>
        <w:t xml:space="preserve"> </w:t>
      </w:r>
    </w:p>
    <w:p w14:paraId="19D2F6F5" w14:textId="77777777" w:rsidR="005727BC" w:rsidRPr="00AE3036" w:rsidRDefault="005727BC" w:rsidP="005727BC">
      <w:pPr>
        <w:spacing w:line="480" w:lineRule="auto"/>
        <w:ind w:firstLine="720"/>
        <w:rPr>
          <w:rFonts w:cs="Arial"/>
        </w:rPr>
      </w:pPr>
      <w:r w:rsidRPr="00AE3036">
        <w:rPr>
          <w:rFonts w:cs="Arial"/>
        </w:rPr>
        <w:t>Tanya was a fellow Houston History Alliance board member</w:t>
      </w:r>
      <w:r>
        <w:rPr>
          <w:rFonts w:cs="Arial"/>
        </w:rPr>
        <w:t xml:space="preserve">, </w:t>
      </w:r>
      <w:r w:rsidRPr="00AE3036">
        <w:rPr>
          <w:rFonts w:cs="Arial"/>
        </w:rPr>
        <w:t xml:space="preserve">and we became friends while serving as co-chairs of HHA’s 2016 conference, </w:t>
      </w:r>
      <w:r>
        <w:fldChar w:fldCharType="begin"/>
      </w:r>
      <w:r>
        <w:instrText xml:space="preserve"> HYPERLINK "https://www.houstonhistoryalliance.org/houston-history-conference/2016-houston-history-conference/" </w:instrText>
      </w:r>
      <w:r>
        <w:fldChar w:fldCharType="separate"/>
      </w:r>
      <w:r w:rsidRPr="00AE3036">
        <w:rPr>
          <w:rStyle w:val="Hyperlink"/>
          <w:rFonts w:cs="Arial"/>
        </w:rPr>
        <w:t>The History of Houston’s Musical Soul</w:t>
      </w:r>
      <w:r>
        <w:rPr>
          <w:rStyle w:val="Hyperlink"/>
          <w:rFonts w:cs="Arial"/>
        </w:rPr>
        <w:fldChar w:fldCharType="end"/>
      </w:r>
      <w:r w:rsidRPr="00AE3036">
        <w:rPr>
          <w:rFonts w:cs="Arial"/>
        </w:rPr>
        <w:t>. Our experience with that conference, along with the National Trust for Historic Preservation snubbing the Historic Black Towns and Settlements Alliance workshop proposal</w:t>
      </w:r>
      <w:r>
        <w:rPr>
          <w:rFonts w:cs="Arial"/>
        </w:rPr>
        <w:t>,</w:t>
      </w:r>
      <w:r w:rsidRPr="00AE3036">
        <w:rPr>
          <w:rFonts w:cs="Arial"/>
        </w:rPr>
        <w:t xml:space="preserve"> inspired her</w:t>
      </w:r>
      <w:r>
        <w:rPr>
          <w:rFonts w:cs="Arial"/>
        </w:rPr>
        <w:t>,</w:t>
      </w:r>
      <w:r w:rsidRPr="00AE3036">
        <w:rPr>
          <w:rFonts w:cs="Arial"/>
        </w:rPr>
        <w:t xml:space="preserve"> </w:t>
      </w:r>
      <w:r>
        <w:rPr>
          <w:rFonts w:cs="Arial"/>
        </w:rPr>
        <w:t>and she</w:t>
      </w:r>
      <w:r w:rsidRPr="00AE3036">
        <w:rPr>
          <w:rFonts w:cs="Arial"/>
        </w:rPr>
        <w:t xml:space="preserve"> found the Preserving Communities of Color (PCOC) conference later that same year. </w:t>
      </w:r>
      <w:r>
        <w:rPr>
          <w:rFonts w:cs="Arial"/>
        </w:rPr>
        <w:t>The</w:t>
      </w:r>
      <w:r w:rsidRPr="00AE3036">
        <w:rPr>
          <w:rFonts w:cs="Arial"/>
        </w:rPr>
        <w:t xml:space="preserve"> first meeting</w:t>
      </w:r>
      <w:r>
        <w:rPr>
          <w:rFonts w:cs="Arial"/>
        </w:rPr>
        <w:t xml:space="preserve"> was</w:t>
      </w:r>
      <w:r w:rsidRPr="00AE3036">
        <w:rPr>
          <w:rFonts w:cs="Arial"/>
        </w:rPr>
        <w:t xml:space="preserve"> in November of 2016</w:t>
      </w:r>
      <w:r>
        <w:rPr>
          <w:rFonts w:cs="Arial"/>
        </w:rPr>
        <w:t>.</w:t>
      </w:r>
      <w:r w:rsidRPr="00AE3036">
        <w:rPr>
          <w:rFonts w:cs="Arial"/>
        </w:rPr>
        <w:t xml:space="preserve"> </w:t>
      </w:r>
    </w:p>
    <w:p w14:paraId="61499147" w14:textId="7A359CAD" w:rsidR="005727BC" w:rsidRPr="00AE3036" w:rsidRDefault="00A57C81" w:rsidP="00A57C81">
      <w:pPr>
        <w:spacing w:line="480" w:lineRule="auto"/>
        <w:ind w:firstLine="720"/>
        <w:rPr>
          <w:rFonts w:cs="Arial"/>
        </w:rPr>
      </w:pPr>
      <w:r>
        <w:rPr>
          <w:rFonts w:cs="Arial"/>
        </w:rPr>
        <w:t xml:space="preserve">Both Sarah and Tanya urged me to </w:t>
      </w:r>
      <w:r w:rsidR="005727BC" w:rsidRPr="00AE3036">
        <w:rPr>
          <w:rFonts w:cs="Arial"/>
        </w:rPr>
        <w:t xml:space="preserve">focus on African American maternal </w:t>
      </w:r>
      <w:r w:rsidR="005727BC">
        <w:rPr>
          <w:rFonts w:cs="Arial"/>
        </w:rPr>
        <w:t>mortality and morbidity because m</w:t>
      </w:r>
      <w:r w:rsidR="005727BC" w:rsidRPr="00AE3036">
        <w:rPr>
          <w:rFonts w:cs="Arial"/>
        </w:rPr>
        <w:t>aternal health is vital to community health and cultural resiliency.</w:t>
      </w:r>
      <w:r w:rsidR="005727BC" w:rsidRPr="00AE3036">
        <w:rPr>
          <w:rStyle w:val="FootnoteReference"/>
          <w:rFonts w:cs="Arial"/>
        </w:rPr>
        <w:footnoteReference w:id="114"/>
      </w:r>
      <w:r w:rsidR="005727BC" w:rsidRPr="00AE3036">
        <w:rPr>
          <w:rFonts w:cs="Arial"/>
        </w:rPr>
        <w:t xml:space="preserve"> Sarah and I felt it was important </w:t>
      </w:r>
      <w:r w:rsidR="005727BC">
        <w:rPr>
          <w:rFonts w:cs="Arial"/>
        </w:rPr>
        <w:t xml:space="preserve">not to </w:t>
      </w:r>
      <w:r w:rsidR="005727BC" w:rsidRPr="00AE3036">
        <w:rPr>
          <w:rFonts w:cs="Arial"/>
        </w:rPr>
        <w:t>focus solely on the patients’ experiences</w:t>
      </w:r>
      <w:r w:rsidR="005727BC">
        <w:rPr>
          <w:rFonts w:cs="Arial"/>
        </w:rPr>
        <w:t>. To do so might</w:t>
      </w:r>
      <w:r w:rsidR="005727BC" w:rsidRPr="00AE3036">
        <w:rPr>
          <w:rFonts w:cs="Arial"/>
        </w:rPr>
        <w:t xml:space="preserve"> isolate</w:t>
      </w:r>
      <w:r w:rsidR="005727BC">
        <w:rPr>
          <w:rFonts w:cs="Arial"/>
        </w:rPr>
        <w:t>d</w:t>
      </w:r>
      <w:r w:rsidR="005727BC" w:rsidRPr="00AE3036">
        <w:rPr>
          <w:rFonts w:cs="Arial"/>
        </w:rPr>
        <w:t xml:space="preserve"> them as “the problem” without attention to the culpability of medical </w:t>
      </w:r>
      <w:r w:rsidR="005727BC">
        <w:rPr>
          <w:rFonts w:cs="Arial"/>
        </w:rPr>
        <w:t>systems</w:t>
      </w:r>
      <w:r w:rsidR="005727BC" w:rsidRPr="00AE3036">
        <w:rPr>
          <w:rFonts w:cs="Arial"/>
        </w:rPr>
        <w:t xml:space="preserve"> serving them</w:t>
      </w:r>
      <w:r w:rsidR="005727BC">
        <w:rPr>
          <w:rFonts w:cs="Arial"/>
        </w:rPr>
        <w:t xml:space="preserve"> and</w:t>
      </w:r>
      <w:r w:rsidR="005727BC" w:rsidRPr="00AE3036">
        <w:rPr>
          <w:rFonts w:cs="Arial"/>
        </w:rPr>
        <w:t xml:space="preserve"> the project became one that </w:t>
      </w:r>
      <w:r w:rsidR="005727BC">
        <w:rPr>
          <w:rFonts w:cs="Arial"/>
        </w:rPr>
        <w:t>both sides</w:t>
      </w:r>
      <w:r w:rsidR="005727BC" w:rsidRPr="00AE3036">
        <w:rPr>
          <w:rFonts w:cs="Arial"/>
        </w:rPr>
        <w:t xml:space="preserve"> of the patient provider divide.</w:t>
      </w:r>
    </w:p>
    <w:p w14:paraId="5E5739FE" w14:textId="77777777" w:rsidR="005727BC" w:rsidRPr="00AE3036" w:rsidRDefault="005727BC" w:rsidP="005727BC">
      <w:pPr>
        <w:spacing w:line="480" w:lineRule="auto"/>
        <w:ind w:firstLine="720"/>
        <w:rPr>
          <w:rFonts w:cs="Arial"/>
        </w:rPr>
      </w:pPr>
      <w:r w:rsidRPr="00AE3036">
        <w:rPr>
          <w:rFonts w:cs="Arial"/>
        </w:rPr>
        <w:lastRenderedPageBreak/>
        <w:t xml:space="preserve">I discussed the new changes with Rory Turner, who led the </w:t>
      </w:r>
      <w:r>
        <w:rPr>
          <w:rFonts w:cs="Arial"/>
        </w:rPr>
        <w:t>F</w:t>
      </w:r>
      <w:r w:rsidRPr="00AE3036">
        <w:rPr>
          <w:rFonts w:cs="Arial"/>
        </w:rPr>
        <w:t>all 2018 Capstone Proposal class</w:t>
      </w:r>
      <w:r>
        <w:rPr>
          <w:rFonts w:cs="Arial"/>
        </w:rPr>
        <w:t xml:space="preserve">, and we agreed that I should </w:t>
      </w:r>
      <w:r w:rsidRPr="00AE3036">
        <w:rPr>
          <w:rFonts w:cs="Arial"/>
        </w:rPr>
        <w:t>postpone my capstone until the end of 2019 so that the entire project</w:t>
      </w:r>
      <w:r>
        <w:rPr>
          <w:rFonts w:cs="Arial"/>
        </w:rPr>
        <w:t xml:space="preserve"> </w:t>
      </w:r>
      <w:r w:rsidRPr="00AE3036">
        <w:rPr>
          <w:rFonts w:cs="Arial"/>
        </w:rPr>
        <w:t>could be included in my capstone package.</w:t>
      </w:r>
    </w:p>
    <w:p w14:paraId="5358A003" w14:textId="77777777" w:rsidR="005727BC" w:rsidRPr="00AE3036" w:rsidRDefault="005727BC" w:rsidP="005727BC">
      <w:pPr>
        <w:spacing w:line="480" w:lineRule="auto"/>
        <w:ind w:firstLine="720"/>
        <w:rPr>
          <w:rFonts w:cs="Arial"/>
        </w:rPr>
      </w:pPr>
      <w:r w:rsidRPr="00AE3036">
        <w:rPr>
          <w:rFonts w:cs="Arial"/>
        </w:rPr>
        <w:t xml:space="preserve">Within a few days of nailing the full idea down, we received word that the Episcopal Health Foundation (EHF) in Houston was requesting letters of inquiry (LOI) for their upcoming grant cycle. My nascent capstone idea became concrete and </w:t>
      </w:r>
      <w:r>
        <w:rPr>
          <w:rFonts w:cs="Arial"/>
        </w:rPr>
        <w:t>we</w:t>
      </w:r>
      <w:r w:rsidRPr="00AE3036">
        <w:rPr>
          <w:rFonts w:cs="Arial"/>
        </w:rPr>
        <w:t xml:space="preserve"> submitted for the grant with </w:t>
      </w:r>
      <w:proofErr w:type="spellStart"/>
      <w:r w:rsidRPr="00AE3036">
        <w:rPr>
          <w:rFonts w:cs="Arial"/>
        </w:rPr>
        <w:t>D</w:t>
      </w:r>
      <w:r>
        <w:rPr>
          <w:rFonts w:cs="Arial"/>
        </w:rPr>
        <w:t>f</w:t>
      </w:r>
      <w:r w:rsidRPr="00AE3036">
        <w:rPr>
          <w:rFonts w:cs="Arial"/>
        </w:rPr>
        <w:t>C</w:t>
      </w:r>
      <w:proofErr w:type="spellEnd"/>
      <w:r w:rsidRPr="00AE3036">
        <w:rPr>
          <w:rFonts w:cs="Arial"/>
        </w:rPr>
        <w:t xml:space="preserve"> as the applying organization. </w:t>
      </w:r>
    </w:p>
    <w:p w14:paraId="09FF6BA9" w14:textId="77777777" w:rsidR="005727BC" w:rsidRPr="00515DD3" w:rsidRDefault="005727BC" w:rsidP="00515DD3">
      <w:pPr>
        <w:spacing w:line="480" w:lineRule="auto"/>
        <w:rPr>
          <w:b/>
          <w:sz w:val="28"/>
          <w:szCs w:val="28"/>
        </w:rPr>
      </w:pPr>
      <w:bookmarkStart w:id="125" w:name="_Toc27424092"/>
      <w:r w:rsidRPr="00515DD3">
        <w:rPr>
          <w:b/>
          <w:sz w:val="28"/>
          <w:szCs w:val="28"/>
        </w:rPr>
        <w:t>HAPPY NEW YEAR</w:t>
      </w:r>
      <w:bookmarkEnd w:id="125"/>
    </w:p>
    <w:p w14:paraId="26D1DA55" w14:textId="77777777" w:rsidR="005727BC" w:rsidRPr="00AE3036" w:rsidRDefault="005727BC" w:rsidP="005727BC">
      <w:pPr>
        <w:spacing w:line="480" w:lineRule="auto"/>
        <w:ind w:firstLine="720"/>
        <w:rPr>
          <w:rFonts w:cs="Arial"/>
        </w:rPr>
      </w:pPr>
      <w:r w:rsidRPr="00AE3036">
        <w:rPr>
          <w:rFonts w:cs="Arial"/>
        </w:rPr>
        <w:t xml:space="preserve">I developed a cultural plan for my capstone for my spring semester Cultural Partnerships final project. After maintaining a 4.0 throughout the MACS classwork, I earned a B; however, though painful, it was a great learning experience. </w:t>
      </w:r>
    </w:p>
    <w:p w14:paraId="5BB1C199" w14:textId="2A4CF04E" w:rsidR="005727BC" w:rsidRPr="00AE3036" w:rsidRDefault="005727BC" w:rsidP="005727BC">
      <w:pPr>
        <w:spacing w:line="480" w:lineRule="auto"/>
        <w:ind w:firstLine="720"/>
        <w:rPr>
          <w:rFonts w:cs="Arial"/>
        </w:rPr>
      </w:pPr>
      <w:r w:rsidRPr="00AE3036">
        <w:rPr>
          <w:rFonts w:cs="Arial"/>
        </w:rPr>
        <w:t>Slipping up made me more aware, and Lisa</w:t>
      </w:r>
      <w:r>
        <w:rPr>
          <w:rFonts w:cs="Arial"/>
        </w:rPr>
        <w:t xml:space="preserve"> </w:t>
      </w:r>
      <w:proofErr w:type="spellStart"/>
      <w:r>
        <w:rPr>
          <w:rFonts w:cs="Arial"/>
        </w:rPr>
        <w:t>Rathje’s</w:t>
      </w:r>
      <w:proofErr w:type="spellEnd"/>
      <w:r>
        <w:rPr>
          <w:rFonts w:cs="Arial"/>
        </w:rPr>
        <w:t xml:space="preserve"> </w:t>
      </w:r>
      <w:r w:rsidR="00A57C81">
        <w:rPr>
          <w:rFonts w:cs="Arial"/>
        </w:rPr>
        <w:t xml:space="preserve">and Selina Morales’ </w:t>
      </w:r>
      <w:r w:rsidRPr="00AE3036">
        <w:rPr>
          <w:rFonts w:cs="Arial"/>
        </w:rPr>
        <w:t>questions in my graded paper took on special importance throughout the rest of my project:</w:t>
      </w:r>
    </w:p>
    <w:p w14:paraId="4D5CF8CD" w14:textId="77777777" w:rsidR="005727BC" w:rsidRPr="00AE3036" w:rsidRDefault="005727BC" w:rsidP="005727BC">
      <w:pPr>
        <w:pStyle w:val="ListParagraph"/>
        <w:numPr>
          <w:ilvl w:val="0"/>
          <w:numId w:val="26"/>
        </w:numPr>
        <w:spacing w:line="360" w:lineRule="auto"/>
        <w:ind w:left="1440"/>
        <w:rPr>
          <w:rFonts w:cs="Arial"/>
        </w:rPr>
      </w:pPr>
      <w:r w:rsidRPr="00AE3036">
        <w:rPr>
          <w:rFonts w:cs="Arial"/>
        </w:rPr>
        <w:t>How would I address power and privilege? (especially as a white woman)</w:t>
      </w:r>
    </w:p>
    <w:p w14:paraId="02C1B1BC" w14:textId="77777777" w:rsidR="005727BC" w:rsidRPr="00AE3036" w:rsidRDefault="005727BC" w:rsidP="005727BC">
      <w:pPr>
        <w:pStyle w:val="ListParagraph"/>
        <w:numPr>
          <w:ilvl w:val="0"/>
          <w:numId w:val="26"/>
        </w:numPr>
        <w:spacing w:line="360" w:lineRule="auto"/>
        <w:ind w:left="1440"/>
        <w:rPr>
          <w:rFonts w:cs="Arial"/>
        </w:rPr>
      </w:pPr>
      <w:r w:rsidRPr="00AE3036">
        <w:rPr>
          <w:rFonts w:cs="Arial"/>
        </w:rPr>
        <w:t>Who would own the materials I created?</w:t>
      </w:r>
    </w:p>
    <w:p w14:paraId="5BCC23EE" w14:textId="77777777" w:rsidR="005727BC" w:rsidRPr="00AE3036" w:rsidRDefault="005727BC" w:rsidP="005727BC">
      <w:pPr>
        <w:pStyle w:val="ListParagraph"/>
        <w:numPr>
          <w:ilvl w:val="0"/>
          <w:numId w:val="26"/>
        </w:numPr>
        <w:spacing w:line="360" w:lineRule="auto"/>
        <w:ind w:left="1440"/>
        <w:rPr>
          <w:rFonts w:cs="Arial"/>
        </w:rPr>
      </w:pPr>
      <w:r w:rsidRPr="00AE3036">
        <w:rPr>
          <w:rFonts w:cs="Arial"/>
        </w:rPr>
        <w:t>What about ethics? How was I going to protect the anonymity of my interviewees? Everyone was vulnerable and real consequences loomed.</w:t>
      </w:r>
    </w:p>
    <w:p w14:paraId="418B48DD" w14:textId="77777777" w:rsidR="005727BC" w:rsidRDefault="005727BC" w:rsidP="005727BC">
      <w:pPr>
        <w:pStyle w:val="ListParagraph"/>
        <w:numPr>
          <w:ilvl w:val="0"/>
          <w:numId w:val="26"/>
        </w:numPr>
        <w:spacing w:line="360" w:lineRule="auto"/>
        <w:ind w:left="1440"/>
        <w:rPr>
          <w:rFonts w:cs="Arial"/>
        </w:rPr>
      </w:pPr>
      <w:r w:rsidRPr="00AE3036">
        <w:rPr>
          <w:rFonts w:cs="Arial"/>
        </w:rPr>
        <w:t xml:space="preserve">Malpractice stories </w:t>
      </w:r>
      <w:r>
        <w:rPr>
          <w:rFonts w:cs="Arial"/>
        </w:rPr>
        <w:t>would</w:t>
      </w:r>
      <w:r w:rsidRPr="00AE3036">
        <w:rPr>
          <w:rFonts w:cs="Arial"/>
        </w:rPr>
        <w:t xml:space="preserve"> come up</w:t>
      </w:r>
      <w:r>
        <w:rPr>
          <w:rFonts w:cs="Arial"/>
        </w:rPr>
        <w:t xml:space="preserve">. </w:t>
      </w:r>
      <w:r w:rsidRPr="00AE3036">
        <w:rPr>
          <w:rFonts w:cs="Arial"/>
        </w:rPr>
        <w:t>How would I deal with them?</w:t>
      </w:r>
    </w:p>
    <w:p w14:paraId="17772A3E" w14:textId="77777777" w:rsidR="005727BC" w:rsidRPr="00D67711" w:rsidRDefault="005727BC" w:rsidP="005727BC">
      <w:pPr>
        <w:pStyle w:val="ListParagraph"/>
        <w:numPr>
          <w:ilvl w:val="0"/>
          <w:numId w:val="26"/>
        </w:numPr>
        <w:spacing w:line="360" w:lineRule="auto"/>
        <w:ind w:left="1440"/>
        <w:rPr>
          <w:rFonts w:cs="Arial"/>
        </w:rPr>
      </w:pPr>
      <w:r w:rsidRPr="00D67711">
        <w:rPr>
          <w:rFonts w:cs="Arial"/>
        </w:rPr>
        <w:t xml:space="preserve">How </w:t>
      </w:r>
      <w:r>
        <w:rPr>
          <w:rFonts w:cs="Arial"/>
        </w:rPr>
        <w:t>would I</w:t>
      </w:r>
      <w:r w:rsidRPr="00D67711">
        <w:rPr>
          <w:rFonts w:cs="Arial"/>
        </w:rPr>
        <w:t xml:space="preserve"> handle clashes between different cultural beliefs and values?</w:t>
      </w:r>
    </w:p>
    <w:p w14:paraId="519C4BD6" w14:textId="77777777" w:rsidR="005727BC" w:rsidRPr="00AE3036" w:rsidRDefault="005727BC" w:rsidP="005727BC">
      <w:pPr>
        <w:rPr>
          <w:rFonts w:cs="Arial"/>
        </w:rPr>
      </w:pPr>
    </w:p>
    <w:p w14:paraId="74163D3C" w14:textId="01F811B3" w:rsidR="005727BC" w:rsidRPr="00AE3036" w:rsidRDefault="005727BC" w:rsidP="005727BC">
      <w:pPr>
        <w:spacing w:line="480" w:lineRule="auto"/>
        <w:ind w:firstLine="720"/>
        <w:rPr>
          <w:rFonts w:cs="Arial"/>
        </w:rPr>
      </w:pPr>
      <w:r>
        <w:rPr>
          <w:rFonts w:cs="Arial"/>
        </w:rPr>
        <w:t>My project design became unrealistic. T</w:t>
      </w:r>
      <w:r w:rsidRPr="00AE3036">
        <w:rPr>
          <w:rFonts w:cs="Arial"/>
        </w:rPr>
        <w:t>he list of deliverables for my capstone expand</w:t>
      </w:r>
      <w:r>
        <w:rPr>
          <w:rFonts w:cs="Arial"/>
        </w:rPr>
        <w:t>ed exponentially</w:t>
      </w:r>
      <w:r w:rsidRPr="00AE3036">
        <w:rPr>
          <w:rFonts w:cs="Arial"/>
        </w:rPr>
        <w:t xml:space="preserve"> with the addition of the PCOC conference. My committee helped me narrow my deliverables to the ethnographies and derived Readers Theater piece, a </w:t>
      </w:r>
      <w:r w:rsidR="00A41E53">
        <w:rPr>
          <w:rFonts w:cs="Arial"/>
        </w:rPr>
        <w:t>learning experience</w:t>
      </w:r>
      <w:r w:rsidRPr="00AE3036">
        <w:rPr>
          <w:rFonts w:cs="Arial"/>
        </w:rPr>
        <w:t xml:space="preserve"> </w:t>
      </w:r>
      <w:r w:rsidR="00A41E53">
        <w:rPr>
          <w:rFonts w:cs="Arial"/>
        </w:rPr>
        <w:t>concept</w:t>
      </w:r>
      <w:r w:rsidRPr="00AE3036">
        <w:rPr>
          <w:rFonts w:cs="Arial"/>
        </w:rPr>
        <w:t xml:space="preserve">, and all of the attendant materials produced. </w:t>
      </w:r>
    </w:p>
    <w:p w14:paraId="1438279A" w14:textId="77777777" w:rsidR="005727BC" w:rsidRPr="00515DD3" w:rsidRDefault="005727BC" w:rsidP="00515DD3">
      <w:pPr>
        <w:spacing w:line="480" w:lineRule="auto"/>
        <w:rPr>
          <w:b/>
          <w:sz w:val="28"/>
          <w:szCs w:val="28"/>
        </w:rPr>
      </w:pPr>
      <w:bookmarkStart w:id="126" w:name="_Toc27424093"/>
      <w:r w:rsidRPr="00515DD3">
        <w:rPr>
          <w:b/>
          <w:sz w:val="28"/>
          <w:szCs w:val="28"/>
        </w:rPr>
        <w:lastRenderedPageBreak/>
        <w:t xml:space="preserve">Thank You, </w:t>
      </w:r>
      <w:proofErr w:type="spellStart"/>
      <w:r w:rsidRPr="00515DD3">
        <w:rPr>
          <w:b/>
          <w:sz w:val="28"/>
          <w:szCs w:val="28"/>
        </w:rPr>
        <w:t>Soyini</w:t>
      </w:r>
      <w:bookmarkEnd w:id="126"/>
      <w:proofErr w:type="spellEnd"/>
    </w:p>
    <w:p w14:paraId="4953FBB6" w14:textId="77777777" w:rsidR="005727BC" w:rsidRPr="00AE3036" w:rsidRDefault="005727BC" w:rsidP="005727BC">
      <w:pPr>
        <w:spacing w:line="480" w:lineRule="auto"/>
        <w:ind w:firstLine="720"/>
        <w:rPr>
          <w:rFonts w:cs="Arial"/>
        </w:rPr>
      </w:pPr>
      <w:r w:rsidRPr="00AE3036">
        <w:rPr>
          <w:rFonts w:cs="Arial"/>
        </w:rPr>
        <w:t xml:space="preserve">EHF denied our request to submit for a grant while I was wrapping up classwork in </w:t>
      </w:r>
      <w:r>
        <w:rPr>
          <w:rFonts w:cs="Arial"/>
        </w:rPr>
        <w:t>Maryland</w:t>
      </w:r>
      <w:r w:rsidRPr="00AE3036">
        <w:rPr>
          <w:rFonts w:cs="Arial"/>
        </w:rPr>
        <w:t>, but private channels let us know we’d come very close to being selected. We continued to look for other opportunities to be funded</w:t>
      </w:r>
      <w:r>
        <w:rPr>
          <w:rFonts w:cs="Arial"/>
        </w:rPr>
        <w:t>.</w:t>
      </w:r>
    </w:p>
    <w:p w14:paraId="35EC5ADF" w14:textId="77777777" w:rsidR="005727BC" w:rsidRPr="00AE3036" w:rsidRDefault="005727BC" w:rsidP="005727BC">
      <w:pPr>
        <w:spacing w:line="480" w:lineRule="auto"/>
        <w:ind w:firstLine="720"/>
        <w:rPr>
          <w:rFonts w:cs="Arial"/>
        </w:rPr>
      </w:pPr>
      <w:r w:rsidRPr="00AE3036">
        <w:rPr>
          <w:rFonts w:cs="Arial"/>
        </w:rPr>
        <w:t>Being set loose from the structure of classwork left me feeling a bit adrift</w:t>
      </w:r>
      <w:r>
        <w:rPr>
          <w:rFonts w:cs="Arial"/>
        </w:rPr>
        <w:t xml:space="preserve"> with my project.</w:t>
      </w:r>
      <w:r w:rsidRPr="00AE3036">
        <w:rPr>
          <w:rFonts w:cs="Arial"/>
        </w:rPr>
        <w:t xml:space="preserve"> I lamented to Lisa </w:t>
      </w:r>
      <w:proofErr w:type="spellStart"/>
      <w:r w:rsidRPr="00AE3036">
        <w:rPr>
          <w:rFonts w:cs="Arial"/>
        </w:rPr>
        <w:t>Rathje</w:t>
      </w:r>
      <w:proofErr w:type="spellEnd"/>
      <w:r w:rsidRPr="00AE3036">
        <w:rPr>
          <w:rFonts w:cs="Arial"/>
        </w:rPr>
        <w:t xml:space="preserve">, who reminded me of </w:t>
      </w:r>
      <w:proofErr w:type="spellStart"/>
      <w:r w:rsidRPr="00AE3036">
        <w:rPr>
          <w:rFonts w:cs="Arial"/>
        </w:rPr>
        <w:t>Soyini</w:t>
      </w:r>
      <w:proofErr w:type="spellEnd"/>
      <w:r w:rsidRPr="00AE3036">
        <w:rPr>
          <w:rFonts w:cs="Arial"/>
        </w:rPr>
        <w:t xml:space="preserve"> Madison’s book </w:t>
      </w:r>
      <w:r w:rsidRPr="00AE3036">
        <w:rPr>
          <w:rFonts w:cs="Arial"/>
          <w:i/>
        </w:rPr>
        <w:t xml:space="preserve">Critical Ethnography. </w:t>
      </w:r>
      <w:r w:rsidRPr="00AE3036">
        <w:rPr>
          <w:rFonts w:cs="Arial"/>
        </w:rPr>
        <w:t xml:space="preserve">I grabbed the book, a blank pad of paper, and a mass of pens and pencils, and trotted down to our local cafe for an everything bagel with roasted jalapeno smear and a very large black coffee to fortify me while I dug into the text. </w:t>
      </w:r>
    </w:p>
    <w:p w14:paraId="4766EA1D" w14:textId="77777777" w:rsidR="005727BC" w:rsidRPr="00AE3036" w:rsidRDefault="005727BC" w:rsidP="005727BC">
      <w:pPr>
        <w:spacing w:line="480" w:lineRule="auto"/>
        <w:ind w:firstLine="720"/>
        <w:rPr>
          <w:rFonts w:cs="Arial"/>
        </w:rPr>
      </w:pPr>
      <w:r w:rsidRPr="00AE3036">
        <w:rPr>
          <w:rFonts w:cs="Arial"/>
        </w:rPr>
        <w:t xml:space="preserve">It only took about 10 minutes and most of the coffee for Madison’s words to kick in: I felt as if she stood behind me, saying, “ok, I know you’re going to get stuck…here’s a method for finding your way.” </w:t>
      </w:r>
    </w:p>
    <w:p w14:paraId="523030DA" w14:textId="77777777" w:rsidR="005727BC" w:rsidRPr="00AE3036" w:rsidRDefault="005727BC" w:rsidP="005727BC">
      <w:pPr>
        <w:spacing w:line="480" w:lineRule="auto"/>
        <w:ind w:firstLine="720"/>
        <w:rPr>
          <w:rFonts w:cs="Arial"/>
        </w:rPr>
      </w:pPr>
      <w:r w:rsidRPr="00AE3036">
        <w:rPr>
          <w:rFonts w:cs="Arial"/>
        </w:rPr>
        <w:t>Chapter 2 became my lifeline. On page 19, in the “’Who am I?’: Starting Where You Are” section, Madison says “The experiences in your life, both past and present, and who you are as a unique individual will lead you to certain questions about the world and certain problems about why things are the way they are.”</w:t>
      </w:r>
      <w:r w:rsidRPr="00AE3036">
        <w:rPr>
          <w:rStyle w:val="FootnoteReference"/>
          <w:rFonts w:cs="Arial"/>
        </w:rPr>
        <w:footnoteReference w:id="115"/>
      </w:r>
      <w:r w:rsidRPr="00AE3036">
        <w:rPr>
          <w:rFonts w:cs="Arial"/>
        </w:rPr>
        <w:t xml:space="preserve"> The words were a virtual dope slap</w:t>
      </w:r>
      <w:r>
        <w:rPr>
          <w:rFonts w:cs="Arial"/>
        </w:rPr>
        <w:t xml:space="preserve">: </w:t>
      </w:r>
      <w:r w:rsidRPr="00AE3036">
        <w:rPr>
          <w:rFonts w:cs="Arial"/>
        </w:rPr>
        <w:t xml:space="preserve">I </w:t>
      </w:r>
      <w:r>
        <w:rPr>
          <w:rFonts w:cs="Arial"/>
        </w:rPr>
        <w:t>realized</w:t>
      </w:r>
      <w:r w:rsidRPr="00AE3036">
        <w:rPr>
          <w:rFonts w:cs="Arial"/>
        </w:rPr>
        <w:t xml:space="preserve"> I’d – once again – been </w:t>
      </w:r>
      <w:r>
        <w:rPr>
          <w:rFonts w:cs="Arial"/>
        </w:rPr>
        <w:t>fixated on</w:t>
      </w:r>
      <w:r w:rsidRPr="00AE3036">
        <w:rPr>
          <w:rFonts w:cs="Arial"/>
        </w:rPr>
        <w:t xml:space="preserve"> </w:t>
      </w:r>
      <w:r>
        <w:rPr>
          <w:rFonts w:cs="Arial"/>
        </w:rPr>
        <w:t>my</w:t>
      </w:r>
      <w:r w:rsidRPr="00AE3036">
        <w:rPr>
          <w:rFonts w:cs="Arial"/>
        </w:rPr>
        <w:t xml:space="preserve"> empirical, hegemonic upbringing, which dictated that scientists were detached, objective, and cognitive in their approach. I’d forgotten my heart.</w:t>
      </w:r>
    </w:p>
    <w:p w14:paraId="1DCEFEA1" w14:textId="77777777" w:rsidR="005727BC" w:rsidRPr="00AE3036" w:rsidRDefault="005727BC" w:rsidP="005727BC">
      <w:pPr>
        <w:spacing w:line="480" w:lineRule="auto"/>
        <w:ind w:firstLine="720"/>
        <w:rPr>
          <w:rFonts w:cs="Arial"/>
        </w:rPr>
      </w:pPr>
      <w:r w:rsidRPr="00AE3036">
        <w:rPr>
          <w:rFonts w:cs="Arial"/>
        </w:rPr>
        <w:t>Madison’s method brought me back to my original direction: health. But</w:t>
      </w:r>
      <w:r>
        <w:rPr>
          <w:rFonts w:cs="Arial"/>
        </w:rPr>
        <w:t>,</w:t>
      </w:r>
      <w:r w:rsidRPr="00AE3036">
        <w:rPr>
          <w:rFonts w:cs="Arial"/>
        </w:rPr>
        <w:t xml:space="preserve"> this time, it wasn’t because I was </w:t>
      </w:r>
      <w:r>
        <w:rPr>
          <w:rFonts w:cs="Arial"/>
        </w:rPr>
        <w:t xml:space="preserve">trying to be </w:t>
      </w:r>
      <w:r w:rsidRPr="00AE3036">
        <w:rPr>
          <w:rFonts w:cs="Arial"/>
        </w:rPr>
        <w:t xml:space="preserve">clever and ambitious, but because it was a </w:t>
      </w:r>
      <w:r w:rsidRPr="00AE3036">
        <w:rPr>
          <w:rFonts w:cs="Arial"/>
        </w:rPr>
        <w:lastRenderedPageBreak/>
        <w:t xml:space="preserve">subject I was intimately connected with. </w:t>
      </w:r>
      <w:r>
        <w:rPr>
          <w:rFonts w:cs="Arial"/>
        </w:rPr>
        <w:t xml:space="preserve">I was </w:t>
      </w:r>
      <w:r w:rsidRPr="00AE3036">
        <w:rPr>
          <w:rFonts w:cs="Arial"/>
        </w:rPr>
        <w:t xml:space="preserve">brought back to myself through questions exploring the times and places and relationships from which I gained insight into who I was and why I </w:t>
      </w:r>
      <w:r>
        <w:rPr>
          <w:rFonts w:cs="Arial"/>
        </w:rPr>
        <w:t>believe my existence matters</w:t>
      </w:r>
      <w:r w:rsidRPr="00AE3036">
        <w:rPr>
          <w:rFonts w:cs="Arial"/>
        </w:rPr>
        <w:t xml:space="preserve">. I </w:t>
      </w:r>
      <w:r>
        <w:rPr>
          <w:rFonts w:cs="Arial"/>
        </w:rPr>
        <w:t>spent the next few hours wandering around</w:t>
      </w:r>
      <w:r w:rsidRPr="00AE3036">
        <w:rPr>
          <w:rFonts w:cs="Arial"/>
        </w:rPr>
        <w:t xml:space="preserve"> </w:t>
      </w:r>
      <w:r>
        <w:rPr>
          <w:rFonts w:cs="Arial"/>
        </w:rPr>
        <w:t>in</w:t>
      </w:r>
      <w:r w:rsidRPr="00AE3036">
        <w:rPr>
          <w:rFonts w:cs="Arial"/>
        </w:rPr>
        <w:t xml:space="preserve"> my past, exploring my personal medical adventures, </w:t>
      </w:r>
      <w:r>
        <w:rPr>
          <w:rFonts w:cs="Arial"/>
        </w:rPr>
        <w:t>and</w:t>
      </w:r>
      <w:r w:rsidRPr="00AE3036">
        <w:rPr>
          <w:rFonts w:cs="Arial"/>
        </w:rPr>
        <w:t xml:space="preserve"> </w:t>
      </w:r>
      <w:r>
        <w:rPr>
          <w:rFonts w:cs="Arial"/>
        </w:rPr>
        <w:t xml:space="preserve">reviewing </w:t>
      </w:r>
      <w:r w:rsidRPr="00AE3036">
        <w:rPr>
          <w:rFonts w:cs="Arial"/>
        </w:rPr>
        <w:t xml:space="preserve">experiences growing up in a medical family </w:t>
      </w:r>
      <w:r>
        <w:rPr>
          <w:rFonts w:cs="Arial"/>
        </w:rPr>
        <w:t>as well as</w:t>
      </w:r>
      <w:r w:rsidRPr="00AE3036">
        <w:rPr>
          <w:rFonts w:cs="Arial"/>
        </w:rPr>
        <w:t xml:space="preserve"> actually being a medical professional in high school. I found this in my journal, written during that morning with Madison’s book: </w:t>
      </w:r>
    </w:p>
    <w:p w14:paraId="290B1B64" w14:textId="77777777" w:rsidR="005727BC" w:rsidRPr="00AE3036" w:rsidRDefault="005727BC" w:rsidP="005727BC">
      <w:pPr>
        <w:spacing w:line="360" w:lineRule="auto"/>
        <w:ind w:left="720"/>
        <w:rPr>
          <w:rFonts w:cs="Arial"/>
        </w:rPr>
      </w:pPr>
      <w:r w:rsidRPr="00AE3036">
        <w:rPr>
          <w:rFonts w:cs="Arial"/>
        </w:rPr>
        <w:t>March 11, 2019</w:t>
      </w:r>
    </w:p>
    <w:p w14:paraId="2A2687F2" w14:textId="77777777" w:rsidR="005727BC" w:rsidRPr="00AE3036" w:rsidRDefault="005727BC" w:rsidP="005727BC">
      <w:pPr>
        <w:spacing w:line="360" w:lineRule="auto"/>
        <w:ind w:left="720"/>
        <w:rPr>
          <w:rFonts w:cs="Arial"/>
          <w:u w:val="single"/>
        </w:rPr>
      </w:pPr>
      <w:r w:rsidRPr="00AE3036">
        <w:rPr>
          <w:rFonts w:cs="Arial"/>
          <w:u w:val="single"/>
        </w:rPr>
        <w:t>What truly interests me?</w:t>
      </w:r>
    </w:p>
    <w:p w14:paraId="233A26BB" w14:textId="77777777" w:rsidR="005727BC" w:rsidRPr="00AE3036" w:rsidRDefault="005727BC" w:rsidP="005727BC">
      <w:pPr>
        <w:spacing w:line="360" w:lineRule="auto"/>
        <w:ind w:left="720"/>
        <w:rPr>
          <w:rFonts w:cs="Arial"/>
        </w:rPr>
      </w:pPr>
      <w:r w:rsidRPr="00AE3036">
        <w:rPr>
          <w:rFonts w:cs="Arial"/>
        </w:rPr>
        <w:t xml:space="preserve">…In my experiences, I’ve seen both sides of the patient provider divide and I’m very curious to know where the chicken and the egg lie in regards to the experience of illness and care with the onset of disease. How does the power relationship affect the illness experience? [I underlined these next words] </w:t>
      </w:r>
      <w:r w:rsidRPr="00AE3036">
        <w:rPr>
          <w:rFonts w:cs="Arial"/>
          <w:u w:val="single"/>
        </w:rPr>
        <w:t>What’s going on culturally in that relationship that causes pain? How can I be a doctor to that disease? How can I end suffering?</w:t>
      </w:r>
    </w:p>
    <w:p w14:paraId="08ECA948" w14:textId="77777777" w:rsidR="005727BC" w:rsidRPr="00AE3036" w:rsidRDefault="005727BC" w:rsidP="005727BC">
      <w:pPr>
        <w:spacing w:line="480" w:lineRule="auto"/>
        <w:ind w:firstLine="720"/>
        <w:rPr>
          <w:rFonts w:cs="Arial"/>
        </w:rPr>
      </w:pPr>
      <w:r w:rsidRPr="00AE3036">
        <w:rPr>
          <w:rFonts w:cs="Arial"/>
        </w:rPr>
        <w:t xml:space="preserve">My mother, an RN, ran an operating room in our local community hospital. </w:t>
      </w:r>
      <w:r>
        <w:rPr>
          <w:rFonts w:cs="Arial"/>
        </w:rPr>
        <w:t>As I explain in my Report of Findings for this project, I became her employee just before my 16</w:t>
      </w:r>
      <w:r w:rsidRPr="000D1E91">
        <w:rPr>
          <w:rFonts w:cs="Arial"/>
          <w:vertAlign w:val="superscript"/>
        </w:rPr>
        <w:t>th</w:t>
      </w:r>
      <w:r>
        <w:rPr>
          <w:rFonts w:cs="Arial"/>
        </w:rPr>
        <w:t xml:space="preserve"> birthday, cleaning and sterilizing surgical instruments after her central sterile tech fell and broke her tailbone. I then became a phlebotomist and certified nurse technician by the time I was 18 and had a regular shift working the patient floors. </w:t>
      </w:r>
    </w:p>
    <w:p w14:paraId="7A26DE5C" w14:textId="77777777" w:rsidR="005727BC" w:rsidRPr="00AE3036" w:rsidRDefault="005727BC" w:rsidP="005727BC">
      <w:pPr>
        <w:spacing w:line="480" w:lineRule="auto"/>
        <w:ind w:firstLine="720"/>
        <w:rPr>
          <w:rFonts w:cs="Arial"/>
        </w:rPr>
      </w:pPr>
      <w:r w:rsidRPr="00AE3036">
        <w:rPr>
          <w:rFonts w:cs="Arial"/>
        </w:rPr>
        <w:t>Medical practice and culture were a fact of life growing up.</w:t>
      </w:r>
      <w:r>
        <w:rPr>
          <w:rFonts w:cs="Arial"/>
        </w:rPr>
        <w:t xml:space="preserve"> </w:t>
      </w:r>
      <w:r w:rsidRPr="00AE3036">
        <w:rPr>
          <w:rFonts w:cs="Arial"/>
        </w:rPr>
        <w:t>Tracheotomies and infectious diseases were common dinner conversation</w:t>
      </w:r>
      <w:r>
        <w:rPr>
          <w:rFonts w:cs="Arial"/>
        </w:rPr>
        <w:t xml:space="preserve"> and life was explained with empirical fact:</w:t>
      </w:r>
      <w:r w:rsidRPr="00AE3036">
        <w:rPr>
          <w:rFonts w:cs="Arial"/>
        </w:rPr>
        <w:t xml:space="preserve"> my budding reproductive system was explained with a four-inch-thick nursing textbook </w:t>
      </w:r>
      <w:r>
        <w:rPr>
          <w:rFonts w:cs="Arial"/>
        </w:rPr>
        <w:t>opened up on the reproductive organs</w:t>
      </w:r>
      <w:r w:rsidRPr="00AE3036">
        <w:rPr>
          <w:rFonts w:cs="Arial"/>
        </w:rPr>
        <w:t xml:space="preserve"> in detailed technicolor diagrams</w:t>
      </w:r>
      <w:r>
        <w:rPr>
          <w:rFonts w:cs="Arial"/>
        </w:rPr>
        <w:t>,</w:t>
      </w:r>
      <w:r w:rsidRPr="00AE3036">
        <w:rPr>
          <w:rFonts w:cs="Arial"/>
        </w:rPr>
        <w:t xml:space="preserve"> accompanied by </w:t>
      </w:r>
      <w:r>
        <w:rPr>
          <w:rFonts w:cs="Arial"/>
        </w:rPr>
        <w:t>a terror-inducing</w:t>
      </w:r>
      <w:r w:rsidRPr="00AE3036">
        <w:rPr>
          <w:rFonts w:cs="Arial"/>
        </w:rPr>
        <w:t xml:space="preserve"> multi-page </w:t>
      </w:r>
      <w:r>
        <w:rPr>
          <w:rFonts w:cs="Arial"/>
        </w:rPr>
        <w:t xml:space="preserve">poly-syllabic </w:t>
      </w:r>
      <w:r w:rsidRPr="00AE3036">
        <w:rPr>
          <w:rFonts w:cs="Arial"/>
        </w:rPr>
        <w:t xml:space="preserve">description of diseases of the ovaries and uterus. </w:t>
      </w:r>
    </w:p>
    <w:p w14:paraId="402D59E5" w14:textId="77777777" w:rsidR="005727BC" w:rsidRPr="00AE3036" w:rsidRDefault="005727BC" w:rsidP="005727BC">
      <w:pPr>
        <w:spacing w:line="480" w:lineRule="auto"/>
        <w:ind w:firstLine="720"/>
        <w:rPr>
          <w:rFonts w:cs="Arial"/>
        </w:rPr>
      </w:pPr>
      <w:r w:rsidRPr="00AE3036">
        <w:rPr>
          <w:rFonts w:cs="Arial"/>
        </w:rPr>
        <w:lastRenderedPageBreak/>
        <w:t>I grew up on stories about the political machinations behind closed doors in the doctor and nurse lounges, away from patients’ ears</w:t>
      </w:r>
      <w:r>
        <w:rPr>
          <w:rFonts w:cs="Arial"/>
        </w:rPr>
        <w:t xml:space="preserve">, and then experienced </w:t>
      </w:r>
      <w:r w:rsidRPr="00AE3036">
        <w:rPr>
          <w:rFonts w:cs="Arial"/>
        </w:rPr>
        <w:t xml:space="preserve">them first hand </w:t>
      </w:r>
      <w:r>
        <w:rPr>
          <w:rFonts w:cs="Arial"/>
        </w:rPr>
        <w:t>as a professional</w:t>
      </w:r>
      <w:r w:rsidRPr="00AE3036">
        <w:rPr>
          <w:rFonts w:cs="Arial"/>
        </w:rPr>
        <w:t>. I have no romantic notions about how medicine happens, but I also had -- and still have -- a ram-rod sense of ethics in regard to the need for equitable delivery of care. The Sisters of Mercy in Philadelphia trained my mother, which meant that they, through her, trained me. The</w:t>
      </w:r>
      <w:r>
        <w:rPr>
          <w:rFonts w:cs="Arial"/>
        </w:rPr>
        <w:t>ir</w:t>
      </w:r>
      <w:r w:rsidRPr="00AE3036">
        <w:rPr>
          <w:rFonts w:cs="Arial"/>
        </w:rPr>
        <w:t xml:space="preserve"> incredibly high standards</w:t>
      </w:r>
      <w:r>
        <w:rPr>
          <w:rFonts w:cs="Arial"/>
        </w:rPr>
        <w:t xml:space="preserve"> meant</w:t>
      </w:r>
      <w:r w:rsidRPr="00AE3036">
        <w:rPr>
          <w:rFonts w:cs="Arial"/>
        </w:rPr>
        <w:t xml:space="preserve"> every patient received the highest levels of care, regardless of ethnicity or income bracket</w:t>
      </w:r>
      <w:r>
        <w:rPr>
          <w:rFonts w:cs="Arial"/>
        </w:rPr>
        <w:t>.</w:t>
      </w:r>
    </w:p>
    <w:p w14:paraId="26DE8461" w14:textId="77777777" w:rsidR="005727BC" w:rsidRPr="00AE3036" w:rsidRDefault="005727BC" w:rsidP="005727BC">
      <w:pPr>
        <w:spacing w:line="480" w:lineRule="auto"/>
        <w:ind w:firstLine="720"/>
        <w:rPr>
          <w:rFonts w:cs="Arial"/>
        </w:rPr>
      </w:pPr>
      <w:r w:rsidRPr="00AE3036">
        <w:rPr>
          <w:rFonts w:cs="Arial"/>
        </w:rPr>
        <w:t>That morning with Madison was a turning point</w:t>
      </w:r>
      <w:r>
        <w:rPr>
          <w:rFonts w:cs="Arial"/>
        </w:rPr>
        <w:t>.</w:t>
      </w:r>
      <w:r w:rsidRPr="00AE3036">
        <w:rPr>
          <w:rFonts w:cs="Arial"/>
        </w:rPr>
        <w:t xml:space="preserve"> </w:t>
      </w:r>
      <w:r>
        <w:rPr>
          <w:rFonts w:cs="Arial"/>
        </w:rPr>
        <w:t>My capstone i</w:t>
      </w:r>
      <w:r w:rsidRPr="00AE3036">
        <w:rPr>
          <w:rFonts w:cs="Arial"/>
        </w:rPr>
        <w:t>dea left my head and entered my heart</w:t>
      </w:r>
      <w:r>
        <w:rPr>
          <w:rFonts w:cs="Arial"/>
        </w:rPr>
        <w:t>.</w:t>
      </w:r>
      <w:r w:rsidRPr="00AE3036">
        <w:rPr>
          <w:rFonts w:cs="Arial"/>
        </w:rPr>
        <w:t xml:space="preserve"> </w:t>
      </w:r>
      <w:r>
        <w:rPr>
          <w:rFonts w:cs="Arial"/>
        </w:rPr>
        <w:t>Once that happened</w:t>
      </w:r>
      <w:r w:rsidRPr="00AE3036">
        <w:rPr>
          <w:rFonts w:cs="Arial"/>
        </w:rPr>
        <w:t xml:space="preserve">, serendipity and inspiration took over. </w:t>
      </w:r>
    </w:p>
    <w:p w14:paraId="41893D14" w14:textId="77777777" w:rsidR="005727BC" w:rsidRPr="00515DD3" w:rsidRDefault="005727BC" w:rsidP="00515DD3">
      <w:pPr>
        <w:spacing w:line="480" w:lineRule="auto"/>
        <w:rPr>
          <w:b/>
          <w:sz w:val="28"/>
          <w:szCs w:val="28"/>
        </w:rPr>
      </w:pPr>
      <w:bookmarkStart w:id="127" w:name="_Toc27424094"/>
      <w:r w:rsidRPr="00515DD3">
        <w:rPr>
          <w:b/>
          <w:sz w:val="28"/>
          <w:szCs w:val="28"/>
        </w:rPr>
        <w:t>Health Matters</w:t>
      </w:r>
      <w:bookmarkEnd w:id="127"/>
    </w:p>
    <w:p w14:paraId="48F8F8D0" w14:textId="77777777" w:rsidR="005727BC" w:rsidRPr="00AE3036" w:rsidRDefault="005727BC" w:rsidP="005727BC">
      <w:pPr>
        <w:spacing w:line="480" w:lineRule="auto"/>
        <w:ind w:firstLine="720"/>
        <w:rPr>
          <w:rFonts w:cs="Arial"/>
        </w:rPr>
      </w:pPr>
      <w:r w:rsidRPr="00AE3036">
        <w:rPr>
          <w:rFonts w:cs="Arial"/>
        </w:rPr>
        <w:t>My IRB proposal required samples of promotional materials use</w:t>
      </w:r>
      <w:r>
        <w:rPr>
          <w:rFonts w:cs="Arial"/>
        </w:rPr>
        <w:t>d</w:t>
      </w:r>
      <w:r w:rsidRPr="00AE3036">
        <w:rPr>
          <w:rFonts w:cs="Arial"/>
        </w:rPr>
        <w:t xml:space="preserve"> to find </w:t>
      </w:r>
      <w:r>
        <w:rPr>
          <w:rFonts w:cs="Arial"/>
        </w:rPr>
        <w:t>interviewees</w:t>
      </w:r>
      <w:r w:rsidRPr="00AE3036">
        <w:rPr>
          <w:rFonts w:cs="Arial"/>
        </w:rPr>
        <w:t>. I produced two flyers</w:t>
      </w:r>
      <w:r>
        <w:rPr>
          <w:rFonts w:cs="Arial"/>
        </w:rPr>
        <w:t xml:space="preserve"> (see attachment on Report of Findings)</w:t>
      </w:r>
      <w:r w:rsidRPr="00AE3036">
        <w:rPr>
          <w:rFonts w:cs="Arial"/>
        </w:rPr>
        <w:t>. The exercise was good in that it made me think about who I wanted to interview</w:t>
      </w:r>
      <w:r>
        <w:rPr>
          <w:rFonts w:cs="Arial"/>
        </w:rPr>
        <w:t>, but the fliers</w:t>
      </w:r>
      <w:r w:rsidRPr="00AE3036">
        <w:rPr>
          <w:rFonts w:cs="Arial"/>
        </w:rPr>
        <w:t xml:space="preserve"> didn’t work. I sent them to several people and taped them up where I knew my target audience congregated. But</w:t>
      </w:r>
      <w:r>
        <w:rPr>
          <w:rFonts w:cs="Arial"/>
        </w:rPr>
        <w:t>,</w:t>
      </w:r>
      <w:r w:rsidRPr="00AE3036">
        <w:rPr>
          <w:rFonts w:cs="Arial"/>
        </w:rPr>
        <w:t xml:space="preserve"> no one responded</w:t>
      </w:r>
      <w:r>
        <w:rPr>
          <w:rFonts w:cs="Arial"/>
        </w:rPr>
        <w:t>.</w:t>
      </w:r>
      <w:r w:rsidRPr="00AE3036">
        <w:rPr>
          <w:rFonts w:cs="Arial"/>
        </w:rPr>
        <w:t xml:space="preserve"> Personal relationships were key. </w:t>
      </w:r>
    </w:p>
    <w:p w14:paraId="126E2785" w14:textId="77777777" w:rsidR="005727BC" w:rsidRPr="00AE3036" w:rsidRDefault="005727BC" w:rsidP="005727BC">
      <w:pPr>
        <w:spacing w:line="480" w:lineRule="auto"/>
        <w:ind w:firstLine="720"/>
        <w:rPr>
          <w:rFonts w:cs="Arial"/>
        </w:rPr>
      </w:pPr>
      <w:r>
        <w:rPr>
          <w:rFonts w:cs="Arial"/>
        </w:rPr>
        <w:t>And then Tracy became pregnant.</w:t>
      </w:r>
    </w:p>
    <w:p w14:paraId="26EED8A2" w14:textId="77777777" w:rsidR="005727BC" w:rsidRPr="00AE3036" w:rsidRDefault="005727BC" w:rsidP="005727BC">
      <w:pPr>
        <w:spacing w:line="480" w:lineRule="auto"/>
        <w:ind w:firstLine="720"/>
        <w:rPr>
          <w:rFonts w:cs="Arial"/>
        </w:rPr>
      </w:pPr>
      <w:r w:rsidRPr="00AE3036">
        <w:rPr>
          <w:rFonts w:cs="Arial"/>
        </w:rPr>
        <w:t xml:space="preserve">Tracy </w:t>
      </w:r>
      <w:r>
        <w:rPr>
          <w:rFonts w:cs="Arial"/>
        </w:rPr>
        <w:t xml:space="preserve">is my niece and a </w:t>
      </w:r>
      <w:r w:rsidRPr="00AE3036">
        <w:rPr>
          <w:rFonts w:cs="Arial"/>
        </w:rPr>
        <w:t>nurse practitioner</w:t>
      </w:r>
      <w:r>
        <w:rPr>
          <w:rFonts w:cs="Arial"/>
        </w:rPr>
        <w:t>.</w:t>
      </w:r>
      <w:r w:rsidRPr="00AE3036">
        <w:rPr>
          <w:rFonts w:cs="Arial"/>
        </w:rPr>
        <w:t xml:space="preserve"> </w:t>
      </w:r>
      <w:r>
        <w:rPr>
          <w:rFonts w:cs="Arial"/>
        </w:rPr>
        <w:t>We</w:t>
      </w:r>
      <w:r w:rsidRPr="00AE3036">
        <w:rPr>
          <w:rFonts w:cs="Arial"/>
        </w:rPr>
        <w:t xml:space="preserve"> are very close</w:t>
      </w:r>
      <w:r>
        <w:rPr>
          <w:rFonts w:cs="Arial"/>
        </w:rPr>
        <w:t>.</w:t>
      </w:r>
      <w:r w:rsidRPr="00AE3036">
        <w:rPr>
          <w:rFonts w:cs="Arial"/>
        </w:rPr>
        <w:t xml:space="preserve"> </w:t>
      </w:r>
      <w:r>
        <w:rPr>
          <w:rFonts w:cs="Arial"/>
        </w:rPr>
        <w:t>S</w:t>
      </w:r>
      <w:r w:rsidRPr="00AE3036">
        <w:rPr>
          <w:rFonts w:cs="Arial"/>
        </w:rPr>
        <w:t xml:space="preserve">he wanted me </w:t>
      </w:r>
      <w:r>
        <w:rPr>
          <w:rFonts w:cs="Arial"/>
        </w:rPr>
        <w:t xml:space="preserve">in the room for her birth, so </w:t>
      </w:r>
      <w:r w:rsidRPr="00AE3036">
        <w:rPr>
          <w:rFonts w:cs="Arial"/>
        </w:rPr>
        <w:t>I tagged along to her medical appointments and ultrasounds.</w:t>
      </w:r>
      <w:r w:rsidRPr="005D5D10">
        <w:rPr>
          <w:rFonts w:cs="Arial"/>
        </w:rPr>
        <w:t xml:space="preserve"> </w:t>
      </w:r>
      <w:r>
        <w:rPr>
          <w:rFonts w:cs="Arial"/>
        </w:rPr>
        <w:t>S</w:t>
      </w:r>
      <w:r w:rsidRPr="00AE3036">
        <w:rPr>
          <w:rFonts w:cs="Arial"/>
        </w:rPr>
        <w:t xml:space="preserve">he’s deliberate about finding practitioners who </w:t>
      </w:r>
      <w:r>
        <w:rPr>
          <w:rFonts w:cs="Arial"/>
        </w:rPr>
        <w:t>share her philosophy about holistic health and, for whatever reason, her</w:t>
      </w:r>
      <w:r w:rsidRPr="00AE3036">
        <w:rPr>
          <w:rFonts w:cs="Arial"/>
        </w:rPr>
        <w:t xml:space="preserve"> medical team were people of color.  </w:t>
      </w:r>
      <w:r>
        <w:rPr>
          <w:rFonts w:cs="Arial"/>
        </w:rPr>
        <w:t>Tracy</w:t>
      </w:r>
      <w:r w:rsidRPr="00AE3036">
        <w:rPr>
          <w:rFonts w:cs="Arial"/>
        </w:rPr>
        <w:t xml:space="preserve"> understood my project and gave me permission to </w:t>
      </w:r>
      <w:r>
        <w:rPr>
          <w:rFonts w:cs="Arial"/>
        </w:rPr>
        <w:t xml:space="preserve">talk to </w:t>
      </w:r>
      <w:r w:rsidRPr="00AE3036">
        <w:rPr>
          <w:rFonts w:cs="Arial"/>
        </w:rPr>
        <w:t xml:space="preserve">her providers after </w:t>
      </w:r>
      <w:r>
        <w:rPr>
          <w:rFonts w:cs="Arial"/>
        </w:rPr>
        <w:t>her</w:t>
      </w:r>
      <w:r w:rsidRPr="00AE3036">
        <w:rPr>
          <w:rFonts w:cs="Arial"/>
        </w:rPr>
        <w:t xml:space="preserve"> </w:t>
      </w:r>
      <w:r w:rsidRPr="00AE3036">
        <w:rPr>
          <w:rFonts w:cs="Arial"/>
        </w:rPr>
        <w:lastRenderedPageBreak/>
        <w:t>appointments</w:t>
      </w:r>
      <w:r>
        <w:rPr>
          <w:rFonts w:cs="Arial"/>
        </w:rPr>
        <w:t xml:space="preserve"> wrapped up, and that’s</w:t>
      </w:r>
      <w:r w:rsidRPr="00AE3036">
        <w:rPr>
          <w:rFonts w:cs="Arial"/>
        </w:rPr>
        <w:t xml:space="preserve"> how I met Charlotte</w:t>
      </w:r>
      <w:r w:rsidRPr="00AE3036">
        <w:rPr>
          <w:rStyle w:val="FootnoteReference"/>
          <w:rFonts w:cs="Arial"/>
        </w:rPr>
        <w:footnoteReference w:customMarkFollows="1" w:id="116"/>
        <w:t>*</w:t>
      </w:r>
      <w:r w:rsidRPr="00AE3036">
        <w:rPr>
          <w:rFonts w:cs="Arial"/>
        </w:rPr>
        <w:t xml:space="preserve">, her midwife. </w:t>
      </w:r>
      <w:r>
        <w:rPr>
          <w:rFonts w:cs="Arial"/>
        </w:rPr>
        <w:t>I explained the project and</w:t>
      </w:r>
      <w:r w:rsidRPr="00AE3036">
        <w:rPr>
          <w:rFonts w:cs="Arial"/>
        </w:rPr>
        <w:t xml:space="preserve"> we exchanged emails. </w:t>
      </w:r>
    </w:p>
    <w:p w14:paraId="33F984FC" w14:textId="77777777" w:rsidR="005727BC" w:rsidRPr="00AE3036" w:rsidRDefault="005727BC" w:rsidP="005727BC">
      <w:pPr>
        <w:spacing w:line="480" w:lineRule="auto"/>
        <w:ind w:firstLine="720"/>
        <w:rPr>
          <w:rFonts w:cs="Arial"/>
        </w:rPr>
      </w:pPr>
      <w:r>
        <w:rPr>
          <w:rFonts w:cs="Arial"/>
        </w:rPr>
        <w:t>A</w:t>
      </w:r>
      <w:r w:rsidRPr="00AE3036">
        <w:rPr>
          <w:rFonts w:cs="Arial"/>
        </w:rPr>
        <w:t xml:space="preserve"> day later, Tanya sent me a text with a flyer for the Shades of Blue </w:t>
      </w:r>
      <w:r>
        <w:rPr>
          <w:rFonts w:cs="Arial"/>
        </w:rPr>
        <w:t>n</w:t>
      </w:r>
      <w:r w:rsidRPr="00AE3036">
        <w:rPr>
          <w:rFonts w:cs="Arial"/>
        </w:rPr>
        <w:t xml:space="preserve">ational Black </w:t>
      </w:r>
      <w:r>
        <w:rPr>
          <w:rFonts w:cs="Arial"/>
        </w:rPr>
        <w:t>m</w:t>
      </w:r>
      <w:r w:rsidRPr="00AE3036">
        <w:rPr>
          <w:rFonts w:cs="Arial"/>
        </w:rPr>
        <w:t xml:space="preserve">aternal </w:t>
      </w:r>
      <w:r>
        <w:rPr>
          <w:rFonts w:cs="Arial"/>
        </w:rPr>
        <w:t>h</w:t>
      </w:r>
      <w:r w:rsidRPr="00AE3036">
        <w:rPr>
          <w:rFonts w:cs="Arial"/>
        </w:rPr>
        <w:t xml:space="preserve">ealth </w:t>
      </w:r>
      <w:r>
        <w:rPr>
          <w:rFonts w:cs="Arial"/>
        </w:rPr>
        <w:t>w</w:t>
      </w:r>
      <w:r w:rsidRPr="00AE3036">
        <w:rPr>
          <w:rFonts w:cs="Arial"/>
        </w:rPr>
        <w:t xml:space="preserve">eek events, which coincidentally were happening the following week. </w:t>
      </w:r>
      <w:r>
        <w:rPr>
          <w:rFonts w:cs="Arial"/>
        </w:rPr>
        <w:t xml:space="preserve">I invited Charlotte to the </w:t>
      </w:r>
      <w:r w:rsidRPr="00AE3036">
        <w:rPr>
          <w:rFonts w:cs="Arial"/>
        </w:rPr>
        <w:t>roundtable discussion</w:t>
      </w:r>
      <w:r>
        <w:rPr>
          <w:rFonts w:cs="Arial"/>
        </w:rPr>
        <w:t xml:space="preserve">, which was </w:t>
      </w:r>
      <w:r w:rsidRPr="00AE3036">
        <w:rPr>
          <w:rFonts w:cs="Arial"/>
        </w:rPr>
        <w:t xml:space="preserve">held at a coffee shop in Houston’s Third Ward, </w:t>
      </w:r>
      <w:r>
        <w:rPr>
          <w:rFonts w:cs="Arial"/>
        </w:rPr>
        <w:t xml:space="preserve">which is </w:t>
      </w:r>
      <w:r w:rsidRPr="00AE3036">
        <w:rPr>
          <w:rFonts w:cs="Arial"/>
        </w:rPr>
        <w:t xml:space="preserve">between Texas Southern University (TSU) (a traditionally Black university) and the University of Houston (UH). </w:t>
      </w:r>
      <w:r>
        <w:rPr>
          <w:rFonts w:cs="Arial"/>
        </w:rPr>
        <w:t xml:space="preserve">As </w:t>
      </w:r>
      <w:r w:rsidRPr="00AE3036">
        <w:rPr>
          <w:rFonts w:cs="Arial"/>
        </w:rPr>
        <w:t xml:space="preserve">Charlotte and I were chatting on the sidewalk a pair of young white women approached. </w:t>
      </w:r>
    </w:p>
    <w:p w14:paraId="066F91FD" w14:textId="77777777" w:rsidR="005727BC" w:rsidRPr="00AE3036" w:rsidRDefault="005727BC" w:rsidP="005727BC">
      <w:pPr>
        <w:spacing w:line="480" w:lineRule="auto"/>
        <w:ind w:firstLine="720"/>
        <w:rPr>
          <w:rFonts w:cs="Arial"/>
        </w:rPr>
      </w:pPr>
      <w:r w:rsidRPr="00AE3036">
        <w:rPr>
          <w:rFonts w:cs="Arial"/>
        </w:rPr>
        <w:t>The older, more confident</w:t>
      </w:r>
      <w:r>
        <w:rPr>
          <w:rFonts w:cs="Arial"/>
        </w:rPr>
        <w:t>,</w:t>
      </w:r>
      <w:r w:rsidRPr="00AE3036">
        <w:rPr>
          <w:rFonts w:cs="Arial"/>
        </w:rPr>
        <w:t xml:space="preserve"> of the two strolled up and – disregarding that Charlotte and I were </w:t>
      </w:r>
      <w:r>
        <w:rPr>
          <w:rFonts w:cs="Arial"/>
        </w:rPr>
        <w:t>talking</w:t>
      </w:r>
      <w:r w:rsidRPr="00AE3036">
        <w:rPr>
          <w:rFonts w:cs="Arial"/>
        </w:rPr>
        <w:t xml:space="preserve"> – insinuated herself into the conversation</w:t>
      </w:r>
      <w:r>
        <w:rPr>
          <w:rFonts w:cs="Arial"/>
        </w:rPr>
        <w:t xml:space="preserve"> </w:t>
      </w:r>
      <w:r w:rsidRPr="00AE3036">
        <w:rPr>
          <w:rFonts w:cs="Arial"/>
        </w:rPr>
        <w:t xml:space="preserve">and began asking pointed questions about our experience in the Third Ward. </w:t>
      </w:r>
      <w:r>
        <w:rPr>
          <w:rFonts w:cs="Arial"/>
        </w:rPr>
        <w:t xml:space="preserve">She </w:t>
      </w:r>
      <w:r w:rsidRPr="00AE3036">
        <w:rPr>
          <w:rFonts w:cs="Arial"/>
        </w:rPr>
        <w:t xml:space="preserve">quizzed us about whether we lived there, what we knew about the area, what people thought. </w:t>
      </w:r>
      <w:r>
        <w:rPr>
          <w:rFonts w:cs="Arial"/>
        </w:rPr>
        <w:t>This</w:t>
      </w:r>
      <w:r w:rsidRPr="00AE3036">
        <w:rPr>
          <w:rFonts w:cs="Arial"/>
        </w:rPr>
        <w:t xml:space="preserve"> continued for about three or four long minutes until I finally asked why we were being quizzed</w:t>
      </w:r>
      <w:r>
        <w:rPr>
          <w:rFonts w:cs="Arial"/>
        </w:rPr>
        <w:t>.</w:t>
      </w:r>
      <w:r w:rsidRPr="00AE3036">
        <w:rPr>
          <w:rFonts w:cs="Arial"/>
        </w:rPr>
        <w:t xml:space="preserve"> </w:t>
      </w:r>
      <w:r>
        <w:rPr>
          <w:rFonts w:cs="Arial"/>
        </w:rPr>
        <w:t>S</w:t>
      </w:r>
      <w:r w:rsidRPr="00AE3036">
        <w:rPr>
          <w:rFonts w:cs="Arial"/>
        </w:rPr>
        <w:t xml:space="preserve">he </w:t>
      </w:r>
      <w:r>
        <w:rPr>
          <w:rFonts w:cs="Arial"/>
        </w:rPr>
        <w:t xml:space="preserve">said </w:t>
      </w:r>
      <w:r w:rsidRPr="00AE3036">
        <w:rPr>
          <w:rFonts w:cs="Arial"/>
        </w:rPr>
        <w:t>they wer</w:t>
      </w:r>
      <w:r>
        <w:rPr>
          <w:rFonts w:cs="Arial"/>
        </w:rPr>
        <w:t xml:space="preserve">e UH </w:t>
      </w:r>
      <w:r w:rsidRPr="00AE3036">
        <w:rPr>
          <w:rFonts w:cs="Arial"/>
        </w:rPr>
        <w:t xml:space="preserve">social work students doing an assignment of interviewing people in the area. </w:t>
      </w:r>
    </w:p>
    <w:p w14:paraId="0140539B" w14:textId="77777777" w:rsidR="005727BC" w:rsidRPr="00AE3036" w:rsidRDefault="005727BC" w:rsidP="005727BC">
      <w:pPr>
        <w:spacing w:line="480" w:lineRule="auto"/>
        <w:ind w:firstLine="720"/>
        <w:rPr>
          <w:rFonts w:cs="Arial"/>
        </w:rPr>
      </w:pPr>
      <w:r w:rsidRPr="00AE3036">
        <w:rPr>
          <w:rFonts w:cs="Arial"/>
        </w:rPr>
        <w:t xml:space="preserve">The encounter rubbed my fur the wrong way: She never introduced herself, asked pointed, personal questions in a way that felt purely extractive, and didn’t seem to give a flip about who we were. Her focus was primarily on Charlotte because – I guessed, based on her questions – she’s Black. </w:t>
      </w:r>
    </w:p>
    <w:p w14:paraId="1BD419BB" w14:textId="77777777" w:rsidR="005727BC" w:rsidRPr="00AE3036" w:rsidRDefault="005727BC" w:rsidP="005727BC">
      <w:pPr>
        <w:spacing w:line="480" w:lineRule="auto"/>
        <w:ind w:firstLine="720"/>
        <w:rPr>
          <w:rFonts w:cs="Arial"/>
        </w:rPr>
      </w:pPr>
      <w:r w:rsidRPr="00AE3036">
        <w:rPr>
          <w:rFonts w:cs="Arial"/>
        </w:rPr>
        <w:t>I judged the social work student</w:t>
      </w:r>
      <w:r>
        <w:rPr>
          <w:rFonts w:cs="Arial"/>
        </w:rPr>
        <w:t>:</w:t>
      </w:r>
      <w:r w:rsidRPr="00AE3036">
        <w:rPr>
          <w:rFonts w:cs="Arial"/>
        </w:rPr>
        <w:t xml:space="preserve"> </w:t>
      </w:r>
      <w:r>
        <w:rPr>
          <w:rFonts w:cs="Arial"/>
        </w:rPr>
        <w:t>“</w:t>
      </w:r>
      <w:r w:rsidRPr="00AE3036">
        <w:rPr>
          <w:rFonts w:cs="Arial"/>
        </w:rPr>
        <w:t>What about positionality, seeing the other person as a human being, being cognizant of power, being mindful of who owns what’s being gathered,</w:t>
      </w:r>
      <w:r>
        <w:rPr>
          <w:rFonts w:cs="Arial"/>
        </w:rPr>
        <w:t>”</w:t>
      </w:r>
      <w:r w:rsidRPr="00AE3036">
        <w:rPr>
          <w:rFonts w:cs="Arial"/>
        </w:rPr>
        <w:t xml:space="preserve"> I thought? Huh. I </w:t>
      </w:r>
      <w:r>
        <w:rPr>
          <w:rFonts w:cs="Arial"/>
        </w:rPr>
        <w:t>can</w:t>
      </w:r>
      <w:r w:rsidRPr="00AE3036">
        <w:rPr>
          <w:rFonts w:cs="Arial"/>
        </w:rPr>
        <w:t xml:space="preserve"> do better than that</w:t>
      </w:r>
      <w:r>
        <w:rPr>
          <w:rFonts w:cs="Arial"/>
        </w:rPr>
        <w:t>,” I thought.</w:t>
      </w:r>
    </w:p>
    <w:p w14:paraId="32EBEC28" w14:textId="77777777" w:rsidR="005727BC" w:rsidRPr="00AE3036" w:rsidRDefault="005727BC" w:rsidP="005727BC">
      <w:pPr>
        <w:spacing w:line="480" w:lineRule="auto"/>
        <w:ind w:firstLine="720"/>
        <w:rPr>
          <w:rFonts w:cs="Arial"/>
        </w:rPr>
      </w:pPr>
      <w:r>
        <w:rPr>
          <w:rFonts w:cs="Arial"/>
        </w:rPr>
        <w:lastRenderedPageBreak/>
        <w:t>We stepped in and t</w:t>
      </w:r>
      <w:r w:rsidRPr="00AE3036">
        <w:rPr>
          <w:rFonts w:cs="Arial"/>
        </w:rPr>
        <w:t>he founder of Shades of Blue</w:t>
      </w:r>
      <w:r>
        <w:rPr>
          <w:rFonts w:cs="Arial"/>
        </w:rPr>
        <w:t>,</w:t>
      </w:r>
      <w:r w:rsidRPr="00AE3036">
        <w:rPr>
          <w:rFonts w:cs="Arial"/>
        </w:rPr>
        <w:t xml:space="preserve"> a nonprofit work</w:t>
      </w:r>
      <w:r>
        <w:rPr>
          <w:rFonts w:cs="Arial"/>
        </w:rPr>
        <w:t>ing</w:t>
      </w:r>
      <w:r w:rsidRPr="00AE3036">
        <w:rPr>
          <w:rFonts w:cs="Arial"/>
        </w:rPr>
        <w:t xml:space="preserve"> with women of color going through postpartum depression</w:t>
      </w:r>
      <w:r>
        <w:rPr>
          <w:rFonts w:cs="Arial"/>
        </w:rPr>
        <w:t>,</w:t>
      </w:r>
      <w:r w:rsidRPr="00AE3036">
        <w:rPr>
          <w:rFonts w:cs="Arial"/>
        </w:rPr>
        <w:t xml:space="preserve"> led the meeting. </w:t>
      </w:r>
      <w:r>
        <w:rPr>
          <w:rFonts w:cs="Arial"/>
        </w:rPr>
        <w:t>S</w:t>
      </w:r>
      <w:r w:rsidRPr="00AE3036">
        <w:rPr>
          <w:rFonts w:cs="Arial"/>
        </w:rPr>
        <w:t xml:space="preserve">he asked us to go around and introduce who we were and why we cared about Black mothers. </w:t>
      </w:r>
    </w:p>
    <w:p w14:paraId="1FCF9BFA" w14:textId="77777777" w:rsidR="005727BC" w:rsidRPr="00AE3036" w:rsidRDefault="005727BC" w:rsidP="005727BC">
      <w:pPr>
        <w:spacing w:line="480" w:lineRule="auto"/>
        <w:ind w:firstLine="720"/>
        <w:rPr>
          <w:rFonts w:cs="Arial"/>
        </w:rPr>
      </w:pPr>
      <w:r w:rsidRPr="00AE3036">
        <w:rPr>
          <w:rFonts w:cs="Arial"/>
        </w:rPr>
        <w:t xml:space="preserve">I was asked to go first. </w:t>
      </w:r>
      <w:r>
        <w:rPr>
          <w:rFonts w:cs="Arial"/>
        </w:rPr>
        <w:t>M</w:t>
      </w:r>
      <w:r w:rsidRPr="00AE3036">
        <w:rPr>
          <w:rFonts w:cs="Arial"/>
        </w:rPr>
        <w:t>indful of being intrusive and unprofessional, I simply told the surface story: who I was, the MACS program and my project.</w:t>
      </w:r>
      <w:r>
        <w:rPr>
          <w:rFonts w:cs="Arial"/>
        </w:rPr>
        <w:t xml:space="preserve"> E</w:t>
      </w:r>
      <w:r w:rsidRPr="00AE3036">
        <w:rPr>
          <w:rFonts w:cs="Arial"/>
        </w:rPr>
        <w:t>veryone else gave far more personal intros</w:t>
      </w:r>
      <w:r>
        <w:rPr>
          <w:rFonts w:cs="Arial"/>
        </w:rPr>
        <w:t>, though</w:t>
      </w:r>
      <w:r w:rsidRPr="00AE3036">
        <w:rPr>
          <w:rFonts w:cs="Arial"/>
        </w:rPr>
        <w:t>. They had deep, personal reasons for being there. I listened</w:t>
      </w:r>
      <w:r>
        <w:rPr>
          <w:rFonts w:cs="Arial"/>
        </w:rPr>
        <w:t xml:space="preserve"> and </w:t>
      </w:r>
      <w:r w:rsidRPr="00AE3036">
        <w:rPr>
          <w:rFonts w:cs="Arial"/>
        </w:rPr>
        <w:t xml:space="preserve">realized my playing safe was deeply wrong. I hadn’t been honest. </w:t>
      </w:r>
    </w:p>
    <w:p w14:paraId="7A9F950E" w14:textId="77777777" w:rsidR="005727BC" w:rsidRPr="00AE3036" w:rsidRDefault="005727BC" w:rsidP="005727BC">
      <w:pPr>
        <w:spacing w:line="480" w:lineRule="auto"/>
        <w:ind w:firstLine="720"/>
        <w:rPr>
          <w:rFonts w:cs="Arial"/>
        </w:rPr>
      </w:pPr>
      <w:r w:rsidRPr="00AE3036">
        <w:rPr>
          <w:rFonts w:cs="Arial"/>
        </w:rPr>
        <w:t>The mirrors in my internal funhouse shifted and I saw myself from a new perspective</w:t>
      </w:r>
      <w:r>
        <w:rPr>
          <w:rFonts w:cs="Arial"/>
        </w:rPr>
        <w:t>:</w:t>
      </w:r>
      <w:r w:rsidRPr="00AE3036">
        <w:rPr>
          <w:rFonts w:cs="Arial"/>
        </w:rPr>
        <w:t xml:space="preserve"> I’d given nothing of myself and was asking for everything in return. </w:t>
      </w:r>
      <w:r>
        <w:rPr>
          <w:rFonts w:cs="Arial"/>
        </w:rPr>
        <w:t>It</w:t>
      </w:r>
      <w:r w:rsidRPr="00AE3036">
        <w:rPr>
          <w:rFonts w:cs="Arial"/>
        </w:rPr>
        <w:t xml:space="preserve"> was lesson number one: the rules of performance I’d internalized </w:t>
      </w:r>
      <w:r>
        <w:rPr>
          <w:rFonts w:cs="Arial"/>
        </w:rPr>
        <w:t xml:space="preserve">as a White person </w:t>
      </w:r>
      <w:r w:rsidRPr="00AE3036">
        <w:rPr>
          <w:rFonts w:cs="Arial"/>
        </w:rPr>
        <w:t xml:space="preserve">mandated that interactions </w:t>
      </w:r>
      <w:r>
        <w:rPr>
          <w:rFonts w:cs="Arial"/>
        </w:rPr>
        <w:t xml:space="preserve">– like the one we’d just had with the UH students – </w:t>
      </w:r>
      <w:r w:rsidRPr="00AE3036">
        <w:rPr>
          <w:rFonts w:cs="Arial"/>
        </w:rPr>
        <w:t xml:space="preserve">are often reduced to commodities. </w:t>
      </w:r>
    </w:p>
    <w:p w14:paraId="57262A5D" w14:textId="77777777" w:rsidR="005727BC" w:rsidRPr="00AE3036" w:rsidRDefault="005727BC" w:rsidP="005727BC">
      <w:pPr>
        <w:spacing w:line="480" w:lineRule="auto"/>
        <w:ind w:firstLine="720"/>
        <w:rPr>
          <w:rFonts w:cs="Arial"/>
        </w:rPr>
      </w:pPr>
      <w:r w:rsidRPr="00AE3036">
        <w:rPr>
          <w:rFonts w:cs="Arial"/>
        </w:rPr>
        <w:t xml:space="preserve">The women </w:t>
      </w:r>
      <w:r>
        <w:rPr>
          <w:rFonts w:cs="Arial"/>
        </w:rPr>
        <w:t>there</w:t>
      </w:r>
      <w:r w:rsidRPr="00AE3036">
        <w:rPr>
          <w:rFonts w:cs="Arial"/>
        </w:rPr>
        <w:t xml:space="preserve"> were not power brokers capitaliz</w:t>
      </w:r>
      <w:r>
        <w:rPr>
          <w:rFonts w:cs="Arial"/>
        </w:rPr>
        <w:t>ing</w:t>
      </w:r>
      <w:r w:rsidRPr="00AE3036">
        <w:rPr>
          <w:rFonts w:cs="Arial"/>
        </w:rPr>
        <w:t xml:space="preserve"> on the issue of maternal health, nor were they students gathering data to get an A on their paper or earn a </w:t>
      </w:r>
      <w:r>
        <w:rPr>
          <w:rFonts w:cs="Arial"/>
        </w:rPr>
        <w:t>degree</w:t>
      </w:r>
      <w:r w:rsidRPr="00AE3036">
        <w:rPr>
          <w:rFonts w:cs="Arial"/>
        </w:rPr>
        <w:t>. They were there because there was pain in their community and something had to be done about it</w:t>
      </w:r>
      <w:r>
        <w:rPr>
          <w:rFonts w:cs="Arial"/>
        </w:rPr>
        <w:t xml:space="preserve">. </w:t>
      </w:r>
      <w:r w:rsidRPr="00AE3036">
        <w:rPr>
          <w:rFonts w:cs="Arial"/>
        </w:rPr>
        <w:t>I owed them better.</w:t>
      </w:r>
      <w:r>
        <w:rPr>
          <w:rFonts w:cs="Arial"/>
        </w:rPr>
        <w:t xml:space="preserve"> I quit judging the students and, as I listened, my responses to</w:t>
      </w:r>
      <w:r w:rsidRPr="00AE3036">
        <w:rPr>
          <w:rFonts w:cs="Arial"/>
        </w:rPr>
        <w:t xml:space="preserve"> Madison’s prompts</w:t>
      </w:r>
      <w:r>
        <w:rPr>
          <w:rFonts w:cs="Arial"/>
        </w:rPr>
        <w:t xml:space="preserve"> came up in my mind</w:t>
      </w:r>
      <w:r w:rsidRPr="00AE3036">
        <w:rPr>
          <w:rFonts w:cs="Arial"/>
        </w:rPr>
        <w:t>. W</w:t>
      </w:r>
      <w:r>
        <w:rPr>
          <w:rFonts w:cs="Arial"/>
        </w:rPr>
        <w:t>hy was I really there?</w:t>
      </w:r>
      <w:r w:rsidRPr="00AE3036">
        <w:rPr>
          <w:rFonts w:cs="Arial"/>
        </w:rPr>
        <w:t xml:space="preserve"> </w:t>
      </w:r>
      <w:r>
        <w:rPr>
          <w:rFonts w:cs="Arial"/>
        </w:rPr>
        <w:t>J</w:t>
      </w:r>
      <w:r w:rsidRPr="00AE3036">
        <w:rPr>
          <w:rFonts w:cs="Arial"/>
        </w:rPr>
        <w:t>ust to finish my MA or was there another, deeper reason</w:t>
      </w:r>
      <w:r>
        <w:rPr>
          <w:rFonts w:cs="Arial"/>
        </w:rPr>
        <w:t>?</w:t>
      </w:r>
      <w:r w:rsidRPr="00AE3036">
        <w:rPr>
          <w:rFonts w:cs="Arial"/>
        </w:rPr>
        <w:t xml:space="preserve"> </w:t>
      </w:r>
    </w:p>
    <w:p w14:paraId="6E342625" w14:textId="77777777" w:rsidR="005727BC" w:rsidRPr="00AE3036" w:rsidRDefault="005727BC" w:rsidP="005727BC">
      <w:pPr>
        <w:spacing w:line="480" w:lineRule="auto"/>
        <w:ind w:firstLine="720"/>
        <w:rPr>
          <w:rFonts w:cs="Arial"/>
        </w:rPr>
      </w:pPr>
      <w:r>
        <w:rPr>
          <w:rFonts w:cs="Arial"/>
        </w:rPr>
        <w:t xml:space="preserve">I </w:t>
      </w:r>
      <w:r w:rsidRPr="00AE3036">
        <w:rPr>
          <w:rFonts w:cs="Arial"/>
        </w:rPr>
        <w:t>told the truth</w:t>
      </w:r>
      <w:r>
        <w:rPr>
          <w:rFonts w:cs="Arial"/>
        </w:rPr>
        <w:t xml:space="preserve"> when they came back around</w:t>
      </w:r>
      <w:r w:rsidRPr="00AE3036">
        <w:rPr>
          <w:rFonts w:cs="Arial"/>
        </w:rPr>
        <w:t>: I’ve been through breast cancer twice. It ravaged my body and my metabolism. My body ballooned with the chemical onslaught and because of my size, my oncologists treated me as a pariah and were heartless in their shaming of me</w:t>
      </w:r>
      <w:r>
        <w:rPr>
          <w:rFonts w:cs="Arial"/>
        </w:rPr>
        <w:t>. Because of their bigotry, they missed a life-threatening condition</w:t>
      </w:r>
      <w:r w:rsidRPr="00AE3036">
        <w:rPr>
          <w:rFonts w:cs="Arial"/>
        </w:rPr>
        <w:t xml:space="preserve">. I experienced their reaction as my not being worth their effort and that I wasn’t worth saving. For a time, I believed them. I know personally how power can play </w:t>
      </w:r>
      <w:r w:rsidRPr="00AE3036">
        <w:rPr>
          <w:rFonts w:cs="Arial"/>
        </w:rPr>
        <w:lastRenderedPageBreak/>
        <w:t>out in a clinical setting. I identified with the stories I’d read of Black wom</w:t>
      </w:r>
      <w:r>
        <w:rPr>
          <w:rFonts w:cs="Arial"/>
        </w:rPr>
        <w:t>e</w:t>
      </w:r>
      <w:r w:rsidRPr="00AE3036">
        <w:rPr>
          <w:rFonts w:cs="Arial"/>
        </w:rPr>
        <w:t>n being discounted and disregarded</w:t>
      </w:r>
      <w:r>
        <w:rPr>
          <w:rFonts w:cs="Arial"/>
        </w:rPr>
        <w:t>. I understand how private shame leads to destructive choices.</w:t>
      </w:r>
      <w:r w:rsidRPr="00AE3036">
        <w:rPr>
          <w:rFonts w:cs="Arial"/>
        </w:rPr>
        <w:t xml:space="preserve"> I had special experience on both sides of the clinical experience that could potentially make me a meaningful ally</w:t>
      </w:r>
      <w:r>
        <w:rPr>
          <w:rFonts w:cs="Arial"/>
        </w:rPr>
        <w:t>,</w:t>
      </w:r>
      <w:r w:rsidRPr="00AE3036">
        <w:rPr>
          <w:rFonts w:cs="Arial"/>
        </w:rPr>
        <w:t xml:space="preserve"> and if my project could make change, I wanted to give it my best shot. </w:t>
      </w:r>
    </w:p>
    <w:p w14:paraId="61A85D04" w14:textId="77777777" w:rsidR="005727BC" w:rsidRPr="00AE3036" w:rsidRDefault="005727BC" w:rsidP="005727BC">
      <w:pPr>
        <w:spacing w:line="480" w:lineRule="auto"/>
        <w:ind w:firstLine="720"/>
        <w:rPr>
          <w:rFonts w:cs="Arial"/>
        </w:rPr>
      </w:pPr>
      <w:r w:rsidRPr="00AE3036">
        <w:rPr>
          <w:rFonts w:cs="Arial"/>
        </w:rPr>
        <w:t>I was told later that my honesty made a difference</w:t>
      </w:r>
      <w:r>
        <w:rPr>
          <w:rFonts w:cs="Arial"/>
        </w:rPr>
        <w:t>.</w:t>
      </w:r>
      <w:r w:rsidRPr="00AE3036">
        <w:rPr>
          <w:rFonts w:cs="Arial"/>
        </w:rPr>
        <w:t xml:space="preserve"> </w:t>
      </w:r>
      <w:r>
        <w:rPr>
          <w:rFonts w:cs="Arial"/>
        </w:rPr>
        <w:t>S</w:t>
      </w:r>
      <w:r w:rsidRPr="00AE3036">
        <w:rPr>
          <w:rFonts w:cs="Arial"/>
        </w:rPr>
        <w:t xml:space="preserve">ix people from </w:t>
      </w:r>
      <w:r>
        <w:rPr>
          <w:rFonts w:cs="Arial"/>
        </w:rPr>
        <w:t>that roundtable</w:t>
      </w:r>
      <w:r w:rsidRPr="00AE3036">
        <w:rPr>
          <w:rFonts w:cs="Arial"/>
        </w:rPr>
        <w:t xml:space="preserve"> joined my project as subject matter experts, advisors, and interviewees. </w:t>
      </w:r>
    </w:p>
    <w:p w14:paraId="13053ACC" w14:textId="77777777" w:rsidR="005727BC" w:rsidRPr="00515DD3" w:rsidRDefault="005727BC" w:rsidP="00515DD3">
      <w:pPr>
        <w:spacing w:line="480" w:lineRule="auto"/>
        <w:rPr>
          <w:b/>
          <w:sz w:val="28"/>
          <w:szCs w:val="28"/>
        </w:rPr>
      </w:pPr>
      <w:bookmarkStart w:id="128" w:name="_Toc27424095"/>
      <w:r w:rsidRPr="00515DD3">
        <w:rPr>
          <w:b/>
          <w:sz w:val="28"/>
          <w:szCs w:val="28"/>
        </w:rPr>
        <w:t>Reconstructive Surgery</w:t>
      </w:r>
      <w:bookmarkEnd w:id="128"/>
    </w:p>
    <w:p w14:paraId="4AAD5D81" w14:textId="77777777" w:rsidR="005727BC" w:rsidRPr="00AE3036" w:rsidRDefault="005727BC" w:rsidP="005727BC">
      <w:pPr>
        <w:spacing w:line="480" w:lineRule="auto"/>
        <w:ind w:firstLine="720"/>
        <w:rPr>
          <w:rFonts w:cs="Arial"/>
        </w:rPr>
      </w:pPr>
      <w:r>
        <w:rPr>
          <w:rFonts w:cs="Arial"/>
        </w:rPr>
        <w:t xml:space="preserve">Big changes had to be made to my project design. First, my White framing </w:t>
      </w:r>
      <w:r w:rsidRPr="00AE3036">
        <w:rPr>
          <w:rFonts w:cs="Arial"/>
        </w:rPr>
        <w:t xml:space="preserve">as </w:t>
      </w:r>
      <w:r>
        <w:rPr>
          <w:rFonts w:cs="Arial"/>
        </w:rPr>
        <w:t xml:space="preserve">described by </w:t>
      </w:r>
      <w:r w:rsidRPr="00AE3036">
        <w:rPr>
          <w:rFonts w:cs="Arial"/>
        </w:rPr>
        <w:t>John Hoberman</w:t>
      </w:r>
      <w:r>
        <w:rPr>
          <w:rFonts w:cs="Arial"/>
        </w:rPr>
        <w:t xml:space="preserve"> showed: </w:t>
      </w:r>
      <w:r w:rsidRPr="00AE3036">
        <w:rPr>
          <w:rFonts w:cs="Arial"/>
        </w:rPr>
        <w:t>I thought of providers as non-black</w:t>
      </w:r>
      <w:r w:rsidRPr="00AE3036">
        <w:rPr>
          <w:rStyle w:val="FootnoteReference"/>
          <w:rFonts w:cs="Arial"/>
        </w:rPr>
        <w:footnoteReference w:id="117"/>
      </w:r>
      <w:r w:rsidRPr="00AE3036">
        <w:rPr>
          <w:rFonts w:cs="Arial"/>
        </w:rPr>
        <w:t xml:space="preserve">. </w:t>
      </w:r>
      <w:r>
        <w:rPr>
          <w:rFonts w:cs="Arial"/>
        </w:rPr>
        <w:t>I caught myself forgetting that</w:t>
      </w:r>
      <w:r w:rsidRPr="00AE3036">
        <w:rPr>
          <w:rFonts w:cs="Arial"/>
        </w:rPr>
        <w:t xml:space="preserve"> providers could be </w:t>
      </w:r>
      <w:r w:rsidRPr="00AE3036">
        <w:rPr>
          <w:rFonts w:cs="Arial"/>
          <w:i/>
        </w:rPr>
        <w:t xml:space="preserve">mothers, providers, </w:t>
      </w:r>
      <w:r w:rsidRPr="00B95D0C">
        <w:rPr>
          <w:rFonts w:cs="Arial"/>
          <w:b/>
          <w:i/>
          <w:u w:val="single"/>
        </w:rPr>
        <w:t>and</w:t>
      </w:r>
      <w:r w:rsidRPr="00AE3036">
        <w:rPr>
          <w:rFonts w:cs="Arial"/>
          <w:i/>
        </w:rPr>
        <w:t xml:space="preserve"> community members.</w:t>
      </w:r>
      <w:r w:rsidRPr="00AE3036">
        <w:rPr>
          <w:rFonts w:cs="Arial"/>
        </w:rPr>
        <w:t xml:space="preserve"> </w:t>
      </w:r>
    </w:p>
    <w:p w14:paraId="77E8FCF2" w14:textId="77777777" w:rsidR="005727BC" w:rsidRPr="00AE3036" w:rsidRDefault="005727BC" w:rsidP="005727BC">
      <w:pPr>
        <w:spacing w:line="480" w:lineRule="auto"/>
        <w:ind w:firstLine="720"/>
        <w:rPr>
          <w:rFonts w:cs="Arial"/>
        </w:rPr>
      </w:pPr>
      <w:r>
        <w:rPr>
          <w:rFonts w:cs="Arial"/>
        </w:rPr>
        <w:t xml:space="preserve">The crossroads interviewees – women </w:t>
      </w:r>
      <w:r w:rsidRPr="00AE3036">
        <w:rPr>
          <w:rFonts w:cs="Arial"/>
        </w:rPr>
        <w:t>who were providers, mothers</w:t>
      </w:r>
      <w:r>
        <w:rPr>
          <w:rFonts w:cs="Arial"/>
        </w:rPr>
        <w:t>,</w:t>
      </w:r>
      <w:r w:rsidRPr="00AE3036">
        <w:rPr>
          <w:rFonts w:cs="Arial"/>
        </w:rPr>
        <w:t xml:space="preserve"> and community members</w:t>
      </w:r>
      <w:r>
        <w:rPr>
          <w:rFonts w:cs="Arial"/>
        </w:rPr>
        <w:t xml:space="preserve"> – were </w:t>
      </w:r>
      <w:r w:rsidRPr="00AE3036">
        <w:rPr>
          <w:rFonts w:cs="Arial"/>
        </w:rPr>
        <w:t>key interview</w:t>
      </w:r>
      <w:r>
        <w:rPr>
          <w:rFonts w:cs="Arial"/>
        </w:rPr>
        <w:t>ees</w:t>
      </w:r>
      <w:r w:rsidRPr="00AE3036">
        <w:rPr>
          <w:rFonts w:cs="Arial"/>
        </w:rPr>
        <w:t xml:space="preserve"> in that they eloquently articulated the push-me-pull-you experience of a</w:t>
      </w:r>
      <w:r>
        <w:rPr>
          <w:rFonts w:cs="Arial"/>
        </w:rPr>
        <w:t xml:space="preserve"> bisected</w:t>
      </w:r>
      <w:r w:rsidRPr="00AE3036">
        <w:rPr>
          <w:rFonts w:cs="Arial"/>
        </w:rPr>
        <w:t xml:space="preserve"> life</w:t>
      </w:r>
      <w:r>
        <w:rPr>
          <w:rFonts w:cs="Arial"/>
        </w:rPr>
        <w:t xml:space="preserve"> between being a medical pro and a member of a communities of color.</w:t>
      </w:r>
      <w:r w:rsidRPr="00AE3036">
        <w:rPr>
          <w:rFonts w:cs="Arial"/>
        </w:rPr>
        <w:t xml:space="preserve"> As you’ll see in my report, these were the people who recognized many of the issues underlying the </w:t>
      </w:r>
      <w:r>
        <w:rPr>
          <w:rFonts w:cs="Arial"/>
        </w:rPr>
        <w:t>B</w:t>
      </w:r>
      <w:r w:rsidRPr="00AE3036">
        <w:rPr>
          <w:rFonts w:cs="Arial"/>
        </w:rPr>
        <w:t>lack maternal health disparity, including the inability to speak plainly to power without tremendous consequences.</w:t>
      </w:r>
    </w:p>
    <w:p w14:paraId="403CBD03" w14:textId="77777777" w:rsidR="005727BC" w:rsidRPr="00AE3036" w:rsidRDefault="005727BC" w:rsidP="005727BC">
      <w:pPr>
        <w:spacing w:line="480" w:lineRule="auto"/>
        <w:ind w:firstLine="720"/>
        <w:rPr>
          <w:rFonts w:cs="Arial"/>
        </w:rPr>
      </w:pPr>
      <w:r>
        <w:rPr>
          <w:rFonts w:cs="Arial"/>
        </w:rPr>
        <w:t>I was also</w:t>
      </w:r>
      <w:r w:rsidRPr="00AE3036">
        <w:rPr>
          <w:rFonts w:cs="Arial"/>
        </w:rPr>
        <w:t xml:space="preserve"> too ambitious. </w:t>
      </w:r>
      <w:r>
        <w:rPr>
          <w:rFonts w:cs="Arial"/>
        </w:rPr>
        <w:t>M</w:t>
      </w:r>
      <w:r w:rsidRPr="00AE3036">
        <w:rPr>
          <w:rFonts w:cs="Arial"/>
        </w:rPr>
        <w:t xml:space="preserve">y original proposal </w:t>
      </w:r>
      <w:r>
        <w:rPr>
          <w:rFonts w:cs="Arial"/>
        </w:rPr>
        <w:t>included</w:t>
      </w:r>
      <w:r w:rsidRPr="00AE3036">
        <w:rPr>
          <w:rFonts w:cs="Arial"/>
        </w:rPr>
        <w:t xml:space="preserve"> 30 interviews</w:t>
      </w:r>
      <w:r>
        <w:rPr>
          <w:rFonts w:cs="Arial"/>
        </w:rPr>
        <w:t xml:space="preserve"> and </w:t>
      </w:r>
      <w:proofErr w:type="gramStart"/>
      <w:r>
        <w:rPr>
          <w:rFonts w:cs="Arial"/>
        </w:rPr>
        <w:t xml:space="preserve">two </w:t>
      </w:r>
      <w:r w:rsidRPr="00AE3036">
        <w:rPr>
          <w:rFonts w:cs="Arial"/>
        </w:rPr>
        <w:t>story</w:t>
      </w:r>
      <w:proofErr w:type="gramEnd"/>
      <w:r w:rsidRPr="00AE3036">
        <w:rPr>
          <w:rFonts w:cs="Arial"/>
        </w:rPr>
        <w:t xml:space="preserve"> circles</w:t>
      </w:r>
      <w:r>
        <w:rPr>
          <w:rFonts w:cs="Arial"/>
        </w:rPr>
        <w:t xml:space="preserve">, including </w:t>
      </w:r>
      <w:r w:rsidRPr="00AE3036">
        <w:rPr>
          <w:rFonts w:cs="Arial"/>
        </w:rPr>
        <w:t>transcri</w:t>
      </w:r>
      <w:r>
        <w:rPr>
          <w:rFonts w:cs="Arial"/>
        </w:rPr>
        <w:t xml:space="preserve">ption </w:t>
      </w:r>
      <w:r w:rsidRPr="00AE3036">
        <w:rPr>
          <w:rFonts w:cs="Arial"/>
        </w:rPr>
        <w:t>and cod</w:t>
      </w:r>
      <w:r>
        <w:rPr>
          <w:rFonts w:cs="Arial"/>
        </w:rPr>
        <w:t>ing</w:t>
      </w:r>
      <w:r w:rsidRPr="00AE3036">
        <w:rPr>
          <w:rFonts w:cs="Arial"/>
        </w:rPr>
        <w:t xml:space="preserve"> in a single summer</w:t>
      </w:r>
      <w:r>
        <w:rPr>
          <w:rFonts w:cs="Arial"/>
        </w:rPr>
        <w:t xml:space="preserve">. Nutty. I learned another lesson about myself, though this time it was </w:t>
      </w:r>
      <w:r w:rsidRPr="00AE3036">
        <w:rPr>
          <w:rFonts w:cs="Arial"/>
        </w:rPr>
        <w:t xml:space="preserve">more attributable to my being a </w:t>
      </w:r>
      <w:r>
        <w:rPr>
          <w:rFonts w:cs="Arial"/>
        </w:rPr>
        <w:t>W</w:t>
      </w:r>
      <w:r w:rsidRPr="00AE3036">
        <w:rPr>
          <w:rFonts w:cs="Arial"/>
        </w:rPr>
        <w:t xml:space="preserve">hite female attempting to validate herself as opposed to simply because of my cultural </w:t>
      </w:r>
      <w:r>
        <w:rPr>
          <w:rFonts w:cs="Arial"/>
        </w:rPr>
        <w:lastRenderedPageBreak/>
        <w:t>W</w:t>
      </w:r>
      <w:r w:rsidRPr="00AE3036">
        <w:rPr>
          <w:rFonts w:cs="Arial"/>
        </w:rPr>
        <w:t>hiteness</w:t>
      </w:r>
      <w:r>
        <w:rPr>
          <w:rFonts w:cs="Arial"/>
        </w:rPr>
        <w:t>:</w:t>
      </w:r>
      <w:r w:rsidRPr="00AE3036">
        <w:rPr>
          <w:rStyle w:val="FootnoteReference"/>
          <w:rFonts w:cs="Arial"/>
        </w:rPr>
        <w:footnoteReference w:id="118"/>
      </w:r>
      <w:r w:rsidRPr="00AE3036">
        <w:rPr>
          <w:rFonts w:cs="Arial"/>
        </w:rPr>
        <w:t xml:space="preserve"> I overdo things as a way to counterbalance a lack of confidence. </w:t>
      </w:r>
      <w:r>
        <w:rPr>
          <w:rFonts w:cs="Arial"/>
        </w:rPr>
        <w:t>I also overdid it in my attack on the literature around the subject and became overwhelmed.</w:t>
      </w:r>
    </w:p>
    <w:p w14:paraId="752BE18C" w14:textId="77777777" w:rsidR="005727BC" w:rsidRDefault="005727BC" w:rsidP="005727BC">
      <w:pPr>
        <w:spacing w:line="480" w:lineRule="auto"/>
        <w:ind w:firstLine="720"/>
        <w:rPr>
          <w:rFonts w:cs="Arial"/>
        </w:rPr>
      </w:pPr>
      <w:r>
        <w:rPr>
          <w:rFonts w:cs="Arial"/>
        </w:rPr>
        <w:t>I</w:t>
      </w:r>
      <w:r w:rsidRPr="00AE3036">
        <w:rPr>
          <w:rFonts w:cs="Arial"/>
        </w:rPr>
        <w:t>nformation came at me from all corners</w:t>
      </w:r>
      <w:r>
        <w:rPr>
          <w:rFonts w:cs="Arial"/>
        </w:rPr>
        <w:t>: A</w:t>
      </w:r>
      <w:r w:rsidRPr="00AE3036">
        <w:rPr>
          <w:rFonts w:cs="Arial"/>
        </w:rPr>
        <w:t xml:space="preserve"> </w:t>
      </w:r>
      <w:r>
        <w:rPr>
          <w:rFonts w:cs="Arial"/>
        </w:rPr>
        <w:t xml:space="preserve">MACS </w:t>
      </w:r>
      <w:r w:rsidRPr="00AE3036">
        <w:rPr>
          <w:rFonts w:cs="Arial"/>
        </w:rPr>
        <w:t xml:space="preserve">friend connected me with the illuminating </w:t>
      </w:r>
      <w:hyperlink r:id="rId24" w:history="1">
        <w:r w:rsidRPr="00AE3036">
          <w:rPr>
            <w:rStyle w:val="Hyperlink"/>
            <w:rFonts w:cs="Arial"/>
            <w:i/>
          </w:rPr>
          <w:t>Scene on Radio</w:t>
        </w:r>
        <w:r w:rsidRPr="00AE3036">
          <w:rPr>
            <w:rStyle w:val="Hyperlink"/>
            <w:rFonts w:cs="Arial"/>
          </w:rPr>
          <w:t xml:space="preserve"> podcast’s entire season of “Seeing White”</w:t>
        </w:r>
      </w:hyperlink>
      <w:r w:rsidRPr="00AE3036">
        <w:rPr>
          <w:rFonts w:cs="Arial"/>
        </w:rPr>
        <w:t xml:space="preserve">; the </w:t>
      </w:r>
      <w:r w:rsidRPr="00AE3036">
        <w:rPr>
          <w:rFonts w:cs="Arial"/>
          <w:i/>
        </w:rPr>
        <w:t>1619 Project</w:t>
      </w:r>
      <w:r w:rsidRPr="00AE3036">
        <w:rPr>
          <w:rFonts w:cs="Arial"/>
        </w:rPr>
        <w:t xml:space="preserve"> was published by the New York Times; and I spent an entire three days dug into the jaw-dropping, utterly appalling “Black Bodies, White Bodies: Towards an Iconography of Female Sexuality in Late 19</w:t>
      </w:r>
      <w:r w:rsidRPr="00AE3036">
        <w:rPr>
          <w:rFonts w:cs="Arial"/>
          <w:vertAlign w:val="superscript"/>
        </w:rPr>
        <w:t>th</w:t>
      </w:r>
      <w:r w:rsidRPr="00AE3036">
        <w:rPr>
          <w:rFonts w:cs="Arial"/>
        </w:rPr>
        <w:t>-Century Art, Medicine and Literature,” by Sander Gilman.</w:t>
      </w:r>
      <w:r w:rsidRPr="00AE3036">
        <w:rPr>
          <w:rStyle w:val="FootnoteReference"/>
          <w:rFonts w:cs="Arial"/>
        </w:rPr>
        <w:footnoteReference w:id="119"/>
      </w:r>
      <w:r w:rsidRPr="00AE3036">
        <w:rPr>
          <w:rFonts w:cs="Arial"/>
        </w:rPr>
        <w:t xml:space="preserve"> Deirdre Cooper Owens’ </w:t>
      </w:r>
      <w:r w:rsidRPr="00AE3036">
        <w:rPr>
          <w:rFonts w:cs="Arial"/>
          <w:i/>
        </w:rPr>
        <w:t>Medical Bondage: Race, Gender, and the Origins of American Gynecology</w:t>
      </w:r>
      <w:r w:rsidRPr="00AE3036">
        <w:rPr>
          <w:rStyle w:val="FootnoteReference"/>
          <w:rFonts w:cs="Arial"/>
          <w:i/>
        </w:rPr>
        <w:footnoteReference w:id="120"/>
      </w:r>
      <w:r w:rsidRPr="00AE3036">
        <w:rPr>
          <w:rFonts w:cs="Arial"/>
        </w:rPr>
        <w:t xml:space="preserve"> about how the medical fields of gynecology and obstetrics was developed based on experimentation on the bodies of slaves gave me nightmares. </w:t>
      </w:r>
      <w:r>
        <w:rPr>
          <w:rFonts w:cs="Arial"/>
        </w:rPr>
        <w:t xml:space="preserve">I also discovered Joe R. Feagin’s Systemic Racism Theory, which became very important in crafting my report of findings. </w:t>
      </w:r>
    </w:p>
    <w:p w14:paraId="2F78A050" w14:textId="77777777" w:rsidR="005727BC" w:rsidRPr="00515DD3" w:rsidRDefault="005727BC" w:rsidP="00515DD3">
      <w:pPr>
        <w:spacing w:line="480" w:lineRule="auto"/>
        <w:rPr>
          <w:b/>
          <w:sz w:val="28"/>
          <w:szCs w:val="28"/>
        </w:rPr>
      </w:pPr>
      <w:bookmarkStart w:id="129" w:name="_Toc27424096"/>
      <w:r w:rsidRPr="00515DD3">
        <w:rPr>
          <w:b/>
          <w:sz w:val="28"/>
          <w:szCs w:val="28"/>
        </w:rPr>
        <w:t>All for One and One for All…</w:t>
      </w:r>
      <w:bookmarkEnd w:id="129"/>
    </w:p>
    <w:p w14:paraId="41AAD8A1" w14:textId="77777777" w:rsidR="005727BC" w:rsidRPr="00AE3036" w:rsidRDefault="005727BC" w:rsidP="005727BC">
      <w:pPr>
        <w:spacing w:line="480" w:lineRule="auto"/>
        <w:ind w:firstLine="720"/>
        <w:rPr>
          <w:rFonts w:cs="Arial"/>
        </w:rPr>
      </w:pPr>
      <w:r>
        <w:rPr>
          <w:rFonts w:cs="Arial"/>
        </w:rPr>
        <w:t>Black maternal health is a community problem and any solutions created to deal with it must involve the community. Our goal became a community response. W</w:t>
      </w:r>
      <w:r w:rsidRPr="00AE3036">
        <w:rPr>
          <w:rFonts w:cs="Arial"/>
        </w:rPr>
        <w:t>e invited Charlotte</w:t>
      </w:r>
      <w:r>
        <w:rPr>
          <w:rFonts w:cs="Arial"/>
        </w:rPr>
        <w:t>;</w:t>
      </w:r>
      <w:r w:rsidRPr="00AE3036">
        <w:rPr>
          <w:rFonts w:cs="Arial"/>
        </w:rPr>
        <w:t xml:space="preserve"> </w:t>
      </w:r>
      <w:proofErr w:type="gramStart"/>
      <w:r w:rsidRPr="00AE3036">
        <w:rPr>
          <w:rFonts w:cs="Arial"/>
        </w:rPr>
        <w:t>Gwen</w:t>
      </w:r>
      <w:r>
        <w:rPr>
          <w:rFonts w:cs="Arial"/>
        </w:rPr>
        <w:t>,</w:t>
      </w:r>
      <w:r w:rsidRPr="00AE3036">
        <w:rPr>
          <w:rFonts w:cs="Arial"/>
        </w:rPr>
        <w:t>*</w:t>
      </w:r>
      <w:proofErr w:type="gramEnd"/>
      <w:r w:rsidRPr="00AE3036">
        <w:rPr>
          <w:rFonts w:cs="Arial"/>
        </w:rPr>
        <w:t xml:space="preserve"> </w:t>
      </w:r>
      <w:r>
        <w:rPr>
          <w:rFonts w:cs="Arial"/>
        </w:rPr>
        <w:t xml:space="preserve">who is a child-development expert </w:t>
      </w:r>
      <w:r w:rsidRPr="00AE3036">
        <w:rPr>
          <w:rFonts w:cs="Arial"/>
        </w:rPr>
        <w:t>who was also at the Black Mamma’s Meeting</w:t>
      </w:r>
      <w:r>
        <w:rPr>
          <w:rFonts w:cs="Arial"/>
        </w:rPr>
        <w:t xml:space="preserve">; </w:t>
      </w:r>
      <w:r w:rsidRPr="00AE3036">
        <w:rPr>
          <w:rFonts w:cs="Arial"/>
        </w:rPr>
        <w:t>and Claire</w:t>
      </w:r>
      <w:r>
        <w:rPr>
          <w:rFonts w:cs="Arial"/>
        </w:rPr>
        <w:t xml:space="preserve">, </w:t>
      </w:r>
      <w:r w:rsidRPr="00AE3036">
        <w:rPr>
          <w:rFonts w:cs="Arial"/>
        </w:rPr>
        <w:t>a retired LMSW who’d been a researcher with M.D. Anderson and the University of Houston</w:t>
      </w:r>
      <w:r>
        <w:rPr>
          <w:rFonts w:cs="Arial"/>
        </w:rPr>
        <w:t xml:space="preserve"> to talk about how to achieve this. We went </w:t>
      </w:r>
      <w:r w:rsidRPr="00AE3036">
        <w:rPr>
          <w:rFonts w:cs="Arial"/>
        </w:rPr>
        <w:t xml:space="preserve">out for pizza at Luigi’s, where pizzas are ordered at a counter and all the tables are outside. </w:t>
      </w:r>
    </w:p>
    <w:p w14:paraId="524581D6" w14:textId="77777777" w:rsidR="005727BC" w:rsidRPr="00AE3036" w:rsidRDefault="005727BC" w:rsidP="005727BC">
      <w:pPr>
        <w:spacing w:line="480" w:lineRule="auto"/>
        <w:ind w:firstLine="720"/>
        <w:rPr>
          <w:rFonts w:cs="Arial"/>
        </w:rPr>
      </w:pPr>
      <w:r w:rsidRPr="00AE3036">
        <w:rPr>
          <w:rFonts w:cs="Arial"/>
        </w:rPr>
        <w:lastRenderedPageBreak/>
        <w:t>The memory of that evening is golden</w:t>
      </w:r>
      <w:r>
        <w:rPr>
          <w:rFonts w:cs="Arial"/>
        </w:rPr>
        <w:t>:</w:t>
      </w:r>
      <w:r w:rsidRPr="00AE3036">
        <w:rPr>
          <w:rFonts w:cs="Arial"/>
        </w:rPr>
        <w:t xml:space="preserve"> </w:t>
      </w:r>
      <w:r>
        <w:rPr>
          <w:rFonts w:cs="Arial"/>
        </w:rPr>
        <w:t>i</w:t>
      </w:r>
      <w:r w:rsidRPr="00AE3036">
        <w:rPr>
          <w:rFonts w:cs="Arial"/>
        </w:rPr>
        <w:t>t was late May, the temperature was in the low 90s, and a massive 3-foot diameter shop fan bl</w:t>
      </w:r>
      <w:r>
        <w:rPr>
          <w:rFonts w:cs="Arial"/>
        </w:rPr>
        <w:t>ew</w:t>
      </w:r>
      <w:r w:rsidRPr="00AE3036">
        <w:rPr>
          <w:rFonts w:cs="Arial"/>
        </w:rPr>
        <w:t xml:space="preserve"> everything around the patio</w:t>
      </w:r>
      <w:r>
        <w:rPr>
          <w:rFonts w:cs="Arial"/>
        </w:rPr>
        <w:t>, including all our paper plates and napkins</w:t>
      </w:r>
      <w:r w:rsidRPr="00AE3036">
        <w:rPr>
          <w:rFonts w:cs="Arial"/>
        </w:rPr>
        <w:t xml:space="preserve">. </w:t>
      </w:r>
      <w:r>
        <w:rPr>
          <w:rFonts w:cs="Arial"/>
        </w:rPr>
        <w:t xml:space="preserve">There was awkwardness at first: </w:t>
      </w:r>
      <w:r w:rsidRPr="00AE3036">
        <w:rPr>
          <w:rFonts w:cs="Arial"/>
        </w:rPr>
        <w:t xml:space="preserve">Gwen and Charlotte were acquaintances, and neither had ever met Claire, but within just a few minutes, the conversation </w:t>
      </w:r>
      <w:r>
        <w:rPr>
          <w:rFonts w:cs="Arial"/>
        </w:rPr>
        <w:t>was</w:t>
      </w:r>
      <w:r w:rsidRPr="00AE3036">
        <w:rPr>
          <w:rFonts w:cs="Arial"/>
        </w:rPr>
        <w:t xml:space="preserve"> deep</w:t>
      </w:r>
      <w:r>
        <w:rPr>
          <w:rFonts w:cs="Arial"/>
        </w:rPr>
        <w:t xml:space="preserve"> and</w:t>
      </w:r>
      <w:r w:rsidRPr="00AE3036">
        <w:rPr>
          <w:rFonts w:cs="Arial"/>
        </w:rPr>
        <w:t xml:space="preserve"> intimate. </w:t>
      </w:r>
      <w:r>
        <w:rPr>
          <w:rFonts w:cs="Arial"/>
        </w:rPr>
        <w:t>We discussed</w:t>
      </w:r>
      <w:r w:rsidRPr="00AE3036">
        <w:rPr>
          <w:rFonts w:cs="Arial"/>
        </w:rPr>
        <w:t xml:space="preserve"> privilege, and they </w:t>
      </w:r>
      <w:r>
        <w:rPr>
          <w:rFonts w:cs="Arial"/>
        </w:rPr>
        <w:t>shared</w:t>
      </w:r>
      <w:r w:rsidRPr="00AE3036">
        <w:rPr>
          <w:rFonts w:cs="Arial"/>
        </w:rPr>
        <w:t xml:space="preserve"> personal stories of </w:t>
      </w:r>
      <w:r>
        <w:rPr>
          <w:rFonts w:cs="Arial"/>
        </w:rPr>
        <w:t xml:space="preserve">either </w:t>
      </w:r>
      <w:r w:rsidRPr="00AE3036">
        <w:rPr>
          <w:rFonts w:cs="Arial"/>
        </w:rPr>
        <w:t xml:space="preserve">they or </w:t>
      </w:r>
      <w:r>
        <w:rPr>
          <w:rFonts w:cs="Arial"/>
        </w:rPr>
        <w:t xml:space="preserve">their </w:t>
      </w:r>
      <w:r w:rsidRPr="00AE3036">
        <w:rPr>
          <w:rFonts w:cs="Arial"/>
        </w:rPr>
        <w:t>family members being profiled, of watching women from their community being discriminated against, of what it felt like to be both in medicine and Black. The pizza got cold, but we could</w:t>
      </w:r>
      <w:r>
        <w:rPr>
          <w:rFonts w:cs="Arial"/>
        </w:rPr>
        <w:t>n’t</w:t>
      </w:r>
      <w:r w:rsidRPr="00AE3036">
        <w:rPr>
          <w:rFonts w:cs="Arial"/>
        </w:rPr>
        <w:t xml:space="preserve"> have cared less. </w:t>
      </w:r>
    </w:p>
    <w:p w14:paraId="4F92D76B" w14:textId="77777777" w:rsidR="005727BC" w:rsidRPr="00AE3036" w:rsidRDefault="005727BC" w:rsidP="005727BC">
      <w:pPr>
        <w:spacing w:line="480" w:lineRule="auto"/>
        <w:ind w:firstLine="720"/>
        <w:rPr>
          <w:rFonts w:cs="Arial"/>
        </w:rPr>
      </w:pPr>
      <w:r>
        <w:rPr>
          <w:rFonts w:cs="Arial"/>
        </w:rPr>
        <w:t>We met again, but this time t</w:t>
      </w:r>
      <w:r w:rsidRPr="00AE3036">
        <w:rPr>
          <w:rFonts w:cs="Arial"/>
        </w:rPr>
        <w:t>he heat was worse, the fan was louder</w:t>
      </w:r>
      <w:r>
        <w:rPr>
          <w:rFonts w:cs="Arial"/>
        </w:rPr>
        <w:t xml:space="preserve">, and </w:t>
      </w:r>
      <w:r w:rsidRPr="00AE3036">
        <w:rPr>
          <w:rFonts w:cs="Arial"/>
        </w:rPr>
        <w:t xml:space="preserve">the mosquitos were bad. </w:t>
      </w:r>
      <w:r>
        <w:rPr>
          <w:rFonts w:cs="Arial"/>
        </w:rPr>
        <w:t>F</w:t>
      </w:r>
      <w:r w:rsidRPr="00AE3036">
        <w:rPr>
          <w:rFonts w:cs="Arial"/>
        </w:rPr>
        <w:t xml:space="preserve">or the third dinner, I told them just to come to my place. </w:t>
      </w:r>
    </w:p>
    <w:p w14:paraId="4F5EF432" w14:textId="77777777" w:rsidR="005727BC" w:rsidRPr="00AE3036" w:rsidRDefault="005727BC" w:rsidP="005727BC">
      <w:pPr>
        <w:spacing w:line="480" w:lineRule="auto"/>
        <w:ind w:firstLine="720"/>
        <w:rPr>
          <w:rFonts w:cs="Arial"/>
        </w:rPr>
      </w:pPr>
      <w:r>
        <w:rPr>
          <w:rFonts w:cs="Arial"/>
        </w:rPr>
        <w:t>We ate my homemade eggplant parmesan.</w:t>
      </w:r>
      <w:r w:rsidRPr="00AE3036">
        <w:rPr>
          <w:rFonts w:cs="Arial"/>
        </w:rPr>
        <w:t xml:space="preserve"> We dug deeper and we dreamed about what the health track could be. I told them about not finding any </w:t>
      </w:r>
      <w:r>
        <w:rPr>
          <w:rFonts w:cs="Arial"/>
        </w:rPr>
        <w:t xml:space="preserve">institutionally-sponsored meetings around cultural competency and implicit bias that engaged the public – they were all being </w:t>
      </w:r>
      <w:r w:rsidRPr="00AE3036">
        <w:rPr>
          <w:rFonts w:cs="Arial"/>
        </w:rPr>
        <w:t xml:space="preserve">held in </w:t>
      </w:r>
      <w:r>
        <w:rPr>
          <w:rFonts w:cs="Arial"/>
        </w:rPr>
        <w:t xml:space="preserve">hospital and medical school </w:t>
      </w:r>
      <w:r w:rsidRPr="00AE3036">
        <w:rPr>
          <w:rFonts w:cs="Arial"/>
        </w:rPr>
        <w:t xml:space="preserve">administrative suites and academic board rooms behind closed doors. </w:t>
      </w:r>
      <w:r>
        <w:rPr>
          <w:rFonts w:cs="Arial"/>
        </w:rPr>
        <w:t xml:space="preserve">Solutions were being created for people without them – which essentially meant the solutions were being done </w:t>
      </w:r>
      <w:r w:rsidRPr="00C707B9">
        <w:rPr>
          <w:rFonts w:cs="Arial"/>
          <w:i/>
          <w:u w:val="single"/>
        </w:rPr>
        <w:t>to</w:t>
      </w:r>
      <w:r>
        <w:rPr>
          <w:rFonts w:cs="Arial"/>
        </w:rPr>
        <w:t xml:space="preserve"> the communities affected. Could we create an experience where</w:t>
      </w:r>
      <w:r w:rsidRPr="00AE3036">
        <w:rPr>
          <w:rFonts w:cs="Arial"/>
        </w:rPr>
        <w:t xml:space="preserve"> community members </w:t>
      </w:r>
      <w:r>
        <w:rPr>
          <w:rFonts w:cs="Arial"/>
        </w:rPr>
        <w:t>participated</w:t>
      </w:r>
      <w:r w:rsidRPr="00AE3036">
        <w:rPr>
          <w:rFonts w:cs="Arial"/>
        </w:rPr>
        <w:t xml:space="preserve"> as subject matter experts on equal standing with the medical professionals?</w:t>
      </w:r>
    </w:p>
    <w:p w14:paraId="08CAF138" w14:textId="77777777" w:rsidR="005727BC" w:rsidRPr="00AE3036" w:rsidRDefault="005727BC" w:rsidP="005727BC">
      <w:pPr>
        <w:spacing w:line="480" w:lineRule="auto"/>
        <w:ind w:firstLine="720"/>
        <w:rPr>
          <w:rFonts w:cs="Arial"/>
        </w:rPr>
      </w:pPr>
      <w:r w:rsidRPr="00AE3036">
        <w:rPr>
          <w:rFonts w:cs="Arial"/>
        </w:rPr>
        <w:t>Subsequent dinner meetings were planned. We met every other week – in some cases, every week – between June 3 and October 16, two weeks before the PCOC. Everyone reached into their rolodexes</w:t>
      </w:r>
      <w:r>
        <w:rPr>
          <w:rFonts w:cs="Arial"/>
        </w:rPr>
        <w:t xml:space="preserve"> to identify speakers and encouraged others to join the collaboration</w:t>
      </w:r>
      <w:r w:rsidRPr="00AE3036">
        <w:rPr>
          <w:rFonts w:cs="Arial"/>
        </w:rPr>
        <w:t xml:space="preserve">. </w:t>
      </w:r>
      <w:r>
        <w:rPr>
          <w:rFonts w:cs="Arial"/>
        </w:rPr>
        <w:t>We e</w:t>
      </w:r>
      <w:r w:rsidRPr="00AE3036">
        <w:rPr>
          <w:rFonts w:cs="Arial"/>
        </w:rPr>
        <w:t>ventually had 12 people at the table</w:t>
      </w:r>
      <w:r>
        <w:rPr>
          <w:rFonts w:cs="Arial"/>
        </w:rPr>
        <w:t>. We</w:t>
      </w:r>
      <w:r w:rsidRPr="00AE3036">
        <w:rPr>
          <w:rFonts w:cs="Arial"/>
        </w:rPr>
        <w:t xml:space="preserve"> plotted and planned over several more pans of eggplant, gumbo, squash and tomato stew, a cheddar soufflé, and homemade marina – and a </w:t>
      </w:r>
      <w:r>
        <w:rPr>
          <w:rFonts w:cs="Arial"/>
        </w:rPr>
        <w:t xml:space="preserve">whole </w:t>
      </w:r>
      <w:r w:rsidRPr="00AE3036">
        <w:rPr>
          <w:rFonts w:cs="Arial"/>
        </w:rPr>
        <w:t>lot of wine</w:t>
      </w:r>
      <w:r>
        <w:rPr>
          <w:rFonts w:cs="Arial"/>
        </w:rPr>
        <w:t>.</w:t>
      </w:r>
      <w:r w:rsidRPr="00AE3036">
        <w:rPr>
          <w:rFonts w:cs="Arial"/>
        </w:rPr>
        <w:t xml:space="preserve"> </w:t>
      </w:r>
    </w:p>
    <w:p w14:paraId="6C9496A8" w14:textId="77777777" w:rsidR="005727BC" w:rsidRPr="00AE3036" w:rsidRDefault="005727BC" w:rsidP="005727BC">
      <w:pPr>
        <w:spacing w:line="480" w:lineRule="auto"/>
        <w:ind w:firstLine="720"/>
        <w:rPr>
          <w:rFonts w:cs="Arial"/>
        </w:rPr>
      </w:pPr>
      <w:r>
        <w:rPr>
          <w:rFonts w:cs="Arial"/>
        </w:rPr>
        <w:lastRenderedPageBreak/>
        <w:t>The</w:t>
      </w:r>
      <w:r w:rsidRPr="00AE3036">
        <w:rPr>
          <w:rFonts w:cs="Arial"/>
        </w:rPr>
        <w:t xml:space="preserve"> conference was not my thesis project, </w:t>
      </w:r>
      <w:r>
        <w:rPr>
          <w:rFonts w:cs="Arial"/>
        </w:rPr>
        <w:t>but it was intricately linked to the ethnography project. N</w:t>
      </w:r>
      <w:r w:rsidRPr="00AE3036">
        <w:rPr>
          <w:rFonts w:cs="Arial"/>
        </w:rPr>
        <w:t xml:space="preserve">either would have existed without the other. My partners each contributed to my ethnography, whether it was </w:t>
      </w:r>
      <w:r>
        <w:rPr>
          <w:rFonts w:cs="Arial"/>
        </w:rPr>
        <w:t>being</w:t>
      </w:r>
      <w:r w:rsidRPr="00AE3036">
        <w:rPr>
          <w:rFonts w:cs="Arial"/>
        </w:rPr>
        <w:t xml:space="preserve"> interviewed, promot</w:t>
      </w:r>
      <w:r>
        <w:rPr>
          <w:rFonts w:cs="Arial"/>
        </w:rPr>
        <w:t>ing</w:t>
      </w:r>
      <w:r w:rsidRPr="00AE3036">
        <w:rPr>
          <w:rFonts w:cs="Arial"/>
        </w:rPr>
        <w:t xml:space="preserve"> my project, or find</w:t>
      </w:r>
      <w:r>
        <w:rPr>
          <w:rFonts w:cs="Arial"/>
        </w:rPr>
        <w:t>ing</w:t>
      </w:r>
      <w:r w:rsidRPr="00AE3036">
        <w:rPr>
          <w:rFonts w:cs="Arial"/>
        </w:rPr>
        <w:t xml:space="preserve"> interviewees</w:t>
      </w:r>
      <w:r>
        <w:rPr>
          <w:rFonts w:cs="Arial"/>
        </w:rPr>
        <w:t xml:space="preserve">. The two projects inspired and informed discussions, and it was thrilling to experience how we </w:t>
      </w:r>
      <w:r w:rsidRPr="00AE3036">
        <w:rPr>
          <w:rFonts w:cs="Arial"/>
        </w:rPr>
        <w:t xml:space="preserve">threw </w:t>
      </w:r>
      <w:r>
        <w:rPr>
          <w:rFonts w:cs="Arial"/>
        </w:rPr>
        <w:t>ourselves</w:t>
      </w:r>
      <w:r w:rsidRPr="00AE3036">
        <w:rPr>
          <w:rFonts w:cs="Arial"/>
        </w:rPr>
        <w:t xml:space="preserve"> into what we were creating.</w:t>
      </w:r>
    </w:p>
    <w:p w14:paraId="1B649668" w14:textId="4E003508" w:rsidR="005727BC" w:rsidRPr="00AE3036" w:rsidRDefault="005727BC" w:rsidP="005727BC">
      <w:pPr>
        <w:spacing w:line="480" w:lineRule="auto"/>
        <w:ind w:firstLine="720"/>
        <w:rPr>
          <w:rFonts w:cs="Arial"/>
        </w:rPr>
      </w:pPr>
      <w:r w:rsidRPr="00AE3036">
        <w:rPr>
          <w:rFonts w:cs="Arial"/>
        </w:rPr>
        <w:t xml:space="preserve">Our meetings had minimal structure and the agendas were </w:t>
      </w:r>
      <w:r w:rsidR="00A57C81">
        <w:rPr>
          <w:rFonts w:cs="Arial"/>
        </w:rPr>
        <w:t>loose</w:t>
      </w:r>
      <w:r w:rsidRPr="00AE3036">
        <w:rPr>
          <w:rFonts w:cs="Arial"/>
        </w:rPr>
        <w:t xml:space="preserve"> at best</w:t>
      </w:r>
      <w:r>
        <w:rPr>
          <w:rFonts w:cs="Arial"/>
        </w:rPr>
        <w:t>, but</w:t>
      </w:r>
      <w:r w:rsidRPr="00AE3036">
        <w:rPr>
          <w:rFonts w:cs="Arial"/>
        </w:rPr>
        <w:t xml:space="preserve"> this is not a fault. </w:t>
      </w:r>
      <w:r>
        <w:rPr>
          <w:rFonts w:cs="Arial"/>
        </w:rPr>
        <w:t xml:space="preserve">Informality seemed to be essential to everyone’s comfort level and joy, and the group rebelled against imposition of too much structure. </w:t>
      </w:r>
    </w:p>
    <w:p w14:paraId="7CEAD27E" w14:textId="77777777" w:rsidR="005727BC" w:rsidRPr="00515DD3" w:rsidRDefault="005727BC" w:rsidP="00515DD3">
      <w:pPr>
        <w:spacing w:line="480" w:lineRule="auto"/>
        <w:rPr>
          <w:b/>
          <w:sz w:val="28"/>
          <w:szCs w:val="28"/>
        </w:rPr>
      </w:pPr>
      <w:bookmarkStart w:id="130" w:name="_Toc27424097"/>
      <w:r w:rsidRPr="00515DD3">
        <w:rPr>
          <w:b/>
          <w:sz w:val="28"/>
          <w:szCs w:val="28"/>
        </w:rPr>
        <w:t>Oh, right – Ethnography!</w:t>
      </w:r>
      <w:bookmarkEnd w:id="130"/>
    </w:p>
    <w:p w14:paraId="579A2D40" w14:textId="77777777" w:rsidR="005727BC" w:rsidRPr="00AE3036" w:rsidRDefault="005727BC" w:rsidP="005727BC">
      <w:pPr>
        <w:spacing w:line="480" w:lineRule="auto"/>
        <w:ind w:firstLine="720"/>
        <w:rPr>
          <w:rFonts w:cs="Arial"/>
        </w:rPr>
      </w:pPr>
      <w:r>
        <w:rPr>
          <w:rFonts w:cs="Arial"/>
        </w:rPr>
        <w:t xml:space="preserve">I shifted my focus back to my capstone project. </w:t>
      </w:r>
      <w:r w:rsidRPr="00AE3036">
        <w:rPr>
          <w:rFonts w:cs="Arial"/>
        </w:rPr>
        <w:t xml:space="preserve"> </w:t>
      </w:r>
    </w:p>
    <w:p w14:paraId="50C6C54B" w14:textId="77777777" w:rsidR="005727BC" w:rsidRDefault="005727BC" w:rsidP="005727BC">
      <w:pPr>
        <w:spacing w:line="480" w:lineRule="auto"/>
        <w:ind w:firstLine="720"/>
        <w:rPr>
          <w:rFonts w:cs="Arial"/>
        </w:rPr>
      </w:pPr>
      <w:r>
        <w:rPr>
          <w:rFonts w:cs="Arial"/>
        </w:rPr>
        <w:t xml:space="preserve">The interviews were powerful experiences for me. I met with each interviewee in the place of their choosing. Several had me come to their homes, a few were in their clinical setting, and two were in busy cafés (which I’ve learned not to do again. Transcription was a pain.) I almost immediately appreciated the complexity of what I was doing; each interview challenged me in significant ways. The mothers were a revelation – their stories were flat-out amazing. I was humbled. One went through appalling experiences that included abuse, abandonment, and public humiliation. Another has five children, a few with severe developmental disabilities, and is very politically active. </w:t>
      </w:r>
    </w:p>
    <w:p w14:paraId="748BAE4D" w14:textId="77777777" w:rsidR="005727BC" w:rsidRDefault="005727BC" w:rsidP="005727BC">
      <w:pPr>
        <w:spacing w:line="480" w:lineRule="auto"/>
        <w:ind w:firstLine="720"/>
        <w:rPr>
          <w:rFonts w:cs="Arial"/>
        </w:rPr>
      </w:pPr>
      <w:r>
        <w:rPr>
          <w:rFonts w:cs="Arial"/>
        </w:rPr>
        <w:t xml:space="preserve">The non-Black provider interviews were also highly informative and I’m very grateful to the women who talked to me. They took a great risk, I feel, because they were very aware of how vulnerable they are speaking frankly about an issue where the medical practice is heavily implicated. Their nervousness was apparent, but they overcame it and they came across as being very frank and honest, and I’m very </w:t>
      </w:r>
      <w:r>
        <w:rPr>
          <w:rFonts w:cs="Arial"/>
        </w:rPr>
        <w:lastRenderedPageBreak/>
        <w:t xml:space="preserve">grateful. The crossroads interviews were essential to this project, in that their understanding of both sides of the patient provider relationship provided so much insight into where the disconnects happen and why. </w:t>
      </w:r>
    </w:p>
    <w:p w14:paraId="2DAABAEE" w14:textId="77777777" w:rsidR="005727BC" w:rsidRPr="00AE3036" w:rsidRDefault="005727BC" w:rsidP="005727BC">
      <w:pPr>
        <w:spacing w:line="480" w:lineRule="auto"/>
        <w:ind w:firstLine="720"/>
        <w:rPr>
          <w:rFonts w:cs="Arial"/>
        </w:rPr>
      </w:pPr>
      <w:r>
        <w:rPr>
          <w:rFonts w:cs="Arial"/>
        </w:rPr>
        <w:t xml:space="preserve">The crossroads interviewees came largely from my committee members’ connections. Sarah Ward connected me with non-Black providers. Mothers were harder to come by; one came to me through a </w:t>
      </w:r>
      <w:proofErr w:type="spellStart"/>
      <w:r>
        <w:rPr>
          <w:rFonts w:cs="Arial"/>
        </w:rPr>
        <w:t>DfC</w:t>
      </w:r>
      <w:proofErr w:type="spellEnd"/>
      <w:r>
        <w:rPr>
          <w:rFonts w:cs="Arial"/>
        </w:rPr>
        <w:t xml:space="preserve"> meeting where she heard about my project and she connected me with another. Claire connected me with a few and another came from my network of friends. The</w:t>
      </w:r>
      <w:r w:rsidRPr="00AE3036">
        <w:rPr>
          <w:rFonts w:cs="Arial"/>
        </w:rPr>
        <w:t xml:space="preserve"> interviews occurred either in my subjects’ homes or in public places, such as restaurants and cafes. One was conducted at Houston’s African American Library. </w:t>
      </w:r>
      <w:r>
        <w:rPr>
          <w:rFonts w:cs="Arial"/>
        </w:rPr>
        <w:t>There were ultimately</w:t>
      </w:r>
      <w:r w:rsidRPr="00AE3036">
        <w:rPr>
          <w:rFonts w:cs="Arial"/>
        </w:rPr>
        <w:t xml:space="preserve"> 15 hours of recordings</w:t>
      </w:r>
      <w:r>
        <w:rPr>
          <w:rFonts w:cs="Arial"/>
        </w:rPr>
        <w:t>.</w:t>
      </w:r>
      <w:r w:rsidRPr="00AE3036">
        <w:rPr>
          <w:rFonts w:cs="Arial"/>
        </w:rPr>
        <w:t xml:space="preserve"> </w:t>
      </w:r>
    </w:p>
    <w:p w14:paraId="09D21927" w14:textId="77777777" w:rsidR="005727BC" w:rsidRPr="00AE3036" w:rsidRDefault="005727BC" w:rsidP="005727BC">
      <w:pPr>
        <w:spacing w:line="480" w:lineRule="auto"/>
        <w:ind w:firstLine="720"/>
        <w:rPr>
          <w:rFonts w:cs="Arial"/>
        </w:rPr>
      </w:pPr>
      <w:proofErr w:type="spellStart"/>
      <w:r>
        <w:rPr>
          <w:rFonts w:cs="Arial"/>
        </w:rPr>
        <w:t>DfC</w:t>
      </w:r>
      <w:proofErr w:type="spellEnd"/>
      <w:r>
        <w:rPr>
          <w:rFonts w:cs="Arial"/>
        </w:rPr>
        <w:t xml:space="preserve"> connections led to my being assigned a</w:t>
      </w:r>
      <w:r w:rsidRPr="00AE3036">
        <w:rPr>
          <w:rFonts w:cs="Arial"/>
        </w:rPr>
        <w:t xml:space="preserve"> transcription intern </w:t>
      </w:r>
      <w:r>
        <w:rPr>
          <w:rFonts w:cs="Arial"/>
        </w:rPr>
        <w:t xml:space="preserve">from the UT School of Public health. She was doing her own coursework and was only able to fully transcribe three of her assigned interviews. </w:t>
      </w:r>
    </w:p>
    <w:p w14:paraId="5C1B94BB" w14:textId="77777777" w:rsidR="005727BC" w:rsidRDefault="005727BC" w:rsidP="005727BC">
      <w:pPr>
        <w:spacing w:line="480" w:lineRule="auto"/>
        <w:ind w:firstLine="720"/>
        <w:rPr>
          <w:rFonts w:cs="Arial"/>
        </w:rPr>
      </w:pPr>
      <w:r>
        <w:rPr>
          <w:rFonts w:cs="Arial"/>
        </w:rPr>
        <w:t xml:space="preserve">Though tedious, transcription was a good exercise. </w:t>
      </w:r>
      <w:r w:rsidRPr="00AE3036">
        <w:rPr>
          <w:rFonts w:cs="Arial"/>
        </w:rPr>
        <w:t xml:space="preserve">The live interviews had deeply affected me emotionally. </w:t>
      </w:r>
      <w:r>
        <w:rPr>
          <w:rFonts w:cs="Arial"/>
        </w:rPr>
        <w:t>T</w:t>
      </w:r>
      <w:r w:rsidRPr="00AE3036">
        <w:rPr>
          <w:rFonts w:cs="Arial"/>
        </w:rPr>
        <w:t xml:space="preserve">ranscription forced me to relive </w:t>
      </w:r>
      <w:r>
        <w:rPr>
          <w:rFonts w:cs="Arial"/>
        </w:rPr>
        <w:t>them.</w:t>
      </w:r>
      <w:r w:rsidRPr="00AE3036">
        <w:rPr>
          <w:rFonts w:cs="Arial"/>
        </w:rPr>
        <w:t xml:space="preserve"> </w:t>
      </w:r>
      <w:r>
        <w:rPr>
          <w:rFonts w:cs="Arial"/>
        </w:rPr>
        <w:t>M</w:t>
      </w:r>
      <w:r w:rsidRPr="00AE3036">
        <w:rPr>
          <w:rFonts w:cs="Arial"/>
        </w:rPr>
        <w:t xml:space="preserve">y mind turned </w:t>
      </w:r>
      <w:r>
        <w:rPr>
          <w:rFonts w:cs="Arial"/>
        </w:rPr>
        <w:t xml:space="preserve">over </w:t>
      </w:r>
      <w:r w:rsidRPr="00AE3036">
        <w:rPr>
          <w:rFonts w:cs="Arial"/>
        </w:rPr>
        <w:t>every word</w:t>
      </w:r>
      <w:r>
        <w:rPr>
          <w:rFonts w:cs="Arial"/>
        </w:rPr>
        <w:t xml:space="preserve">. </w:t>
      </w:r>
      <w:r w:rsidRPr="00AE3036">
        <w:rPr>
          <w:rFonts w:cs="Arial"/>
        </w:rPr>
        <w:t>I kept a pile of postcards and each time an idea struck, I noted the interviewee, the theme, and what I was feeling at the time.</w:t>
      </w:r>
      <w:r>
        <w:rPr>
          <w:rFonts w:cs="Arial"/>
        </w:rPr>
        <w:t xml:space="preserve"> </w:t>
      </w:r>
    </w:p>
    <w:p w14:paraId="2925A02E" w14:textId="77777777" w:rsidR="005727BC" w:rsidRPr="00515DD3" w:rsidRDefault="005727BC" w:rsidP="00515DD3">
      <w:pPr>
        <w:spacing w:line="480" w:lineRule="auto"/>
        <w:rPr>
          <w:b/>
          <w:sz w:val="28"/>
          <w:szCs w:val="28"/>
        </w:rPr>
      </w:pPr>
      <w:bookmarkStart w:id="131" w:name="_Toc27424098"/>
      <w:r w:rsidRPr="00515DD3">
        <w:rPr>
          <w:b/>
          <w:sz w:val="28"/>
          <w:szCs w:val="28"/>
        </w:rPr>
        <w:t>Conference Day</w:t>
      </w:r>
      <w:bookmarkEnd w:id="131"/>
      <w:r w:rsidRPr="00515DD3">
        <w:rPr>
          <w:b/>
          <w:sz w:val="28"/>
          <w:szCs w:val="28"/>
        </w:rPr>
        <w:t xml:space="preserve"> </w:t>
      </w:r>
    </w:p>
    <w:p w14:paraId="237EBAD0" w14:textId="77777777" w:rsidR="005727BC" w:rsidRPr="00AE3036" w:rsidRDefault="005727BC" w:rsidP="005727BC">
      <w:pPr>
        <w:spacing w:line="480" w:lineRule="auto"/>
        <w:ind w:firstLine="720"/>
        <w:rPr>
          <w:rFonts w:cs="Arial"/>
        </w:rPr>
      </w:pPr>
      <w:r w:rsidRPr="00AE3036">
        <w:rPr>
          <w:rFonts w:cs="Arial"/>
        </w:rPr>
        <w:t xml:space="preserve">The Readers Theater piece was just over 4000 words, which I calculated would be about 20 minutes’ worth of reading. My volunteer readers came primarily from my committee, but mothers, such as Anna, volunteered to read as well. </w:t>
      </w:r>
      <w:r>
        <w:rPr>
          <w:rFonts w:cs="Arial"/>
        </w:rPr>
        <w:t xml:space="preserve">Ultimately, because of time constraints and the depth of conversation, only two of the five themes of stories were read aloud. </w:t>
      </w:r>
      <w:r w:rsidRPr="00AE3036">
        <w:rPr>
          <w:rFonts w:cs="Arial"/>
        </w:rPr>
        <w:t>Anna’s story</w:t>
      </w:r>
      <w:r>
        <w:rPr>
          <w:rFonts w:cs="Arial"/>
        </w:rPr>
        <w:t xml:space="preserve"> was missed</w:t>
      </w:r>
      <w:r w:rsidRPr="00AE3036">
        <w:rPr>
          <w:rFonts w:cs="Arial"/>
        </w:rPr>
        <w:t xml:space="preserve">. </w:t>
      </w:r>
    </w:p>
    <w:p w14:paraId="4FD17695" w14:textId="77777777" w:rsidR="005727BC" w:rsidRPr="00AE3036" w:rsidRDefault="005727BC" w:rsidP="005727BC">
      <w:pPr>
        <w:spacing w:line="480" w:lineRule="auto"/>
        <w:ind w:firstLine="720"/>
        <w:rPr>
          <w:rFonts w:cs="Arial"/>
        </w:rPr>
      </w:pPr>
      <w:r w:rsidRPr="00AE3036">
        <w:rPr>
          <w:rFonts w:cs="Arial"/>
        </w:rPr>
        <w:lastRenderedPageBreak/>
        <w:t>This didn’t matte</w:t>
      </w:r>
      <w:r>
        <w:rPr>
          <w:rFonts w:cs="Arial"/>
        </w:rPr>
        <w:t>r in the end, however</w:t>
      </w:r>
      <w:r w:rsidRPr="00AE3036">
        <w:rPr>
          <w:rFonts w:cs="Arial"/>
        </w:rPr>
        <w:t xml:space="preserve">. Near the end of the discussion, </w:t>
      </w:r>
      <w:r>
        <w:rPr>
          <w:rFonts w:cs="Arial"/>
        </w:rPr>
        <w:t>she</w:t>
      </w:r>
      <w:r w:rsidRPr="00AE3036">
        <w:rPr>
          <w:rFonts w:cs="Arial"/>
        </w:rPr>
        <w:t xml:space="preserve"> spoke up</w:t>
      </w:r>
      <w:r>
        <w:rPr>
          <w:rFonts w:cs="Arial"/>
        </w:rPr>
        <w:t xml:space="preserve"> and told her story of how, when she was five</w:t>
      </w:r>
      <w:r w:rsidRPr="00AE3036">
        <w:rPr>
          <w:rFonts w:cs="Arial"/>
        </w:rPr>
        <w:t xml:space="preserve"> months pregnant with Victor</w:t>
      </w:r>
      <w:r>
        <w:rPr>
          <w:rFonts w:cs="Arial"/>
        </w:rPr>
        <w:t>,</w:t>
      </w:r>
      <w:r w:rsidRPr="00AE3036">
        <w:rPr>
          <w:rFonts w:cs="Arial"/>
        </w:rPr>
        <w:t xml:space="preserve"> she started bleeding and throwing clots. </w:t>
      </w:r>
      <w:r>
        <w:rPr>
          <w:rFonts w:cs="Arial"/>
        </w:rPr>
        <w:t xml:space="preserve">Uninsured, she </w:t>
      </w:r>
      <w:r w:rsidRPr="00AE3036">
        <w:rPr>
          <w:rFonts w:cs="Arial"/>
        </w:rPr>
        <w:t>went to the main public hospital in Houston</w:t>
      </w:r>
      <w:r>
        <w:rPr>
          <w:rFonts w:cs="Arial"/>
        </w:rPr>
        <w:t>.</w:t>
      </w:r>
      <w:r w:rsidRPr="00AE3036">
        <w:rPr>
          <w:rFonts w:cs="Arial"/>
        </w:rPr>
        <w:t xml:space="preserve"> </w:t>
      </w:r>
      <w:r>
        <w:rPr>
          <w:rFonts w:cs="Arial"/>
        </w:rPr>
        <w:t>She was seated</w:t>
      </w:r>
      <w:r w:rsidRPr="00AE3036">
        <w:rPr>
          <w:rFonts w:cs="Arial"/>
        </w:rPr>
        <w:t xml:space="preserve"> in a </w:t>
      </w:r>
      <w:r>
        <w:rPr>
          <w:rFonts w:cs="Arial"/>
        </w:rPr>
        <w:t>waiting area</w:t>
      </w:r>
      <w:r w:rsidRPr="00AE3036">
        <w:rPr>
          <w:rFonts w:cs="Arial"/>
        </w:rPr>
        <w:t xml:space="preserve"> for over two hours without</w:t>
      </w:r>
      <w:r>
        <w:rPr>
          <w:rFonts w:cs="Arial"/>
        </w:rPr>
        <w:t xml:space="preserve"> being seen.</w:t>
      </w:r>
      <w:r w:rsidRPr="00AE3036">
        <w:rPr>
          <w:rFonts w:cs="Arial"/>
        </w:rPr>
        <w:t xml:space="preserve"> </w:t>
      </w:r>
      <w:r>
        <w:rPr>
          <w:rFonts w:cs="Arial"/>
        </w:rPr>
        <w:t>Disgusted and scared, s</w:t>
      </w:r>
      <w:r w:rsidRPr="00AE3036">
        <w:rPr>
          <w:rFonts w:cs="Arial"/>
        </w:rPr>
        <w:t>he took matters in her own hands and called 911</w:t>
      </w:r>
      <w:r>
        <w:rPr>
          <w:rFonts w:cs="Arial"/>
        </w:rPr>
        <w:t>. She</w:t>
      </w:r>
      <w:r w:rsidRPr="00AE3036">
        <w:rPr>
          <w:rFonts w:cs="Arial"/>
        </w:rPr>
        <w:t xml:space="preserve"> told them where she was</w:t>
      </w:r>
      <w:r>
        <w:rPr>
          <w:rFonts w:cs="Arial"/>
        </w:rPr>
        <w:t>,</w:t>
      </w:r>
      <w:r w:rsidRPr="00AE3036">
        <w:rPr>
          <w:rFonts w:cs="Arial"/>
        </w:rPr>
        <w:t xml:space="preserve"> that she’d been abandoned</w:t>
      </w:r>
      <w:r>
        <w:rPr>
          <w:rFonts w:cs="Arial"/>
        </w:rPr>
        <w:t>, and</w:t>
      </w:r>
      <w:r w:rsidRPr="00AE3036">
        <w:rPr>
          <w:rFonts w:cs="Arial"/>
        </w:rPr>
        <w:t xml:space="preserve"> forced </w:t>
      </w:r>
      <w:r>
        <w:rPr>
          <w:rFonts w:cs="Arial"/>
        </w:rPr>
        <w:t xml:space="preserve">them </w:t>
      </w:r>
      <w:r w:rsidRPr="00AE3036">
        <w:rPr>
          <w:rFonts w:cs="Arial"/>
        </w:rPr>
        <w:t xml:space="preserve">to deal with her situation. </w:t>
      </w:r>
    </w:p>
    <w:p w14:paraId="31BF14BC" w14:textId="77777777" w:rsidR="005727BC" w:rsidRDefault="005727BC" w:rsidP="005727BC">
      <w:pPr>
        <w:spacing w:line="480" w:lineRule="auto"/>
        <w:ind w:firstLine="720"/>
        <w:rPr>
          <w:rFonts w:cs="Arial"/>
        </w:rPr>
      </w:pPr>
      <w:r w:rsidRPr="00AE3036">
        <w:rPr>
          <w:rFonts w:cs="Arial"/>
        </w:rPr>
        <w:t>Victor</w:t>
      </w:r>
      <w:r>
        <w:rPr>
          <w:rFonts w:cs="Arial"/>
        </w:rPr>
        <w:t xml:space="preserve"> had </w:t>
      </w:r>
      <w:r w:rsidRPr="00AE3036">
        <w:rPr>
          <w:rFonts w:cs="Arial"/>
        </w:rPr>
        <w:t xml:space="preserve">never heard the story before. He stepped out of the room to take a breather, while his mother sat, tearing up, but happy to be heard. </w:t>
      </w:r>
    </w:p>
    <w:p w14:paraId="5261DFA8" w14:textId="0FCE1A6F" w:rsidR="00515DD3" w:rsidRPr="00515DD3" w:rsidRDefault="005727BC" w:rsidP="00515DD3">
      <w:pPr>
        <w:spacing w:line="480" w:lineRule="auto"/>
        <w:rPr>
          <w:b/>
          <w:sz w:val="28"/>
          <w:szCs w:val="28"/>
        </w:rPr>
      </w:pPr>
      <w:bookmarkStart w:id="132" w:name="_Toc27424099"/>
      <w:r w:rsidRPr="00515DD3">
        <w:rPr>
          <w:b/>
          <w:sz w:val="28"/>
          <w:szCs w:val="28"/>
        </w:rPr>
        <w:t xml:space="preserve">And </w:t>
      </w:r>
      <w:proofErr w:type="gramStart"/>
      <w:r w:rsidRPr="00515DD3">
        <w:rPr>
          <w:b/>
          <w:sz w:val="28"/>
          <w:szCs w:val="28"/>
        </w:rPr>
        <w:t>Finally</w:t>
      </w:r>
      <w:proofErr w:type="gramEnd"/>
      <w:r w:rsidRPr="00515DD3">
        <w:rPr>
          <w:b/>
          <w:sz w:val="28"/>
          <w:szCs w:val="28"/>
        </w:rPr>
        <w:t>…</w:t>
      </w:r>
      <w:bookmarkEnd w:id="132"/>
    </w:p>
    <w:p w14:paraId="1CE16FCD" w14:textId="2099994C" w:rsidR="005727BC" w:rsidRDefault="005727BC" w:rsidP="005727BC">
      <w:pPr>
        <w:spacing w:line="480" w:lineRule="auto"/>
        <w:ind w:firstLine="720"/>
        <w:rPr>
          <w:rFonts w:cs="Arial"/>
        </w:rPr>
      </w:pPr>
      <w:r>
        <w:rPr>
          <w:rFonts w:cs="Arial"/>
        </w:rPr>
        <w:t>Cultural resiliency is the “capacity to recover and maintain integrity, identity and continuity when subjected to forces of disturbance and change.”</w:t>
      </w:r>
      <w:r>
        <w:rPr>
          <w:rStyle w:val="FootnoteReference"/>
          <w:rFonts w:cs="Arial"/>
        </w:rPr>
        <w:footnoteReference w:id="121"/>
      </w:r>
      <w:r>
        <w:rPr>
          <w:rFonts w:cs="Arial"/>
        </w:rPr>
        <w:t xml:space="preserve"> Without health, a community cannot be resilient. The Diagnosis Culture project and the PCOC conference are co-creations. I hope the deliverables associated with this project demonstrate, first, my proficiency within the field of Cultural Sustainability, but, second, how the field can contribute to the urgent need for cultural brokers to be involved in the good work of serving as skilled partners with affected communities to identify and confront community health and well-being.</w:t>
      </w:r>
    </w:p>
    <w:p w14:paraId="0F8ADF2C" w14:textId="77777777" w:rsidR="005727BC" w:rsidRDefault="005727BC" w:rsidP="005727BC">
      <w:pPr>
        <w:spacing w:line="480" w:lineRule="auto"/>
        <w:ind w:firstLine="720"/>
        <w:rPr>
          <w:rFonts w:cs="Arial"/>
        </w:rPr>
      </w:pPr>
      <w:r>
        <w:rPr>
          <w:rFonts w:cs="Arial"/>
        </w:rPr>
        <w:t>A final note about my report: I used systemic racism theory, which</w:t>
      </w:r>
      <w:r w:rsidRPr="00D02EDB">
        <w:rPr>
          <w:rFonts w:cs="Arial"/>
        </w:rPr>
        <w:t xml:space="preserve"> was articulated in 2006 by sociologist Joe </w:t>
      </w:r>
      <w:proofErr w:type="spellStart"/>
      <w:r w:rsidRPr="00D02EDB">
        <w:rPr>
          <w:rFonts w:cs="Arial"/>
        </w:rPr>
        <w:t>Feagin</w:t>
      </w:r>
      <w:proofErr w:type="spellEnd"/>
      <w:r>
        <w:rPr>
          <w:rFonts w:cs="Arial"/>
        </w:rPr>
        <w:t xml:space="preserve"> as the lens through which I identify the six major themes that arose in the ethnographies</w:t>
      </w:r>
      <w:r w:rsidRPr="00D02EDB">
        <w:rPr>
          <w:rFonts w:cs="Arial"/>
        </w:rPr>
        <w:t xml:space="preserve">. Simply put, the theory states that systemic racial oppression has created a distinctive social world that unequally benefits </w:t>
      </w:r>
      <w:r w:rsidRPr="00D02EDB">
        <w:rPr>
          <w:rFonts w:cs="Arial"/>
        </w:rPr>
        <w:lastRenderedPageBreak/>
        <w:t>a particular segment of society physically, economically, socially, and culturally.</w:t>
      </w:r>
      <w:r>
        <w:rPr>
          <w:rFonts w:cs="Arial"/>
        </w:rPr>
        <w:t xml:space="preserve"> (Please see the Report of Findings for a deeper explanation of the theory and how I used it.) This was not an easy position for me to take, but it felt unavoidable and inevitable once I wrapped my head around the theory. I have misgivings about my stance for a few reasons: first, the word “racist” is a pregnant one with nothing good associated with it and I feel a tremendous burden when associating it with the providers I interviewed in any way shape or form. And, this brings me to the second reason: the word “racist,” because of its pregnancy, is not wholly accurate. In this project I am describing a system and a culture. There are racist individuals, yes, but I don’t believe the individuals I interviewed are racists. I found no evidence of this at all in our conversations, and their lived choices are not racist – not even hardly so, as one is a founder of health equity advocacy nonprofit and the other is involved in health equity advocacy and all three are providers in public clinics serving the un- and under-insured. My argument is that, as can be seen in the small sampling of my ethnography project, systemic racism is endemic to the weft and warp of medical culture in my region and it is an underlying cause for the unequal distribution of health resources in Harris County. I’m a culture worker, and to do my job well, I have to be clear and honest about what my research reveals about the unequal distribution of resources and opportunities for full participation in cultural life.  </w:t>
      </w:r>
    </w:p>
    <w:p w14:paraId="5DA04A56" w14:textId="77777777" w:rsidR="005727BC" w:rsidRDefault="005727BC" w:rsidP="005727BC">
      <w:pPr>
        <w:spacing w:line="480" w:lineRule="auto"/>
        <w:ind w:firstLine="720"/>
        <w:rPr>
          <w:rFonts w:cs="Arial"/>
        </w:rPr>
      </w:pPr>
      <w:r>
        <w:rPr>
          <w:rFonts w:cs="Arial"/>
        </w:rPr>
        <w:t>I had to remind myself throughout the report of findings that I’m not writing a dissertation – if I were, that pregnant word would be dissected down to the last fiber and the paper wouldn’t leave my computer until I was a much, much older woman.</w:t>
      </w:r>
    </w:p>
    <w:p w14:paraId="6950BDA6" w14:textId="77777777" w:rsidR="005727BC" w:rsidRPr="00AE3036" w:rsidRDefault="005727BC" w:rsidP="005727BC">
      <w:pPr>
        <w:spacing w:line="480" w:lineRule="auto"/>
        <w:ind w:firstLine="720"/>
        <w:rPr>
          <w:rFonts w:cs="Arial"/>
        </w:rPr>
      </w:pPr>
      <w:r>
        <w:rPr>
          <w:rFonts w:cs="Arial"/>
        </w:rPr>
        <w:t xml:space="preserve">As I’m sure my readers will understand, this project was a discovery not just of the subject but of my Self. Before the interviews, I did my utmost best to prepare myself </w:t>
      </w:r>
      <w:r>
        <w:rPr>
          <w:rFonts w:cs="Arial"/>
        </w:rPr>
        <w:lastRenderedPageBreak/>
        <w:t xml:space="preserve">intellectually for what I thought I might hear in the ethnographies, but because I’ve not done a project of this breadth, depth and scope before this point, the learning that happened while coding and discerning a theoretical direction for my arguments was like climbing Kilimanjaro. The last days of finalizing Diagnosis Culture was an experience of a nearly constant unfolding of perceptions, realizations, understandings, and misgivings accompanied by a wide variety of emotional states: elation, rage, grief, humility, joy, exhaustion. </w:t>
      </w:r>
    </w:p>
    <w:p w14:paraId="7096A042" w14:textId="77777777" w:rsidR="00FB3071" w:rsidRDefault="00FB3071">
      <w:r>
        <w:br w:type="page"/>
      </w:r>
    </w:p>
    <w:p w14:paraId="7FA5E805" w14:textId="24A83CED" w:rsidR="001660BC" w:rsidRPr="00A54C5A" w:rsidRDefault="001660BC" w:rsidP="001660BC">
      <w:pPr>
        <w:pStyle w:val="Heading1"/>
        <w:rPr>
          <w:rFonts w:cs="Arial"/>
        </w:rPr>
      </w:pPr>
      <w:bookmarkStart w:id="133" w:name="_Toc27392646"/>
      <w:bookmarkStart w:id="134" w:name="_Toc27392819"/>
      <w:bookmarkStart w:id="135" w:name="_Toc27424100"/>
      <w:bookmarkStart w:id="136" w:name="_Toc27424675"/>
      <w:bookmarkStart w:id="137" w:name="_Toc27573191"/>
      <w:bookmarkStart w:id="138" w:name="_Toc27573244"/>
      <w:r w:rsidRPr="00A54C5A">
        <w:rPr>
          <w:rFonts w:cs="Arial"/>
        </w:rPr>
        <w:lastRenderedPageBreak/>
        <w:t xml:space="preserve">Appendix </w:t>
      </w:r>
      <w:r w:rsidR="00FB3071">
        <w:rPr>
          <w:rFonts w:cs="Arial"/>
        </w:rPr>
        <w:t>4</w:t>
      </w:r>
      <w:r w:rsidRPr="00A54C5A">
        <w:rPr>
          <w:rFonts w:cs="Arial"/>
        </w:rPr>
        <w:t>: Medicaid Eligibility Flowchart</w:t>
      </w:r>
      <w:bookmarkEnd w:id="133"/>
      <w:bookmarkEnd w:id="134"/>
      <w:bookmarkEnd w:id="135"/>
      <w:bookmarkEnd w:id="136"/>
      <w:bookmarkEnd w:id="137"/>
      <w:bookmarkEnd w:id="138"/>
      <w:r w:rsidRPr="00A54C5A">
        <w:rPr>
          <w:rFonts w:cs="Arial"/>
        </w:rPr>
        <w:t xml:space="preserve"> </w:t>
      </w:r>
    </w:p>
    <w:p w14:paraId="1AC31356" w14:textId="77777777" w:rsidR="001660BC" w:rsidRPr="00A54C5A" w:rsidRDefault="001660BC" w:rsidP="001660BC">
      <w:pPr>
        <w:ind w:left="720" w:hanging="720"/>
        <w:rPr>
          <w:rFonts w:cs="Arial"/>
        </w:rPr>
      </w:pPr>
    </w:p>
    <w:p w14:paraId="48C9861C" w14:textId="77777777" w:rsidR="001660BC" w:rsidRPr="00A54C5A" w:rsidRDefault="001660BC" w:rsidP="001660BC">
      <w:pPr>
        <w:rPr>
          <w:rFonts w:cs="Arial"/>
        </w:rPr>
      </w:pPr>
      <w:r w:rsidRPr="00A54C5A">
        <w:rPr>
          <w:rFonts w:cs="Arial"/>
          <w:noProof/>
        </w:rPr>
        <w:drawing>
          <wp:inline distT="0" distB="0" distL="0" distR="0" wp14:anchorId="762ABF07" wp14:editId="60EF6E18">
            <wp:extent cx="5943600" cy="769175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Community-Plan-graphic.jpg"/>
                    <pic:cNvPicPr/>
                  </pic:nvPicPr>
                  <pic:blipFill>
                    <a:blip r:embed="rId25">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r w:rsidRPr="00A54C5A">
        <w:rPr>
          <w:rFonts w:cs="Arial"/>
        </w:rPr>
        <w:br w:type="page"/>
      </w:r>
    </w:p>
    <w:p w14:paraId="46F227BE" w14:textId="77777777" w:rsidR="00FB3071" w:rsidRDefault="00FB3071" w:rsidP="00FB3071">
      <w:pPr>
        <w:pStyle w:val="Heading1"/>
        <w:sectPr w:rsidR="00FB3071" w:rsidSect="002F348D">
          <w:footerReference w:type="default" r:id="rId26"/>
          <w:pgSz w:w="12240" w:h="15840"/>
          <w:pgMar w:top="1440" w:right="1440" w:bottom="1233" w:left="1440" w:header="720" w:footer="288" w:gutter="0"/>
          <w:cols w:space="720"/>
          <w:titlePg/>
          <w:docGrid w:linePitch="360"/>
        </w:sectPr>
      </w:pPr>
    </w:p>
    <w:p w14:paraId="584F8DE1" w14:textId="669554A8" w:rsidR="00E2269C" w:rsidRPr="00FB3071" w:rsidRDefault="00FB3071" w:rsidP="00FB3071">
      <w:pPr>
        <w:pStyle w:val="Heading1"/>
        <w:ind w:left="-540"/>
      </w:pPr>
      <w:bookmarkStart w:id="139" w:name="_Toc27424101"/>
      <w:bookmarkStart w:id="140" w:name="_Toc27424676"/>
      <w:bookmarkStart w:id="141" w:name="_Toc27573192"/>
      <w:bookmarkStart w:id="142" w:name="_Toc27573245"/>
      <w:r w:rsidRPr="00FB3071">
        <w:lastRenderedPageBreak/>
        <w:t xml:space="preserve">Appendix </w:t>
      </w:r>
      <w:r>
        <w:t>5</w:t>
      </w:r>
      <w:r w:rsidRPr="00FB3071">
        <w:t>: Research Themes</w:t>
      </w:r>
      <w:bookmarkEnd w:id="139"/>
      <w:bookmarkEnd w:id="140"/>
      <w:bookmarkEnd w:id="141"/>
      <w:bookmarkEnd w:id="142"/>
    </w:p>
    <w:p w14:paraId="7940AB58" w14:textId="77777777" w:rsidR="00FB3071" w:rsidRPr="00AF7824" w:rsidRDefault="00FB3071" w:rsidP="00FB3071">
      <w:pPr>
        <w:ind w:left="-540" w:right="-90"/>
        <w:rPr>
          <w:rFonts w:cs="Arial"/>
          <w:b/>
        </w:rPr>
      </w:pPr>
      <w:r w:rsidRPr="00AF7824">
        <w:rPr>
          <w:rFonts w:cs="Arial"/>
          <w:b/>
        </w:rPr>
        <w:t>Appendix 1: Research Themes</w:t>
      </w:r>
    </w:p>
    <w:p w14:paraId="40FA3638" w14:textId="77777777" w:rsidR="00FB3071" w:rsidRPr="00AF7824" w:rsidRDefault="00FB3071" w:rsidP="00FB3071">
      <w:pPr>
        <w:spacing w:line="480" w:lineRule="auto"/>
        <w:ind w:left="-547" w:right="-90" w:firstLine="720"/>
        <w:rPr>
          <w:rFonts w:cs="Arial"/>
          <w:color w:val="000000" w:themeColor="text1"/>
        </w:rPr>
      </w:pPr>
    </w:p>
    <w:p w14:paraId="59FEE7DF" w14:textId="77777777" w:rsidR="00FB3071" w:rsidRPr="00AF7824" w:rsidRDefault="00FB3071" w:rsidP="00FB3071">
      <w:pPr>
        <w:spacing w:line="480" w:lineRule="auto"/>
        <w:ind w:left="-547" w:right="-90" w:firstLine="720"/>
        <w:rPr>
          <w:rFonts w:cs="Arial"/>
          <w:color w:val="000000" w:themeColor="text1"/>
        </w:rPr>
      </w:pPr>
      <w:r w:rsidRPr="00AF7824">
        <w:rPr>
          <w:rFonts w:cs="Arial"/>
          <w:color w:val="000000" w:themeColor="text1"/>
        </w:rPr>
        <w:t xml:space="preserve">This table provides an opportunity for interested readers to </w:t>
      </w:r>
      <w:r>
        <w:rPr>
          <w:rFonts w:cs="Arial"/>
          <w:color w:val="000000" w:themeColor="text1"/>
        </w:rPr>
        <w:t xml:space="preserve">see all of the quotes used in the report of findings by topic and </w:t>
      </w:r>
      <w:r w:rsidRPr="00AF7824">
        <w:rPr>
          <w:rFonts w:cs="Arial"/>
          <w:color w:val="000000" w:themeColor="text1"/>
        </w:rPr>
        <w:t>explore more of what interviewees said regarding their perceptions of how cultural disconnects affect maternal health outcomes in Harris County, Texas.</w:t>
      </w:r>
    </w:p>
    <w:p w14:paraId="23123493" w14:textId="77777777" w:rsidR="00FB3071" w:rsidRPr="00AF7824" w:rsidRDefault="00FB3071" w:rsidP="00FB3071">
      <w:pPr>
        <w:spacing w:line="480" w:lineRule="auto"/>
        <w:ind w:left="-540" w:right="-90" w:firstLine="450"/>
        <w:rPr>
          <w:rFonts w:cs="Arial"/>
          <w:color w:val="000000" w:themeColor="text1"/>
        </w:rPr>
      </w:pPr>
      <w:r w:rsidRPr="00AF7824">
        <w:rPr>
          <w:rFonts w:cs="Arial"/>
          <w:color w:val="000000" w:themeColor="text1"/>
        </w:rPr>
        <w:t>In total, fifteen hours of interviews were collected from mothers and providers – a total of eleven individuals are represented in this report</w:t>
      </w:r>
      <w:r w:rsidRPr="00AF7824">
        <w:rPr>
          <w:rStyle w:val="FootnoteReference"/>
          <w:rFonts w:cs="Arial"/>
          <w:color w:val="000000" w:themeColor="text1"/>
        </w:rPr>
        <w:footnoteReference w:customMarkFollows="1" w:id="122"/>
        <w:t>*</w:t>
      </w:r>
      <w:r w:rsidRPr="00AF7824">
        <w:rPr>
          <w:rFonts w:cs="Arial"/>
          <w:color w:val="000000" w:themeColor="text1"/>
        </w:rPr>
        <w:t>. I make distinctions here between whether the mothers were part of public- or private-payor systems. This is important in that, in their stories, the women sometimes reflect on the quality of their care based on whether they were being provided for within a private care or public facility:</w:t>
      </w:r>
    </w:p>
    <w:p w14:paraId="0C77A7B9" w14:textId="77777777" w:rsidR="00FB3071" w:rsidRPr="00AF7824" w:rsidRDefault="00FB3071" w:rsidP="00FB3071">
      <w:pPr>
        <w:pStyle w:val="ListParagraph"/>
        <w:numPr>
          <w:ilvl w:val="0"/>
          <w:numId w:val="4"/>
        </w:numPr>
        <w:spacing w:line="360" w:lineRule="auto"/>
        <w:ind w:left="540" w:right="-90" w:hanging="540"/>
        <w:rPr>
          <w:rFonts w:cs="Arial"/>
        </w:rPr>
      </w:pPr>
      <w:r w:rsidRPr="00AF7824">
        <w:rPr>
          <w:rFonts w:cs="Arial"/>
          <w:b/>
        </w:rPr>
        <w:t>Anna:</w:t>
      </w:r>
      <w:r w:rsidRPr="00AF7824">
        <w:rPr>
          <w:rFonts w:cs="Arial"/>
        </w:rPr>
        <w:t xml:space="preserve"> a public-pay patient with multiple children. She is publicly active and works with advocacy groups. Her oldest child is severely autistic.</w:t>
      </w:r>
    </w:p>
    <w:p w14:paraId="656A2026" w14:textId="77777777" w:rsidR="00FB3071" w:rsidRPr="00AF7824" w:rsidRDefault="00FB3071" w:rsidP="00FB3071">
      <w:pPr>
        <w:pStyle w:val="ListParagraph"/>
        <w:numPr>
          <w:ilvl w:val="0"/>
          <w:numId w:val="4"/>
        </w:numPr>
        <w:spacing w:line="360" w:lineRule="auto"/>
        <w:ind w:left="540" w:right="-90" w:hanging="540"/>
        <w:rPr>
          <w:rFonts w:cs="Arial"/>
        </w:rPr>
      </w:pPr>
      <w:r w:rsidRPr="00AF7824">
        <w:rPr>
          <w:rFonts w:cs="Arial"/>
          <w:b/>
        </w:rPr>
        <w:t>Carol:</w:t>
      </w:r>
      <w:r w:rsidRPr="00AF7824">
        <w:rPr>
          <w:rFonts w:cs="Arial"/>
        </w:rPr>
        <w:t xml:space="preserve"> a private-pay and public-pay patient with multiple children. She is an independent business owner and runs a nonprofit serving single mothers.</w:t>
      </w:r>
    </w:p>
    <w:p w14:paraId="336037A2" w14:textId="77777777" w:rsidR="00FB3071" w:rsidRPr="00AF7824" w:rsidRDefault="00FB3071" w:rsidP="00FB3071">
      <w:pPr>
        <w:pStyle w:val="ListParagraph"/>
        <w:numPr>
          <w:ilvl w:val="0"/>
          <w:numId w:val="4"/>
        </w:numPr>
        <w:spacing w:line="360" w:lineRule="auto"/>
        <w:ind w:left="540" w:right="-90" w:hanging="540"/>
        <w:rPr>
          <w:rFonts w:cs="Arial"/>
        </w:rPr>
      </w:pPr>
      <w:r w:rsidRPr="00AF7824">
        <w:rPr>
          <w:rFonts w:cs="Arial"/>
          <w:b/>
        </w:rPr>
        <w:t>Pamela:</w:t>
      </w:r>
      <w:r w:rsidRPr="00AF7824">
        <w:rPr>
          <w:rFonts w:cs="Arial"/>
        </w:rPr>
        <w:t xml:space="preserve"> a private-pay patient with multiple children, the most recent of which is an infant. She is married, has her own foster child agency, and is politically active in state and local politics.</w:t>
      </w:r>
    </w:p>
    <w:p w14:paraId="0D4315ED" w14:textId="77777777" w:rsidR="00FB3071" w:rsidRPr="00AF7824" w:rsidRDefault="00FB3071" w:rsidP="00FB3071">
      <w:pPr>
        <w:pStyle w:val="ListParagraph"/>
        <w:numPr>
          <w:ilvl w:val="0"/>
          <w:numId w:val="4"/>
        </w:numPr>
        <w:spacing w:line="360" w:lineRule="auto"/>
        <w:ind w:left="540" w:right="-90" w:hanging="540"/>
        <w:rPr>
          <w:rFonts w:cs="Arial"/>
        </w:rPr>
      </w:pPr>
      <w:r w:rsidRPr="00AF7824">
        <w:rPr>
          <w:rFonts w:cs="Arial"/>
          <w:b/>
        </w:rPr>
        <w:lastRenderedPageBreak/>
        <w:t>Deanna:</w:t>
      </w:r>
      <w:r w:rsidRPr="00AF7824">
        <w:rPr>
          <w:rFonts w:cs="Arial"/>
        </w:rPr>
        <w:t xml:space="preserve"> a private-pay patient with multiple children. She is publicly active and works as an advocate for Black communities.</w:t>
      </w:r>
    </w:p>
    <w:p w14:paraId="61ACD0EE" w14:textId="77777777" w:rsidR="00FB3071" w:rsidRPr="00AF7824" w:rsidRDefault="00FB3071" w:rsidP="00FB3071">
      <w:pPr>
        <w:pStyle w:val="ListParagraph"/>
        <w:numPr>
          <w:ilvl w:val="0"/>
          <w:numId w:val="4"/>
        </w:numPr>
        <w:spacing w:line="360" w:lineRule="auto"/>
        <w:ind w:left="540" w:right="-90" w:hanging="540"/>
        <w:rPr>
          <w:rFonts w:cs="Arial"/>
        </w:rPr>
      </w:pPr>
      <w:r w:rsidRPr="00AF7824">
        <w:rPr>
          <w:rFonts w:cs="Arial"/>
          <w:b/>
        </w:rPr>
        <w:t>Penny:</w:t>
      </w:r>
      <w:r w:rsidRPr="00AF7824">
        <w:rPr>
          <w:rFonts w:cs="Arial"/>
        </w:rPr>
        <w:t xml:space="preserve"> Black mother of two. She is an RN whose primary professional experience is in maternal health. </w:t>
      </w:r>
    </w:p>
    <w:p w14:paraId="3DD81E44" w14:textId="77777777" w:rsidR="00FB3071" w:rsidRPr="00AF7824" w:rsidRDefault="00FB3071" w:rsidP="00FB3071">
      <w:pPr>
        <w:pStyle w:val="ListParagraph"/>
        <w:numPr>
          <w:ilvl w:val="0"/>
          <w:numId w:val="4"/>
        </w:numPr>
        <w:spacing w:line="360" w:lineRule="auto"/>
        <w:ind w:left="540" w:right="-90" w:hanging="540"/>
        <w:rPr>
          <w:rFonts w:cs="Arial"/>
        </w:rPr>
      </w:pPr>
      <w:r w:rsidRPr="00AF7824">
        <w:rPr>
          <w:rFonts w:cs="Arial"/>
          <w:b/>
        </w:rPr>
        <w:t>Charlotte:</w:t>
      </w:r>
      <w:r w:rsidRPr="00AF7824">
        <w:rPr>
          <w:rFonts w:cs="Arial"/>
        </w:rPr>
        <w:t xml:space="preserve"> Black mother of two. She is a midwife in the Texas Medical Center</w:t>
      </w:r>
    </w:p>
    <w:p w14:paraId="270DEE72" w14:textId="77777777" w:rsidR="00FB3071" w:rsidRPr="00AF7824" w:rsidRDefault="00FB3071" w:rsidP="00FB3071">
      <w:pPr>
        <w:pStyle w:val="ListParagraph"/>
        <w:numPr>
          <w:ilvl w:val="0"/>
          <w:numId w:val="4"/>
        </w:numPr>
        <w:spacing w:line="360" w:lineRule="auto"/>
        <w:ind w:left="540" w:right="-90" w:hanging="540"/>
        <w:rPr>
          <w:rFonts w:cs="Arial"/>
        </w:rPr>
      </w:pPr>
      <w:r w:rsidRPr="00AF7824">
        <w:rPr>
          <w:rFonts w:cs="Arial"/>
          <w:b/>
        </w:rPr>
        <w:t>Gwen:</w:t>
      </w:r>
      <w:r w:rsidRPr="00AF7824">
        <w:rPr>
          <w:rFonts w:cs="Arial"/>
        </w:rPr>
        <w:t xml:space="preserve"> Black mother of one. She is a child development specialist. </w:t>
      </w:r>
    </w:p>
    <w:p w14:paraId="5C8159CA" w14:textId="77777777" w:rsidR="00FB3071" w:rsidRPr="00AF7824" w:rsidRDefault="00FB3071" w:rsidP="00FB3071">
      <w:pPr>
        <w:pStyle w:val="ListParagraph"/>
        <w:numPr>
          <w:ilvl w:val="0"/>
          <w:numId w:val="4"/>
        </w:numPr>
        <w:spacing w:line="360" w:lineRule="auto"/>
        <w:ind w:left="540" w:right="-90" w:hanging="540"/>
        <w:rPr>
          <w:rFonts w:cs="Arial"/>
        </w:rPr>
      </w:pPr>
      <w:r w:rsidRPr="00AF7824">
        <w:rPr>
          <w:rFonts w:cs="Arial"/>
          <w:b/>
        </w:rPr>
        <w:t>Helen:</w:t>
      </w:r>
      <w:r w:rsidRPr="00AF7824">
        <w:rPr>
          <w:rFonts w:cs="Arial"/>
        </w:rPr>
        <w:t xml:space="preserve"> Black, single woman. She is an OBGYN surgeon working in the Texas Medical Center.</w:t>
      </w:r>
    </w:p>
    <w:p w14:paraId="695E7412" w14:textId="77777777" w:rsidR="00FB3071" w:rsidRPr="00AF7824" w:rsidRDefault="00FB3071" w:rsidP="00FB3071">
      <w:pPr>
        <w:pStyle w:val="ListParagraph"/>
        <w:numPr>
          <w:ilvl w:val="0"/>
          <w:numId w:val="4"/>
        </w:numPr>
        <w:spacing w:line="360" w:lineRule="auto"/>
        <w:ind w:left="540" w:right="-90" w:hanging="540"/>
        <w:rPr>
          <w:rFonts w:cs="Arial"/>
        </w:rPr>
      </w:pPr>
      <w:r w:rsidRPr="00AF7824">
        <w:rPr>
          <w:rFonts w:cs="Arial"/>
          <w:b/>
        </w:rPr>
        <w:t xml:space="preserve">Ellen: </w:t>
      </w:r>
      <w:r w:rsidRPr="00AF7824">
        <w:rPr>
          <w:rFonts w:cs="Arial"/>
        </w:rPr>
        <w:t>White and married, with no children. She is an MD with a MED-PEDS specialty working in a public clinic.</w:t>
      </w:r>
    </w:p>
    <w:p w14:paraId="6797C0A3" w14:textId="77777777" w:rsidR="00FB3071" w:rsidRPr="00AF7824" w:rsidRDefault="00FB3071" w:rsidP="00FB3071">
      <w:pPr>
        <w:pStyle w:val="ListParagraph"/>
        <w:numPr>
          <w:ilvl w:val="0"/>
          <w:numId w:val="4"/>
        </w:numPr>
        <w:spacing w:line="360" w:lineRule="auto"/>
        <w:ind w:left="540" w:right="-90" w:hanging="540"/>
        <w:rPr>
          <w:rFonts w:cs="Arial"/>
        </w:rPr>
      </w:pPr>
      <w:r w:rsidRPr="00AF7824">
        <w:rPr>
          <w:rFonts w:cs="Arial"/>
          <w:b/>
        </w:rPr>
        <w:t>Jane:</w:t>
      </w:r>
      <w:r w:rsidRPr="00AF7824">
        <w:rPr>
          <w:rFonts w:cs="Arial"/>
        </w:rPr>
        <w:t xml:space="preserve"> White and married with children. She is an OBGYN and MPH specializing in HIV mothers in a public setting.</w:t>
      </w:r>
    </w:p>
    <w:p w14:paraId="43C60ED9" w14:textId="77777777" w:rsidR="00FB3071" w:rsidRPr="00AF7824" w:rsidRDefault="00FB3071" w:rsidP="00FB3071">
      <w:pPr>
        <w:pStyle w:val="ListParagraph"/>
        <w:numPr>
          <w:ilvl w:val="0"/>
          <w:numId w:val="4"/>
        </w:numPr>
        <w:spacing w:line="360" w:lineRule="auto"/>
        <w:ind w:left="540" w:right="-90" w:hanging="540"/>
        <w:rPr>
          <w:rFonts w:cs="Arial"/>
        </w:rPr>
      </w:pPr>
      <w:r w:rsidRPr="00AF7824">
        <w:rPr>
          <w:rFonts w:cs="Arial"/>
          <w:b/>
        </w:rPr>
        <w:t>Becca:</w:t>
      </w:r>
      <w:r w:rsidRPr="00AF7824">
        <w:rPr>
          <w:rFonts w:cs="Arial"/>
        </w:rPr>
        <w:t xml:space="preserve"> Asian American and married with one child. She is a nurse practitioner, working with mothers in a public clinic.</w:t>
      </w:r>
    </w:p>
    <w:p w14:paraId="2034684F" w14:textId="77777777" w:rsidR="00FB3071" w:rsidRPr="00AF7824" w:rsidRDefault="00FB3071" w:rsidP="00FB3071">
      <w:pPr>
        <w:ind w:left="-540" w:right="-90"/>
        <w:rPr>
          <w:rFonts w:cs="Arial"/>
          <w:b/>
        </w:rPr>
      </w:pPr>
    </w:p>
    <w:tbl>
      <w:tblPr>
        <w:tblStyle w:val="TableGrid"/>
        <w:tblW w:w="13860" w:type="dxa"/>
        <w:tblInd w:w="-545" w:type="dxa"/>
        <w:tblLook w:val="04A0" w:firstRow="1" w:lastRow="0" w:firstColumn="1" w:lastColumn="0" w:noHBand="0" w:noVBand="1"/>
      </w:tblPr>
      <w:tblGrid>
        <w:gridCol w:w="1803"/>
        <w:gridCol w:w="12057"/>
      </w:tblGrid>
      <w:tr w:rsidR="00FB3071" w:rsidRPr="00AF7824" w14:paraId="0BEE3182" w14:textId="77777777" w:rsidTr="00E07A6C">
        <w:trPr>
          <w:trHeight w:val="863"/>
        </w:trPr>
        <w:tc>
          <w:tcPr>
            <w:tcW w:w="0" w:type="auto"/>
          </w:tcPr>
          <w:p w14:paraId="1592717F" w14:textId="77777777" w:rsidR="00FB3071" w:rsidRPr="00AF7824" w:rsidRDefault="00FB3071" w:rsidP="00E07A6C">
            <w:pPr>
              <w:ind w:left="1338" w:right="-90" w:hanging="1338"/>
              <w:rPr>
                <w:rFonts w:cs="Arial"/>
                <w:b/>
                <w:sz w:val="28"/>
                <w:szCs w:val="28"/>
              </w:rPr>
            </w:pPr>
            <w:r w:rsidRPr="00AF7824">
              <w:rPr>
                <w:rFonts w:cs="Arial"/>
                <w:b/>
                <w:sz w:val="28"/>
                <w:szCs w:val="28"/>
              </w:rPr>
              <w:t>Theme 1:</w:t>
            </w:r>
            <w:r>
              <w:rPr>
                <w:rFonts w:cs="Arial"/>
                <w:b/>
                <w:sz w:val="28"/>
                <w:szCs w:val="28"/>
              </w:rPr>
              <w:t xml:space="preserve"> </w:t>
            </w:r>
          </w:p>
        </w:tc>
        <w:tc>
          <w:tcPr>
            <w:tcW w:w="12057" w:type="dxa"/>
          </w:tcPr>
          <w:p w14:paraId="2E18E3F6" w14:textId="77777777" w:rsidR="00FB3071" w:rsidRPr="00AF7824" w:rsidRDefault="00FB3071" w:rsidP="00E07A6C">
            <w:pPr>
              <w:ind w:right="-90"/>
              <w:rPr>
                <w:rFonts w:cs="Arial"/>
                <w:b/>
                <w:sz w:val="28"/>
                <w:szCs w:val="28"/>
              </w:rPr>
            </w:pPr>
            <w:r w:rsidRPr="00AF7824">
              <w:rPr>
                <w:rFonts w:cs="Arial"/>
                <w:b/>
                <w:sz w:val="28"/>
                <w:szCs w:val="28"/>
              </w:rPr>
              <w:t xml:space="preserve">Macro-level systemic racism identifies African Americans in general and Black women specifically </w:t>
            </w:r>
            <w:r>
              <w:rPr>
                <w:rFonts w:cs="Arial"/>
                <w:b/>
                <w:sz w:val="28"/>
                <w:szCs w:val="28"/>
              </w:rPr>
              <w:t xml:space="preserve">as </w:t>
            </w:r>
            <w:r w:rsidRPr="00AF7824">
              <w:rPr>
                <w:rFonts w:cs="Arial"/>
                <w:b/>
                <w:sz w:val="28"/>
                <w:szCs w:val="28"/>
              </w:rPr>
              <w:t>“The Problem”</w:t>
            </w:r>
          </w:p>
        </w:tc>
      </w:tr>
      <w:tr w:rsidR="00FB3071" w:rsidRPr="00AF7824" w14:paraId="029928AE" w14:textId="77777777" w:rsidTr="00E07A6C">
        <w:tc>
          <w:tcPr>
            <w:tcW w:w="13860" w:type="dxa"/>
            <w:gridSpan w:val="2"/>
          </w:tcPr>
          <w:p w14:paraId="4BEDF33C" w14:textId="77777777" w:rsidR="00FB3071" w:rsidRPr="00AF7824" w:rsidRDefault="00FB3071" w:rsidP="00E07A6C">
            <w:pPr>
              <w:ind w:right="-90"/>
              <w:rPr>
                <w:rFonts w:cs="Arial"/>
                <w:b/>
                <w:color w:val="000000" w:themeColor="text1"/>
              </w:rPr>
            </w:pPr>
            <w:r w:rsidRPr="00AF7824">
              <w:rPr>
                <w:rFonts w:cs="Arial"/>
                <w:b/>
                <w:color w:val="000000" w:themeColor="text1"/>
              </w:rPr>
              <w:t>Excerpts from Ethnography</w:t>
            </w:r>
          </w:p>
        </w:tc>
      </w:tr>
      <w:tr w:rsidR="00FB3071" w:rsidRPr="00AF7824" w14:paraId="21653EF6" w14:textId="77777777" w:rsidTr="00E07A6C">
        <w:trPr>
          <w:trHeight w:val="1853"/>
        </w:trPr>
        <w:tc>
          <w:tcPr>
            <w:tcW w:w="13860" w:type="dxa"/>
            <w:gridSpan w:val="2"/>
          </w:tcPr>
          <w:p w14:paraId="48BA538F" w14:textId="77777777" w:rsidR="00FB3071" w:rsidRPr="00AF7824" w:rsidRDefault="00FB3071" w:rsidP="00E07A6C">
            <w:pPr>
              <w:ind w:right="-90"/>
              <w:rPr>
                <w:rFonts w:cs="Arial"/>
              </w:rPr>
            </w:pPr>
            <w:r w:rsidRPr="00AF7824">
              <w:rPr>
                <w:rFonts w:cs="Arial"/>
              </w:rPr>
              <w:t xml:space="preserve">[The Textbook is] the norm for white people. It’s the norm for healthy white adults. And it’ll tell you what the parameters may be, like, these are the outliers – black people, </w:t>
            </w:r>
            <w:proofErr w:type="spellStart"/>
            <w:r w:rsidRPr="00AF7824">
              <w:rPr>
                <w:rFonts w:cs="Arial"/>
              </w:rPr>
              <w:t>latin</w:t>
            </w:r>
            <w:proofErr w:type="spellEnd"/>
            <w:r w:rsidRPr="00AF7824">
              <w:rPr>
                <w:rFonts w:cs="Arial"/>
              </w:rPr>
              <w:t xml:space="preserve"> people, like anyone who’s not white and normal – is outside of that. </w:t>
            </w:r>
            <w:proofErr w:type="gramStart"/>
            <w:r w:rsidRPr="00AF7824">
              <w:rPr>
                <w:rFonts w:cs="Arial"/>
              </w:rPr>
              <w:t>So</w:t>
            </w:r>
            <w:proofErr w:type="gramEnd"/>
            <w:r w:rsidRPr="00AF7824">
              <w:rPr>
                <w:rFonts w:cs="Arial"/>
              </w:rPr>
              <w:t xml:space="preserve"> everyone needs to fit what the textbook says is normal. And if you’re not fitting what the text book says is normal, there’s something to be done, something needs to be done, and they have to comply with it in order to get there. </w:t>
            </w:r>
          </w:p>
          <w:p w14:paraId="2F245F35" w14:textId="77777777" w:rsidR="00FB3071" w:rsidRPr="00AF7824" w:rsidRDefault="00FB3071" w:rsidP="00E07A6C">
            <w:pPr>
              <w:ind w:right="-90"/>
              <w:rPr>
                <w:rFonts w:cs="Arial"/>
                <w:i/>
              </w:rPr>
            </w:pPr>
            <w:r w:rsidRPr="00AF7824">
              <w:rPr>
                <w:rFonts w:cs="Arial"/>
                <w:i/>
              </w:rPr>
              <w:t>Penny, 801-805</w:t>
            </w:r>
          </w:p>
        </w:tc>
      </w:tr>
      <w:tr w:rsidR="00FB3071" w:rsidRPr="00AF7824" w14:paraId="05BB391D" w14:textId="77777777" w:rsidTr="00E07A6C">
        <w:trPr>
          <w:trHeight w:val="1808"/>
        </w:trPr>
        <w:tc>
          <w:tcPr>
            <w:tcW w:w="13860" w:type="dxa"/>
            <w:gridSpan w:val="2"/>
          </w:tcPr>
          <w:p w14:paraId="442D1A84" w14:textId="77777777" w:rsidR="00FB3071" w:rsidRPr="00AF7824" w:rsidRDefault="00FB3071" w:rsidP="00E07A6C">
            <w:pPr>
              <w:ind w:right="-90"/>
              <w:rPr>
                <w:rFonts w:cs="Arial"/>
              </w:rPr>
            </w:pPr>
            <w:r w:rsidRPr="00AF7824">
              <w:rPr>
                <w:rFonts w:cs="Arial"/>
              </w:rPr>
              <w:t xml:space="preserve">...And </w:t>
            </w:r>
            <w:proofErr w:type="gramStart"/>
            <w:r w:rsidRPr="00AF7824">
              <w:rPr>
                <w:rFonts w:cs="Arial"/>
              </w:rPr>
              <w:t>so</w:t>
            </w:r>
            <w:proofErr w:type="gramEnd"/>
            <w:r w:rsidRPr="00AF7824">
              <w:rPr>
                <w:rFonts w:cs="Arial"/>
              </w:rPr>
              <w:t xml:space="preserve"> we never meet her at the place where she’s actually going to do what needs to happen for her health to be better. She’s not going to fit inside this book. And that is what they don’t understand. They have this expectation that patients who don’t fit inside the book, or have this idea that patients who don’t fit inside the book “Well we just tell them what they’re supposed to do, and if they don’t do it then they’re just noncompliant.” And once you’re labeled a noncompliant patient, you can just forget it, they’re not – yeah…</w:t>
            </w:r>
          </w:p>
          <w:p w14:paraId="115F07CF" w14:textId="77777777" w:rsidR="00FB3071" w:rsidRPr="00D84B19" w:rsidRDefault="00FB3071" w:rsidP="00E07A6C">
            <w:pPr>
              <w:ind w:right="-90"/>
              <w:rPr>
                <w:rFonts w:cs="Arial"/>
              </w:rPr>
            </w:pPr>
            <w:r w:rsidRPr="00D84B19">
              <w:rPr>
                <w:rFonts w:cs="Arial"/>
              </w:rPr>
              <w:t>Penny, 644-649</w:t>
            </w:r>
          </w:p>
        </w:tc>
      </w:tr>
      <w:tr w:rsidR="00FB3071" w:rsidRPr="00AF7824" w14:paraId="500CDF70" w14:textId="77777777" w:rsidTr="00E07A6C">
        <w:trPr>
          <w:trHeight w:val="6560"/>
        </w:trPr>
        <w:tc>
          <w:tcPr>
            <w:tcW w:w="13860" w:type="dxa"/>
            <w:gridSpan w:val="2"/>
          </w:tcPr>
          <w:p w14:paraId="7A8AC7C0" w14:textId="77777777" w:rsidR="00FB3071" w:rsidRPr="00AF7824" w:rsidRDefault="00FB3071" w:rsidP="00E07A6C">
            <w:pPr>
              <w:ind w:right="-90"/>
              <w:rPr>
                <w:rFonts w:cs="Arial"/>
              </w:rPr>
            </w:pPr>
            <w:r w:rsidRPr="00AF7824">
              <w:rPr>
                <w:rFonts w:cs="Arial"/>
              </w:rPr>
              <w:lastRenderedPageBreak/>
              <w:t xml:space="preserve">Because there’s this idea that Black people, people of Latin descent, that we have… text books tell us that high blood pressure is prevalent in African Americans. Well, why? It’s not just prevalent … we weren’t made differently, our bodies are not predisposed to having high blood pressure, that’s not how it works! So, but…. When it’s printed that way, then you’re taught and you just believe, “Well if they’re black and they show up with high blood pressure, well that’s what it says in the text books so that’s on them.” And then there’s not much effort to correct beyond medicine, like, beyond prescribing a pill…and then you know they’ll give the “you need to exercise more.” (laughs) “You need to drink more water, eat less salt.” What does that mean, you know, like, what does that look like? And those are the things that aren’t being said. Those are the conversations that are NOT happening, right? So, Doc comes in, like in in when I worked in the office, right, so doc comes in and says, “Well your blood pressure’s high, your blood pressure’s high, your blood pressure’s high… you need to do these things and you’re overweight, what does your diet look like? Well that’s not good! You’ve </w:t>
            </w:r>
            <w:proofErr w:type="spellStart"/>
            <w:r w:rsidRPr="00AF7824">
              <w:rPr>
                <w:rFonts w:cs="Arial"/>
              </w:rPr>
              <w:t>gotta</w:t>
            </w:r>
            <w:proofErr w:type="spellEnd"/>
            <w:r w:rsidRPr="00AF7824">
              <w:rPr>
                <w:rFonts w:cs="Arial"/>
              </w:rPr>
              <w:t xml:space="preserve"> change that! … I’m going to prescribe a pill but you’ve got to make those changes too!” - And Doc leaves....</w:t>
            </w:r>
          </w:p>
          <w:p w14:paraId="391E1620" w14:textId="77777777" w:rsidR="00FB3071" w:rsidRPr="00AF7824" w:rsidRDefault="00FB3071" w:rsidP="00E07A6C">
            <w:pPr>
              <w:ind w:right="-90"/>
              <w:rPr>
                <w:rFonts w:cs="Arial"/>
              </w:rPr>
            </w:pPr>
          </w:p>
          <w:p w14:paraId="52438963" w14:textId="77777777" w:rsidR="00FB3071" w:rsidRPr="00AF7824" w:rsidRDefault="00FB3071" w:rsidP="00E07A6C">
            <w:pPr>
              <w:ind w:right="-90"/>
              <w:rPr>
                <w:rFonts w:cs="Arial"/>
              </w:rPr>
            </w:pPr>
            <w:r w:rsidRPr="00AF7824">
              <w:rPr>
                <w:rFonts w:cs="Arial"/>
              </w:rPr>
              <w:t>But if you’re shut down, if you’re, if you, if a physician only sees that, well this is a black woman and they always have high blood pressure, and she’s making all these bad decisions anyway, or there’s an assumption that she’s making all these bad decisions, Right...</w:t>
            </w:r>
          </w:p>
          <w:p w14:paraId="03FA8AE9" w14:textId="77777777" w:rsidR="00FB3071" w:rsidRPr="00AF7824" w:rsidRDefault="00FB3071" w:rsidP="00E07A6C">
            <w:pPr>
              <w:ind w:right="-90"/>
              <w:rPr>
                <w:rFonts w:cs="Arial"/>
              </w:rPr>
            </w:pPr>
          </w:p>
          <w:p w14:paraId="3DAFCE5B" w14:textId="77777777" w:rsidR="00FB3071" w:rsidRPr="00AF7824" w:rsidRDefault="00FB3071" w:rsidP="00E07A6C">
            <w:pPr>
              <w:ind w:right="-90"/>
              <w:rPr>
                <w:rFonts w:cs="Arial"/>
              </w:rPr>
            </w:pPr>
            <w:r w:rsidRPr="00AF7824">
              <w:rPr>
                <w:rFonts w:cs="Arial"/>
              </w:rPr>
              <w:t xml:space="preserve">But there’s this idea out there that black people are eating crap their whole lives and that … I listen, I know the doctors that believe that… and they will say, - they won’t say it in the patient room, but then when we’re … they’re like, (simulates a gruff male voice complaining) “What am I supposed to do? She weighs 250 pounds. I’m not changing that. She’s probably kicking back burgers </w:t>
            </w:r>
            <w:proofErr w:type="spellStart"/>
            <w:r w:rsidRPr="00AF7824">
              <w:rPr>
                <w:rFonts w:cs="Arial"/>
              </w:rPr>
              <w:t>everyday</w:t>
            </w:r>
            <w:proofErr w:type="spellEnd"/>
            <w:r w:rsidRPr="00AF7824">
              <w:rPr>
                <w:rFonts w:cs="Arial"/>
              </w:rPr>
              <w:t xml:space="preserve">.” </w:t>
            </w:r>
          </w:p>
          <w:p w14:paraId="1C8C5E5D" w14:textId="77777777" w:rsidR="00FB3071" w:rsidRPr="00AF7824" w:rsidRDefault="00FB3071" w:rsidP="00E07A6C">
            <w:pPr>
              <w:ind w:right="-90"/>
              <w:rPr>
                <w:rFonts w:cs="Arial"/>
                <w:i/>
              </w:rPr>
            </w:pPr>
            <w:r w:rsidRPr="00AF7824">
              <w:rPr>
                <w:rFonts w:cs="Arial"/>
                <w:i/>
              </w:rPr>
              <w:t>Penny, 694-736</w:t>
            </w:r>
          </w:p>
        </w:tc>
      </w:tr>
      <w:tr w:rsidR="00FB3071" w:rsidRPr="00AF7824" w14:paraId="3A1F3DEE" w14:textId="77777777" w:rsidTr="00E07A6C">
        <w:trPr>
          <w:trHeight w:val="980"/>
        </w:trPr>
        <w:tc>
          <w:tcPr>
            <w:tcW w:w="13860" w:type="dxa"/>
            <w:gridSpan w:val="2"/>
          </w:tcPr>
          <w:p w14:paraId="18E4BABC" w14:textId="77777777" w:rsidR="00FB3071" w:rsidRPr="00AF7824" w:rsidRDefault="00FB3071" w:rsidP="00E07A6C">
            <w:pPr>
              <w:ind w:right="-90"/>
              <w:rPr>
                <w:rFonts w:cs="Arial"/>
              </w:rPr>
            </w:pPr>
            <w:r w:rsidRPr="00AF7824">
              <w:rPr>
                <w:rFonts w:cs="Arial"/>
              </w:rPr>
              <w:t xml:space="preserve">You do it [implicit bias training] anyway. Because it has to be in ingrained in the culture, the same way this textbook is ingrained, and that even </w:t>
            </w:r>
            <w:proofErr w:type="spellStart"/>
            <w:r w:rsidRPr="00AF7824">
              <w:rPr>
                <w:rFonts w:cs="Arial"/>
              </w:rPr>
              <w:t>tho</w:t>
            </w:r>
            <w:proofErr w:type="spellEnd"/>
            <w:r w:rsidRPr="00AF7824">
              <w:rPr>
                <w:rFonts w:cs="Arial"/>
              </w:rPr>
              <w:t xml:space="preserve"> I’m sure – I hope everyone knows – that when a black kid is born and a white kid is born, and a Latin kid is born and an Asian kid is born, that those kids are all the same. Those little bodies are exactly the same. There isn’t… you know, as long as they’re healthy and normal and aren’t born with complication… and so, the same way that that is ingrained in the culture, it’s ingrained that black people are just predisposed to having high blood pressure – we’re NOT predisposed to having high blood pressure. But that has to change and that’s what we have to do and you make them go through implicit bias training anyway. They can be angry, or they don’t have to work – that’s the same thing they tell us! If I don’t want to take a HEP-B shot, “well you don’t have to work here!” Well, OK, I guess I’ll go get the HEP-B shot. (goes into gruff falsetto) “I don’t want to go do that training!” Ok Doc, then you’re not going to work here.</w:t>
            </w:r>
          </w:p>
          <w:p w14:paraId="19DC791E" w14:textId="77777777" w:rsidR="00FB3071" w:rsidRPr="00AF7824" w:rsidRDefault="00FB3071" w:rsidP="00E07A6C">
            <w:pPr>
              <w:ind w:right="-90"/>
              <w:rPr>
                <w:rFonts w:cs="Arial"/>
                <w:i/>
              </w:rPr>
            </w:pPr>
            <w:r w:rsidRPr="00AF7824">
              <w:rPr>
                <w:rFonts w:cs="Arial"/>
                <w:i/>
              </w:rPr>
              <w:t>Penny, 1337-1348</w:t>
            </w:r>
          </w:p>
        </w:tc>
      </w:tr>
      <w:tr w:rsidR="00FB3071" w:rsidRPr="00AF7824" w14:paraId="24664D83" w14:textId="77777777" w:rsidTr="00E07A6C">
        <w:trPr>
          <w:trHeight w:val="2690"/>
        </w:trPr>
        <w:tc>
          <w:tcPr>
            <w:tcW w:w="13860" w:type="dxa"/>
            <w:gridSpan w:val="2"/>
          </w:tcPr>
          <w:p w14:paraId="5B97989E" w14:textId="77777777" w:rsidR="00FB3071" w:rsidRPr="00AF7824" w:rsidRDefault="00FB3071" w:rsidP="00E07A6C">
            <w:pPr>
              <w:ind w:right="-90"/>
              <w:rPr>
                <w:rFonts w:cs="Arial"/>
              </w:rPr>
            </w:pPr>
            <w:r w:rsidRPr="00AF7824">
              <w:rPr>
                <w:rFonts w:cs="Arial"/>
              </w:rPr>
              <w:lastRenderedPageBreak/>
              <w:t>Or, just the way that we grew up! If you grow up in a household where people don’t eat properly. Yeah, they’re going to have high blood pressure, but that’s doesn’t mean that that’s normal for black people. That’s not normal for black people. We’re not normally abnormal. We are also normal. And so, that’s why cultural competence is so important, and back to what I was saying that if you understand the person in front of you… you have to take the time to understand the person in front of you. If you don’t have any type of idea of life outside of what you know and what you grew up and then what these textbooks taught you, you don’t know how to get this person to get themselves to normal. You don’t know how to help this person to get themselves to healthy. You don’t understand enough about them. And then, so that’s the condescension.</w:t>
            </w:r>
          </w:p>
          <w:p w14:paraId="61C6D856" w14:textId="77777777" w:rsidR="00FB3071" w:rsidRPr="00AF7824" w:rsidRDefault="00FB3071" w:rsidP="00E07A6C">
            <w:pPr>
              <w:ind w:right="-90"/>
              <w:rPr>
                <w:rFonts w:cs="Arial"/>
              </w:rPr>
            </w:pPr>
            <w:r w:rsidRPr="00AF7824">
              <w:rPr>
                <w:rFonts w:cs="Arial"/>
              </w:rPr>
              <w:t>Penny, 1125-1134</w:t>
            </w:r>
          </w:p>
        </w:tc>
      </w:tr>
      <w:tr w:rsidR="00FB3071" w:rsidRPr="00AF7824" w14:paraId="3A75B8F2" w14:textId="77777777" w:rsidTr="00E07A6C">
        <w:trPr>
          <w:trHeight w:val="3230"/>
        </w:trPr>
        <w:tc>
          <w:tcPr>
            <w:tcW w:w="13860" w:type="dxa"/>
            <w:gridSpan w:val="2"/>
          </w:tcPr>
          <w:p w14:paraId="03B84E25" w14:textId="77777777" w:rsidR="00FB3071" w:rsidRPr="00AF7824" w:rsidRDefault="00FB3071" w:rsidP="00E07A6C">
            <w:pPr>
              <w:ind w:right="-90"/>
              <w:rPr>
                <w:rFonts w:cs="Arial"/>
              </w:rPr>
            </w:pPr>
            <w:r w:rsidRPr="00AF7824">
              <w:rPr>
                <w:rFonts w:cs="Arial"/>
              </w:rPr>
              <w:t>I mean, it's always “age sex race” in that first, in that one liner, right, that defines who a person is, and then it follows by, you know, all their medical conditions. Yeah….</w:t>
            </w:r>
          </w:p>
          <w:p w14:paraId="509A93B8" w14:textId="77777777" w:rsidR="00FB3071" w:rsidRPr="00AF7824" w:rsidRDefault="00FB3071" w:rsidP="00E07A6C">
            <w:pPr>
              <w:ind w:right="-90"/>
              <w:rPr>
                <w:rFonts w:cs="Arial"/>
              </w:rPr>
            </w:pPr>
          </w:p>
          <w:p w14:paraId="5521CF1C" w14:textId="77777777" w:rsidR="00FB3071" w:rsidRPr="00AF7824" w:rsidRDefault="00FB3071" w:rsidP="00E07A6C">
            <w:pPr>
              <w:ind w:right="-90"/>
              <w:rPr>
                <w:rFonts w:cs="Arial"/>
              </w:rPr>
            </w:pPr>
            <w:r w:rsidRPr="00AF7824">
              <w:rPr>
                <w:rFonts w:cs="Arial"/>
              </w:rPr>
              <w:t>So…which is interesting, right? Because, like oh, well, you know my race, my ethnicity, should not… at least as white people, we have the luxury of not having who we are defined as by… defined by our race, and then, but to have that featured so prominently in how a physician sees you… It's funny to think about how much privilege we feel that way when the reality is different… But, yeah, because I guess they can make the argument right that, “Oh, if you're African-American, you're at a higher risk of developing these other conditions,” so it's important in that way… some medications are argued that work better for hypertension in African-American populations than in others…</w:t>
            </w:r>
          </w:p>
          <w:p w14:paraId="0D135A23" w14:textId="77777777" w:rsidR="00FB3071" w:rsidRPr="00AF7824" w:rsidRDefault="00FB3071" w:rsidP="00E07A6C">
            <w:pPr>
              <w:ind w:right="-90"/>
              <w:rPr>
                <w:rFonts w:cs="Arial"/>
              </w:rPr>
            </w:pPr>
            <w:r w:rsidRPr="00AF7824">
              <w:rPr>
                <w:rFonts w:cs="Arial"/>
              </w:rPr>
              <w:t>Ellen, 460-470</w:t>
            </w:r>
          </w:p>
        </w:tc>
      </w:tr>
      <w:tr w:rsidR="00FB3071" w:rsidRPr="00AF7824" w14:paraId="41CD5774" w14:textId="77777777" w:rsidTr="00E07A6C">
        <w:trPr>
          <w:trHeight w:val="1340"/>
        </w:trPr>
        <w:tc>
          <w:tcPr>
            <w:tcW w:w="13860" w:type="dxa"/>
            <w:gridSpan w:val="2"/>
          </w:tcPr>
          <w:p w14:paraId="5144F9A6" w14:textId="77777777" w:rsidR="00FB3071" w:rsidRPr="00AF7824" w:rsidRDefault="00FB3071" w:rsidP="00E07A6C">
            <w:pPr>
              <w:ind w:right="-90"/>
              <w:rPr>
                <w:rFonts w:cs="Arial"/>
              </w:rPr>
            </w:pPr>
            <w:r w:rsidRPr="00AF7824">
              <w:rPr>
                <w:rFonts w:cs="Arial"/>
              </w:rPr>
              <w:t>Again, we're not addressing the problem, [we are] making the other people the problem.</w:t>
            </w:r>
          </w:p>
          <w:p w14:paraId="5E2A380F" w14:textId="77777777" w:rsidR="00FB3071" w:rsidRPr="00AF7824" w:rsidRDefault="00FB3071" w:rsidP="00E07A6C">
            <w:pPr>
              <w:ind w:right="-90"/>
              <w:rPr>
                <w:rFonts w:cs="Arial"/>
              </w:rPr>
            </w:pPr>
          </w:p>
          <w:p w14:paraId="14B580BA" w14:textId="77777777" w:rsidR="00FB3071" w:rsidRPr="00AF7824" w:rsidRDefault="00FB3071" w:rsidP="00E07A6C">
            <w:pPr>
              <w:ind w:right="-90"/>
              <w:rPr>
                <w:rFonts w:cs="Arial"/>
              </w:rPr>
            </w:pPr>
            <w:r w:rsidRPr="00AF7824">
              <w:rPr>
                <w:rFonts w:cs="Arial"/>
              </w:rPr>
              <w:t>so, the professor is trying to get more trying… to ask anybody who will be willing to help her, “Why… what can we do? And why is it… and what can we do to increase the number of African American student [practitioners]? Is it scholarships? Is it making the course easier? Is it putting them together with mentors that are African-American is it, you know…” And one of the midwives said, “You know what you could do? One of the things you could do is stop making us the problem – stop making the African American student being the problem. Why don't you look at the” -- this is what I think she meant – “why don't you look at the professors, why don't you look at the system? Rather than making it such that we've got to “help these deficient students be successful” why don't you look at the barriers within the system that make it difficult for these students to be successful?”</w:t>
            </w:r>
          </w:p>
          <w:p w14:paraId="12181AEB" w14:textId="77777777" w:rsidR="00FB3071" w:rsidRPr="00AF7824" w:rsidRDefault="00FB3071" w:rsidP="00E07A6C">
            <w:pPr>
              <w:ind w:right="-90"/>
              <w:rPr>
                <w:rFonts w:cs="Arial"/>
                <w:i/>
              </w:rPr>
            </w:pPr>
            <w:r w:rsidRPr="00AF7824">
              <w:rPr>
                <w:rFonts w:cs="Arial"/>
                <w:i/>
              </w:rPr>
              <w:t>Charlotte, 1010-1019</w:t>
            </w:r>
          </w:p>
        </w:tc>
      </w:tr>
      <w:tr w:rsidR="00FB3071" w:rsidRPr="00AF7824" w14:paraId="551E0550" w14:textId="77777777" w:rsidTr="00E07A6C">
        <w:trPr>
          <w:trHeight w:val="2150"/>
        </w:trPr>
        <w:tc>
          <w:tcPr>
            <w:tcW w:w="13860" w:type="dxa"/>
            <w:gridSpan w:val="2"/>
          </w:tcPr>
          <w:p w14:paraId="7DA0CBD0" w14:textId="77777777" w:rsidR="00FB3071" w:rsidRPr="00AF7824" w:rsidRDefault="00FB3071" w:rsidP="00E07A6C">
            <w:pPr>
              <w:ind w:right="-90"/>
              <w:rPr>
                <w:rFonts w:cs="Arial"/>
              </w:rPr>
            </w:pPr>
            <w:r w:rsidRPr="00AF7824">
              <w:rPr>
                <w:rFonts w:cs="Arial"/>
              </w:rPr>
              <w:lastRenderedPageBreak/>
              <w:t>…and so, the reason I give you that example is that we look to the patient…The patient is the problem… the patient is too fat, too thin, too black, too… you know, problematic…Can you imagine going to a conference for the last -- every conference that you go to for 30-something years -- and they put up slides and every single thing that is bad or negative in healthcare is Black or African-American: We have the most sexually transmitted diseases, the most babies that die, the most women that die, the most diabetes, the most dying early, the most bad -- whatever --- every single thing is...</w:t>
            </w:r>
          </w:p>
          <w:p w14:paraId="1CB7E021" w14:textId="77777777" w:rsidR="00FB3071" w:rsidRPr="00AF7824" w:rsidRDefault="00FB3071" w:rsidP="00E07A6C">
            <w:pPr>
              <w:ind w:right="-90"/>
              <w:rPr>
                <w:rFonts w:cs="Arial"/>
                <w:i/>
              </w:rPr>
            </w:pPr>
            <w:r w:rsidRPr="00AF7824">
              <w:rPr>
                <w:rFonts w:cs="Arial"/>
                <w:i/>
              </w:rPr>
              <w:t>Charlotte, 1026-1033</w:t>
            </w:r>
          </w:p>
        </w:tc>
      </w:tr>
      <w:tr w:rsidR="00FB3071" w:rsidRPr="00AF7824" w14:paraId="01864C42" w14:textId="77777777" w:rsidTr="00E07A6C">
        <w:trPr>
          <w:trHeight w:val="4040"/>
        </w:trPr>
        <w:tc>
          <w:tcPr>
            <w:tcW w:w="13860" w:type="dxa"/>
            <w:gridSpan w:val="2"/>
          </w:tcPr>
          <w:p w14:paraId="7BBEB828" w14:textId="77777777" w:rsidR="00FB3071" w:rsidRPr="00AF7824" w:rsidRDefault="00FB3071" w:rsidP="00E07A6C">
            <w:pPr>
              <w:ind w:right="-90"/>
              <w:rPr>
                <w:rFonts w:cs="Arial"/>
              </w:rPr>
            </w:pPr>
            <w:r w:rsidRPr="00AF7824">
              <w:rPr>
                <w:rFonts w:cs="Arial"/>
              </w:rPr>
              <w:t>Because, I do believe that if you focus on African-American women, it turns a lot of people off. It actually turns me off, too, because it makes it seem as if they're the problem. You know what I mean? There was this… and I shocked myself actually, but there's this organization, who they were putting on a conference, and they sent out information about the conference and they said, you know, that they were providing scholarships for women of color or at… you know… and that to me was kind of offensive, in a way -- and I'm a woman of color. I do believe that some help should be given -- scholarships for women who can't afford it. It should be open to everybody...</w:t>
            </w:r>
          </w:p>
          <w:p w14:paraId="5EABDE86" w14:textId="77777777" w:rsidR="00FB3071" w:rsidRPr="00AF7824" w:rsidRDefault="00FB3071" w:rsidP="00E07A6C">
            <w:pPr>
              <w:ind w:right="-90"/>
              <w:rPr>
                <w:rFonts w:cs="Arial"/>
              </w:rPr>
            </w:pPr>
          </w:p>
          <w:p w14:paraId="0284AE99" w14:textId="77777777" w:rsidR="00FB3071" w:rsidRPr="00AF7824" w:rsidRDefault="00FB3071" w:rsidP="00E07A6C">
            <w:pPr>
              <w:ind w:right="-90"/>
              <w:rPr>
                <w:rFonts w:cs="Arial"/>
              </w:rPr>
            </w:pPr>
            <w:r w:rsidRPr="00AF7824">
              <w:rPr>
                <w:rFonts w:cs="Arial"/>
              </w:rPr>
              <w:t>Now invariably, the most people that get the scholarship are going to be the African American women -- not necessarily – but, you know, the way that things are in society, rather than singling [people] out, you know, that… that is it makes me really… not angry, but it just kind of irks me, you know, because it makes it feel like… because, look -- you know, we have a problem. We're not the problem that needs to be fixed. It needs to be everybody and if you concentrate on everybody then…</w:t>
            </w:r>
          </w:p>
          <w:p w14:paraId="372AD6FC" w14:textId="77777777" w:rsidR="00FB3071" w:rsidRPr="00AF7824" w:rsidRDefault="00FB3071" w:rsidP="00E07A6C">
            <w:pPr>
              <w:ind w:right="-90"/>
              <w:rPr>
                <w:rFonts w:cs="Arial"/>
              </w:rPr>
            </w:pPr>
            <w:r w:rsidRPr="00AF7824">
              <w:rPr>
                <w:rFonts w:cs="Arial"/>
              </w:rPr>
              <w:t>Charlotte, 405 - 419</w:t>
            </w:r>
          </w:p>
        </w:tc>
      </w:tr>
      <w:tr w:rsidR="00FB3071" w:rsidRPr="00AF7824" w14:paraId="60DE82A5" w14:textId="77777777" w:rsidTr="00E07A6C">
        <w:trPr>
          <w:trHeight w:val="1700"/>
        </w:trPr>
        <w:tc>
          <w:tcPr>
            <w:tcW w:w="13860" w:type="dxa"/>
            <w:gridSpan w:val="2"/>
          </w:tcPr>
          <w:p w14:paraId="182827C4" w14:textId="77777777" w:rsidR="00FB3071" w:rsidRPr="00AF7824" w:rsidRDefault="00FB3071" w:rsidP="00E07A6C">
            <w:pPr>
              <w:ind w:right="-90"/>
              <w:rPr>
                <w:rFonts w:cs="Arial"/>
              </w:rPr>
            </w:pPr>
            <w:r w:rsidRPr="00AF7824">
              <w:rPr>
                <w:rFonts w:cs="Arial"/>
              </w:rPr>
              <w:t xml:space="preserve">I had the doctors, I had the prescription, I gave them everything and some pharmacies would not fill my prescription. And </w:t>
            </w:r>
            <w:proofErr w:type="gramStart"/>
            <w:r w:rsidRPr="00AF7824">
              <w:rPr>
                <w:rFonts w:cs="Arial"/>
              </w:rPr>
              <w:t>so</w:t>
            </w:r>
            <w:proofErr w:type="gramEnd"/>
            <w:r w:rsidRPr="00AF7824">
              <w:rPr>
                <w:rFonts w:cs="Arial"/>
              </w:rPr>
              <w:t xml:space="preserve"> I had to call my doctor and tell them. I said, “look, we’re cutting it close, I don’t know anybody… I’ve gone to CVS, I’ve gone to Walgreens, I’ve gone to different locations and then they filled, they would like fill two of them, but they wouldn’t fill my other one. I’ve never taken this medication in my life, but the doctor wanted me to have it because I was having surgery, like, soon!</w:t>
            </w:r>
          </w:p>
          <w:p w14:paraId="578A4EFD" w14:textId="77777777" w:rsidR="00FB3071" w:rsidRPr="00AF7824" w:rsidRDefault="00FB3071" w:rsidP="00E07A6C">
            <w:pPr>
              <w:ind w:right="-90"/>
              <w:rPr>
                <w:rFonts w:cs="Arial"/>
              </w:rPr>
            </w:pPr>
          </w:p>
          <w:p w14:paraId="70051B82" w14:textId="77777777" w:rsidR="00FB3071" w:rsidRPr="00AF7824" w:rsidRDefault="00FB3071" w:rsidP="00E07A6C">
            <w:pPr>
              <w:ind w:right="-90"/>
              <w:rPr>
                <w:rFonts w:cs="Arial"/>
              </w:rPr>
            </w:pPr>
            <w:r w:rsidRPr="00AF7824">
              <w:rPr>
                <w:rFonts w:cs="Arial"/>
              </w:rPr>
              <w:t xml:space="preserve">It was [a controlled substance]. And that led me to, like, “Why is it easy – I’m hearing how easy it is and there’s a crisis and an epidemic, but I couldn’t get my prescriptions filled, until, like,… here’s his card, I even told them, I said, “look, this is what I need to have done, I said, so if this is a problem and I can’t have my surgery cause you’re a pharmacist and this is a store with this kind of medication that you’re not giving to me, we are going to have a problem!” </w:t>
            </w:r>
          </w:p>
          <w:p w14:paraId="0EFD396C" w14:textId="77777777" w:rsidR="00FB3071" w:rsidRPr="00AF7824" w:rsidRDefault="00FB3071" w:rsidP="00E07A6C">
            <w:pPr>
              <w:ind w:right="-90"/>
              <w:rPr>
                <w:rFonts w:cs="Arial"/>
              </w:rPr>
            </w:pPr>
          </w:p>
          <w:p w14:paraId="2390ACFE" w14:textId="77777777" w:rsidR="00FB3071" w:rsidRPr="00AF7824" w:rsidRDefault="00FB3071" w:rsidP="00E07A6C">
            <w:pPr>
              <w:ind w:right="-90"/>
              <w:rPr>
                <w:rFonts w:cs="Arial"/>
              </w:rPr>
            </w:pPr>
            <w:proofErr w:type="gramStart"/>
            <w:r w:rsidRPr="00AF7824">
              <w:rPr>
                <w:rFonts w:cs="Arial"/>
              </w:rPr>
              <w:lastRenderedPageBreak/>
              <w:t>....I</w:t>
            </w:r>
            <w:proofErr w:type="gramEnd"/>
            <w:r w:rsidRPr="00AF7824">
              <w:rPr>
                <w:rFonts w:cs="Arial"/>
              </w:rPr>
              <w:t xml:space="preserve"> went to another location and they had the medication, but for some reason, whatever was on… like in the system, it said it wasn’t there, but they saw it physically there. And so, I said, “well, if the medication is there, I need it!” and they were, like, “Well, you might not be able to get it because our system is saying that it’s not here.” And I was like, that’s just the weirdest… </w:t>
            </w:r>
          </w:p>
          <w:p w14:paraId="00494E11" w14:textId="77777777" w:rsidR="00FB3071" w:rsidRPr="00AF7824" w:rsidRDefault="00FB3071" w:rsidP="00E07A6C">
            <w:pPr>
              <w:ind w:right="-90"/>
              <w:rPr>
                <w:rFonts w:cs="Arial"/>
              </w:rPr>
            </w:pPr>
          </w:p>
          <w:p w14:paraId="174481B9" w14:textId="77777777" w:rsidR="00FB3071" w:rsidRPr="00AF7824" w:rsidRDefault="00FB3071" w:rsidP="00E07A6C">
            <w:pPr>
              <w:ind w:right="-90"/>
              <w:rPr>
                <w:rFonts w:cs="Arial"/>
              </w:rPr>
            </w:pPr>
            <w:proofErr w:type="gramStart"/>
            <w:r w:rsidRPr="00AF7824">
              <w:rPr>
                <w:rFonts w:cs="Arial"/>
              </w:rPr>
              <w:t>....I</w:t>
            </w:r>
            <w:proofErr w:type="gramEnd"/>
            <w:r w:rsidRPr="00AF7824">
              <w:rPr>
                <w:rFonts w:cs="Arial"/>
              </w:rPr>
              <w:t xml:space="preserve"> went to enough to where I called the </w:t>
            </w:r>
            <w:proofErr w:type="spellStart"/>
            <w:r w:rsidRPr="00AF7824">
              <w:rPr>
                <w:rFonts w:cs="Arial"/>
              </w:rPr>
              <w:t>doctors</w:t>
            </w:r>
            <w:proofErr w:type="spellEnd"/>
            <w:r w:rsidRPr="00AF7824">
              <w:rPr>
                <w:rFonts w:cs="Arial"/>
              </w:rPr>
              <w:t xml:space="preserve"> office and I’m like, “look, I went to the preferred list” – you know they gave me the list of the pharmacies in the area that would, you know….One lady was like, “We’ll prescribe the </w:t>
            </w:r>
            <w:proofErr w:type="spellStart"/>
            <w:r w:rsidRPr="00AF7824">
              <w:rPr>
                <w:rFonts w:cs="Arial"/>
              </w:rPr>
              <w:t>percoset</w:t>
            </w:r>
            <w:proofErr w:type="spellEnd"/>
            <w:r w:rsidRPr="00AF7824">
              <w:rPr>
                <w:rFonts w:cs="Arial"/>
              </w:rPr>
              <w:t xml:space="preserve">, but we can’t do the </w:t>
            </w:r>
            <w:proofErr w:type="spellStart"/>
            <w:r w:rsidRPr="00AF7824">
              <w:rPr>
                <w:rFonts w:cs="Arial"/>
              </w:rPr>
              <w:t>Oxycotin</w:t>
            </w:r>
            <w:proofErr w:type="spellEnd"/>
            <w:r w:rsidRPr="00AF7824">
              <w:rPr>
                <w:rFonts w:cs="Arial"/>
              </w:rPr>
              <w:t xml:space="preserve">.” </w:t>
            </w:r>
          </w:p>
          <w:p w14:paraId="3A315BBE" w14:textId="77777777" w:rsidR="00FB3071" w:rsidRPr="00AF7824" w:rsidRDefault="00FB3071" w:rsidP="00E07A6C">
            <w:pPr>
              <w:ind w:right="-90"/>
              <w:rPr>
                <w:rFonts w:cs="Arial"/>
              </w:rPr>
            </w:pPr>
          </w:p>
          <w:p w14:paraId="12995F73" w14:textId="77777777" w:rsidR="00FB3071" w:rsidRPr="00AF7824" w:rsidRDefault="00FB3071" w:rsidP="00E07A6C">
            <w:pPr>
              <w:ind w:right="-90"/>
              <w:rPr>
                <w:rFonts w:cs="Arial"/>
              </w:rPr>
            </w:pPr>
            <w:proofErr w:type="gramStart"/>
            <w:r w:rsidRPr="00AF7824">
              <w:rPr>
                <w:rFonts w:cs="Arial"/>
              </w:rPr>
              <w:t>....So</w:t>
            </w:r>
            <w:proofErr w:type="gramEnd"/>
            <w:r w:rsidRPr="00AF7824">
              <w:rPr>
                <w:rFonts w:cs="Arial"/>
              </w:rPr>
              <w:t xml:space="preserve"> I had to go to all these different locations, I was like, look, it’s getting </w:t>
            </w:r>
            <w:proofErr w:type="spellStart"/>
            <w:r w:rsidRPr="00AF7824">
              <w:rPr>
                <w:rFonts w:cs="Arial"/>
              </w:rPr>
              <w:t>kinda</w:t>
            </w:r>
            <w:proofErr w:type="spellEnd"/>
            <w:r w:rsidRPr="00AF7824">
              <w:rPr>
                <w:rFonts w:cs="Arial"/>
              </w:rPr>
              <w:t xml:space="preserve"> close, I don’t know what to do. You know, I can’t make people give me a prescription.... And I had the doctor’s orders, I had his little card he stapled on there, I had all that. I said, “you can call the doctor!” </w:t>
            </w:r>
            <w:proofErr w:type="spellStart"/>
            <w:r w:rsidRPr="00AF7824">
              <w:rPr>
                <w:rFonts w:cs="Arial"/>
              </w:rPr>
              <w:t>nuhuh</w:t>
            </w:r>
            <w:proofErr w:type="spellEnd"/>
            <w:r w:rsidRPr="00AF7824">
              <w:rPr>
                <w:rFonts w:cs="Arial"/>
              </w:rPr>
              <w:t>, they said, “no, we can’t do it.”</w:t>
            </w:r>
          </w:p>
          <w:p w14:paraId="20EF7926" w14:textId="77777777" w:rsidR="00FB3071" w:rsidRPr="00AF7824" w:rsidRDefault="00FB3071" w:rsidP="00E07A6C">
            <w:pPr>
              <w:ind w:right="-90"/>
              <w:rPr>
                <w:rFonts w:cs="Arial"/>
              </w:rPr>
            </w:pPr>
          </w:p>
          <w:p w14:paraId="1E076D64" w14:textId="77777777" w:rsidR="00FB3071" w:rsidRPr="00AF7824" w:rsidRDefault="00FB3071" w:rsidP="00E07A6C">
            <w:pPr>
              <w:ind w:right="-90"/>
              <w:rPr>
                <w:rFonts w:cs="Arial"/>
              </w:rPr>
            </w:pPr>
            <w:r w:rsidRPr="00AF7824">
              <w:rPr>
                <w:rFonts w:cs="Arial"/>
              </w:rPr>
              <w:t xml:space="preserve">so if you call, nobody’ll tell you… you know, and, I was wondering why that was, like if you call, like normally you can ahead and “do you have this medication in stock before I come and make a wasted trip?” or you know, anything like that, they usually look in the system, “Oh we have such and such…” You do that wherever you go, like CVS, anything, so I kind of like “I’m calling and no one is saying that they have this!” They’re saying, “You might want to come into the store and ask.” And I’m like, “Why do I have to go into the store and ask if you have this prescription? </w:t>
            </w:r>
          </w:p>
          <w:p w14:paraId="1DFC4CDA" w14:textId="77777777" w:rsidR="00FB3071" w:rsidRPr="00AF7824" w:rsidRDefault="00FB3071" w:rsidP="00E07A6C">
            <w:pPr>
              <w:ind w:right="-90"/>
              <w:rPr>
                <w:rFonts w:cs="Arial"/>
              </w:rPr>
            </w:pPr>
          </w:p>
          <w:p w14:paraId="731D1185" w14:textId="77777777" w:rsidR="00FB3071" w:rsidRPr="00AF7824" w:rsidRDefault="00FB3071" w:rsidP="00E07A6C">
            <w:pPr>
              <w:ind w:right="-90"/>
              <w:rPr>
                <w:rFonts w:cs="Arial"/>
              </w:rPr>
            </w:pPr>
            <w:proofErr w:type="gramStart"/>
            <w:r w:rsidRPr="00AF7824">
              <w:rPr>
                <w:rFonts w:cs="Arial"/>
              </w:rPr>
              <w:t>....“</w:t>
            </w:r>
            <w:proofErr w:type="gramEnd"/>
            <w:r w:rsidRPr="00AF7824">
              <w:rPr>
                <w:rFonts w:cs="Arial"/>
              </w:rPr>
              <w:t xml:space="preserve">Oh, we, it would probably be best if you come in.” Oh yeah, come in for what? so you know if I did come in, I still didn’t get… I could call, and they’d say, “no, we don’t have it” and [or, that] I would have to come in. And I went to different locations and they wouldn’t give it to me. </w:t>
            </w:r>
          </w:p>
          <w:p w14:paraId="3D3622B6" w14:textId="77777777" w:rsidR="00FB3071" w:rsidRPr="00AF7824" w:rsidRDefault="00FB3071" w:rsidP="00E07A6C">
            <w:pPr>
              <w:ind w:right="-90"/>
              <w:rPr>
                <w:rFonts w:cs="Arial"/>
              </w:rPr>
            </w:pPr>
            <w:r w:rsidRPr="00AF7824">
              <w:rPr>
                <w:rFonts w:cs="Arial"/>
              </w:rPr>
              <w:t>Anna, 52-199</w:t>
            </w:r>
          </w:p>
        </w:tc>
      </w:tr>
      <w:tr w:rsidR="00FB3071" w:rsidRPr="00AF7824" w14:paraId="1BA1A0DC" w14:textId="77777777" w:rsidTr="00E07A6C">
        <w:trPr>
          <w:trHeight w:val="4580"/>
        </w:trPr>
        <w:tc>
          <w:tcPr>
            <w:tcW w:w="13860" w:type="dxa"/>
            <w:gridSpan w:val="2"/>
          </w:tcPr>
          <w:p w14:paraId="5346EEAC" w14:textId="77777777" w:rsidR="00FB3071" w:rsidRPr="00AF7824" w:rsidRDefault="00FB3071" w:rsidP="00E07A6C">
            <w:pPr>
              <w:ind w:right="-90"/>
              <w:rPr>
                <w:rFonts w:cs="Arial"/>
              </w:rPr>
            </w:pPr>
            <w:r w:rsidRPr="00AF7824">
              <w:rPr>
                <w:rFonts w:cs="Arial"/>
              </w:rPr>
              <w:lastRenderedPageBreak/>
              <w:t>Yeah, implicit bias. As far as, like, Black mothers go, like… [begins pounding the table again for emphasis] I feel like the whole way we approach the research when it comes to certain things is wrong. Like everyone's like, “Oh, we have a huge preterm birth issue, preterm birth preterm birth…. African-American women are so much higher risk for preterm birth than everybody else.” It's like, “oh we need to figure out these medications, try to reduce preterm birth.”</w:t>
            </w:r>
          </w:p>
          <w:p w14:paraId="633F2A8D" w14:textId="77777777" w:rsidR="00FB3071" w:rsidRPr="00AF7824" w:rsidRDefault="00FB3071" w:rsidP="00E07A6C">
            <w:pPr>
              <w:ind w:right="-90"/>
              <w:rPr>
                <w:rFonts w:cs="Arial"/>
              </w:rPr>
            </w:pPr>
          </w:p>
          <w:p w14:paraId="09505CE9" w14:textId="77777777" w:rsidR="00FB3071" w:rsidRPr="00AF7824" w:rsidRDefault="00FB3071" w:rsidP="00E07A6C">
            <w:pPr>
              <w:ind w:right="-90"/>
              <w:rPr>
                <w:rFonts w:cs="Arial"/>
              </w:rPr>
            </w:pPr>
            <w:r w:rsidRPr="00AF7824">
              <w:rPr>
                <w:rFonts w:cs="Arial"/>
              </w:rPr>
              <w:t>Okay, but the reason why they're going into preterm births a lot, is not because there's something intrinsically wrong with their cervix or their ability to hold a pregnancy. Okay? Yes, there is a subset of patients that they may be true for…</w:t>
            </w:r>
          </w:p>
          <w:p w14:paraId="6B090985" w14:textId="77777777" w:rsidR="00FB3071" w:rsidRPr="00AF7824" w:rsidRDefault="00FB3071" w:rsidP="00E07A6C">
            <w:pPr>
              <w:ind w:right="-90"/>
              <w:rPr>
                <w:rFonts w:cs="Arial"/>
              </w:rPr>
            </w:pPr>
          </w:p>
          <w:p w14:paraId="54BF19F8" w14:textId="77777777" w:rsidR="00FB3071" w:rsidRPr="00AF7824" w:rsidRDefault="00FB3071" w:rsidP="00E07A6C">
            <w:pPr>
              <w:ind w:right="-90"/>
              <w:rPr>
                <w:rFonts w:cs="Arial"/>
              </w:rPr>
            </w:pPr>
            <w:r w:rsidRPr="00AF7824">
              <w:rPr>
                <w:rFonts w:cs="Arial"/>
              </w:rPr>
              <w:t xml:space="preserve">It's because of racism and stress and social economic disparities and all of that stuff coming together right that it's probably contributing to that problem. </w:t>
            </w:r>
          </w:p>
          <w:p w14:paraId="4254133D" w14:textId="77777777" w:rsidR="00FB3071" w:rsidRPr="00AF7824" w:rsidRDefault="00FB3071" w:rsidP="00E07A6C">
            <w:pPr>
              <w:ind w:right="-90"/>
              <w:rPr>
                <w:rFonts w:cs="Arial"/>
              </w:rPr>
            </w:pPr>
          </w:p>
          <w:p w14:paraId="2E72E454" w14:textId="77777777" w:rsidR="00FB3071" w:rsidRPr="00AF7824" w:rsidRDefault="00FB3071" w:rsidP="00E07A6C">
            <w:pPr>
              <w:ind w:right="-90"/>
              <w:rPr>
                <w:rFonts w:cs="Arial"/>
              </w:rPr>
            </w:pPr>
            <w:r w:rsidRPr="00AF7824">
              <w:rPr>
                <w:rFonts w:cs="Arial"/>
              </w:rPr>
              <w:t>not “Oh my God, we’ve got to come up with a medication and fix it.” It's like no you to fix America. You need to fix the society. That's what you've got to fix if you want to make things better.</w:t>
            </w:r>
          </w:p>
          <w:p w14:paraId="08AE23D7" w14:textId="77777777" w:rsidR="00FB3071" w:rsidRPr="00AF7824" w:rsidRDefault="00FB3071" w:rsidP="00E07A6C">
            <w:pPr>
              <w:ind w:right="-90"/>
              <w:rPr>
                <w:rFonts w:cs="Arial"/>
              </w:rPr>
            </w:pPr>
            <w:r w:rsidRPr="00AF7824">
              <w:rPr>
                <w:rFonts w:cs="Arial"/>
              </w:rPr>
              <w:t>Helen, 614-636</w:t>
            </w:r>
          </w:p>
        </w:tc>
      </w:tr>
      <w:tr w:rsidR="00FB3071" w:rsidRPr="00AF7824" w14:paraId="7A7AE218" w14:textId="77777777" w:rsidTr="00E07A6C">
        <w:trPr>
          <w:trHeight w:val="2411"/>
        </w:trPr>
        <w:tc>
          <w:tcPr>
            <w:tcW w:w="13860" w:type="dxa"/>
            <w:gridSpan w:val="2"/>
          </w:tcPr>
          <w:p w14:paraId="22A4E2C7" w14:textId="77777777" w:rsidR="00FB3071" w:rsidRPr="00AF7824" w:rsidRDefault="00FB3071" w:rsidP="00E07A6C">
            <w:pPr>
              <w:ind w:right="-90"/>
              <w:rPr>
                <w:rFonts w:cs="Arial"/>
              </w:rPr>
            </w:pPr>
            <w:r w:rsidRPr="00AF7824">
              <w:rPr>
                <w:rFonts w:cs="Arial"/>
              </w:rPr>
              <w:t>But, how do you explain the women who are the educated women, that are having this -- the Serena Williams -- the same thing? “I don't feel like you listen to me, even though I have the condition that I can break down and tell you what's going on. You're not listening to me.” The Serena Williams effect we’ll say. “I've had a DVT. I've had a pulmonary embolism. I know what it feels like. this is the same thing.” You don't know what you're talking about.</w:t>
            </w:r>
          </w:p>
          <w:p w14:paraId="2A9CB161" w14:textId="77777777" w:rsidR="00FB3071" w:rsidRPr="00AF7824" w:rsidRDefault="00FB3071" w:rsidP="00E07A6C">
            <w:pPr>
              <w:ind w:right="-90"/>
              <w:rPr>
                <w:rFonts w:cs="Arial"/>
              </w:rPr>
            </w:pPr>
          </w:p>
          <w:p w14:paraId="584D9BD8" w14:textId="77777777" w:rsidR="00FB3071" w:rsidRPr="00AF7824" w:rsidRDefault="00FB3071" w:rsidP="00E07A6C">
            <w:pPr>
              <w:ind w:right="-90"/>
              <w:rPr>
                <w:rFonts w:cs="Arial"/>
              </w:rPr>
            </w:pPr>
            <w:r w:rsidRPr="00AF7824">
              <w:rPr>
                <w:rFonts w:cs="Arial"/>
              </w:rPr>
              <w:t>It's an inherent minimization that is happening on behalf of not only just the provider ...</w:t>
            </w:r>
          </w:p>
          <w:p w14:paraId="3460A3DB" w14:textId="77777777" w:rsidR="00FB3071" w:rsidRPr="00AF7824" w:rsidRDefault="00FB3071" w:rsidP="00E07A6C">
            <w:pPr>
              <w:ind w:right="-90"/>
              <w:rPr>
                <w:rFonts w:cs="Arial"/>
              </w:rPr>
            </w:pPr>
            <w:r w:rsidRPr="00AF7824">
              <w:rPr>
                <w:rFonts w:cs="Arial"/>
              </w:rPr>
              <w:t>Helen, 1189-1196</w:t>
            </w:r>
          </w:p>
        </w:tc>
      </w:tr>
      <w:tr w:rsidR="00FB3071" w:rsidRPr="00AF7824" w14:paraId="1059D687" w14:textId="77777777" w:rsidTr="00E07A6C">
        <w:trPr>
          <w:trHeight w:val="1529"/>
        </w:trPr>
        <w:tc>
          <w:tcPr>
            <w:tcW w:w="13860" w:type="dxa"/>
            <w:gridSpan w:val="2"/>
          </w:tcPr>
          <w:p w14:paraId="5740B53E" w14:textId="77777777" w:rsidR="00FB3071" w:rsidRPr="00AF7824" w:rsidRDefault="00FB3071" w:rsidP="00E07A6C">
            <w:pPr>
              <w:ind w:right="-90"/>
              <w:rPr>
                <w:rFonts w:cs="Arial"/>
              </w:rPr>
            </w:pPr>
            <w:r w:rsidRPr="00AF7824">
              <w:rPr>
                <w:rFonts w:cs="Arial"/>
              </w:rPr>
              <w:t>When I began to read and understand it, it’s always been very clear to me why this happens. And it happens because, especially for black women, because we are dismissed, most of it is dismissal, just not being believed. Just simply not being believed. That’s the biggest. I’ve seen it time and time again. It happened to me!</w:t>
            </w:r>
          </w:p>
          <w:p w14:paraId="6875F58B" w14:textId="77777777" w:rsidR="00FB3071" w:rsidRPr="00AF7824" w:rsidRDefault="00FB3071" w:rsidP="00E07A6C">
            <w:pPr>
              <w:ind w:right="-90"/>
              <w:rPr>
                <w:rFonts w:cs="Arial"/>
              </w:rPr>
            </w:pPr>
            <w:r w:rsidRPr="00AF7824">
              <w:rPr>
                <w:rFonts w:cs="Arial"/>
              </w:rPr>
              <w:t>Penny, 841-844</w:t>
            </w:r>
          </w:p>
        </w:tc>
      </w:tr>
      <w:tr w:rsidR="00FB3071" w:rsidRPr="00AF7824" w14:paraId="01B2B255" w14:textId="77777777" w:rsidTr="00E07A6C">
        <w:trPr>
          <w:trHeight w:val="1880"/>
        </w:trPr>
        <w:tc>
          <w:tcPr>
            <w:tcW w:w="13860" w:type="dxa"/>
            <w:gridSpan w:val="2"/>
          </w:tcPr>
          <w:p w14:paraId="6187A446" w14:textId="77777777" w:rsidR="00FB3071" w:rsidRPr="00AF7824" w:rsidRDefault="00FB3071" w:rsidP="00E07A6C">
            <w:pPr>
              <w:ind w:right="-90"/>
              <w:rPr>
                <w:rFonts w:cs="Arial"/>
              </w:rPr>
            </w:pPr>
            <w:r w:rsidRPr="00AF7824">
              <w:rPr>
                <w:rFonts w:cs="Arial"/>
              </w:rPr>
              <w:lastRenderedPageBreak/>
              <w:t>There’s also this idea that black women are not competent enough to know what we know we know. I don’t know why those people that night didn’t… (long pause) I don’t understand how they didn’t understand that I was a nurse (incredulous laugh). Like, everything was there! If they were THAT negligent and careless, I was one of THEM! If they were that negligent and careless with me, then what about the little hot to trot momma who does come in with a very real problem, but you’ve decided that she’s hot to trot and you also think she doesn’t know anything about herself, you just see her as some silly ghetto girl…</w:t>
            </w:r>
          </w:p>
          <w:p w14:paraId="2BB60A37" w14:textId="77777777" w:rsidR="00FB3071" w:rsidRPr="00AF7824" w:rsidRDefault="00FB3071" w:rsidP="00E07A6C">
            <w:pPr>
              <w:ind w:right="-90"/>
              <w:rPr>
                <w:rFonts w:cs="Arial"/>
              </w:rPr>
            </w:pPr>
            <w:r w:rsidRPr="00AF7824">
              <w:rPr>
                <w:rFonts w:cs="Arial"/>
              </w:rPr>
              <w:t>Penny, 1093-1099</w:t>
            </w:r>
          </w:p>
        </w:tc>
      </w:tr>
      <w:tr w:rsidR="00FB3071" w:rsidRPr="00AF7824" w14:paraId="54445017" w14:textId="77777777" w:rsidTr="00E07A6C">
        <w:trPr>
          <w:trHeight w:val="5210"/>
        </w:trPr>
        <w:tc>
          <w:tcPr>
            <w:tcW w:w="13860" w:type="dxa"/>
            <w:gridSpan w:val="2"/>
          </w:tcPr>
          <w:p w14:paraId="3F700BE5" w14:textId="77777777" w:rsidR="00FB3071" w:rsidRPr="00AF7824" w:rsidRDefault="00FB3071" w:rsidP="00E07A6C">
            <w:pPr>
              <w:ind w:right="-90"/>
              <w:rPr>
                <w:rFonts w:cs="Arial"/>
              </w:rPr>
            </w:pPr>
            <w:r w:rsidRPr="00AF7824">
              <w:rPr>
                <w:rFonts w:cs="Arial"/>
              </w:rPr>
              <w:t xml:space="preserve">There was always… or, I mean especially in the hospital… [Long Pause] Yeah, and I think it… I mean, the… you call them “frequent flyers” that people who are in and out of the emergency room or even in and out of the hospital… There's just a callousness towards them, an inability to kind of look beyond whatever is that first line that's been copy and pasted forward and their medical chart or their problem list that hasn't been updated, ever. </w:t>
            </w:r>
          </w:p>
          <w:p w14:paraId="48851FB1" w14:textId="77777777" w:rsidR="00FB3071" w:rsidRPr="00AF7824" w:rsidRDefault="00FB3071" w:rsidP="00E07A6C">
            <w:pPr>
              <w:ind w:right="-90"/>
              <w:rPr>
                <w:rFonts w:cs="Arial"/>
              </w:rPr>
            </w:pPr>
          </w:p>
          <w:p w14:paraId="361DAF6E" w14:textId="77777777" w:rsidR="00FB3071" w:rsidRPr="00AF7824" w:rsidRDefault="00FB3071" w:rsidP="00E07A6C">
            <w:pPr>
              <w:ind w:right="-90"/>
              <w:rPr>
                <w:rFonts w:cs="Arial"/>
              </w:rPr>
            </w:pPr>
            <w:r w:rsidRPr="00AF7824">
              <w:rPr>
                <w:rFonts w:cs="Arial"/>
              </w:rPr>
              <w:t xml:space="preserve">There was a patient …I was on a GI service and the patient came in with liver failure. And he denied up and down that he had been drinking, but my attending just would not listen. He was like “No. No, he's drinking. He's a drinker. That's why his livers failing. He's a drinker.” Umm…Yeah, just </w:t>
            </w:r>
            <w:proofErr w:type="spellStart"/>
            <w:r w:rsidRPr="00AF7824">
              <w:rPr>
                <w:rFonts w:cs="Arial"/>
              </w:rPr>
              <w:t>bizarro</w:t>
            </w:r>
            <w:proofErr w:type="spellEnd"/>
            <w:r w:rsidRPr="00AF7824">
              <w:rPr>
                <w:rFonts w:cs="Arial"/>
              </w:rPr>
              <w:t xml:space="preserve"> </w:t>
            </w:r>
          </w:p>
          <w:p w14:paraId="2BDFD88B" w14:textId="77777777" w:rsidR="00FB3071" w:rsidRPr="00AF7824" w:rsidRDefault="00FB3071" w:rsidP="00E07A6C">
            <w:pPr>
              <w:ind w:right="-90"/>
              <w:rPr>
                <w:rFonts w:cs="Arial"/>
              </w:rPr>
            </w:pPr>
          </w:p>
          <w:p w14:paraId="45830E35" w14:textId="77777777" w:rsidR="00FB3071" w:rsidRPr="00AF7824" w:rsidRDefault="00FB3071" w:rsidP="00E07A6C">
            <w:pPr>
              <w:ind w:right="-90"/>
              <w:rPr>
                <w:rFonts w:cs="Arial"/>
              </w:rPr>
            </w:pPr>
            <w:r w:rsidRPr="00AF7824">
              <w:rPr>
                <w:rFonts w:cs="Arial"/>
              </w:rPr>
              <w:t>I mean, he wasn't too sick. He did all right. We never did much work up beyond labeling him as an alcoholic cirrhotic and then he went home. And that's what sucks about working in the hospitals, these people leave and then you never… unless they are the handful of that come in and out, you never see them again.</w:t>
            </w:r>
          </w:p>
          <w:p w14:paraId="4FC4EC8E" w14:textId="77777777" w:rsidR="00FB3071" w:rsidRPr="00AF7824" w:rsidRDefault="00FB3071" w:rsidP="00E07A6C">
            <w:pPr>
              <w:ind w:right="-90"/>
              <w:rPr>
                <w:rFonts w:cs="Arial"/>
              </w:rPr>
            </w:pPr>
            <w:r w:rsidRPr="00AF7824">
              <w:rPr>
                <w:rFonts w:cs="Arial"/>
              </w:rPr>
              <w:t>[Q: Right. Was he an alcoholic?]</w:t>
            </w:r>
          </w:p>
          <w:p w14:paraId="50B3F39A" w14:textId="77777777" w:rsidR="00FB3071" w:rsidRPr="00AF7824" w:rsidRDefault="00FB3071" w:rsidP="00E07A6C">
            <w:pPr>
              <w:ind w:right="-90"/>
              <w:rPr>
                <w:rFonts w:cs="Arial"/>
              </w:rPr>
            </w:pPr>
            <w:r w:rsidRPr="00AF7824">
              <w:rPr>
                <w:rFonts w:cs="Arial"/>
              </w:rPr>
              <w:t xml:space="preserve">He… I never heard him say that he drank. Yeah, and he was asked over and over again. And I think that happens a lot in the ER. And in the hospital in general, there's a lot of kind of like, “oh, they're just not admitting to doing </w:t>
            </w:r>
            <w:r>
              <w:rPr>
                <w:rFonts w:cs="Arial"/>
              </w:rPr>
              <w:t>(</w:t>
            </w:r>
            <w:r w:rsidRPr="00AF7824">
              <w:rPr>
                <w:rFonts w:cs="Arial"/>
              </w:rPr>
              <w:t>whatever self-harming behavior) that…” yeah, but that was across the board, I think really independent of yeah, race, ethnicity. It was just, yeah, a lot of burned-out people. [gentle laugh]</w:t>
            </w:r>
          </w:p>
          <w:p w14:paraId="229549FE" w14:textId="77777777" w:rsidR="00FB3071" w:rsidRPr="00AF7824" w:rsidRDefault="00FB3071" w:rsidP="00E07A6C">
            <w:pPr>
              <w:ind w:right="-90"/>
              <w:rPr>
                <w:rFonts w:cs="Arial"/>
              </w:rPr>
            </w:pPr>
            <w:r w:rsidRPr="00AF7824">
              <w:rPr>
                <w:rFonts w:cs="Arial"/>
              </w:rPr>
              <w:t>Ellen, 588-614</w:t>
            </w:r>
          </w:p>
        </w:tc>
      </w:tr>
      <w:tr w:rsidR="00FB3071" w:rsidRPr="00AF7824" w14:paraId="0DCF5B3A" w14:textId="77777777" w:rsidTr="00E07A6C">
        <w:trPr>
          <w:trHeight w:val="530"/>
        </w:trPr>
        <w:tc>
          <w:tcPr>
            <w:tcW w:w="13860" w:type="dxa"/>
            <w:gridSpan w:val="2"/>
          </w:tcPr>
          <w:p w14:paraId="5BC172BF" w14:textId="77777777" w:rsidR="00FB3071" w:rsidRPr="00AF7824" w:rsidRDefault="00FB3071" w:rsidP="00E07A6C">
            <w:pPr>
              <w:ind w:right="-90"/>
              <w:rPr>
                <w:rFonts w:cs="Arial"/>
              </w:rPr>
            </w:pPr>
            <w:r w:rsidRPr="00AF7824">
              <w:rPr>
                <w:rFonts w:cs="Arial"/>
              </w:rPr>
              <w:t xml:space="preserve">There's a lot of sick humor like… For patients that pass away or the ones that are like on hospice, right? The plan is to DC to JC…Yeah. I tried, I mean…  to keep my residence when I was an upper level from using those kinds of terms, to a certain extent, like sometimes you'll put patients in the quote “Penalty Box” if they transfer to the ICU, but I never knew what that was about. So, my patients never went to the “Penalty Box” they were in the ICU. Yeah, but it was a lot of is interesting right? Because it's very much like “Us Versus Them” “Physicians versus patients” in the hospital because, I mean, the more patients you have the more work you have to do and, so, I mean discharging everybody was always the goal, and so any kind of new need they had seemed to be working against your goal. Yeah. It's a </w:t>
            </w:r>
            <w:proofErr w:type="spellStart"/>
            <w:r w:rsidRPr="00AF7824">
              <w:rPr>
                <w:rFonts w:cs="Arial"/>
              </w:rPr>
              <w:t>Bizarro</w:t>
            </w:r>
            <w:proofErr w:type="spellEnd"/>
            <w:r w:rsidRPr="00AF7824">
              <w:rPr>
                <w:rFonts w:cs="Arial"/>
              </w:rPr>
              <w:t xml:space="preserve">. I'm very glad I don't work there anymore... </w:t>
            </w:r>
          </w:p>
          <w:p w14:paraId="275BF4E9" w14:textId="77777777" w:rsidR="00FB3071" w:rsidRPr="00AF7824" w:rsidRDefault="00FB3071" w:rsidP="00E07A6C">
            <w:pPr>
              <w:ind w:right="-90"/>
              <w:rPr>
                <w:rFonts w:cs="Arial"/>
              </w:rPr>
            </w:pPr>
            <w:r w:rsidRPr="00AF7824">
              <w:rPr>
                <w:rFonts w:cs="Arial"/>
              </w:rPr>
              <w:t>Ellen, 664-673</w:t>
            </w:r>
          </w:p>
        </w:tc>
      </w:tr>
      <w:tr w:rsidR="00FB3071" w:rsidRPr="00AF7824" w14:paraId="4B4BB222" w14:textId="77777777" w:rsidTr="00E07A6C">
        <w:trPr>
          <w:trHeight w:val="1340"/>
        </w:trPr>
        <w:tc>
          <w:tcPr>
            <w:tcW w:w="13860" w:type="dxa"/>
            <w:gridSpan w:val="2"/>
          </w:tcPr>
          <w:p w14:paraId="66EB659B" w14:textId="77777777" w:rsidR="00FB3071" w:rsidRPr="00AF7824" w:rsidRDefault="00FB3071" w:rsidP="00E07A6C">
            <w:pPr>
              <w:ind w:right="-90"/>
              <w:rPr>
                <w:rFonts w:cs="Arial"/>
              </w:rPr>
            </w:pPr>
            <w:r w:rsidRPr="00AF7824">
              <w:rPr>
                <w:rFonts w:cs="Arial"/>
              </w:rPr>
              <w:lastRenderedPageBreak/>
              <w:t xml:space="preserve">I think there's a lot of fear of being defeated as a physician and so the generalizations help because, one, you can make quicker medical decisions, but then also if you say “oh this is now just their nature. This is how they are,” then it takes the responsibility off of you to do anything about it, what you could change … sorry [apologizes for being a downer]. </w:t>
            </w:r>
          </w:p>
          <w:p w14:paraId="6FA5EB95" w14:textId="77777777" w:rsidR="00FB3071" w:rsidRPr="00AF7824" w:rsidRDefault="00FB3071" w:rsidP="00E07A6C">
            <w:pPr>
              <w:ind w:right="-90"/>
              <w:rPr>
                <w:rFonts w:cs="Arial"/>
              </w:rPr>
            </w:pPr>
            <w:r w:rsidRPr="00AF7824">
              <w:rPr>
                <w:rFonts w:cs="Arial"/>
              </w:rPr>
              <w:t>Ellen, 731-734</w:t>
            </w:r>
          </w:p>
        </w:tc>
      </w:tr>
      <w:tr w:rsidR="00FB3071" w:rsidRPr="00AF7824" w14:paraId="77528AE7" w14:textId="77777777" w:rsidTr="00E07A6C">
        <w:trPr>
          <w:trHeight w:val="1331"/>
        </w:trPr>
        <w:tc>
          <w:tcPr>
            <w:tcW w:w="13860" w:type="dxa"/>
            <w:gridSpan w:val="2"/>
          </w:tcPr>
          <w:p w14:paraId="31FD97B2" w14:textId="77777777" w:rsidR="00FB3071" w:rsidRPr="00AF7824" w:rsidRDefault="00FB3071" w:rsidP="00E07A6C">
            <w:pPr>
              <w:ind w:right="-90"/>
              <w:rPr>
                <w:rFonts w:cs="Arial"/>
              </w:rPr>
            </w:pPr>
            <w:r w:rsidRPr="00AF7824">
              <w:rPr>
                <w:rFonts w:cs="Arial"/>
              </w:rPr>
              <w:t>More obesity in the… in the population… and along with that comes hypertension and cardiovascular disease, and those are some of the top killers… I think in the top three … I think the other one, if I'm correct, is prescription drug use, that I'm not sure if I'm not so sure why specifically prescription drug use, it would be drug use in general…perhaps…</w:t>
            </w:r>
          </w:p>
          <w:p w14:paraId="68B15D3B" w14:textId="77777777" w:rsidR="00FB3071" w:rsidRPr="00AF7824" w:rsidRDefault="00FB3071" w:rsidP="00E07A6C">
            <w:pPr>
              <w:ind w:right="-90"/>
              <w:rPr>
                <w:rFonts w:cs="Arial"/>
              </w:rPr>
            </w:pPr>
            <w:r w:rsidRPr="00AF7824">
              <w:rPr>
                <w:rFonts w:cs="Arial"/>
              </w:rPr>
              <w:t>Jane, 349-355</w:t>
            </w:r>
          </w:p>
        </w:tc>
      </w:tr>
      <w:tr w:rsidR="00FB3071" w:rsidRPr="00AF7824" w14:paraId="6D908F76" w14:textId="77777777" w:rsidTr="00E07A6C">
        <w:trPr>
          <w:trHeight w:val="3590"/>
        </w:trPr>
        <w:tc>
          <w:tcPr>
            <w:tcW w:w="13860" w:type="dxa"/>
            <w:gridSpan w:val="2"/>
          </w:tcPr>
          <w:p w14:paraId="34A7C464" w14:textId="77777777" w:rsidR="00FB3071" w:rsidRPr="00AF7824" w:rsidRDefault="00FB3071" w:rsidP="00E07A6C">
            <w:pPr>
              <w:ind w:right="-90"/>
              <w:rPr>
                <w:rFonts w:cs="Arial"/>
              </w:rPr>
            </w:pPr>
            <w:r w:rsidRPr="00AF7824">
              <w:rPr>
                <w:rFonts w:cs="Arial"/>
              </w:rPr>
              <w:t xml:space="preserve">And also, I’ll say this – this is what first opened my eyes to health inequities – maybe not the first, but where I saw it first hand – I was working (I’m trying not to identify places) – I was working for this practice and one of the physicians I was assigned to work with was the interim department chair – she was the vice department chair – she was the chair because the chair was always gone. He was so absent! And </w:t>
            </w:r>
            <w:proofErr w:type="gramStart"/>
            <w:r w:rsidRPr="00AF7824">
              <w:rPr>
                <w:rFonts w:cs="Arial"/>
              </w:rPr>
              <w:t>so</w:t>
            </w:r>
            <w:proofErr w:type="gramEnd"/>
            <w:r w:rsidRPr="00AF7824">
              <w:rPr>
                <w:rFonts w:cs="Arial"/>
              </w:rPr>
              <w:t xml:space="preserve"> she was really an amazing woman. One of the… probably I’d say my first mentor, she was amazing and taught me a lot… and so, in the community clinic for that practice was in one of the hospitals and I didn’t work in the hospital, we were far apart. </w:t>
            </w:r>
          </w:p>
          <w:p w14:paraId="23260F90" w14:textId="77777777" w:rsidR="00FB3071" w:rsidRPr="00AF7824" w:rsidRDefault="00FB3071" w:rsidP="00E07A6C">
            <w:pPr>
              <w:ind w:right="-90"/>
              <w:rPr>
                <w:rFonts w:cs="Arial"/>
              </w:rPr>
            </w:pPr>
          </w:p>
          <w:p w14:paraId="062FDBFC" w14:textId="77777777" w:rsidR="00FB3071" w:rsidRPr="00AF7824" w:rsidRDefault="00FB3071" w:rsidP="00E07A6C">
            <w:pPr>
              <w:ind w:right="-90"/>
              <w:rPr>
                <w:rFonts w:cs="Arial"/>
              </w:rPr>
            </w:pPr>
            <w:r w:rsidRPr="00AF7824">
              <w:rPr>
                <w:rFonts w:cs="Arial"/>
              </w:rPr>
              <w:t>So, she called me over one day, she said, “Hey I want you to come over to my office. And I just want to share, I want to talk to you and share some things with you.” And I say, ok, and go over to the hospital and she took me around the clinic, and… showing me around… and she said, “I want to show you something…”</w:t>
            </w:r>
          </w:p>
          <w:p w14:paraId="75170FC3" w14:textId="77777777" w:rsidR="00FB3071" w:rsidRPr="00AF7824" w:rsidRDefault="00FB3071" w:rsidP="00E07A6C">
            <w:pPr>
              <w:ind w:right="-90"/>
              <w:rPr>
                <w:rFonts w:cs="Arial"/>
              </w:rPr>
            </w:pPr>
          </w:p>
          <w:p w14:paraId="10C4950B" w14:textId="77777777" w:rsidR="00FB3071" w:rsidRPr="00AF7824" w:rsidRDefault="00FB3071" w:rsidP="00E07A6C">
            <w:pPr>
              <w:ind w:right="-90"/>
              <w:rPr>
                <w:rFonts w:cs="Arial"/>
              </w:rPr>
            </w:pPr>
            <w:r w:rsidRPr="00AF7824">
              <w:rPr>
                <w:rFonts w:cs="Arial"/>
              </w:rPr>
              <w:t>We’re on the Labor and Delivery floor, and as most hospital floors are in a square or a circle, you’ve got rooms on one side and rooms on the other side. She takes me through to show me the L&amp;D rooms – all the moms are two to a room, so everyone is sharing a room. And this is at a time where that had stopped - in private maternal health almost everyone gets a private room, there’s no more sharing a room and two women sharing that same bathroom… right after you’ve had a baby – BLEH –</w:t>
            </w:r>
          </w:p>
          <w:p w14:paraId="60967B5F" w14:textId="77777777" w:rsidR="00FB3071" w:rsidRPr="00AF7824" w:rsidRDefault="00FB3071" w:rsidP="00E07A6C">
            <w:pPr>
              <w:ind w:right="-90"/>
              <w:rPr>
                <w:rFonts w:cs="Arial"/>
              </w:rPr>
            </w:pPr>
          </w:p>
          <w:p w14:paraId="0807C415" w14:textId="77777777" w:rsidR="00FB3071" w:rsidRPr="00AF7824" w:rsidRDefault="00FB3071" w:rsidP="00E07A6C">
            <w:pPr>
              <w:ind w:right="-90"/>
              <w:rPr>
                <w:rFonts w:cs="Arial"/>
              </w:rPr>
            </w:pPr>
            <w:r w:rsidRPr="00AF7824">
              <w:rPr>
                <w:rFonts w:cs="Arial"/>
              </w:rPr>
              <w:t xml:space="preserve">And </w:t>
            </w:r>
            <w:proofErr w:type="gramStart"/>
            <w:r w:rsidRPr="00AF7824">
              <w:rPr>
                <w:rFonts w:cs="Arial"/>
              </w:rPr>
              <w:t>so</w:t>
            </w:r>
            <w:proofErr w:type="gramEnd"/>
            <w:r w:rsidRPr="00AF7824">
              <w:rPr>
                <w:rFonts w:cs="Arial"/>
              </w:rPr>
              <w:t xml:space="preserve"> our clients on the private side, in the private hospital they all had their own room, that wasn’t a thing anymore to ask for a private room… everyone has a private room. So, so she that’s what I noticed, everyone is two to a room, and we go to the other side, and she pulls the curtain back, and, I’m like, “What is this?” And she says, “it’s the other side of the floor.” And I said, “What do they do over here?” and she said… and it just looked like a bunch of storage, old equipment was over there, beds, IV poles, right, but it wasn’t being used, and I said, “Why isn’t it being used?” and she said, “You tell me why you think it’s not being used.</w:t>
            </w:r>
          </w:p>
          <w:p w14:paraId="2CFA0191" w14:textId="77777777" w:rsidR="00FB3071" w:rsidRPr="00AF7824" w:rsidRDefault="00FB3071" w:rsidP="00E07A6C">
            <w:pPr>
              <w:ind w:right="-90"/>
              <w:rPr>
                <w:rFonts w:cs="Arial"/>
              </w:rPr>
            </w:pPr>
          </w:p>
          <w:p w14:paraId="0E1AEA66" w14:textId="77777777" w:rsidR="00FB3071" w:rsidRPr="00AF7824" w:rsidRDefault="00FB3071" w:rsidP="00E07A6C">
            <w:pPr>
              <w:ind w:right="-90"/>
              <w:rPr>
                <w:rFonts w:cs="Arial"/>
              </w:rPr>
            </w:pPr>
            <w:r w:rsidRPr="00AF7824">
              <w:rPr>
                <w:rFonts w:cs="Arial"/>
              </w:rPr>
              <w:t>And I’m going to pause here to say, this is a white woman, this an extremely privileged white woman, she comes from… she never had to work. (laughs) never needed to work. If she wanted to sit up and be a socialite, that’s all she had to do.</w:t>
            </w:r>
          </w:p>
          <w:p w14:paraId="399F12E9" w14:textId="77777777" w:rsidR="00FB3071" w:rsidRPr="00AF7824" w:rsidRDefault="00FB3071" w:rsidP="00E07A6C">
            <w:pPr>
              <w:ind w:right="-90"/>
              <w:rPr>
                <w:rFonts w:cs="Arial"/>
              </w:rPr>
            </w:pPr>
          </w:p>
          <w:p w14:paraId="26A555E7" w14:textId="77777777" w:rsidR="00FB3071" w:rsidRPr="00AF7824" w:rsidRDefault="00FB3071" w:rsidP="00E07A6C">
            <w:pPr>
              <w:ind w:right="-90"/>
              <w:rPr>
                <w:rFonts w:cs="Arial"/>
              </w:rPr>
            </w:pPr>
            <w:r w:rsidRPr="00AF7824">
              <w:rPr>
                <w:rFonts w:cs="Arial"/>
              </w:rPr>
              <w:t xml:space="preserve">And </w:t>
            </w:r>
            <w:proofErr w:type="gramStart"/>
            <w:r w:rsidRPr="00AF7824">
              <w:rPr>
                <w:rFonts w:cs="Arial"/>
              </w:rPr>
              <w:t>so</w:t>
            </w:r>
            <w:proofErr w:type="gramEnd"/>
            <w:r w:rsidRPr="00AF7824">
              <w:rPr>
                <w:rFonts w:cs="Arial"/>
              </w:rPr>
              <w:t xml:space="preserve"> she said, “You tell me why you think it’s not like this.” And I’m like, “uh, I don’t know, because they need storage?” Or because, whatever the silly reasons I threw out. And she said, “No, (Penny),” she said, “The reason this is not open is because they don’t believe that these women deserve to be in a room, to like have private rooms. So this is what happens</w:t>
            </w:r>
            <w:proofErr w:type="gramStart"/>
            <w:r w:rsidRPr="00AF7824">
              <w:rPr>
                <w:rFonts w:cs="Arial"/>
              </w:rPr>
              <w:t>.”…</w:t>
            </w:r>
            <w:proofErr w:type="gramEnd"/>
            <w:r w:rsidRPr="00AF7824">
              <w:rPr>
                <w:rFonts w:cs="Arial"/>
              </w:rPr>
              <w:t>and so, not that the hospital, you know, that anyone sat in a meeting and said, “They don’t deserve to have private rooms,” right, so what happens is, you just say, “Well, they have to stay two to a room, they can’t afford a private room.”</w:t>
            </w:r>
          </w:p>
          <w:p w14:paraId="2FDD4FEB" w14:textId="77777777" w:rsidR="00FB3071" w:rsidRPr="00AF7824" w:rsidRDefault="00FB3071" w:rsidP="00E07A6C">
            <w:pPr>
              <w:ind w:right="-90"/>
              <w:rPr>
                <w:rFonts w:cs="Arial"/>
              </w:rPr>
            </w:pPr>
          </w:p>
          <w:p w14:paraId="584FAB68" w14:textId="77777777" w:rsidR="00FB3071" w:rsidRPr="00AF7824" w:rsidRDefault="00FB3071" w:rsidP="00E07A6C">
            <w:pPr>
              <w:ind w:right="-90"/>
              <w:rPr>
                <w:rFonts w:cs="Arial"/>
              </w:rPr>
            </w:pPr>
            <w:r w:rsidRPr="00AF7824">
              <w:rPr>
                <w:rFonts w:cs="Arial"/>
              </w:rPr>
              <w:t xml:space="preserve">Well, why can’t they? You [talking to the admin] have space for a private room! You receive funding for these women, right? This whole floor wouldn’t be here if it wasn’t for the funding that comes in to specifically take care of poor birthing women. And so, all of these women are jam packed into one side of a hospital floor, and you’ve got the other side of this space not being utilized. And </w:t>
            </w:r>
            <w:proofErr w:type="gramStart"/>
            <w:r w:rsidRPr="00AF7824">
              <w:rPr>
                <w:rFonts w:cs="Arial"/>
              </w:rPr>
              <w:t>so</w:t>
            </w:r>
            <w:proofErr w:type="gramEnd"/>
            <w:r w:rsidRPr="00AF7824">
              <w:rPr>
                <w:rFonts w:cs="Arial"/>
              </w:rPr>
              <w:t xml:space="preserve"> she changed that. </w:t>
            </w:r>
          </w:p>
          <w:p w14:paraId="036FA81A" w14:textId="77777777" w:rsidR="00FB3071" w:rsidRPr="00AF7824" w:rsidRDefault="00FB3071" w:rsidP="00E07A6C">
            <w:pPr>
              <w:ind w:right="-90"/>
              <w:rPr>
                <w:rFonts w:cs="Arial"/>
              </w:rPr>
            </w:pPr>
            <w:r w:rsidRPr="00AF7824">
              <w:rPr>
                <w:rFonts w:cs="Arial"/>
              </w:rPr>
              <w:t>Penny, 260 - 308</w:t>
            </w:r>
          </w:p>
        </w:tc>
      </w:tr>
      <w:tr w:rsidR="00FB3071" w:rsidRPr="00AF7824" w14:paraId="29CAA0D6" w14:textId="77777777" w:rsidTr="00E07A6C">
        <w:tc>
          <w:tcPr>
            <w:tcW w:w="13860" w:type="dxa"/>
            <w:gridSpan w:val="2"/>
          </w:tcPr>
          <w:p w14:paraId="5DDC8D8A" w14:textId="77777777" w:rsidR="00FB3071" w:rsidRPr="00AF7824" w:rsidRDefault="00FB3071" w:rsidP="00E07A6C">
            <w:pPr>
              <w:ind w:right="-90"/>
              <w:rPr>
                <w:rFonts w:cs="Arial"/>
              </w:rPr>
            </w:pPr>
            <w:r w:rsidRPr="00AF7824">
              <w:rPr>
                <w:rFonts w:cs="Arial"/>
              </w:rPr>
              <w:lastRenderedPageBreak/>
              <w:t>(THE HOSPITAL) does not really want all women. They really don’t. They want women who have commercial insurance. They actually built a building two buildings. What are they called? (THE HOSPITAL) Center for Women and Children and that is for women who don't have insurance. They say that it's a center where they can have access -- which is good and not don't get me wrong -- access to you know, the eye-doctor, the skin doctor, the social worker… the, you know, and that's a center for them and then they deliver their babies somewhere. But whatever you do, do not come to (THE HOSPITAL) because Medicaid doesn't cover the cost of what it truly costs to have your baby [there]</w:t>
            </w:r>
            <w:proofErr w:type="gramStart"/>
            <w:r w:rsidRPr="00AF7824">
              <w:rPr>
                <w:rFonts w:cs="Arial"/>
              </w:rPr>
              <w:t>....So</w:t>
            </w:r>
            <w:proofErr w:type="gramEnd"/>
            <w:r w:rsidRPr="00AF7824">
              <w:rPr>
                <w:rFonts w:cs="Arial"/>
              </w:rPr>
              <w:t>, they really are not keen on women who have Medicaid. Now, they can't say that, because that would be you know against regulation, but, what if, you know, what if they wanted everybody who could get that to come there. That's why I don't think the parking for pregnant women is going to happen</w:t>
            </w:r>
            <w:proofErr w:type="gramStart"/>
            <w:r w:rsidRPr="00AF7824">
              <w:rPr>
                <w:rFonts w:cs="Arial"/>
              </w:rPr>
              <w:t>....Yeah</w:t>
            </w:r>
            <w:proofErr w:type="gramEnd"/>
            <w:r w:rsidRPr="00AF7824">
              <w:rPr>
                <w:rFonts w:cs="Arial"/>
              </w:rPr>
              <w:t>, because that's the similar to so many other things in our society, you know, they can't get there, they won’t come.</w:t>
            </w:r>
          </w:p>
          <w:p w14:paraId="712EC1B8" w14:textId="77777777" w:rsidR="00FB3071" w:rsidRPr="00AF7824" w:rsidRDefault="00FB3071" w:rsidP="00E07A6C">
            <w:pPr>
              <w:ind w:right="-90"/>
              <w:rPr>
                <w:rFonts w:cs="Arial"/>
              </w:rPr>
            </w:pPr>
            <w:r w:rsidRPr="00AF7824">
              <w:rPr>
                <w:rFonts w:cs="Arial"/>
              </w:rPr>
              <w:t>Charlotte, 643-661</w:t>
            </w:r>
          </w:p>
        </w:tc>
      </w:tr>
      <w:tr w:rsidR="00FB3071" w:rsidRPr="00AF7824" w14:paraId="0D0C72AD" w14:textId="77777777" w:rsidTr="00E07A6C">
        <w:trPr>
          <w:trHeight w:val="3230"/>
        </w:trPr>
        <w:tc>
          <w:tcPr>
            <w:tcW w:w="13860" w:type="dxa"/>
            <w:gridSpan w:val="2"/>
          </w:tcPr>
          <w:p w14:paraId="5D890848" w14:textId="77777777" w:rsidR="00FB3071" w:rsidRPr="00AF7824" w:rsidRDefault="00FB3071" w:rsidP="00E07A6C">
            <w:pPr>
              <w:ind w:right="-90"/>
              <w:rPr>
                <w:rFonts w:cs="Arial"/>
              </w:rPr>
            </w:pPr>
            <w:r w:rsidRPr="00AF7824">
              <w:rPr>
                <w:rFonts w:cs="Arial"/>
              </w:rPr>
              <w:lastRenderedPageBreak/>
              <w:t>Let’s talk about what that treatment looks like or what that sounds like, because no one is saying, “</w:t>
            </w:r>
            <w:proofErr w:type="spellStart"/>
            <w:r w:rsidRPr="00AF7824">
              <w:rPr>
                <w:rFonts w:cs="Arial"/>
              </w:rPr>
              <w:t>eww</w:t>
            </w:r>
            <w:proofErr w:type="spellEnd"/>
            <w:r w:rsidRPr="00AF7824">
              <w:rPr>
                <w:rFonts w:cs="Arial"/>
              </w:rPr>
              <w:t xml:space="preserve"> gross, Medicaid moms, get them out of here…” But what that looks like, a lot of times, and especially in academic medicine, because that is where I primarily worked, what that looks like is, there’s these private, beautiful private offices for private pay patients, patients that have insurance through an insurance carrier, a commercial insurance carrier, then there’s a clinic for those that are on Medicaid and those who don’t have insurance. And so, you’ve got this beautiful office that’s decorated nicely and it always smells really good, and the lighting is just perfect, and there may be fresh flowers in the waiting room, and water and nice magazines, umm… Where when you go into these other clinics, it’s old, not always clean, not really much décor… so just walking in the door there’s a stark difference. The staff in those clinics for underserved uninsured populations tend to handle those women quite roughly – you know there’s not a smiling receptionist waiting to greet you at the desk all the time, it’s usually someone who’s got an attitude, or, you know someone who usually doesn’t feel like dealing with whatever these women bring in. so it starts there.</w:t>
            </w:r>
          </w:p>
          <w:p w14:paraId="6D0FAA7D" w14:textId="77777777" w:rsidR="00FB3071" w:rsidRPr="00AF7824" w:rsidRDefault="00FB3071" w:rsidP="00E07A6C">
            <w:pPr>
              <w:ind w:right="-90"/>
              <w:rPr>
                <w:rFonts w:cs="Arial"/>
              </w:rPr>
            </w:pPr>
            <w:r w:rsidRPr="00AF7824">
              <w:rPr>
                <w:rFonts w:cs="Arial"/>
              </w:rPr>
              <w:t>Penny, 145 – 158</w:t>
            </w:r>
          </w:p>
        </w:tc>
      </w:tr>
      <w:tr w:rsidR="00FB3071" w:rsidRPr="00AF7824" w14:paraId="4AB603F4" w14:textId="77777777" w:rsidTr="00E07A6C">
        <w:trPr>
          <w:trHeight w:val="2141"/>
        </w:trPr>
        <w:tc>
          <w:tcPr>
            <w:tcW w:w="13860" w:type="dxa"/>
            <w:gridSpan w:val="2"/>
          </w:tcPr>
          <w:p w14:paraId="319814AA" w14:textId="77777777" w:rsidR="00FB3071" w:rsidRPr="00AF7824" w:rsidRDefault="00FB3071" w:rsidP="00E07A6C">
            <w:pPr>
              <w:ind w:right="-90"/>
              <w:rPr>
                <w:rFonts w:cs="Arial"/>
              </w:rPr>
            </w:pPr>
            <w:r w:rsidRPr="00AF7824">
              <w:rPr>
                <w:rFonts w:cs="Arial"/>
              </w:rPr>
              <w:t xml:space="preserve">it's almost like the typical “Welfare </w:t>
            </w:r>
            <w:proofErr w:type="gramStart"/>
            <w:r w:rsidRPr="00AF7824">
              <w:rPr>
                <w:rFonts w:cs="Arial"/>
              </w:rPr>
              <w:t>Queen”…</w:t>
            </w:r>
            <w:proofErr w:type="gramEnd"/>
            <w:r w:rsidRPr="00AF7824">
              <w:rPr>
                <w:rFonts w:cs="Arial"/>
              </w:rPr>
              <w:t xml:space="preserve"> or I think there would be cases that, even though they didn't say what her race was, you could tell by the language that they used who she was. Like… how many children that she probably had, and government assistance, </w:t>
            </w:r>
            <w:proofErr w:type="spellStart"/>
            <w:r w:rsidRPr="00AF7824">
              <w:rPr>
                <w:rFonts w:cs="Arial"/>
              </w:rPr>
              <w:t>blahblahblahblah</w:t>
            </w:r>
            <w:proofErr w:type="spellEnd"/>
            <w:r w:rsidRPr="00AF7824">
              <w:rPr>
                <w:rFonts w:cs="Arial"/>
              </w:rPr>
              <w:t xml:space="preserve">. Right? And so, it was almost kind of like that same topic of like, dog whistle politics. Like, I know who I'm speaking to, right, so you Black in the room, everyone knows who you're talking about because it's the stereotypes.... So, I felt like black women…um, non-compliant. Oh, that's the word everyone loves to label as far as they’re “non-compliant.” Oh, that’s the word everyone loves to label, as far as they’re </w:t>
            </w:r>
            <w:proofErr w:type="spellStart"/>
            <w:proofErr w:type="gramStart"/>
            <w:r w:rsidRPr="00AF7824">
              <w:rPr>
                <w:rFonts w:cs="Arial"/>
              </w:rPr>
              <w:t>non compliant</w:t>
            </w:r>
            <w:proofErr w:type="spellEnd"/>
            <w:proofErr w:type="gramEnd"/>
            <w:r w:rsidRPr="00AF7824">
              <w:rPr>
                <w:rFonts w:cs="Arial"/>
              </w:rPr>
              <w:t xml:space="preserve"> ...</w:t>
            </w:r>
          </w:p>
          <w:p w14:paraId="325D91FA" w14:textId="77777777" w:rsidR="00FB3071" w:rsidRPr="00AF7824" w:rsidRDefault="00FB3071" w:rsidP="00E07A6C">
            <w:pPr>
              <w:ind w:right="-90"/>
              <w:rPr>
                <w:rFonts w:cs="Arial"/>
              </w:rPr>
            </w:pPr>
            <w:r w:rsidRPr="00AF7824">
              <w:rPr>
                <w:rFonts w:cs="Arial"/>
              </w:rPr>
              <w:t>Helen, 814-823</w:t>
            </w:r>
          </w:p>
        </w:tc>
      </w:tr>
      <w:tr w:rsidR="00FB3071" w:rsidRPr="00AF7824" w14:paraId="0D3C88F0" w14:textId="77777777" w:rsidTr="00E07A6C">
        <w:tc>
          <w:tcPr>
            <w:tcW w:w="13860" w:type="dxa"/>
            <w:gridSpan w:val="2"/>
          </w:tcPr>
          <w:p w14:paraId="43C28334" w14:textId="77777777" w:rsidR="00FB3071" w:rsidRPr="00AF7824" w:rsidRDefault="00FB3071" w:rsidP="00E07A6C">
            <w:pPr>
              <w:ind w:right="-90"/>
              <w:rPr>
                <w:rFonts w:cs="Arial"/>
              </w:rPr>
            </w:pPr>
            <w:r w:rsidRPr="00AF7824">
              <w:rPr>
                <w:rFonts w:cs="Arial"/>
              </w:rPr>
              <w:t xml:space="preserve">I’d get snide remarks later… “Well we know You like them, but they’ve got to be on time.” And it’s like, not considering what “on time” means, or what all it entails, for someone who doesn’t have transportation, so she’s taking, 2 or 3 or 4 buses to be able to get to the office and none of that is under her control. If she gets on that bus two hours ahead of time knowing that she’s got 2.5 hours to make her appointment and something happens, then that unfortunately that is just her reality. To watch them be berated or scolded and then, you know, being forced to then sit for three or four hours to wait until another opening comes open – it can get ridiculous. </w:t>
            </w:r>
          </w:p>
          <w:p w14:paraId="18303A62" w14:textId="77777777" w:rsidR="00FB3071" w:rsidRPr="00AF7824" w:rsidRDefault="00FB3071" w:rsidP="00E07A6C">
            <w:pPr>
              <w:ind w:right="-90"/>
              <w:rPr>
                <w:rFonts w:cs="Arial"/>
              </w:rPr>
            </w:pPr>
            <w:r w:rsidRPr="00AF7824">
              <w:rPr>
                <w:rFonts w:cs="Arial"/>
              </w:rPr>
              <w:t>Penny, 173-180</w:t>
            </w:r>
          </w:p>
        </w:tc>
      </w:tr>
      <w:tr w:rsidR="00FB3071" w:rsidRPr="00AF7824" w14:paraId="1DC24ABB" w14:textId="77777777" w:rsidTr="00E07A6C">
        <w:trPr>
          <w:trHeight w:val="3860"/>
        </w:trPr>
        <w:tc>
          <w:tcPr>
            <w:tcW w:w="13860" w:type="dxa"/>
            <w:gridSpan w:val="2"/>
          </w:tcPr>
          <w:p w14:paraId="665E0FAA" w14:textId="77777777" w:rsidR="00FB3071" w:rsidRPr="00AF7824" w:rsidRDefault="00FB3071" w:rsidP="00E07A6C">
            <w:pPr>
              <w:ind w:right="-90"/>
              <w:rPr>
                <w:rFonts w:cs="Arial"/>
              </w:rPr>
            </w:pPr>
            <w:r w:rsidRPr="00AF7824">
              <w:rPr>
                <w:rFonts w:cs="Arial"/>
              </w:rPr>
              <w:lastRenderedPageBreak/>
              <w:t>Or, sometimes – and doctors schedules are what they are and they’re unpredictable in labor and delivery, and there’s not much we can do about that on that side, as medical staff, but if you’ve got a mom who’s working a fast food job or working a low level job and her employer is giving her a hard time about her prenatal appointments anyway… and she doesn’t make them, and she doesn’t make them or she doesn’t come to some of them…then there’s this assumption becomes that “What is she doing?”… you know, there’s this “why doesn’t she make her appointments, what is she doing?” and I’ve seen where they will then, maybe she doesn’t come for two or three appointments in a row, because she’s afraid of being fired, because she needs this job – so they’ll do a drug test on her, without consent, without even informing her.</w:t>
            </w:r>
          </w:p>
          <w:p w14:paraId="418BDA9A" w14:textId="77777777" w:rsidR="00FB3071" w:rsidRPr="00AF7824" w:rsidRDefault="00FB3071" w:rsidP="00E07A6C">
            <w:pPr>
              <w:ind w:right="-90"/>
              <w:rPr>
                <w:rFonts w:cs="Arial"/>
              </w:rPr>
            </w:pPr>
          </w:p>
          <w:p w14:paraId="2D4E2ABA" w14:textId="77777777" w:rsidR="00FB3071" w:rsidRPr="00AF7824" w:rsidRDefault="00FB3071" w:rsidP="00E07A6C">
            <w:pPr>
              <w:ind w:right="-90"/>
              <w:rPr>
                <w:rFonts w:cs="Arial"/>
              </w:rPr>
            </w:pPr>
            <w:r w:rsidRPr="00AF7824">
              <w:rPr>
                <w:rFonts w:cs="Arial"/>
              </w:rPr>
              <w:t xml:space="preserve">right. But, if on the private side, we have a woman who misses two or three appointments because she’s on vacation or, you know… there’s no drug test. There’s not even a thought of to drug test them. Those are the kind of differences. Those are the types of differences… </w:t>
            </w:r>
          </w:p>
          <w:p w14:paraId="2AC9E0D0" w14:textId="77777777" w:rsidR="00FB3071" w:rsidRPr="00AF7824" w:rsidRDefault="00FB3071" w:rsidP="00E07A6C">
            <w:pPr>
              <w:ind w:right="-90"/>
              <w:rPr>
                <w:rFonts w:cs="Arial"/>
              </w:rPr>
            </w:pPr>
            <w:r w:rsidRPr="00AF7824">
              <w:rPr>
                <w:rFonts w:cs="Arial"/>
              </w:rPr>
              <w:t>Penny, 182-204</w:t>
            </w:r>
          </w:p>
        </w:tc>
      </w:tr>
      <w:tr w:rsidR="00FB3071" w:rsidRPr="00AF7824" w14:paraId="0C10211B" w14:textId="77777777" w:rsidTr="00E07A6C">
        <w:trPr>
          <w:trHeight w:val="530"/>
        </w:trPr>
        <w:tc>
          <w:tcPr>
            <w:tcW w:w="13860" w:type="dxa"/>
            <w:gridSpan w:val="2"/>
          </w:tcPr>
          <w:p w14:paraId="41B9A021" w14:textId="77777777" w:rsidR="00FB3071" w:rsidRPr="00AF7824" w:rsidRDefault="00FB3071" w:rsidP="00E07A6C">
            <w:pPr>
              <w:ind w:right="-90"/>
              <w:rPr>
                <w:rFonts w:cs="Arial"/>
              </w:rPr>
            </w:pPr>
            <w:r w:rsidRPr="00AF7824">
              <w:rPr>
                <w:rFonts w:cs="Arial"/>
              </w:rPr>
              <w:t>[About stereotypes] So, whenever we're talking about large women in… now, it could apply to large women, or women who have Medicaid, but invariably those women are African-American women and so….</w:t>
            </w:r>
            <w:r>
              <w:rPr>
                <w:rFonts w:cs="Arial"/>
              </w:rPr>
              <w:t xml:space="preserve"> </w:t>
            </w:r>
            <w:r w:rsidRPr="00AF7824">
              <w:rPr>
                <w:rFonts w:cs="Arial"/>
              </w:rPr>
              <w:t xml:space="preserve">It makes me sound like I'm crazy because [laugh]… because, you could look at it… you know… in another… way. Maybe I'm just racializing everything, but I feel that, when people talk about… you know, “she's got high blood pressure” and then they'll say… … It's just, it's like… an expected thing, you know, anybody who has any kind of ill health -- high blood pressure, diabetes… is automatically, you know [long pause] seen as less than or talked [about] in derogatory terms … </w:t>
            </w:r>
          </w:p>
          <w:p w14:paraId="0940F4AC" w14:textId="77777777" w:rsidR="00FB3071" w:rsidRPr="00AF7824" w:rsidRDefault="00FB3071" w:rsidP="00E07A6C">
            <w:pPr>
              <w:ind w:right="-90"/>
              <w:rPr>
                <w:rFonts w:cs="Arial"/>
              </w:rPr>
            </w:pPr>
          </w:p>
          <w:p w14:paraId="1BF7266E" w14:textId="77777777" w:rsidR="00FB3071" w:rsidRPr="00AF7824" w:rsidRDefault="00FB3071" w:rsidP="00E07A6C">
            <w:pPr>
              <w:ind w:right="-90"/>
              <w:rPr>
                <w:rFonts w:cs="Arial"/>
              </w:rPr>
            </w:pPr>
            <w:r w:rsidRPr="00AF7824">
              <w:rPr>
                <w:rFonts w:cs="Arial"/>
              </w:rPr>
              <w:t xml:space="preserve">So, if you were to present a case, if you… say “she's a single mom, she weighs, you know, 250 pounds, and she's got high blood pressure,” You’d be hard pressed… and she's probably – “…she could be Anglo but you'd be hard-pressed... That would not be the first picture in your mind, you know. </w:t>
            </w:r>
          </w:p>
          <w:p w14:paraId="738A096C" w14:textId="77777777" w:rsidR="00FB3071" w:rsidRPr="00AF7824" w:rsidRDefault="00FB3071" w:rsidP="00E07A6C">
            <w:pPr>
              <w:ind w:right="-90"/>
              <w:rPr>
                <w:rFonts w:cs="Arial"/>
              </w:rPr>
            </w:pPr>
          </w:p>
          <w:p w14:paraId="11986EAC" w14:textId="77777777" w:rsidR="00FB3071" w:rsidRPr="00AF7824" w:rsidRDefault="00FB3071" w:rsidP="00E07A6C">
            <w:pPr>
              <w:ind w:right="-90"/>
              <w:rPr>
                <w:rFonts w:cs="Arial"/>
              </w:rPr>
            </w:pPr>
            <w:r w:rsidRPr="00AF7824">
              <w:rPr>
                <w:rFonts w:cs="Arial"/>
              </w:rPr>
              <w:t>[Q - how are those people spoke about?]</w:t>
            </w:r>
          </w:p>
          <w:p w14:paraId="1FDA6878" w14:textId="77777777" w:rsidR="00FB3071" w:rsidRPr="00AF7824" w:rsidRDefault="00FB3071" w:rsidP="00E07A6C">
            <w:pPr>
              <w:ind w:right="-90"/>
              <w:rPr>
                <w:rFonts w:cs="Arial"/>
              </w:rPr>
            </w:pPr>
          </w:p>
          <w:p w14:paraId="18E68EF9" w14:textId="77777777" w:rsidR="00FB3071" w:rsidRPr="00AF7824" w:rsidRDefault="00FB3071" w:rsidP="00E07A6C">
            <w:pPr>
              <w:ind w:right="-90"/>
              <w:rPr>
                <w:rFonts w:cs="Arial"/>
              </w:rPr>
            </w:pPr>
            <w:r w:rsidRPr="00AF7824">
              <w:rPr>
                <w:rFonts w:cs="Arial"/>
              </w:rPr>
              <w:t>Very negatively…things like, you know, just the tone… and the expectation and… Just in a very negative way, as if to say, “It's to be expected.” [long pause]</w:t>
            </w:r>
          </w:p>
          <w:p w14:paraId="6007B5F4" w14:textId="77777777" w:rsidR="00FB3071" w:rsidRPr="00AF7824" w:rsidRDefault="00FB3071" w:rsidP="00E07A6C">
            <w:pPr>
              <w:ind w:right="-90"/>
              <w:rPr>
                <w:rFonts w:cs="Arial"/>
              </w:rPr>
            </w:pPr>
          </w:p>
          <w:p w14:paraId="22DC4721" w14:textId="77777777" w:rsidR="00FB3071" w:rsidRPr="00AF7824" w:rsidRDefault="00FB3071" w:rsidP="00E07A6C">
            <w:pPr>
              <w:ind w:right="-90"/>
              <w:rPr>
                <w:rFonts w:cs="Arial"/>
              </w:rPr>
            </w:pPr>
            <w:r w:rsidRPr="00AF7824">
              <w:rPr>
                <w:rFonts w:cs="Arial"/>
              </w:rPr>
              <w:t>We see it more with, you know, young unmarried mom: she's young and unmarried… it's as if that's to be expected. And so… if she's young, unmarried [pause] she's presumed to be black, uneducated and so… it's just like [they] rolling the eyes. It's hard to put it into words.</w:t>
            </w:r>
          </w:p>
          <w:p w14:paraId="77A18FA2" w14:textId="77777777" w:rsidR="00FB3071" w:rsidRPr="00AF7824" w:rsidRDefault="00FB3071" w:rsidP="00E07A6C">
            <w:pPr>
              <w:ind w:right="-90"/>
              <w:rPr>
                <w:rFonts w:cs="Arial"/>
              </w:rPr>
            </w:pPr>
            <w:r w:rsidRPr="00AF7824">
              <w:rPr>
                <w:rFonts w:cs="Arial"/>
              </w:rPr>
              <w:lastRenderedPageBreak/>
              <w:t>Charlotte, 835-859</w:t>
            </w:r>
          </w:p>
        </w:tc>
      </w:tr>
      <w:tr w:rsidR="00FB3071" w:rsidRPr="00AF7824" w14:paraId="53ABCE22" w14:textId="77777777" w:rsidTr="00E07A6C">
        <w:trPr>
          <w:trHeight w:val="1340"/>
        </w:trPr>
        <w:tc>
          <w:tcPr>
            <w:tcW w:w="13860" w:type="dxa"/>
            <w:gridSpan w:val="2"/>
          </w:tcPr>
          <w:p w14:paraId="61D2C7F9" w14:textId="77777777" w:rsidR="00FB3071" w:rsidRPr="00AF7824" w:rsidRDefault="00FB3071" w:rsidP="00E07A6C">
            <w:pPr>
              <w:ind w:right="-90"/>
              <w:rPr>
                <w:rFonts w:cs="Arial"/>
              </w:rPr>
            </w:pPr>
            <w:r w:rsidRPr="00AF7824">
              <w:rPr>
                <w:rFonts w:cs="Arial"/>
              </w:rPr>
              <w:lastRenderedPageBreak/>
              <w:t>In Louisiana, I remember one of my professors – one of my, like women's, feminist, or whatever classes… and she talked about how she was not treated very gently at all when she was at the hospital and she felt like it was because of her size, and it was because of her ethnicity or her race.</w:t>
            </w:r>
          </w:p>
          <w:p w14:paraId="6E4E7A04" w14:textId="77777777" w:rsidR="00FB3071" w:rsidRPr="00AF7824" w:rsidRDefault="00FB3071" w:rsidP="00E07A6C">
            <w:pPr>
              <w:ind w:right="-90"/>
              <w:rPr>
                <w:rFonts w:cs="Arial"/>
              </w:rPr>
            </w:pPr>
            <w:r w:rsidRPr="00AF7824">
              <w:rPr>
                <w:rFonts w:cs="Arial"/>
              </w:rPr>
              <w:t>Helen, 505-508</w:t>
            </w:r>
          </w:p>
        </w:tc>
      </w:tr>
      <w:tr w:rsidR="00FB3071" w:rsidRPr="00AF7824" w14:paraId="6E59A567" w14:textId="77777777" w:rsidTr="00E07A6C">
        <w:tc>
          <w:tcPr>
            <w:tcW w:w="13860" w:type="dxa"/>
            <w:gridSpan w:val="2"/>
          </w:tcPr>
          <w:p w14:paraId="010FD0BD" w14:textId="77777777" w:rsidR="00FB3071" w:rsidRPr="00AF7824" w:rsidRDefault="00FB3071" w:rsidP="00E07A6C">
            <w:pPr>
              <w:ind w:right="-90"/>
              <w:rPr>
                <w:rFonts w:cs="Arial"/>
              </w:rPr>
            </w:pPr>
            <w:r w:rsidRPr="00AF7824">
              <w:rPr>
                <w:rFonts w:cs="Arial"/>
              </w:rPr>
              <w:t xml:space="preserve">Because there’s this idea that Black people, people of Latin descent, that we have… text books tell us that high blood pressure is prevalent in African Americans. Well, why? It’s not just prevalent … we weren’t made differently, our bodies are not predisposed to having high blood pressure, that’s not how it works! So, but…. When it’s printed that way, then you’re taught and you just believe, “Well if they’re black and they show up with high blood pressure, well that’s what it says in the text books so that’s on them.” And then there’s not much effort to correct beyond medicine, like, beyond prescribing a pill…and then you know they’ll give the “you need to exercise more.” (laughs) “You need to drink more water, eat less salt.” What does that mean, you know, like, what does that look like? And those are the things that aren’t being said. Those are the conversations that are NOT happening, right? So, Doc comes in, like in in when I worked in the office, right, so doc comes in and says, “Well your blood pressure’s high, your blood pressure’s high, your blood pressure’s high… you need to do these things and you’re overweight, what does your diet look like? Well that’s not good! You’ve </w:t>
            </w:r>
            <w:proofErr w:type="spellStart"/>
            <w:r w:rsidRPr="00AF7824">
              <w:rPr>
                <w:rFonts w:cs="Arial"/>
              </w:rPr>
              <w:t>gotta</w:t>
            </w:r>
            <w:proofErr w:type="spellEnd"/>
            <w:r w:rsidRPr="00AF7824">
              <w:rPr>
                <w:rFonts w:cs="Arial"/>
              </w:rPr>
              <w:t xml:space="preserve"> change that! … I’m going to prescribe a pill but you’ve got to make those changes too!” - And Doc leaves....</w:t>
            </w:r>
          </w:p>
          <w:p w14:paraId="56C782BA" w14:textId="77777777" w:rsidR="00FB3071" w:rsidRPr="00AF7824" w:rsidRDefault="00FB3071" w:rsidP="00E07A6C">
            <w:pPr>
              <w:ind w:right="-90"/>
              <w:rPr>
                <w:rFonts w:cs="Arial"/>
              </w:rPr>
            </w:pPr>
          </w:p>
          <w:p w14:paraId="3EEF0FE2" w14:textId="77777777" w:rsidR="00FB3071" w:rsidRPr="00AF7824" w:rsidRDefault="00FB3071" w:rsidP="00E07A6C">
            <w:pPr>
              <w:ind w:right="-90"/>
              <w:rPr>
                <w:rFonts w:cs="Arial"/>
              </w:rPr>
            </w:pPr>
            <w:proofErr w:type="gramStart"/>
            <w:r w:rsidRPr="00AF7824">
              <w:rPr>
                <w:rFonts w:cs="Arial"/>
              </w:rPr>
              <w:t>....But</w:t>
            </w:r>
            <w:proofErr w:type="gramEnd"/>
            <w:r w:rsidRPr="00AF7824">
              <w:rPr>
                <w:rFonts w:cs="Arial"/>
              </w:rPr>
              <w:t>, if you’re shut down, if you’re, if you, if a physician only sees that, well this is a black woman and they always have high blood pressure, and she’s making all these bad decisions anyway, or there’s an assumption that she’s making all these bad decisions, Right...</w:t>
            </w:r>
          </w:p>
          <w:p w14:paraId="74412F22" w14:textId="77777777" w:rsidR="00FB3071" w:rsidRPr="00AF7824" w:rsidRDefault="00FB3071" w:rsidP="00E07A6C">
            <w:pPr>
              <w:ind w:right="-90"/>
              <w:rPr>
                <w:rFonts w:cs="Arial"/>
              </w:rPr>
            </w:pPr>
          </w:p>
          <w:p w14:paraId="03BA29FC" w14:textId="77777777" w:rsidR="00FB3071" w:rsidRPr="00AF7824" w:rsidRDefault="00FB3071" w:rsidP="00E07A6C">
            <w:pPr>
              <w:ind w:right="-90"/>
              <w:rPr>
                <w:rFonts w:cs="Arial"/>
              </w:rPr>
            </w:pPr>
            <w:r w:rsidRPr="00AF7824">
              <w:rPr>
                <w:rFonts w:cs="Arial"/>
              </w:rPr>
              <w:t xml:space="preserve">But there’s this idea out there that black people are eating crap their whole lives and that … I listen, I know the doctors that believe that… and they will say, - they won’t say it in the patient room, but then when we’re … they’re like, (simulates a gruff male voice complaining) “What am I supposed to do? She weighs 250 pounds. I’m not changing that. She’s probably kicking back burgers </w:t>
            </w:r>
            <w:proofErr w:type="spellStart"/>
            <w:r w:rsidRPr="00AF7824">
              <w:rPr>
                <w:rFonts w:cs="Arial"/>
              </w:rPr>
              <w:t>everyday</w:t>
            </w:r>
            <w:proofErr w:type="spellEnd"/>
            <w:r w:rsidRPr="00AF7824">
              <w:rPr>
                <w:rFonts w:cs="Arial"/>
              </w:rPr>
              <w:t xml:space="preserve">.” </w:t>
            </w:r>
          </w:p>
          <w:p w14:paraId="17E95B20" w14:textId="77777777" w:rsidR="00FB3071" w:rsidRPr="00AF7824" w:rsidRDefault="00FB3071" w:rsidP="00E07A6C">
            <w:pPr>
              <w:ind w:right="-90"/>
              <w:rPr>
                <w:rFonts w:cs="Arial"/>
              </w:rPr>
            </w:pPr>
            <w:r w:rsidRPr="00AF7824">
              <w:rPr>
                <w:rFonts w:cs="Arial"/>
              </w:rPr>
              <w:t>Penny, 694-736</w:t>
            </w:r>
          </w:p>
        </w:tc>
      </w:tr>
      <w:tr w:rsidR="00FB3071" w:rsidRPr="00AF7824" w14:paraId="73FA6266" w14:textId="77777777" w:rsidTr="00E07A6C">
        <w:trPr>
          <w:trHeight w:val="4040"/>
        </w:trPr>
        <w:tc>
          <w:tcPr>
            <w:tcW w:w="13860" w:type="dxa"/>
            <w:gridSpan w:val="2"/>
          </w:tcPr>
          <w:p w14:paraId="002B44E7" w14:textId="77777777" w:rsidR="00FB3071" w:rsidRPr="00AF7824" w:rsidRDefault="00FB3071" w:rsidP="00E07A6C">
            <w:pPr>
              <w:ind w:right="-90"/>
              <w:rPr>
                <w:rFonts w:cs="Arial"/>
              </w:rPr>
            </w:pPr>
            <w:r w:rsidRPr="00AF7824">
              <w:rPr>
                <w:rFonts w:cs="Arial"/>
              </w:rPr>
              <w:lastRenderedPageBreak/>
              <w:t xml:space="preserve">Because that’s usually going to be the first thing… (laughs) if you have high salt intake, if you’re eating a sausage biscuit in the morning, and then a bacon cheeseburger at lunch… you know and like, all the fries that happen along with that? A lot of times it’s just salt intake. Not enough water. And then, the physiological process … and that’s the other thing is, we never tell her the things she can do physically to dissipate that swelling, right? </w:t>
            </w:r>
            <w:proofErr w:type="gramStart"/>
            <w:r w:rsidRPr="00AF7824">
              <w:rPr>
                <w:rFonts w:cs="Arial"/>
              </w:rPr>
              <w:t>So</w:t>
            </w:r>
            <w:proofErr w:type="gramEnd"/>
            <w:r w:rsidRPr="00AF7824">
              <w:rPr>
                <w:rFonts w:cs="Arial"/>
              </w:rPr>
              <w:t xml:space="preserve"> we don’t tell her, you know if you sit at your desk, 9 to 5 </w:t>
            </w:r>
            <w:proofErr w:type="spellStart"/>
            <w:r w:rsidRPr="00AF7824">
              <w:rPr>
                <w:rFonts w:cs="Arial"/>
              </w:rPr>
              <w:t>everyday</w:t>
            </w:r>
            <w:proofErr w:type="spellEnd"/>
            <w:r w:rsidRPr="00AF7824">
              <w:rPr>
                <w:rFonts w:cs="Arial"/>
              </w:rPr>
              <w:t xml:space="preserve">, every hour you just need to get up every 10 minutes, get those feet moving, let your you know blood circulate… The conversation starts and stops at diet. </w:t>
            </w:r>
          </w:p>
          <w:p w14:paraId="16FEF55D" w14:textId="77777777" w:rsidR="00FB3071" w:rsidRPr="00AF7824" w:rsidRDefault="00FB3071" w:rsidP="00E07A6C">
            <w:pPr>
              <w:ind w:right="-90"/>
              <w:rPr>
                <w:rFonts w:cs="Arial"/>
              </w:rPr>
            </w:pPr>
          </w:p>
          <w:p w14:paraId="4E17A10A" w14:textId="77777777" w:rsidR="00FB3071" w:rsidRPr="00AF7824" w:rsidRDefault="00FB3071" w:rsidP="00E07A6C">
            <w:pPr>
              <w:ind w:right="-90"/>
              <w:rPr>
                <w:rFonts w:cs="Arial"/>
              </w:rPr>
            </w:pPr>
            <w:r w:rsidRPr="00AF7824">
              <w:rPr>
                <w:rFonts w:cs="Arial"/>
              </w:rPr>
              <w:t xml:space="preserve">[Is there already a chastisement ready before the mom gives an answer?] Absolutely! Yeah, because they know better… laughs – they know better… AND, I want to say too, that’s across the board. That’s not just, like, poor black women, poor Latinas, that’s across the board. Women who ARE insured… and it’s driven by society and it’s driven, but, you know, - you’re not doing what needs to be done to be healthy, and until you make a choice to do what needs to be done to be healthy, then what do you expect your doctor to be able to do? Right… I can put you on blood pressure medication, but if you’re still going to eat like that, that’s not helping anything. Conversation over. (laughs) </w:t>
            </w:r>
          </w:p>
          <w:p w14:paraId="7B89E3F0" w14:textId="77777777" w:rsidR="00FB3071" w:rsidRPr="00AF7824" w:rsidRDefault="00FB3071" w:rsidP="00E07A6C">
            <w:pPr>
              <w:ind w:right="-90"/>
              <w:rPr>
                <w:rFonts w:cs="Arial"/>
              </w:rPr>
            </w:pPr>
            <w:r w:rsidRPr="00AF7824">
              <w:rPr>
                <w:rFonts w:cs="Arial"/>
              </w:rPr>
              <w:t>Penny, 673-690</w:t>
            </w:r>
          </w:p>
        </w:tc>
      </w:tr>
      <w:tr w:rsidR="00FB3071" w:rsidRPr="00AF7824" w14:paraId="4B52ACDF" w14:textId="77777777" w:rsidTr="00E07A6C">
        <w:trPr>
          <w:trHeight w:val="1610"/>
        </w:trPr>
        <w:tc>
          <w:tcPr>
            <w:tcW w:w="13860" w:type="dxa"/>
            <w:gridSpan w:val="2"/>
          </w:tcPr>
          <w:p w14:paraId="679DD8C4" w14:textId="77777777" w:rsidR="00FB3071" w:rsidRPr="00AF7824" w:rsidRDefault="00FB3071" w:rsidP="00E07A6C">
            <w:pPr>
              <w:ind w:right="-90"/>
              <w:rPr>
                <w:rFonts w:cs="Arial"/>
              </w:rPr>
            </w:pPr>
            <w:r w:rsidRPr="00AF7824">
              <w:rPr>
                <w:rFonts w:cs="Arial"/>
              </w:rPr>
              <w:t>But if you're African-American young and unmarried, you've already written your prescription, what people think you are, like the patient that I talked about. She's going to be young, unmarried, and possibly have problems, but that doesn't matter -- the fact that she's… African-American, it's just assumed that… well for a start be surprised if she's got a partner all that. She's got a husband and a strong partner, you know</w:t>
            </w:r>
            <w:proofErr w:type="gramStart"/>
            <w:r w:rsidRPr="00AF7824">
              <w:rPr>
                <w:rFonts w:cs="Arial"/>
              </w:rPr>
              <w:t>…[</w:t>
            </w:r>
            <w:proofErr w:type="gramEnd"/>
            <w:r w:rsidRPr="00AF7824">
              <w:rPr>
                <w:rFonts w:cs="Arial"/>
              </w:rPr>
              <w:t>she will be treated differently than other people in the medical system.]</w:t>
            </w:r>
          </w:p>
          <w:p w14:paraId="2D91BED5" w14:textId="77777777" w:rsidR="00FB3071" w:rsidRPr="00AF7824" w:rsidRDefault="00FB3071" w:rsidP="00E07A6C">
            <w:pPr>
              <w:ind w:right="-90"/>
              <w:rPr>
                <w:rFonts w:cs="Arial"/>
              </w:rPr>
            </w:pPr>
            <w:r w:rsidRPr="00AF7824">
              <w:rPr>
                <w:rFonts w:cs="Arial"/>
              </w:rPr>
              <w:t>Charlotte, 861-865</w:t>
            </w:r>
          </w:p>
        </w:tc>
      </w:tr>
      <w:tr w:rsidR="00FB3071" w:rsidRPr="00AF7824" w14:paraId="64FC1192" w14:textId="77777777" w:rsidTr="00E07A6C">
        <w:trPr>
          <w:trHeight w:val="1511"/>
        </w:trPr>
        <w:tc>
          <w:tcPr>
            <w:tcW w:w="13860" w:type="dxa"/>
            <w:gridSpan w:val="2"/>
          </w:tcPr>
          <w:p w14:paraId="3DBEC965" w14:textId="77777777" w:rsidR="00FB3071" w:rsidRPr="00AF7824" w:rsidRDefault="00FB3071" w:rsidP="00E07A6C">
            <w:pPr>
              <w:ind w:right="-90"/>
              <w:rPr>
                <w:rFonts w:cs="Arial"/>
              </w:rPr>
            </w:pPr>
            <w:r w:rsidRPr="00AF7824">
              <w:rPr>
                <w:rFonts w:cs="Arial"/>
              </w:rPr>
              <w:t>What do they do that that illustrates them treating people differently? It's hard to put words to it. It's just the tone of the voice. How flippant they are with, you know describing…. It's as if to say… it's just the tone of the voice, you know the tone of the voice maybe, and the… and the expectations for either Improvement or… whether or not the patient will adhere to, you know, the instructions… so it's as if to say, “why be bothered?” you know, because it's just kind of like, “oh, that's what's to be expected.”</w:t>
            </w:r>
          </w:p>
          <w:p w14:paraId="5B40EE1F" w14:textId="77777777" w:rsidR="00FB3071" w:rsidRPr="00AF7824" w:rsidRDefault="00FB3071" w:rsidP="00E07A6C">
            <w:pPr>
              <w:ind w:right="-90"/>
              <w:rPr>
                <w:rFonts w:cs="Arial"/>
              </w:rPr>
            </w:pPr>
            <w:r w:rsidRPr="00AF7824">
              <w:rPr>
                <w:rFonts w:cs="Arial"/>
              </w:rPr>
              <w:t>Charlotte, 887-892</w:t>
            </w:r>
          </w:p>
        </w:tc>
      </w:tr>
      <w:tr w:rsidR="00FB3071" w:rsidRPr="00AF7824" w14:paraId="68A48F24" w14:textId="77777777" w:rsidTr="00E07A6C">
        <w:tc>
          <w:tcPr>
            <w:tcW w:w="13860" w:type="dxa"/>
            <w:gridSpan w:val="2"/>
          </w:tcPr>
          <w:p w14:paraId="353B06F9" w14:textId="77777777" w:rsidR="00FB3071" w:rsidRPr="00AF7824" w:rsidRDefault="00FB3071" w:rsidP="00E07A6C">
            <w:pPr>
              <w:ind w:right="-90"/>
              <w:rPr>
                <w:rFonts w:cs="Arial"/>
              </w:rPr>
            </w:pPr>
            <w:r w:rsidRPr="00AF7824">
              <w:rPr>
                <w:rFonts w:cs="Arial"/>
              </w:rPr>
              <w:t xml:space="preserve">in terms of my experience working in OBGYN, are black women treated differently, yes. Are brown women treated differently, </w:t>
            </w:r>
            <w:proofErr w:type="gramStart"/>
            <w:r w:rsidRPr="00AF7824">
              <w:rPr>
                <w:rFonts w:cs="Arial"/>
              </w:rPr>
              <w:t>yes.</w:t>
            </w:r>
            <w:proofErr w:type="gramEnd"/>
            <w:r w:rsidRPr="00AF7824">
              <w:rPr>
                <w:rFonts w:cs="Arial"/>
              </w:rPr>
              <w:t xml:space="preserve"> All the time, no. Every single one of them, no. There are different factors that can … that will bring about different treatment. </w:t>
            </w:r>
          </w:p>
          <w:p w14:paraId="34875EBE" w14:textId="77777777" w:rsidR="00FB3071" w:rsidRDefault="00FB3071" w:rsidP="00E07A6C">
            <w:pPr>
              <w:ind w:right="-90"/>
              <w:rPr>
                <w:rFonts w:cs="Arial"/>
              </w:rPr>
            </w:pPr>
            <w:r w:rsidRPr="00AF7824">
              <w:rPr>
                <w:rFonts w:cs="Arial"/>
              </w:rPr>
              <w:t>Penny, 132-134</w:t>
            </w:r>
          </w:p>
          <w:p w14:paraId="1449122D" w14:textId="77777777" w:rsidR="00FB3071" w:rsidRDefault="00FB3071" w:rsidP="00E07A6C">
            <w:pPr>
              <w:ind w:right="-90"/>
              <w:rPr>
                <w:rFonts w:cs="Arial"/>
              </w:rPr>
            </w:pPr>
          </w:p>
          <w:p w14:paraId="484A6229" w14:textId="743E477A" w:rsidR="00FB3071" w:rsidRPr="00AF7824" w:rsidRDefault="00FB3071" w:rsidP="00E07A6C">
            <w:pPr>
              <w:ind w:right="-90"/>
              <w:rPr>
                <w:rFonts w:cs="Arial"/>
              </w:rPr>
            </w:pPr>
          </w:p>
        </w:tc>
      </w:tr>
      <w:tr w:rsidR="00FB3071" w:rsidRPr="00AF7824" w14:paraId="0582FD52" w14:textId="77777777" w:rsidTr="00E07A6C">
        <w:trPr>
          <w:trHeight w:val="800"/>
        </w:trPr>
        <w:tc>
          <w:tcPr>
            <w:tcW w:w="0" w:type="auto"/>
          </w:tcPr>
          <w:p w14:paraId="0C144687" w14:textId="77777777" w:rsidR="00FB3071" w:rsidRPr="00AF7824" w:rsidRDefault="00FB3071" w:rsidP="00E07A6C">
            <w:pPr>
              <w:ind w:left="1338" w:right="-90" w:hanging="1338"/>
              <w:rPr>
                <w:rFonts w:cs="Arial"/>
                <w:b/>
                <w:sz w:val="28"/>
                <w:szCs w:val="28"/>
              </w:rPr>
            </w:pPr>
            <w:r w:rsidRPr="00AF7824">
              <w:rPr>
                <w:rFonts w:cs="Arial"/>
                <w:b/>
                <w:sz w:val="28"/>
                <w:szCs w:val="28"/>
              </w:rPr>
              <w:lastRenderedPageBreak/>
              <w:t xml:space="preserve">Theme </w:t>
            </w:r>
            <w:r>
              <w:rPr>
                <w:rFonts w:cs="Arial"/>
                <w:b/>
                <w:sz w:val="28"/>
                <w:szCs w:val="28"/>
              </w:rPr>
              <w:t>2</w:t>
            </w:r>
            <w:r w:rsidRPr="00AF7824">
              <w:rPr>
                <w:rFonts w:cs="Arial"/>
                <w:b/>
                <w:sz w:val="28"/>
                <w:szCs w:val="28"/>
              </w:rPr>
              <w:t>:</w:t>
            </w:r>
            <w:r>
              <w:rPr>
                <w:rFonts w:cs="Arial"/>
                <w:b/>
                <w:sz w:val="28"/>
                <w:szCs w:val="28"/>
              </w:rPr>
              <w:t xml:space="preserve"> </w:t>
            </w:r>
          </w:p>
        </w:tc>
        <w:tc>
          <w:tcPr>
            <w:tcW w:w="12057" w:type="dxa"/>
          </w:tcPr>
          <w:p w14:paraId="00E2527C" w14:textId="77777777" w:rsidR="00FB3071" w:rsidRPr="00AF7824" w:rsidRDefault="00FB3071" w:rsidP="00E07A6C">
            <w:pPr>
              <w:ind w:right="-90"/>
              <w:rPr>
                <w:rFonts w:cs="Arial"/>
                <w:b/>
                <w:sz w:val="28"/>
                <w:szCs w:val="28"/>
              </w:rPr>
            </w:pPr>
            <w:r w:rsidRPr="00D84B19">
              <w:rPr>
                <w:rFonts w:cs="Arial"/>
                <w:b/>
                <w:sz w:val="28"/>
                <w:szCs w:val="28"/>
              </w:rPr>
              <w:t>Macro-level racism has created a labyrinthian experience for patients of all ethnicities seeking care</w:t>
            </w:r>
          </w:p>
        </w:tc>
      </w:tr>
      <w:tr w:rsidR="00FB3071" w:rsidRPr="00AF7824" w14:paraId="768E0285" w14:textId="77777777" w:rsidTr="00E07A6C">
        <w:trPr>
          <w:trHeight w:val="368"/>
        </w:trPr>
        <w:tc>
          <w:tcPr>
            <w:tcW w:w="13860" w:type="dxa"/>
            <w:gridSpan w:val="2"/>
          </w:tcPr>
          <w:p w14:paraId="0D3CF4F5" w14:textId="77777777" w:rsidR="00FB3071" w:rsidRPr="00AF7824" w:rsidRDefault="00FB3071" w:rsidP="00E07A6C">
            <w:pPr>
              <w:ind w:right="-90"/>
              <w:rPr>
                <w:rFonts w:cs="Arial"/>
                <w:b/>
                <w:color w:val="000000" w:themeColor="text1"/>
              </w:rPr>
            </w:pPr>
            <w:r w:rsidRPr="00AF7824">
              <w:rPr>
                <w:rFonts w:cs="Arial"/>
                <w:b/>
                <w:color w:val="000000" w:themeColor="text1"/>
              </w:rPr>
              <w:t>Excerpts from Ethnography</w:t>
            </w:r>
          </w:p>
        </w:tc>
      </w:tr>
      <w:tr w:rsidR="00FB3071" w:rsidRPr="00AF7824" w14:paraId="2648FD3C" w14:textId="77777777" w:rsidTr="00E07A6C">
        <w:trPr>
          <w:trHeight w:val="1520"/>
        </w:trPr>
        <w:tc>
          <w:tcPr>
            <w:tcW w:w="13860" w:type="dxa"/>
            <w:gridSpan w:val="2"/>
          </w:tcPr>
          <w:p w14:paraId="4103ACFF" w14:textId="77777777" w:rsidR="00FB3071" w:rsidRPr="00AF7824" w:rsidRDefault="00FB3071" w:rsidP="00E07A6C">
            <w:pPr>
              <w:ind w:right="-90"/>
              <w:rPr>
                <w:rFonts w:cs="Arial"/>
              </w:rPr>
            </w:pPr>
            <w:r w:rsidRPr="00AF7824">
              <w:rPr>
                <w:rFonts w:cs="Arial"/>
              </w:rPr>
              <w:t xml:space="preserve">And then it's also probably the system itself, you know, I think a lot of patients do get lost in the care. They get… it's confusing. It's a system that is confusing. This whole Insurance and referring… it can be challenging for a person who doesn't have any knowledge of how Healthcare works and so it's easier for them to say, “I don't understand. I just can't even deal with it. It's just a lot easier that way.” </w:t>
            </w:r>
          </w:p>
          <w:p w14:paraId="45108848" w14:textId="77777777" w:rsidR="00FB3071" w:rsidRPr="00AF7824" w:rsidRDefault="00FB3071" w:rsidP="00E07A6C">
            <w:pPr>
              <w:ind w:right="-90"/>
              <w:rPr>
                <w:rFonts w:cs="Arial"/>
              </w:rPr>
            </w:pPr>
            <w:r w:rsidRPr="00AF7824">
              <w:rPr>
                <w:rFonts w:cs="Arial"/>
              </w:rPr>
              <w:t>Becca – 852-856</w:t>
            </w:r>
          </w:p>
        </w:tc>
      </w:tr>
      <w:tr w:rsidR="00FB3071" w:rsidRPr="00AF7824" w14:paraId="746CF7A2" w14:textId="77777777" w:rsidTr="00E07A6C">
        <w:trPr>
          <w:trHeight w:val="2690"/>
        </w:trPr>
        <w:tc>
          <w:tcPr>
            <w:tcW w:w="13860" w:type="dxa"/>
            <w:gridSpan w:val="2"/>
          </w:tcPr>
          <w:p w14:paraId="5927C0C9" w14:textId="77777777" w:rsidR="00FB3071" w:rsidRPr="00AF7824" w:rsidRDefault="00FB3071" w:rsidP="00E07A6C">
            <w:pPr>
              <w:ind w:right="-90"/>
              <w:rPr>
                <w:rFonts w:cs="Arial"/>
              </w:rPr>
            </w:pPr>
            <w:r w:rsidRPr="00AF7824">
              <w:rPr>
                <w:rFonts w:cs="Arial"/>
              </w:rPr>
              <w:t xml:space="preserve">Once I hand that off to another person, I'm trusting that person to carry it on, and if it needs to be carried on to somebody else that person will carry on until it is fulfilled. And sometimes it's not fulfilled, and I don't know until… I may never know and that's the scary part, and I may know because a patient has come back to me and said “look, I'm still having this issue,” [and I say], “Well, did you follow through with this referral?” [and they say] “No, I didn't follow through.” And so, then I'm like “heck…” then like running around trying to make sure we can get you back in the system…. </w:t>
            </w:r>
            <w:proofErr w:type="gramStart"/>
            <w:r w:rsidRPr="00AF7824">
              <w:rPr>
                <w:rFonts w:cs="Arial"/>
              </w:rPr>
              <w:t>It’s</w:t>
            </w:r>
            <w:proofErr w:type="gramEnd"/>
            <w:r w:rsidRPr="00AF7824">
              <w:rPr>
                <w:rFonts w:cs="Arial"/>
              </w:rPr>
              <w:t xml:space="preserve"> people falling through the cracks. It's people not wanting come to their visits. It's a confusing system. It's a situational too. I think, you know people can only do what they can do. And so, if they don't have insurance -- because a lot of times these women, after having a child, they lose their Medicaid… after about three months or three months after having a baby…</w:t>
            </w:r>
          </w:p>
          <w:p w14:paraId="651BBEA0" w14:textId="77777777" w:rsidR="00FB3071" w:rsidRPr="00AF7824" w:rsidRDefault="00FB3071" w:rsidP="00E07A6C">
            <w:pPr>
              <w:ind w:right="-90"/>
              <w:rPr>
                <w:rFonts w:cs="Arial"/>
              </w:rPr>
            </w:pPr>
            <w:r w:rsidRPr="00AF7824">
              <w:rPr>
                <w:rFonts w:cs="Arial"/>
              </w:rPr>
              <w:t>Becca – 836-880</w:t>
            </w:r>
          </w:p>
        </w:tc>
      </w:tr>
      <w:tr w:rsidR="00FB3071" w:rsidRPr="00AF7824" w14:paraId="7B3D4575" w14:textId="77777777" w:rsidTr="00E07A6C">
        <w:trPr>
          <w:trHeight w:val="2339"/>
        </w:trPr>
        <w:tc>
          <w:tcPr>
            <w:tcW w:w="13860" w:type="dxa"/>
            <w:gridSpan w:val="2"/>
          </w:tcPr>
          <w:p w14:paraId="1364F731" w14:textId="77777777" w:rsidR="00FB3071" w:rsidRPr="00AF7824" w:rsidRDefault="00FB3071" w:rsidP="00E07A6C">
            <w:pPr>
              <w:ind w:right="-90"/>
              <w:rPr>
                <w:rFonts w:cs="Arial"/>
              </w:rPr>
            </w:pPr>
            <w:r w:rsidRPr="00AF7824">
              <w:rPr>
                <w:rFonts w:cs="Arial"/>
              </w:rPr>
              <w:t>What do they have afterwards? Sometimes they’re self-pay. They may qualify for our Healthy Texas Women Insurance here, which is basically is for healthy, Texas women… healthy [laughs] so when they're not healthy, it's kind of, like, kind of pointless of an insurance... So…so then it's a struggle, and so then, you know, you could make all those referrals, right and the patient may be wanting to do all these things, but if they don't have the financial means to meet that, then they're not going to follow through, you know. If it means taking care of their one-year-old child [and] providing food for them, versus caring for themselves, they may choose a child over themselves, you know…</w:t>
            </w:r>
          </w:p>
          <w:p w14:paraId="236BD7A9" w14:textId="77777777" w:rsidR="00FB3071" w:rsidRPr="00AF7824" w:rsidRDefault="00FB3071" w:rsidP="00E07A6C">
            <w:pPr>
              <w:ind w:right="-90"/>
              <w:rPr>
                <w:rFonts w:cs="Arial"/>
              </w:rPr>
            </w:pPr>
            <w:r w:rsidRPr="00AF7824">
              <w:rPr>
                <w:rFonts w:cs="Arial"/>
              </w:rPr>
              <w:t>Becca – 884-891</w:t>
            </w:r>
          </w:p>
        </w:tc>
      </w:tr>
      <w:tr w:rsidR="00FB3071" w:rsidRPr="00AF7824" w14:paraId="7E3DCD36" w14:textId="77777777" w:rsidTr="00E07A6C">
        <w:trPr>
          <w:trHeight w:val="260"/>
        </w:trPr>
        <w:tc>
          <w:tcPr>
            <w:tcW w:w="13860" w:type="dxa"/>
            <w:gridSpan w:val="2"/>
          </w:tcPr>
          <w:p w14:paraId="789E9C40" w14:textId="77777777" w:rsidR="00FB3071" w:rsidRPr="00AF7824" w:rsidRDefault="00FB3071" w:rsidP="00E07A6C">
            <w:pPr>
              <w:ind w:right="-90"/>
              <w:rPr>
                <w:rFonts w:cs="Arial"/>
              </w:rPr>
            </w:pPr>
            <w:r>
              <w:rPr>
                <w:rFonts w:cs="Arial"/>
              </w:rPr>
              <w:t xml:space="preserve">I </w:t>
            </w:r>
            <w:r w:rsidRPr="00AF7824">
              <w:rPr>
                <w:rFonts w:cs="Arial"/>
              </w:rPr>
              <w:t xml:space="preserve">think the medical system is fucked as far as… providing postpartum care goes, if you're not an insured patient, or fully insured patient. I think too, a lot of the time… having a supportive…I mean, social network… is important and financial stability… in the postpartum time…is important. And I know, I mean there's disparities there, if you can't take off work, or if you know when you go see your doctor, your pain is under treated, or not taken into consideration…or you're not, yeah… so there's I mean, bias in the </w:t>
            </w:r>
            <w:r w:rsidRPr="00AF7824">
              <w:rPr>
                <w:rFonts w:cs="Arial"/>
              </w:rPr>
              <w:lastRenderedPageBreak/>
              <w:t xml:space="preserve">medical system as well. That's been well documented… Yeah…  I don't know. I mean as far as like access goes, physical clinic buildings being in places of need if that's an issue. There's a lot of things </w:t>
            </w:r>
          </w:p>
          <w:p w14:paraId="77DD421A" w14:textId="77777777" w:rsidR="00FB3071" w:rsidRPr="00AF7824" w:rsidRDefault="00FB3071" w:rsidP="00E07A6C">
            <w:pPr>
              <w:ind w:right="-90"/>
              <w:rPr>
                <w:rFonts w:cs="Arial"/>
              </w:rPr>
            </w:pPr>
            <w:r w:rsidRPr="00AF7824">
              <w:rPr>
                <w:rFonts w:cs="Arial"/>
              </w:rPr>
              <w:t>Ellen, 766-773</w:t>
            </w:r>
          </w:p>
        </w:tc>
      </w:tr>
      <w:tr w:rsidR="00FB3071" w:rsidRPr="00AF7824" w14:paraId="04E281BA" w14:textId="77777777" w:rsidTr="00E07A6C">
        <w:trPr>
          <w:trHeight w:val="2330"/>
        </w:trPr>
        <w:tc>
          <w:tcPr>
            <w:tcW w:w="13860" w:type="dxa"/>
            <w:gridSpan w:val="2"/>
          </w:tcPr>
          <w:p w14:paraId="23F694DE" w14:textId="77777777" w:rsidR="00FB3071" w:rsidRPr="00AF7824" w:rsidRDefault="00FB3071" w:rsidP="00E07A6C">
            <w:pPr>
              <w:ind w:right="-90"/>
              <w:rPr>
                <w:rFonts w:cs="Arial"/>
                <w:u w:val="single"/>
              </w:rPr>
            </w:pPr>
            <w:r w:rsidRPr="00AF7824">
              <w:rPr>
                <w:rFonts w:cs="Arial"/>
              </w:rPr>
              <w:lastRenderedPageBreak/>
              <w:t xml:space="preserve">…at that time there was a nine-month waiting list for kind of gynecology ultrasounds - not pregnancy ones, but gynecology ones. So, like, if I was afraid someone had ovarian cancer, I wasn't going to wait nine months. The answer was then to admit the person to the hospital and you’d at least get it within a few days, which is a very expensive way to go about practicing medicine! [We] brought it to the board of managers for Harris health, and… because we had found out that there were… I think it was 8,000 people waiting for cat-scans… no 8000 for ultrasounds, 5000 for cat-scans and I think it was two or three thousand for MRIs…  It's like this whole town, </w:t>
            </w:r>
            <w:r w:rsidRPr="00AF7824">
              <w:rPr>
                <w:rFonts w:cs="Arial"/>
                <w:u w:val="single"/>
              </w:rPr>
              <w:t>waiting.</w:t>
            </w:r>
          </w:p>
          <w:p w14:paraId="45B9D30D" w14:textId="77777777" w:rsidR="00FB3071" w:rsidRPr="00AF7824" w:rsidRDefault="00FB3071" w:rsidP="00E07A6C">
            <w:pPr>
              <w:ind w:right="-90"/>
              <w:rPr>
                <w:rFonts w:cs="Arial"/>
              </w:rPr>
            </w:pPr>
            <w:r w:rsidRPr="00AF7824">
              <w:rPr>
                <w:rFonts w:cs="Arial"/>
              </w:rPr>
              <w:t>Jane – 192-196</w:t>
            </w:r>
          </w:p>
        </w:tc>
      </w:tr>
      <w:tr w:rsidR="00FB3071" w:rsidRPr="00AF7824" w14:paraId="47E933BD" w14:textId="77777777" w:rsidTr="00E07A6C">
        <w:trPr>
          <w:trHeight w:val="953"/>
        </w:trPr>
        <w:tc>
          <w:tcPr>
            <w:tcW w:w="13860" w:type="dxa"/>
            <w:gridSpan w:val="2"/>
          </w:tcPr>
          <w:p w14:paraId="0097748C" w14:textId="77777777" w:rsidR="00FB3071" w:rsidRPr="00AF7824" w:rsidRDefault="00FB3071" w:rsidP="00E07A6C">
            <w:pPr>
              <w:ind w:right="-90"/>
              <w:rPr>
                <w:rFonts w:cs="Arial"/>
              </w:rPr>
            </w:pPr>
            <w:r w:rsidRPr="00AF7824">
              <w:rPr>
                <w:rFonts w:cs="Arial"/>
              </w:rPr>
              <w:t>…and they were quite appalled, actually. I think they didn't quite realize how bad the problem was. And they said “by the end of December no one will wait more than a month.”</w:t>
            </w:r>
          </w:p>
          <w:p w14:paraId="4D5EC645" w14:textId="77777777" w:rsidR="00FB3071" w:rsidRPr="00AF7824" w:rsidRDefault="00FB3071" w:rsidP="00E07A6C">
            <w:pPr>
              <w:ind w:right="-90"/>
              <w:rPr>
                <w:rFonts w:cs="Arial"/>
              </w:rPr>
            </w:pPr>
            <w:r w:rsidRPr="00AF7824">
              <w:rPr>
                <w:rFonts w:cs="Arial"/>
              </w:rPr>
              <w:t xml:space="preserve">Jane – 208-211  </w:t>
            </w:r>
          </w:p>
        </w:tc>
      </w:tr>
      <w:tr w:rsidR="00FB3071" w:rsidRPr="00AF7824" w14:paraId="340C77C6" w14:textId="77777777" w:rsidTr="00E07A6C">
        <w:trPr>
          <w:trHeight w:val="1340"/>
        </w:trPr>
        <w:tc>
          <w:tcPr>
            <w:tcW w:w="13860" w:type="dxa"/>
            <w:gridSpan w:val="2"/>
          </w:tcPr>
          <w:p w14:paraId="5872A377" w14:textId="77777777" w:rsidR="00FB3071" w:rsidRPr="00AF7824" w:rsidRDefault="00FB3071" w:rsidP="00E07A6C">
            <w:pPr>
              <w:ind w:right="-90"/>
              <w:rPr>
                <w:rFonts w:cs="Arial"/>
              </w:rPr>
            </w:pPr>
            <w:r w:rsidRPr="00AF7824">
              <w:rPr>
                <w:rFonts w:cs="Arial"/>
              </w:rPr>
              <w:t xml:space="preserve">I think if you want people to be happy and to do a good job, it's got to start from the top. You wanting people to squeeze more and more and more and more things into their day, which is contributing to them being burned out, and if I'm going to be burned out, how I'm going to take care of a patient? </w:t>
            </w:r>
          </w:p>
          <w:p w14:paraId="40F5E2D9" w14:textId="77777777" w:rsidR="00FB3071" w:rsidRPr="00AF7824" w:rsidRDefault="00FB3071" w:rsidP="00E07A6C">
            <w:pPr>
              <w:ind w:right="-90"/>
              <w:rPr>
                <w:rFonts w:cs="Arial"/>
              </w:rPr>
            </w:pPr>
            <w:r w:rsidRPr="00AF7824">
              <w:rPr>
                <w:rFonts w:cs="Arial"/>
              </w:rPr>
              <w:t>Helen, 1218-1221</w:t>
            </w:r>
          </w:p>
        </w:tc>
      </w:tr>
      <w:tr w:rsidR="00FB3071" w:rsidRPr="00AF7824" w14:paraId="76E23486" w14:textId="77777777" w:rsidTr="00E07A6C">
        <w:trPr>
          <w:trHeight w:val="2114"/>
        </w:trPr>
        <w:tc>
          <w:tcPr>
            <w:tcW w:w="13860" w:type="dxa"/>
            <w:gridSpan w:val="2"/>
          </w:tcPr>
          <w:p w14:paraId="5D5BB1B5" w14:textId="77777777" w:rsidR="00FB3071" w:rsidRPr="00AF7824" w:rsidRDefault="00FB3071" w:rsidP="00E07A6C">
            <w:pPr>
              <w:ind w:right="-90"/>
              <w:rPr>
                <w:rFonts w:cs="Arial"/>
              </w:rPr>
            </w:pPr>
            <w:r w:rsidRPr="00AF7824">
              <w:rPr>
                <w:rFonts w:cs="Arial"/>
              </w:rPr>
              <w:t xml:space="preserve">If the hospital, wanting to make that bottom dollar -- because reimbursement sucks from insurance companies -- they want you to see more patients, they want you to do more things, see what I’m saying? You know, it’s “push </w:t>
            </w:r>
            <w:proofErr w:type="spellStart"/>
            <w:r w:rsidRPr="00AF7824">
              <w:rPr>
                <w:rFonts w:cs="Arial"/>
              </w:rPr>
              <w:t>push</w:t>
            </w:r>
            <w:proofErr w:type="spellEnd"/>
            <w:r w:rsidRPr="00AF7824">
              <w:rPr>
                <w:rFonts w:cs="Arial"/>
              </w:rPr>
              <w:t xml:space="preserve">, push,” “bill, bill, bill.” But then if you want me to see more patients, but there's certain equipment that I need that's being cut back on that makes my job easier, well, then that creates stress for the physician. Like, I have them I'm working really hard but I have an ultrasound machine that’s crap that needs to be fixed, right, that’s slowing me down from seeing patients because I need better equipment... So, that creates a stressor. </w:t>
            </w:r>
          </w:p>
          <w:p w14:paraId="21BD513C" w14:textId="77777777" w:rsidR="00FB3071" w:rsidRPr="00AF7824" w:rsidRDefault="00FB3071" w:rsidP="00E07A6C">
            <w:pPr>
              <w:ind w:right="-90"/>
              <w:rPr>
                <w:rFonts w:cs="Arial"/>
              </w:rPr>
            </w:pPr>
            <w:r w:rsidRPr="00AF7824">
              <w:rPr>
                <w:rFonts w:cs="Arial"/>
              </w:rPr>
              <w:t>Helen, 1267-1274</w:t>
            </w:r>
          </w:p>
        </w:tc>
      </w:tr>
      <w:tr w:rsidR="00FB3071" w:rsidRPr="00AF7824" w14:paraId="5F7C6F0F" w14:textId="77777777" w:rsidTr="00E07A6C">
        <w:tc>
          <w:tcPr>
            <w:tcW w:w="13860" w:type="dxa"/>
            <w:gridSpan w:val="2"/>
          </w:tcPr>
          <w:p w14:paraId="5F05EEB1" w14:textId="77777777" w:rsidR="00FB3071" w:rsidRPr="00AF7824" w:rsidRDefault="00FB3071" w:rsidP="00E07A6C">
            <w:pPr>
              <w:ind w:right="-90"/>
              <w:rPr>
                <w:rFonts w:cs="Arial"/>
              </w:rPr>
            </w:pPr>
            <w:r w:rsidRPr="00AF7824">
              <w:rPr>
                <w:rFonts w:cs="Arial"/>
              </w:rPr>
              <w:t xml:space="preserve">for example, if you have a nursing shortage because the hospital wants to cut back on hiring, or you just have nurses that are quitting because they're, just like “you're not paying me as much and want me to do more working when we take care of sicker patients” that causes more stress, of course with the physician, because I can't do her job and my job. This is not how medicine is setup. I'm not going to be able to deliver adequate care. It’s a team. “You have your part and I have my part”  </w:t>
            </w:r>
          </w:p>
          <w:p w14:paraId="01A2D971" w14:textId="77777777" w:rsidR="00FB3071" w:rsidRPr="00AF7824" w:rsidRDefault="00FB3071" w:rsidP="00E07A6C">
            <w:pPr>
              <w:ind w:right="-90"/>
              <w:rPr>
                <w:rFonts w:cs="Arial"/>
              </w:rPr>
            </w:pPr>
            <w:r w:rsidRPr="00AF7824">
              <w:rPr>
                <w:rFonts w:cs="Arial"/>
              </w:rPr>
              <w:t>Helen, 1260-1265</w:t>
            </w:r>
          </w:p>
        </w:tc>
      </w:tr>
      <w:tr w:rsidR="00FB3071" w:rsidRPr="00AF7824" w14:paraId="564A6E89" w14:textId="77777777" w:rsidTr="00E07A6C">
        <w:trPr>
          <w:trHeight w:val="863"/>
        </w:trPr>
        <w:tc>
          <w:tcPr>
            <w:tcW w:w="0" w:type="auto"/>
          </w:tcPr>
          <w:p w14:paraId="43BD7654" w14:textId="77777777" w:rsidR="00FB3071" w:rsidRPr="00AF7824" w:rsidRDefault="00FB3071" w:rsidP="00E07A6C">
            <w:pPr>
              <w:ind w:left="1338" w:right="-90" w:hanging="1338"/>
              <w:rPr>
                <w:rFonts w:cs="Arial"/>
                <w:b/>
                <w:sz w:val="28"/>
                <w:szCs w:val="28"/>
              </w:rPr>
            </w:pPr>
            <w:r w:rsidRPr="00AF7824">
              <w:rPr>
                <w:rFonts w:cs="Arial"/>
                <w:b/>
                <w:sz w:val="28"/>
                <w:szCs w:val="28"/>
              </w:rPr>
              <w:lastRenderedPageBreak/>
              <w:t xml:space="preserve">Theme </w:t>
            </w:r>
            <w:r>
              <w:rPr>
                <w:rFonts w:cs="Arial"/>
                <w:b/>
                <w:sz w:val="28"/>
                <w:szCs w:val="28"/>
              </w:rPr>
              <w:t>3</w:t>
            </w:r>
            <w:r w:rsidRPr="00AF7824">
              <w:rPr>
                <w:rFonts w:cs="Arial"/>
                <w:b/>
                <w:sz w:val="28"/>
                <w:szCs w:val="28"/>
              </w:rPr>
              <w:t>:</w:t>
            </w:r>
            <w:r>
              <w:rPr>
                <w:rFonts w:cs="Arial"/>
                <w:b/>
                <w:sz w:val="28"/>
                <w:szCs w:val="28"/>
              </w:rPr>
              <w:t xml:space="preserve"> </w:t>
            </w:r>
          </w:p>
        </w:tc>
        <w:tc>
          <w:tcPr>
            <w:tcW w:w="12057" w:type="dxa"/>
          </w:tcPr>
          <w:p w14:paraId="56715EB0" w14:textId="77777777" w:rsidR="00FB3071" w:rsidRPr="00AF7824" w:rsidRDefault="00FB3071" w:rsidP="00E07A6C">
            <w:pPr>
              <w:ind w:right="-90"/>
              <w:rPr>
                <w:rFonts w:cs="Arial"/>
                <w:b/>
                <w:sz w:val="28"/>
                <w:szCs w:val="28"/>
              </w:rPr>
            </w:pPr>
            <w:r w:rsidRPr="00D84B19">
              <w:rPr>
                <w:rFonts w:cs="Arial"/>
                <w:b/>
                <w:sz w:val="28"/>
                <w:szCs w:val="28"/>
              </w:rPr>
              <w:t>Experience with systemic racism has created a culture of suspicion and distrust in patients</w:t>
            </w:r>
          </w:p>
        </w:tc>
      </w:tr>
      <w:tr w:rsidR="00FB3071" w:rsidRPr="00AF7824" w14:paraId="33982795" w14:textId="77777777" w:rsidTr="00E07A6C">
        <w:tc>
          <w:tcPr>
            <w:tcW w:w="13860" w:type="dxa"/>
            <w:gridSpan w:val="2"/>
          </w:tcPr>
          <w:p w14:paraId="007F6D7E" w14:textId="77777777" w:rsidR="00FB3071" w:rsidRPr="00AF7824" w:rsidRDefault="00FB3071" w:rsidP="00E07A6C">
            <w:pPr>
              <w:ind w:right="-90"/>
              <w:rPr>
                <w:rFonts w:cs="Arial"/>
                <w:b/>
                <w:color w:val="000000" w:themeColor="text1"/>
              </w:rPr>
            </w:pPr>
            <w:r w:rsidRPr="00AF7824">
              <w:rPr>
                <w:rFonts w:cs="Arial"/>
                <w:b/>
                <w:color w:val="000000" w:themeColor="text1"/>
              </w:rPr>
              <w:t>Excerpts from Ethnography</w:t>
            </w:r>
          </w:p>
        </w:tc>
      </w:tr>
      <w:tr w:rsidR="00FB3071" w:rsidRPr="00AF7824" w14:paraId="3FE02453" w14:textId="77777777" w:rsidTr="00E07A6C">
        <w:trPr>
          <w:trHeight w:val="980"/>
        </w:trPr>
        <w:tc>
          <w:tcPr>
            <w:tcW w:w="13860" w:type="dxa"/>
            <w:gridSpan w:val="2"/>
          </w:tcPr>
          <w:p w14:paraId="6F334A6E" w14:textId="77777777" w:rsidR="00FB3071" w:rsidRPr="00AF7824" w:rsidRDefault="00FB3071" w:rsidP="00E07A6C">
            <w:pPr>
              <w:ind w:right="-90"/>
              <w:rPr>
                <w:rFonts w:cs="Arial"/>
              </w:rPr>
            </w:pPr>
            <w:r w:rsidRPr="00AF7824">
              <w:rPr>
                <w:rFonts w:cs="Arial"/>
              </w:rPr>
              <w:t xml:space="preserve">I felt violated from this male doctor. Not that, you know…I just felt really violated…personally…like he spent too much time down there and your fingers were doing things that they shouldn’t’ve been doing and…he left, uh, his nurse came in, a nurse came in and saw that I was like…just </w:t>
            </w:r>
            <w:proofErr w:type="spellStart"/>
            <w:r w:rsidRPr="00AF7824">
              <w:rPr>
                <w:rFonts w:cs="Arial"/>
              </w:rPr>
              <w:t>outta</w:t>
            </w:r>
            <w:proofErr w:type="spellEnd"/>
            <w:r w:rsidRPr="00AF7824">
              <w:rPr>
                <w:rFonts w:cs="Arial"/>
              </w:rPr>
              <w:t xml:space="preserve"> there, like mentally gone. And, you know how you go and put on your clothes or whatever, and she asked me “Did…”, I think she asked me am I okay, I know she asked did I want to go talk to somebody and “I think you need to go talk to somebody…”</w:t>
            </w:r>
          </w:p>
          <w:p w14:paraId="1DBB585C" w14:textId="77777777" w:rsidR="00FB3071" w:rsidRPr="00AF7824" w:rsidRDefault="00FB3071" w:rsidP="00E07A6C">
            <w:pPr>
              <w:ind w:right="-90"/>
              <w:rPr>
                <w:rFonts w:cs="Arial"/>
              </w:rPr>
            </w:pPr>
          </w:p>
          <w:p w14:paraId="37397CFE" w14:textId="77777777" w:rsidR="00FB3071" w:rsidRPr="00AF7824" w:rsidRDefault="00FB3071" w:rsidP="00E07A6C">
            <w:pPr>
              <w:ind w:right="-90"/>
              <w:rPr>
                <w:rFonts w:cs="Arial"/>
              </w:rPr>
            </w:pPr>
            <w:r w:rsidRPr="00AF7824">
              <w:rPr>
                <w:rFonts w:cs="Arial"/>
              </w:rPr>
              <w:t xml:space="preserve">And I put on my clothes and there was the other doctor again. And after I put on my clothes, she said “I think it’s okay.” And she was very calming. I was… I know I was traumatized so I can only…I just know she was white, but I don’t remember anything. I just hear her voice. And she said “You know, it’s really, it’s…” something like “It’s okay.” Um, “You </w:t>
            </w:r>
            <w:proofErr w:type="spellStart"/>
            <w:r w:rsidRPr="00AF7824">
              <w:rPr>
                <w:rFonts w:cs="Arial"/>
              </w:rPr>
              <w:t>wanna</w:t>
            </w:r>
            <w:proofErr w:type="spellEnd"/>
            <w:r w:rsidRPr="00AF7824">
              <w:rPr>
                <w:rFonts w:cs="Arial"/>
              </w:rPr>
              <w:t xml:space="preserve"> talk to somebody?”</w:t>
            </w:r>
          </w:p>
          <w:p w14:paraId="337CDF43" w14:textId="77777777" w:rsidR="00FB3071" w:rsidRPr="00AF7824" w:rsidRDefault="00FB3071" w:rsidP="00E07A6C">
            <w:pPr>
              <w:ind w:right="-90"/>
              <w:rPr>
                <w:rFonts w:cs="Arial"/>
              </w:rPr>
            </w:pPr>
          </w:p>
          <w:p w14:paraId="588DCFA6" w14:textId="77777777" w:rsidR="00FB3071" w:rsidRPr="00AF7824" w:rsidRDefault="00FB3071" w:rsidP="00E07A6C">
            <w:pPr>
              <w:ind w:right="-90"/>
              <w:rPr>
                <w:rFonts w:cs="Arial"/>
              </w:rPr>
            </w:pPr>
            <w:r w:rsidRPr="00AF7824">
              <w:rPr>
                <w:rFonts w:cs="Arial"/>
              </w:rPr>
              <w:t>She took me to a, uh, another place in the off…the building, the med center building where this was, and I spoke to someone who was… like a…someone in charge. And, uh…it was really interesting. And, she said “Tell me how you feel.” And I remember saying how I felt and…I just remember I was just like “Whoa…what the hell did I just experience?” And he thanked me for telling him, and then I walked out and I don’t think I ever really went back to doctors too much... Yeah, never. And I was younger than I…I was younger in like my…20’s or something?</w:t>
            </w:r>
          </w:p>
          <w:p w14:paraId="536409FE" w14:textId="77777777" w:rsidR="00FB3071" w:rsidRPr="00AF7824" w:rsidRDefault="00FB3071" w:rsidP="00E07A6C">
            <w:pPr>
              <w:ind w:right="-90"/>
              <w:rPr>
                <w:rFonts w:cs="Arial"/>
              </w:rPr>
            </w:pPr>
            <w:r w:rsidRPr="00AF7824">
              <w:rPr>
                <w:rFonts w:cs="Arial"/>
              </w:rPr>
              <w:t>Gwen, 724-741</w:t>
            </w:r>
          </w:p>
        </w:tc>
      </w:tr>
      <w:tr w:rsidR="00FB3071" w:rsidRPr="00AF7824" w14:paraId="1056B1F9" w14:textId="77777777" w:rsidTr="00E07A6C">
        <w:trPr>
          <w:trHeight w:val="1790"/>
        </w:trPr>
        <w:tc>
          <w:tcPr>
            <w:tcW w:w="13860" w:type="dxa"/>
            <w:gridSpan w:val="2"/>
          </w:tcPr>
          <w:p w14:paraId="14DE4FD5" w14:textId="77777777" w:rsidR="00FB3071" w:rsidRPr="00AF7824" w:rsidRDefault="00FB3071" w:rsidP="00E07A6C">
            <w:pPr>
              <w:ind w:right="-90"/>
              <w:rPr>
                <w:rFonts w:cs="Arial"/>
              </w:rPr>
            </w:pPr>
            <w:r w:rsidRPr="00AF7824">
              <w:rPr>
                <w:rFonts w:cs="Arial"/>
              </w:rPr>
              <w:t xml:space="preserve">If you look back and </w:t>
            </w:r>
            <w:proofErr w:type="spellStart"/>
            <w:r w:rsidRPr="00AF7824">
              <w:rPr>
                <w:rFonts w:cs="Arial"/>
              </w:rPr>
              <w:t>kinda</w:t>
            </w:r>
            <w:proofErr w:type="spellEnd"/>
            <w:r w:rsidRPr="00AF7824">
              <w:rPr>
                <w:rFonts w:cs="Arial"/>
              </w:rPr>
              <w:t xml:space="preserve"> see where you come from, and you see where you are, there have been highs and lows, and we’re going through another low it would make you </w:t>
            </w:r>
            <w:proofErr w:type="spellStart"/>
            <w:r w:rsidRPr="00AF7824">
              <w:rPr>
                <w:rFonts w:cs="Arial"/>
              </w:rPr>
              <w:t>wanna</w:t>
            </w:r>
            <w:proofErr w:type="spellEnd"/>
            <w:r w:rsidRPr="00AF7824">
              <w:rPr>
                <w:rFonts w:cs="Arial"/>
              </w:rPr>
              <w:t xml:space="preserve"> give up…um…and like the stats of maternal health, and it makes you just </w:t>
            </w:r>
            <w:proofErr w:type="spellStart"/>
            <w:r w:rsidRPr="00AF7824">
              <w:rPr>
                <w:rFonts w:cs="Arial"/>
              </w:rPr>
              <w:t>wanna</w:t>
            </w:r>
            <w:proofErr w:type="spellEnd"/>
            <w:r w:rsidRPr="00AF7824">
              <w:rPr>
                <w:rFonts w:cs="Arial"/>
              </w:rPr>
              <w:t xml:space="preserve"> say what, what…you know…it does make you </w:t>
            </w:r>
            <w:proofErr w:type="spellStart"/>
            <w:r w:rsidRPr="00AF7824">
              <w:rPr>
                <w:rFonts w:cs="Arial"/>
              </w:rPr>
              <w:t>wanna</w:t>
            </w:r>
            <w:proofErr w:type="spellEnd"/>
            <w:r w:rsidRPr="00AF7824">
              <w:rPr>
                <w:rFonts w:cs="Arial"/>
              </w:rPr>
              <w:t xml:space="preserve"> give up, I do understand, I totally understand people needing a religion, drinks (laughter) I understand a lot, I do…I do…but um…you know…It’s a…I think it means that we carry a lot of fear. </w:t>
            </w:r>
          </w:p>
          <w:p w14:paraId="2FA96364" w14:textId="77777777" w:rsidR="00FB3071" w:rsidRPr="00AF7824" w:rsidRDefault="00FB3071" w:rsidP="00E07A6C">
            <w:pPr>
              <w:ind w:right="-90"/>
              <w:rPr>
                <w:rFonts w:cs="Arial"/>
              </w:rPr>
            </w:pPr>
            <w:r w:rsidRPr="00AF7824">
              <w:rPr>
                <w:rFonts w:cs="Arial"/>
              </w:rPr>
              <w:t>Gwen, 90-95</w:t>
            </w:r>
          </w:p>
        </w:tc>
      </w:tr>
      <w:tr w:rsidR="00FB3071" w:rsidRPr="00AF7824" w14:paraId="7A4CEDE0" w14:textId="77777777" w:rsidTr="00E07A6C">
        <w:trPr>
          <w:trHeight w:val="5219"/>
        </w:trPr>
        <w:tc>
          <w:tcPr>
            <w:tcW w:w="13860" w:type="dxa"/>
            <w:gridSpan w:val="2"/>
          </w:tcPr>
          <w:p w14:paraId="68F64B3C" w14:textId="77777777" w:rsidR="00FB3071" w:rsidRPr="00AF7824" w:rsidRDefault="00FB3071" w:rsidP="00E07A6C">
            <w:pPr>
              <w:ind w:right="-90"/>
              <w:rPr>
                <w:rFonts w:cs="Arial"/>
              </w:rPr>
            </w:pPr>
            <w:r w:rsidRPr="00AF7824">
              <w:rPr>
                <w:rFonts w:cs="Arial"/>
              </w:rPr>
              <w:lastRenderedPageBreak/>
              <w:t>OH! Let me tell you about the C-(Section)! They were trying to get me to sign these papers for a C-Section. Like they were trying to like force you to have a C-Section. And I’m like, I’m not having that!"</w:t>
            </w:r>
          </w:p>
          <w:p w14:paraId="4BB13C53" w14:textId="77777777" w:rsidR="00FB3071" w:rsidRPr="00AF7824" w:rsidRDefault="00FB3071" w:rsidP="00E07A6C">
            <w:pPr>
              <w:ind w:right="-90"/>
              <w:rPr>
                <w:rFonts w:cs="Arial"/>
              </w:rPr>
            </w:pPr>
          </w:p>
          <w:p w14:paraId="69641BD5" w14:textId="77777777" w:rsidR="00FB3071" w:rsidRPr="00AF7824" w:rsidRDefault="00FB3071" w:rsidP="00E07A6C">
            <w:pPr>
              <w:ind w:right="-90"/>
              <w:rPr>
                <w:rFonts w:cs="Arial"/>
              </w:rPr>
            </w:pPr>
            <w:r w:rsidRPr="00AF7824">
              <w:rPr>
                <w:rFonts w:cs="Arial"/>
              </w:rPr>
              <w:t xml:space="preserve">That hospital – I think it’s the Woman’s Hospital of Texas, or …whatever it is – I notice that they have a higher [rate of] delivery of C-Sections than any other place. And I’m like, “well I’m not having a C-Section!” and they’re like, “yeah, but we’ll just fill these papers out just in case…” I said, “well, just in case, I’m not filling them out!” When it comes time for me to have an emergency C-Section then we can do that”, but I said, “I’m not filling anything out so you can already have stuff planned. I’m not doing that.” </w:t>
            </w:r>
          </w:p>
          <w:p w14:paraId="408CB8DC" w14:textId="77777777" w:rsidR="00FB3071" w:rsidRPr="00AF7824" w:rsidRDefault="00FB3071" w:rsidP="00E07A6C">
            <w:pPr>
              <w:ind w:right="-90"/>
              <w:rPr>
                <w:rFonts w:cs="Arial"/>
              </w:rPr>
            </w:pPr>
          </w:p>
          <w:p w14:paraId="719C9AC6" w14:textId="77777777" w:rsidR="00FB3071" w:rsidRPr="00AF7824" w:rsidRDefault="00FB3071" w:rsidP="00E07A6C">
            <w:pPr>
              <w:ind w:right="-90"/>
              <w:rPr>
                <w:rFonts w:cs="Arial"/>
              </w:rPr>
            </w:pPr>
            <w:proofErr w:type="gramStart"/>
            <w:r w:rsidRPr="00AF7824">
              <w:rPr>
                <w:rFonts w:cs="Arial"/>
              </w:rPr>
              <w:t>....I’m</w:t>
            </w:r>
            <w:proofErr w:type="gramEnd"/>
            <w:r w:rsidRPr="00AF7824">
              <w:rPr>
                <w:rFonts w:cs="Arial"/>
              </w:rPr>
              <w:t xml:space="preserve"> like, ”why are you all keep trying to push people to have a C-Section? I’m not having that!” I said, “That’s major surgery and that’s where stuff really goes wrong! And you all are just trying…” and they say, “Oh, it’s just standard…” (laughs) “standard operating [procedures}” and I said, “no! It’s not!” (still laughing) “we’re not having that!” </w:t>
            </w:r>
          </w:p>
          <w:p w14:paraId="1FEA8961" w14:textId="77777777" w:rsidR="00FB3071" w:rsidRPr="00AF7824" w:rsidRDefault="00FB3071" w:rsidP="00E07A6C">
            <w:pPr>
              <w:ind w:right="-90"/>
              <w:rPr>
                <w:rFonts w:cs="Arial"/>
              </w:rPr>
            </w:pPr>
          </w:p>
          <w:p w14:paraId="03A51400" w14:textId="77777777" w:rsidR="00FB3071" w:rsidRPr="00AF7824" w:rsidRDefault="00FB3071" w:rsidP="00E07A6C">
            <w:pPr>
              <w:ind w:right="-90"/>
              <w:rPr>
                <w:rFonts w:cs="Arial"/>
              </w:rPr>
            </w:pPr>
            <w:r w:rsidRPr="00AF7824">
              <w:rPr>
                <w:rFonts w:cs="Arial"/>
              </w:rPr>
              <w:t>And I think that they…what I really do think is that they try to get people to have these C-Sections because they can bill them more and it’s all for profit. And I’m like, “No, we’re not doing that.” And then once you have a C-Section you probably have to keep having C [-</w:t>
            </w:r>
            <w:proofErr w:type="gramStart"/>
            <w:r w:rsidRPr="00AF7824">
              <w:rPr>
                <w:rFonts w:cs="Arial"/>
              </w:rPr>
              <w:t>Sections]…</w:t>
            </w:r>
            <w:proofErr w:type="gramEnd"/>
            <w:r w:rsidRPr="00AF7824">
              <w:rPr>
                <w:rFonts w:cs="Arial"/>
              </w:rPr>
              <w:t xml:space="preserve">I don’t know, I don’t know… All I know is I’m not doing that and I’m not signing that. And I said, so if something emergency happens, then we’ll talk about it (laughs) I mean, and they just tried, “just sign that” I’m like, “Nope, nope </w:t>
            </w:r>
            <w:proofErr w:type="spellStart"/>
            <w:r w:rsidRPr="00AF7824">
              <w:rPr>
                <w:rFonts w:cs="Arial"/>
              </w:rPr>
              <w:t>nope</w:t>
            </w:r>
            <w:proofErr w:type="spellEnd"/>
            <w:r w:rsidRPr="00AF7824">
              <w:rPr>
                <w:rFonts w:cs="Arial"/>
              </w:rPr>
              <w:t>, I’m not going to sign that.”</w:t>
            </w:r>
          </w:p>
          <w:p w14:paraId="6EFCFB98" w14:textId="77777777" w:rsidR="00FB3071" w:rsidRPr="00AF7824" w:rsidRDefault="00FB3071" w:rsidP="00E07A6C">
            <w:pPr>
              <w:ind w:right="-90"/>
              <w:rPr>
                <w:rFonts w:cs="Arial"/>
              </w:rPr>
            </w:pPr>
            <w:r w:rsidRPr="00AF7824">
              <w:rPr>
                <w:rFonts w:cs="Arial"/>
              </w:rPr>
              <w:t>Anna, 374-410</w:t>
            </w:r>
          </w:p>
        </w:tc>
      </w:tr>
      <w:tr w:rsidR="00FB3071" w:rsidRPr="00AF7824" w14:paraId="7B83FE6D" w14:textId="77777777" w:rsidTr="00E07A6C">
        <w:trPr>
          <w:trHeight w:val="2600"/>
        </w:trPr>
        <w:tc>
          <w:tcPr>
            <w:tcW w:w="13860" w:type="dxa"/>
            <w:gridSpan w:val="2"/>
          </w:tcPr>
          <w:p w14:paraId="744EADB9" w14:textId="77777777" w:rsidR="00FB3071" w:rsidRPr="00AF7824" w:rsidRDefault="00FB3071" w:rsidP="00E07A6C">
            <w:pPr>
              <w:ind w:right="-90"/>
              <w:rPr>
                <w:rFonts w:cs="Arial"/>
              </w:rPr>
            </w:pPr>
            <w:r w:rsidRPr="00AF7824">
              <w:rPr>
                <w:rFonts w:cs="Arial"/>
              </w:rPr>
              <w:t xml:space="preserve">There are different factors that will bring about different treatment. Biggest factor – they have Medicaid as insurance. It’s the first identifier, outside of someone’s name, that can change the course – or can change the way a woman is treated. That happens on the phone. That starts with “Hi, I’d like to see Dr. </w:t>
            </w:r>
            <w:proofErr w:type="gramStart"/>
            <w:r w:rsidRPr="00AF7824">
              <w:rPr>
                <w:rFonts w:cs="Arial"/>
              </w:rPr>
              <w:t>So</w:t>
            </w:r>
            <w:proofErr w:type="gramEnd"/>
            <w:r w:rsidRPr="00AF7824">
              <w:rPr>
                <w:rFonts w:cs="Arial"/>
              </w:rPr>
              <w:t xml:space="preserve"> and So…” “Ok, what’s your name, what’s your insurance.” “I have Medicaid” … And then that, you know, it’s like going down two different lines: for black women, for brown women, Latinas, Asian women, you know, if you have Medicaid, the assumption is that you are poor. A lot of times that is true, but there are many times that is not true. And, or that you are not only poor, but everything that comes with the stereotype of, you know, the black, lazy, welfare mother… so, yes, treatment can be very different for those mothers,</w:t>
            </w:r>
          </w:p>
          <w:p w14:paraId="096B7C16" w14:textId="77777777" w:rsidR="00FB3071" w:rsidRPr="00AF7824" w:rsidRDefault="00FB3071" w:rsidP="00E07A6C">
            <w:pPr>
              <w:ind w:right="-90"/>
              <w:rPr>
                <w:rFonts w:cs="Arial"/>
              </w:rPr>
            </w:pPr>
            <w:r w:rsidRPr="00AF7824">
              <w:rPr>
                <w:rFonts w:cs="Arial"/>
              </w:rPr>
              <w:t>Penny – 135-143</w:t>
            </w:r>
          </w:p>
        </w:tc>
      </w:tr>
      <w:tr w:rsidR="00FB3071" w:rsidRPr="00AF7824" w14:paraId="3EC0B1AA" w14:textId="77777777" w:rsidTr="00E07A6C">
        <w:trPr>
          <w:trHeight w:val="2420"/>
        </w:trPr>
        <w:tc>
          <w:tcPr>
            <w:tcW w:w="13860" w:type="dxa"/>
            <w:gridSpan w:val="2"/>
          </w:tcPr>
          <w:p w14:paraId="11C4A2C5" w14:textId="77777777" w:rsidR="00FB3071" w:rsidRPr="00AF7824" w:rsidRDefault="00FB3071" w:rsidP="00E07A6C">
            <w:pPr>
              <w:ind w:right="-90"/>
              <w:rPr>
                <w:rFonts w:cs="Arial"/>
              </w:rPr>
            </w:pPr>
            <w:r w:rsidRPr="00AF7824">
              <w:rPr>
                <w:rFonts w:cs="Arial"/>
              </w:rPr>
              <w:lastRenderedPageBreak/>
              <w:t xml:space="preserve">But, the issue that happened again, that was the real problem, was with the spinal. Because when the anesthesiologists came in and I let him know the horrific issues that I had with the spinal and I was telling him, I’m like, “look, you’re going to have to deaden me more than the average person, I think, because, it’s… I…my back still </w:t>
            </w:r>
            <w:proofErr w:type="spellStart"/>
            <w:r w:rsidRPr="00AF7824">
              <w:rPr>
                <w:rFonts w:cs="Arial"/>
              </w:rPr>
              <w:t>kinda</w:t>
            </w:r>
            <w:proofErr w:type="spellEnd"/>
            <w:r w:rsidRPr="00AF7824">
              <w:rPr>
                <w:rFonts w:cs="Arial"/>
              </w:rPr>
              <w:t xml:space="preserve"> has that soreness in a way, and it’s…” I’m pretty much telling him I need you to deaden me, like, seriously, because I do not want to feel this uncomfortable feeling. And he goes, like, “I’ve been doing this for over 30 years,” and, “I know what I’m doing, you’re going to be fine.” And guess what? We get back there in the operating room. He was continuously trying to stick me until I literally had to say, STOP!</w:t>
            </w:r>
          </w:p>
          <w:p w14:paraId="3FA52D1E" w14:textId="77777777" w:rsidR="00FB3071" w:rsidRPr="00AF7824" w:rsidRDefault="00FB3071" w:rsidP="00E07A6C">
            <w:pPr>
              <w:ind w:right="-90"/>
              <w:rPr>
                <w:rFonts w:cs="Arial"/>
              </w:rPr>
            </w:pPr>
            <w:r w:rsidRPr="00AF7824">
              <w:rPr>
                <w:rFonts w:cs="Arial"/>
              </w:rPr>
              <w:t>Pamela, 95 - 103</w:t>
            </w:r>
          </w:p>
        </w:tc>
      </w:tr>
      <w:tr w:rsidR="00FB3071" w:rsidRPr="00AF7824" w14:paraId="72470C16" w14:textId="77777777" w:rsidTr="00E07A6C">
        <w:trPr>
          <w:trHeight w:val="4139"/>
        </w:trPr>
        <w:tc>
          <w:tcPr>
            <w:tcW w:w="13860" w:type="dxa"/>
            <w:gridSpan w:val="2"/>
          </w:tcPr>
          <w:p w14:paraId="016C9177" w14:textId="77777777" w:rsidR="00FB3071" w:rsidRPr="00AF7824" w:rsidRDefault="00FB3071" w:rsidP="00E07A6C">
            <w:pPr>
              <w:ind w:right="-90"/>
              <w:rPr>
                <w:rFonts w:cs="Arial"/>
              </w:rPr>
            </w:pPr>
            <w:r w:rsidRPr="00AF7824">
              <w:rPr>
                <w:rFonts w:cs="Arial"/>
              </w:rPr>
              <w:t>Ok, so, I had told my husband, I said, bring me my glucose kit and bring me my high blood pressure kit, right? …. So, they would come in and they were saying my blood pressure was high and everything – ok, good. They had to get it under control. Got it. So then, they would come randomly and want to check your blood sugar and things like that. So, when this lady wanted to check my blood sugar, she wanted to check it and she wanted to do my fasting, right? Ok, so she did my fasting and my fasting it read 95, right and I’m like, “nah, that’s not right,” because I’ve being doing it for so long I know exactly what my blood sugar is going to say, because every time I take my medicine I would use cranberry juice to take it so I know where that sugar is going to be at every morning because that was my routine. But when she did it, it came out to be – what I’d say? 90…95. Right? I used mine, and guess what it came out to be. 82. Then, I said, ok, I’m going to take it a step further, then. Let me see if they’re trying to do this with the blood pressure too! … And yes, it happened with the blood pressure. They came in to do my blood pressure and they said my blood pressure was, like 140 over 95, I think, and then I came right back, like, directly, right after it went off, I had the other one I put on my hand, 120 over 80. So, it was like, “</w:t>
            </w:r>
            <w:proofErr w:type="spellStart"/>
            <w:r w:rsidRPr="00AF7824">
              <w:rPr>
                <w:rFonts w:cs="Arial"/>
              </w:rPr>
              <w:t>ya’ll</w:t>
            </w:r>
            <w:proofErr w:type="spellEnd"/>
            <w:r w:rsidRPr="00AF7824">
              <w:rPr>
                <w:rFonts w:cs="Arial"/>
              </w:rPr>
              <w:t xml:space="preserve"> was trying to give me insulin, then you </w:t>
            </w:r>
            <w:proofErr w:type="gramStart"/>
            <w:r w:rsidRPr="00AF7824">
              <w:rPr>
                <w:rFonts w:cs="Arial"/>
              </w:rPr>
              <w:t>was</w:t>
            </w:r>
            <w:proofErr w:type="gramEnd"/>
            <w:r w:rsidRPr="00AF7824">
              <w:rPr>
                <w:rFonts w:cs="Arial"/>
              </w:rPr>
              <w:t xml:space="preserve"> trying to give me more blood pressure medication and then you were trying to send me home with insulin and blood pressure medication.” If I didn’t have that kit, I would be on insulin right now and more blood pressure medication.”</w:t>
            </w:r>
          </w:p>
          <w:p w14:paraId="3D153961" w14:textId="77777777" w:rsidR="00FB3071" w:rsidRPr="00AF7824" w:rsidRDefault="00FB3071" w:rsidP="00E07A6C">
            <w:pPr>
              <w:ind w:right="-90"/>
              <w:rPr>
                <w:rFonts w:cs="Arial"/>
              </w:rPr>
            </w:pPr>
            <w:r w:rsidRPr="00AF7824">
              <w:rPr>
                <w:rFonts w:cs="Arial"/>
              </w:rPr>
              <w:t>Pamela – 293-303 and 319-324</w:t>
            </w:r>
          </w:p>
        </w:tc>
      </w:tr>
      <w:tr w:rsidR="00FB3071" w:rsidRPr="00AF7824" w14:paraId="09FCE5E5" w14:textId="77777777" w:rsidTr="00E07A6C">
        <w:trPr>
          <w:trHeight w:val="2960"/>
        </w:trPr>
        <w:tc>
          <w:tcPr>
            <w:tcW w:w="13860" w:type="dxa"/>
            <w:gridSpan w:val="2"/>
          </w:tcPr>
          <w:p w14:paraId="2AA7A918" w14:textId="77777777" w:rsidR="00FB3071" w:rsidRPr="00AF7824" w:rsidRDefault="00FB3071" w:rsidP="00E07A6C">
            <w:pPr>
              <w:ind w:right="-90"/>
              <w:rPr>
                <w:rFonts w:cs="Arial"/>
              </w:rPr>
            </w:pPr>
            <w:r w:rsidRPr="00AF7824">
              <w:rPr>
                <w:rFonts w:cs="Arial"/>
              </w:rPr>
              <w:lastRenderedPageBreak/>
              <w:t xml:space="preserve">So, now I’m sitting there and my contractions are going off the chart. He’s the only person that’s come in. I haven’t seen anybody else. And so, I’m calling the nurse, nobody’s coming… So, I’m sitting there and I’m like, Oh My God, Oh My God… time goes by, goes by, goes by… A couple of hours later, he comes back, he says, “well, they’re going to check you and hopefully you’re not too far out where you can’t get the epidural.” And so, I’m sitting there like, “But I’ve been here the whole time, so whatever paperwork you all needed, I need the epidural! My contractions are literally measuring off the charts, so I need something....” </w:t>
            </w:r>
          </w:p>
          <w:p w14:paraId="7D0ED65B" w14:textId="77777777" w:rsidR="00FB3071" w:rsidRPr="00AF7824" w:rsidRDefault="00FB3071" w:rsidP="00E07A6C">
            <w:pPr>
              <w:ind w:right="-90"/>
              <w:rPr>
                <w:rFonts w:cs="Arial"/>
              </w:rPr>
            </w:pPr>
          </w:p>
          <w:p w14:paraId="3D425CB1" w14:textId="77777777" w:rsidR="00FB3071" w:rsidRPr="00AF7824" w:rsidRDefault="00FB3071" w:rsidP="00E07A6C">
            <w:pPr>
              <w:ind w:right="-90"/>
              <w:rPr>
                <w:rFonts w:cs="Arial"/>
              </w:rPr>
            </w:pPr>
            <w:r w:rsidRPr="00AF7824">
              <w:rPr>
                <w:rFonts w:cs="Arial"/>
              </w:rPr>
              <w:t>…. the lady leaves and so, they’re like, “yeah, if you need anything, just knock on the wall,” or something. So, I knock on the wall, nothing. So, I get my shoe and start beating on the wall until somebody comes back.</w:t>
            </w:r>
          </w:p>
          <w:p w14:paraId="35EAC10D" w14:textId="77777777" w:rsidR="00FB3071" w:rsidRPr="00AF7824" w:rsidRDefault="00FB3071" w:rsidP="00E07A6C">
            <w:pPr>
              <w:ind w:right="-90"/>
              <w:rPr>
                <w:rFonts w:cs="Arial"/>
              </w:rPr>
            </w:pPr>
            <w:r w:rsidRPr="00AF7824">
              <w:rPr>
                <w:rFonts w:cs="Arial"/>
              </w:rPr>
              <w:t>Anna – 643-658</w:t>
            </w:r>
          </w:p>
        </w:tc>
      </w:tr>
      <w:tr w:rsidR="00FB3071" w:rsidRPr="00AF7824" w14:paraId="3EAAF17A" w14:textId="77777777" w:rsidTr="00E07A6C">
        <w:trPr>
          <w:trHeight w:val="980"/>
        </w:trPr>
        <w:tc>
          <w:tcPr>
            <w:tcW w:w="13860" w:type="dxa"/>
            <w:gridSpan w:val="2"/>
          </w:tcPr>
          <w:p w14:paraId="460C3152" w14:textId="77777777" w:rsidR="00FB3071" w:rsidRPr="00AF7824" w:rsidRDefault="00FB3071" w:rsidP="00E07A6C">
            <w:pPr>
              <w:ind w:right="-90"/>
              <w:rPr>
                <w:rFonts w:cs="Arial"/>
              </w:rPr>
            </w:pPr>
            <w:r w:rsidRPr="00AF7824">
              <w:rPr>
                <w:rFonts w:cs="Arial"/>
              </w:rPr>
              <w:t xml:space="preserve">I never felt it, if there was any different treatment, but again, I was like locked into what I was doing in my lane… But… yeah, I don't think they got any special treatment or any like worse treatment… </w:t>
            </w:r>
          </w:p>
          <w:p w14:paraId="5CCCFA4B" w14:textId="77777777" w:rsidR="00FB3071" w:rsidRPr="00AF7824" w:rsidRDefault="00FB3071" w:rsidP="00E07A6C">
            <w:pPr>
              <w:ind w:right="-90"/>
              <w:rPr>
                <w:rFonts w:cs="Arial"/>
              </w:rPr>
            </w:pPr>
            <w:r w:rsidRPr="00AF7824">
              <w:rPr>
                <w:rFonts w:cs="Arial"/>
              </w:rPr>
              <w:t>Ellen, 452-454</w:t>
            </w:r>
          </w:p>
        </w:tc>
      </w:tr>
      <w:tr w:rsidR="00FB3071" w:rsidRPr="00AF7824" w14:paraId="2C220FBE" w14:textId="77777777" w:rsidTr="00E07A6C">
        <w:trPr>
          <w:trHeight w:val="1520"/>
        </w:trPr>
        <w:tc>
          <w:tcPr>
            <w:tcW w:w="13860" w:type="dxa"/>
            <w:gridSpan w:val="2"/>
          </w:tcPr>
          <w:p w14:paraId="3EFEB42E" w14:textId="77777777" w:rsidR="00FB3071" w:rsidRPr="00AF7824" w:rsidRDefault="00FB3071" w:rsidP="00E07A6C">
            <w:pPr>
              <w:ind w:right="-90"/>
              <w:rPr>
                <w:rFonts w:cs="Arial"/>
              </w:rPr>
            </w:pPr>
            <w:r w:rsidRPr="00AF7824">
              <w:rPr>
                <w:rFonts w:cs="Arial"/>
              </w:rPr>
              <w:t xml:space="preserve">With my second one, I was pregnant and I almost miscarried and I go to Ben Taub Hospital and they make me sit in the waiting room…. So, I get up to the second floor, and I feel like I’m miscarrying. Like I could feel clots, I’m like, “I’m going to lose my child over here in the Goddamn hospital and they’re not doing anything about it.” I called 911 from the second-floor lobby, I’m like, “What’re </w:t>
            </w:r>
            <w:proofErr w:type="spellStart"/>
            <w:r w:rsidRPr="00AF7824">
              <w:rPr>
                <w:rFonts w:cs="Arial"/>
              </w:rPr>
              <w:t>y’all</w:t>
            </w:r>
            <w:proofErr w:type="spellEnd"/>
            <w:r w:rsidRPr="00AF7824">
              <w:rPr>
                <w:rFonts w:cs="Arial"/>
              </w:rPr>
              <w:t xml:space="preserve"> doing… AH!!”</w:t>
            </w:r>
          </w:p>
          <w:p w14:paraId="4C5320E7" w14:textId="77777777" w:rsidR="00FB3071" w:rsidRPr="00AF7824" w:rsidRDefault="00FB3071" w:rsidP="00E07A6C">
            <w:pPr>
              <w:ind w:right="-90"/>
              <w:rPr>
                <w:rFonts w:cs="Arial"/>
              </w:rPr>
            </w:pPr>
            <w:r w:rsidRPr="00AF7824">
              <w:rPr>
                <w:rFonts w:cs="Arial"/>
              </w:rPr>
              <w:t>Anna – 721-736</w:t>
            </w:r>
          </w:p>
        </w:tc>
      </w:tr>
      <w:tr w:rsidR="00FB3071" w:rsidRPr="00AF7824" w14:paraId="1183B78D" w14:textId="77777777" w:rsidTr="00E07A6C">
        <w:trPr>
          <w:trHeight w:val="1250"/>
        </w:trPr>
        <w:tc>
          <w:tcPr>
            <w:tcW w:w="13860" w:type="dxa"/>
            <w:gridSpan w:val="2"/>
          </w:tcPr>
          <w:p w14:paraId="31C2ACFD" w14:textId="77777777" w:rsidR="00FB3071" w:rsidRPr="00AF7824" w:rsidRDefault="00FB3071" w:rsidP="00E07A6C">
            <w:pPr>
              <w:ind w:right="-90"/>
              <w:rPr>
                <w:rFonts w:cs="Arial"/>
              </w:rPr>
            </w:pPr>
            <w:r w:rsidRPr="00AF7824">
              <w:rPr>
                <w:rFonts w:cs="Arial"/>
              </w:rPr>
              <w:t>I remember my girlfriend in high school – this is at the time when Black girls were getting pregnant left and right – and one of my friends, her sister got pregnant, and she had a heart condition and she went to [an area Catholic hospital] and something was going on with the baby. And so, they delivered the baby because they didn’t believe in abortion at [an area Catholic hospital]. Well, they delivered the baby and didn’t contact her cardiologist. So, she went into distress, after they brought the dead baby to her. The baby…died. They brought the baby to her; the baby was dead. That made her heart condition even worse, so they transferred her to [another hospital], and she died...</w:t>
            </w:r>
          </w:p>
          <w:p w14:paraId="14732BE5" w14:textId="77777777" w:rsidR="00FB3071" w:rsidRPr="00AF7824" w:rsidRDefault="00FB3071" w:rsidP="00E07A6C">
            <w:pPr>
              <w:ind w:right="-90"/>
              <w:rPr>
                <w:rFonts w:cs="Arial"/>
              </w:rPr>
            </w:pPr>
          </w:p>
          <w:p w14:paraId="2167BCB2" w14:textId="77777777" w:rsidR="00FB3071" w:rsidRPr="00AF7824" w:rsidRDefault="00FB3071" w:rsidP="00E07A6C">
            <w:pPr>
              <w:ind w:right="-90"/>
              <w:rPr>
                <w:rFonts w:cs="Arial"/>
              </w:rPr>
            </w:pPr>
            <w:r w:rsidRPr="00AF7824">
              <w:rPr>
                <w:rFonts w:cs="Arial"/>
              </w:rPr>
              <w:t>Now that, I reflected on that…I remember, it was just like, it was so hurtful to us as young girls back in high school at 15 and 16 to have someone that young die. Her sister had graduated, but she had just graduated from high school, and she died, Cecelia.</w:t>
            </w:r>
          </w:p>
          <w:p w14:paraId="23BEBD9A" w14:textId="77777777" w:rsidR="00FB3071" w:rsidRPr="00AF7824" w:rsidRDefault="00FB3071" w:rsidP="00E07A6C">
            <w:pPr>
              <w:ind w:right="-90"/>
              <w:rPr>
                <w:rFonts w:cs="Arial"/>
              </w:rPr>
            </w:pPr>
          </w:p>
          <w:p w14:paraId="677C749D" w14:textId="77777777" w:rsidR="00FB3071" w:rsidRPr="00AF7824" w:rsidRDefault="00FB3071" w:rsidP="00E07A6C">
            <w:pPr>
              <w:ind w:right="-90"/>
              <w:rPr>
                <w:rFonts w:cs="Arial"/>
              </w:rPr>
            </w:pPr>
            <w:r w:rsidRPr="00AF7824">
              <w:rPr>
                <w:rFonts w:cs="Arial"/>
              </w:rPr>
              <w:t>And I felt like that was a situation where people didn’t care. I mean, it was so hurtful, because my friend – I had to watch my friend cry, every day. [long pause] And she said, “They killed my sister by putting that dead baby in her arms.” [long pause]</w:t>
            </w:r>
          </w:p>
          <w:p w14:paraId="2C92A9AA" w14:textId="77777777" w:rsidR="00FB3071" w:rsidRPr="00AF7824" w:rsidRDefault="00FB3071" w:rsidP="00E07A6C">
            <w:pPr>
              <w:ind w:right="-90"/>
              <w:rPr>
                <w:rFonts w:cs="Arial"/>
              </w:rPr>
            </w:pPr>
            <w:r w:rsidRPr="00AF7824">
              <w:rPr>
                <w:rFonts w:cs="Arial"/>
              </w:rPr>
              <w:t>Deanna – 389-406</w:t>
            </w:r>
          </w:p>
        </w:tc>
      </w:tr>
      <w:tr w:rsidR="00FB3071" w:rsidRPr="00AF7824" w14:paraId="225A1409" w14:textId="77777777" w:rsidTr="00E07A6C">
        <w:trPr>
          <w:trHeight w:val="3401"/>
        </w:trPr>
        <w:tc>
          <w:tcPr>
            <w:tcW w:w="13860" w:type="dxa"/>
            <w:gridSpan w:val="2"/>
          </w:tcPr>
          <w:p w14:paraId="05255911" w14:textId="77777777" w:rsidR="00FB3071" w:rsidRPr="00AF7824" w:rsidRDefault="00FB3071" w:rsidP="00E07A6C">
            <w:pPr>
              <w:ind w:right="-90"/>
              <w:rPr>
                <w:rFonts w:cs="Arial"/>
              </w:rPr>
            </w:pPr>
            <w:r w:rsidRPr="00AF7824">
              <w:rPr>
                <w:rFonts w:cs="Arial"/>
              </w:rPr>
              <w:lastRenderedPageBreak/>
              <w:t>So, I did what she said, and maybe a couple of weeks later, maybe three or four weeks later, it got better. And it got better, and it got better, and it got better, but Cecelia, I will tell you, if I didn’t have a doctor who cared, I would have been dead...</w:t>
            </w:r>
          </w:p>
          <w:p w14:paraId="04D6A78A" w14:textId="77777777" w:rsidR="00FB3071" w:rsidRPr="00AF7824" w:rsidRDefault="00FB3071" w:rsidP="00E07A6C">
            <w:pPr>
              <w:ind w:right="-90"/>
              <w:rPr>
                <w:rFonts w:cs="Arial"/>
              </w:rPr>
            </w:pPr>
          </w:p>
          <w:p w14:paraId="39E5FBC0" w14:textId="77777777" w:rsidR="00FB3071" w:rsidRPr="00AF7824" w:rsidRDefault="00FB3071" w:rsidP="00E07A6C">
            <w:pPr>
              <w:ind w:right="-90"/>
              <w:rPr>
                <w:rFonts w:cs="Arial"/>
              </w:rPr>
            </w:pPr>
            <w:r w:rsidRPr="00AF7824">
              <w:rPr>
                <w:rFonts w:cs="Arial"/>
              </w:rPr>
              <w:t>I would have been… and I didn’t realize I was THAT woman. [long pause] I was that woman that we’re talking about.</w:t>
            </w:r>
          </w:p>
          <w:p w14:paraId="46F7CB71" w14:textId="77777777" w:rsidR="00FB3071" w:rsidRPr="00AF7824" w:rsidRDefault="00FB3071" w:rsidP="00E07A6C">
            <w:pPr>
              <w:ind w:right="-90"/>
              <w:rPr>
                <w:rFonts w:cs="Arial"/>
              </w:rPr>
            </w:pPr>
          </w:p>
          <w:p w14:paraId="2B448DF6" w14:textId="77777777" w:rsidR="00FB3071" w:rsidRPr="00AF7824" w:rsidRDefault="00FB3071" w:rsidP="00E07A6C">
            <w:pPr>
              <w:ind w:right="-90"/>
              <w:rPr>
                <w:rFonts w:cs="Arial"/>
              </w:rPr>
            </w:pPr>
            <w:r w:rsidRPr="00AF7824">
              <w:rPr>
                <w:rFonts w:cs="Arial"/>
              </w:rPr>
              <w:t>and it has shaped my attitude and my beliefs and feelings about the medical since, and I promise you, I am so afraid to go to the doctor now. I don’t want to know. I don’t want to know. If I have to have some kind of surgery, I’m afraid, because I don’t want them to open me up and I… and I have it again. Or… you know what I’m saying? I have not ever had a surgery. My son is 16. I won’t go....</w:t>
            </w:r>
          </w:p>
          <w:p w14:paraId="0006DD07" w14:textId="77777777" w:rsidR="00FB3071" w:rsidRPr="00AF7824" w:rsidRDefault="00FB3071" w:rsidP="00E07A6C">
            <w:pPr>
              <w:ind w:right="-90"/>
              <w:rPr>
                <w:rFonts w:cs="Arial"/>
              </w:rPr>
            </w:pPr>
            <w:r w:rsidRPr="00AF7824">
              <w:rPr>
                <w:rFonts w:cs="Arial"/>
              </w:rPr>
              <w:t>Deanna, 233-246</w:t>
            </w:r>
          </w:p>
        </w:tc>
      </w:tr>
      <w:tr w:rsidR="00FB3071" w:rsidRPr="00AF7824" w14:paraId="6AF7871D" w14:textId="77777777" w:rsidTr="00E07A6C">
        <w:trPr>
          <w:trHeight w:val="1259"/>
        </w:trPr>
        <w:tc>
          <w:tcPr>
            <w:tcW w:w="13860" w:type="dxa"/>
            <w:gridSpan w:val="2"/>
          </w:tcPr>
          <w:p w14:paraId="74BF637A" w14:textId="77777777" w:rsidR="00FB3071" w:rsidRPr="00AF7824" w:rsidRDefault="00FB3071" w:rsidP="00E07A6C">
            <w:pPr>
              <w:ind w:right="-90"/>
              <w:rPr>
                <w:rFonts w:cs="Arial"/>
              </w:rPr>
            </w:pPr>
            <w:r>
              <w:rPr>
                <w:rFonts w:cs="Arial"/>
              </w:rPr>
              <w:t>…</w:t>
            </w:r>
            <w:r w:rsidRPr="00AF7824">
              <w:rPr>
                <w:rFonts w:cs="Arial"/>
              </w:rPr>
              <w:t xml:space="preserve">but I had disassociated myself with it. You know, I was, like, “I’m not that one because I’m not dead!” You know what I’m saying? But I realized, that I had a caring doctor! And if she hadn’t caught it, or cared, I would be gone! I </w:t>
            </w:r>
            <w:proofErr w:type="spellStart"/>
            <w:r w:rsidRPr="00AF7824">
              <w:rPr>
                <w:rFonts w:cs="Arial"/>
              </w:rPr>
              <w:t>woulda</w:t>
            </w:r>
            <w:proofErr w:type="spellEnd"/>
            <w:r w:rsidRPr="00AF7824">
              <w:rPr>
                <w:rFonts w:cs="Arial"/>
              </w:rPr>
              <w:t xml:space="preserve"> been gone, Cecelia!</w:t>
            </w:r>
          </w:p>
          <w:p w14:paraId="6D582E5D" w14:textId="77777777" w:rsidR="00FB3071" w:rsidRPr="00AF7824" w:rsidRDefault="00FB3071" w:rsidP="00E07A6C">
            <w:pPr>
              <w:ind w:right="-90"/>
              <w:rPr>
                <w:rFonts w:cs="Arial"/>
              </w:rPr>
            </w:pPr>
            <w:r w:rsidRPr="00AF7824">
              <w:rPr>
                <w:rFonts w:cs="Arial"/>
              </w:rPr>
              <w:t>Deanna, 520-529</w:t>
            </w:r>
          </w:p>
        </w:tc>
      </w:tr>
      <w:tr w:rsidR="00FB3071" w:rsidRPr="00AF7824" w14:paraId="31B057C4" w14:textId="77777777" w:rsidTr="00E07A6C">
        <w:trPr>
          <w:trHeight w:val="2150"/>
        </w:trPr>
        <w:tc>
          <w:tcPr>
            <w:tcW w:w="13860" w:type="dxa"/>
            <w:gridSpan w:val="2"/>
          </w:tcPr>
          <w:p w14:paraId="350761F1" w14:textId="77777777" w:rsidR="00FB3071" w:rsidRPr="00AF7824" w:rsidRDefault="00FB3071" w:rsidP="00E07A6C">
            <w:pPr>
              <w:ind w:right="-90"/>
              <w:rPr>
                <w:rFonts w:cs="Arial"/>
              </w:rPr>
            </w:pPr>
            <w:r w:rsidRPr="00AF7824">
              <w:rPr>
                <w:rFonts w:cs="Arial"/>
              </w:rPr>
              <w:t xml:space="preserve">[I have a Ph.D. in] Educational leadership. So, I’m not just going to sit here and just take woof tickets. No, I’m going to want to know, especially when it’s coming dealing with my body and dealing with my health, you know what I mean. Because you have a lot of people who do not want to question the doctor, you know what I mean, because they think the doctor knows everything. </w:t>
            </w:r>
            <w:proofErr w:type="spellStart"/>
            <w:r w:rsidRPr="00AF7824">
              <w:rPr>
                <w:rFonts w:cs="Arial"/>
              </w:rPr>
              <w:t>Uhhhh</w:t>
            </w:r>
            <w:proofErr w:type="spellEnd"/>
            <w:r w:rsidRPr="00AF7824">
              <w:rPr>
                <w:rFonts w:cs="Arial"/>
              </w:rPr>
              <w:t xml:space="preserve">, no… I have a doctorate too, but it may not be in medicine, but I have one too so we’re going to talk as colleagues – I need for you to give me your rationale to why this is happening. You can’t give this to me that you’re not going to do it. Sorry.  </w:t>
            </w:r>
          </w:p>
          <w:p w14:paraId="77451E82" w14:textId="77777777" w:rsidR="00FB3071" w:rsidRPr="00AF7824" w:rsidRDefault="00FB3071" w:rsidP="00E07A6C">
            <w:pPr>
              <w:ind w:right="-90"/>
              <w:rPr>
                <w:rFonts w:cs="Arial"/>
              </w:rPr>
            </w:pPr>
            <w:r w:rsidRPr="00AF7824">
              <w:rPr>
                <w:rFonts w:cs="Arial"/>
              </w:rPr>
              <w:t>Pamela, 433 - 439</w:t>
            </w:r>
          </w:p>
        </w:tc>
      </w:tr>
      <w:tr w:rsidR="00FB3071" w:rsidRPr="00AF7824" w14:paraId="437F7C60" w14:textId="77777777" w:rsidTr="00E07A6C">
        <w:tc>
          <w:tcPr>
            <w:tcW w:w="13860" w:type="dxa"/>
            <w:gridSpan w:val="2"/>
          </w:tcPr>
          <w:p w14:paraId="5523BB77" w14:textId="77777777" w:rsidR="00FB3071" w:rsidRPr="00AF7824" w:rsidRDefault="00FB3071" w:rsidP="00E07A6C">
            <w:pPr>
              <w:ind w:right="-90"/>
              <w:rPr>
                <w:rFonts w:cs="Arial"/>
              </w:rPr>
            </w:pPr>
            <w:r w:rsidRPr="00AF7824">
              <w:rPr>
                <w:rFonts w:cs="Arial"/>
              </w:rPr>
              <w:t xml:space="preserve">I put it on Facebook – I sure did. I said, “Oh yeah, look at THIS!” Because, you know, I’m pretty much like the Facebook social media queen between that or Instagram or Snapchat and I have a lot of following, and you know,  </w:t>
            </w:r>
          </w:p>
          <w:p w14:paraId="56DBA616" w14:textId="77777777" w:rsidR="00FB3071" w:rsidRPr="00AF7824" w:rsidRDefault="00FB3071" w:rsidP="00E07A6C">
            <w:pPr>
              <w:ind w:right="-90"/>
              <w:rPr>
                <w:rFonts w:cs="Arial"/>
              </w:rPr>
            </w:pPr>
            <w:r w:rsidRPr="00AF7824">
              <w:rPr>
                <w:rFonts w:cs="Arial"/>
              </w:rPr>
              <w:t>Pamela, 395 - 397</w:t>
            </w:r>
          </w:p>
        </w:tc>
      </w:tr>
      <w:tr w:rsidR="00FB3071" w:rsidRPr="00AF7824" w14:paraId="26B39DE1" w14:textId="77777777" w:rsidTr="00E07A6C">
        <w:trPr>
          <w:trHeight w:val="2150"/>
        </w:trPr>
        <w:tc>
          <w:tcPr>
            <w:tcW w:w="13860" w:type="dxa"/>
            <w:gridSpan w:val="2"/>
          </w:tcPr>
          <w:p w14:paraId="0CD33550" w14:textId="77777777" w:rsidR="00FB3071" w:rsidRPr="00AF7824" w:rsidRDefault="00FB3071" w:rsidP="00E07A6C">
            <w:pPr>
              <w:ind w:right="-90"/>
              <w:rPr>
                <w:rFonts w:cs="Arial"/>
              </w:rPr>
            </w:pPr>
            <w:r w:rsidRPr="00AF7824">
              <w:rPr>
                <w:rFonts w:cs="Arial"/>
              </w:rPr>
              <w:lastRenderedPageBreak/>
              <w:t xml:space="preserve">…and you know what, that's interesting because it </w:t>
            </w:r>
            <w:proofErr w:type="spellStart"/>
            <w:r w:rsidRPr="00AF7824">
              <w:rPr>
                <w:rFonts w:cs="Arial"/>
              </w:rPr>
              <w:t>kinda</w:t>
            </w:r>
            <w:proofErr w:type="spellEnd"/>
            <w:r w:rsidRPr="00AF7824">
              <w:rPr>
                <w:rFonts w:cs="Arial"/>
              </w:rPr>
              <w:t xml:space="preserve"> takes me back to why you want to push me to have a C-section, to have a…. Tubal. Why? I don't have any female problems, so why you want to continuously want to do that? And then I had four C-sections - four - so, which of course I'm not having any more kids, but the fact that you want to push me to have a tubal done, which can lead to female problems, you telling me that it won't, and I have </w:t>
            </w:r>
            <w:proofErr w:type="spellStart"/>
            <w:r w:rsidRPr="00AF7824">
              <w:rPr>
                <w:rFonts w:cs="Arial"/>
              </w:rPr>
              <w:t>relativees</w:t>
            </w:r>
            <w:proofErr w:type="spellEnd"/>
            <w:r w:rsidRPr="00AF7824">
              <w:rPr>
                <w:rFonts w:cs="Arial"/>
              </w:rPr>
              <w:t xml:space="preserve"> that it done it to! Having hysterectomies early! It </w:t>
            </w:r>
            <w:proofErr w:type="gramStart"/>
            <w:r w:rsidRPr="00AF7824">
              <w:rPr>
                <w:rFonts w:cs="Arial"/>
              </w:rPr>
              <w:t>don't</w:t>
            </w:r>
            <w:proofErr w:type="gramEnd"/>
            <w:r w:rsidRPr="00AF7824">
              <w:rPr>
                <w:rFonts w:cs="Arial"/>
              </w:rPr>
              <w:t xml:space="preserve"> make sense! I'm like, if it's not broke, why fix it? Why are you trying to make money on the extra procedure?   </w:t>
            </w:r>
          </w:p>
          <w:p w14:paraId="1DB0E7A6" w14:textId="77777777" w:rsidR="00FB3071" w:rsidRPr="00AF7824" w:rsidRDefault="00FB3071" w:rsidP="00E07A6C">
            <w:pPr>
              <w:ind w:right="-90"/>
              <w:rPr>
                <w:rFonts w:cs="Arial"/>
              </w:rPr>
            </w:pPr>
            <w:r w:rsidRPr="00AF7824">
              <w:rPr>
                <w:rFonts w:cs="Arial"/>
              </w:rPr>
              <w:t>Pamela, 709-719</w:t>
            </w:r>
          </w:p>
        </w:tc>
      </w:tr>
      <w:tr w:rsidR="00FB3071" w:rsidRPr="00AF7824" w14:paraId="4FDABFF5" w14:textId="77777777" w:rsidTr="00E07A6C">
        <w:trPr>
          <w:trHeight w:val="980"/>
        </w:trPr>
        <w:tc>
          <w:tcPr>
            <w:tcW w:w="13860" w:type="dxa"/>
            <w:gridSpan w:val="2"/>
          </w:tcPr>
          <w:p w14:paraId="53BC7AA8" w14:textId="77777777" w:rsidR="00FB3071" w:rsidRPr="00AF7824" w:rsidRDefault="00FB3071" w:rsidP="00E07A6C">
            <w:pPr>
              <w:ind w:right="-90"/>
              <w:rPr>
                <w:rFonts w:cs="Arial"/>
              </w:rPr>
            </w:pPr>
            <w:r w:rsidRPr="00AF7824">
              <w:rPr>
                <w:rFonts w:cs="Arial"/>
              </w:rPr>
              <w:t xml:space="preserve">I was working in this clinic – I was work on the private side, remember I told you, and then there’s the community side, the community health side, where the women who are underinsured, uninsured are. And </w:t>
            </w:r>
            <w:proofErr w:type="gramStart"/>
            <w:r w:rsidRPr="00AF7824">
              <w:rPr>
                <w:rFonts w:cs="Arial"/>
              </w:rPr>
              <w:t>so</w:t>
            </w:r>
            <w:proofErr w:type="gramEnd"/>
            <w:r w:rsidRPr="00AF7824">
              <w:rPr>
                <w:rFonts w:cs="Arial"/>
              </w:rPr>
              <w:t xml:space="preserve"> we started running this minimally invasive procedures in the private office where you can do these procedures .... </w:t>
            </w:r>
          </w:p>
          <w:p w14:paraId="00BA6889" w14:textId="77777777" w:rsidR="00FB3071" w:rsidRPr="00AF7824" w:rsidRDefault="00FB3071" w:rsidP="00E07A6C">
            <w:pPr>
              <w:ind w:right="-90"/>
              <w:rPr>
                <w:rFonts w:cs="Arial"/>
              </w:rPr>
            </w:pPr>
          </w:p>
          <w:p w14:paraId="0A48F9A8" w14:textId="77777777" w:rsidR="00FB3071" w:rsidRPr="00AF7824" w:rsidRDefault="00FB3071" w:rsidP="00E07A6C">
            <w:pPr>
              <w:ind w:right="-90"/>
              <w:rPr>
                <w:rFonts w:cs="Arial"/>
              </w:rPr>
            </w:pPr>
            <w:r w:rsidRPr="00AF7824">
              <w:rPr>
                <w:rFonts w:cs="Arial"/>
              </w:rPr>
              <w:t xml:space="preserve">There was this new procedure called the E-Sure that came out, which is a sterilization procedure. </w:t>
            </w:r>
            <w:proofErr w:type="gramStart"/>
            <w:r w:rsidRPr="00AF7824">
              <w:rPr>
                <w:rFonts w:cs="Arial"/>
              </w:rPr>
              <w:t>So</w:t>
            </w:r>
            <w:proofErr w:type="gramEnd"/>
            <w:r w:rsidRPr="00AF7824">
              <w:rPr>
                <w:rFonts w:cs="Arial"/>
              </w:rPr>
              <w:t xml:space="preserve"> it’s the way to, umm, do this procedure minimally without having to take women to the OR to have their tubes tied and their tubes cut. And, it had a higher – or a lower fail rate right – then having your tubes tied. You can tie the tubes and they’ll come undone and that egg is still going to make it. So, this procedure entails putting these coils into the fallopian tubes so that it’s blocked, it makes it a hostile… so that even if an egg, you know… the egg’s not going to pass, it makes it a hostile environment.</w:t>
            </w:r>
          </w:p>
          <w:p w14:paraId="2C9E6A1D" w14:textId="77777777" w:rsidR="00FB3071" w:rsidRPr="00AF7824" w:rsidRDefault="00FB3071" w:rsidP="00E07A6C">
            <w:pPr>
              <w:ind w:right="-90"/>
              <w:rPr>
                <w:rFonts w:cs="Arial"/>
              </w:rPr>
            </w:pPr>
          </w:p>
          <w:p w14:paraId="5459B5D6" w14:textId="77777777" w:rsidR="00FB3071" w:rsidRPr="00AF7824" w:rsidRDefault="00FB3071" w:rsidP="00E07A6C">
            <w:pPr>
              <w:ind w:right="-90"/>
              <w:rPr>
                <w:rFonts w:cs="Arial"/>
              </w:rPr>
            </w:pPr>
            <w:r w:rsidRPr="00AF7824">
              <w:rPr>
                <w:rFonts w:cs="Arial"/>
              </w:rPr>
              <w:t xml:space="preserve">So informed consent is a huge thing – it’s a huge </w:t>
            </w:r>
            <w:proofErr w:type="spellStart"/>
            <w:r w:rsidRPr="00AF7824">
              <w:rPr>
                <w:rFonts w:cs="Arial"/>
              </w:rPr>
              <w:t>huge</w:t>
            </w:r>
            <w:proofErr w:type="spellEnd"/>
            <w:r w:rsidRPr="00AF7824">
              <w:rPr>
                <w:rFonts w:cs="Arial"/>
              </w:rPr>
              <w:t xml:space="preserve"> thing for me....</w:t>
            </w:r>
          </w:p>
          <w:p w14:paraId="10A1A607" w14:textId="77777777" w:rsidR="00FB3071" w:rsidRPr="00AF7824" w:rsidRDefault="00FB3071" w:rsidP="00E07A6C">
            <w:pPr>
              <w:ind w:right="-90"/>
              <w:rPr>
                <w:rFonts w:cs="Arial"/>
              </w:rPr>
            </w:pPr>
          </w:p>
          <w:p w14:paraId="246B1D15" w14:textId="77777777" w:rsidR="00FB3071" w:rsidRPr="00AF7824" w:rsidRDefault="00FB3071" w:rsidP="00E07A6C">
            <w:pPr>
              <w:ind w:right="-90"/>
              <w:rPr>
                <w:rFonts w:cs="Arial"/>
              </w:rPr>
            </w:pPr>
            <w:r w:rsidRPr="00AF7824">
              <w:rPr>
                <w:rFonts w:cs="Arial"/>
              </w:rPr>
              <w:t>The way that informed consent should be carried out, is that, the doctor… for this procedure, the lady wants E-sure, so the doctor has a procedure consult appointment, she comes to talk to the doctor, and the all eight pages of risks and benefits and everything part of this informed consent package is there. The doctor discusses the procedure, all of the risks and benefits, all of that.</w:t>
            </w:r>
          </w:p>
          <w:p w14:paraId="3C476D7F" w14:textId="77777777" w:rsidR="00FB3071" w:rsidRPr="00AF7824" w:rsidRDefault="00FB3071" w:rsidP="00E07A6C">
            <w:pPr>
              <w:ind w:right="-90"/>
              <w:rPr>
                <w:rFonts w:cs="Arial"/>
              </w:rPr>
            </w:pPr>
          </w:p>
          <w:p w14:paraId="1B4063D3" w14:textId="77777777" w:rsidR="00FB3071" w:rsidRPr="00AF7824" w:rsidRDefault="00FB3071" w:rsidP="00E07A6C">
            <w:pPr>
              <w:ind w:right="-90"/>
              <w:rPr>
                <w:rFonts w:cs="Arial"/>
              </w:rPr>
            </w:pPr>
            <w:r w:rsidRPr="00AF7824">
              <w:rPr>
                <w:rFonts w:cs="Arial"/>
              </w:rPr>
              <w:t xml:space="preserve">then Doc is supposed to leave. Nurse is supposed to enter. Not another doctor, right? Another professional. </w:t>
            </w:r>
            <w:proofErr w:type="gramStart"/>
            <w:r w:rsidRPr="00AF7824">
              <w:rPr>
                <w:rFonts w:cs="Arial"/>
              </w:rPr>
              <w:t>So</w:t>
            </w:r>
            <w:proofErr w:type="gramEnd"/>
            <w:r w:rsidRPr="00AF7824">
              <w:rPr>
                <w:rFonts w:cs="Arial"/>
              </w:rPr>
              <w:t xml:space="preserve"> a nurse is supposed to enter, and then, I sit down as the nurse and I go point by point by point by point… do you understand? Everywhere that they have to initial, do you understand that this means this, do you understand that this means this… that takes a lot of time, and a lot of practices don’t feel like they have time to do that. And </w:t>
            </w:r>
            <w:proofErr w:type="gramStart"/>
            <w:r w:rsidRPr="00AF7824">
              <w:rPr>
                <w:rFonts w:cs="Arial"/>
              </w:rPr>
              <w:t>so</w:t>
            </w:r>
            <w:proofErr w:type="gramEnd"/>
            <w:r w:rsidRPr="00AF7824">
              <w:rPr>
                <w:rFonts w:cs="Arial"/>
              </w:rPr>
              <w:t xml:space="preserve"> Doc just talks about it, hands over the paperwork, initial here, initial here, sign here, then it’s done.</w:t>
            </w:r>
          </w:p>
          <w:p w14:paraId="10426275" w14:textId="77777777" w:rsidR="00FB3071" w:rsidRPr="00AF7824" w:rsidRDefault="00FB3071" w:rsidP="00E07A6C">
            <w:pPr>
              <w:ind w:right="-90"/>
              <w:rPr>
                <w:rFonts w:cs="Arial"/>
              </w:rPr>
            </w:pPr>
          </w:p>
          <w:p w14:paraId="5DC7DCF2" w14:textId="77777777" w:rsidR="00FB3071" w:rsidRPr="00AF7824" w:rsidRDefault="00FB3071" w:rsidP="00E07A6C">
            <w:pPr>
              <w:ind w:right="-90"/>
              <w:rPr>
                <w:rFonts w:cs="Arial"/>
              </w:rPr>
            </w:pPr>
            <w:r w:rsidRPr="00AF7824">
              <w:rPr>
                <w:rFonts w:cs="Arial"/>
              </w:rPr>
              <w:t xml:space="preserve">Nurse comes in, “do you understand this, do you understand this?” – at any point that there’s a question, I go back out and I get the doctor and I say, “she still has questions about this.” And doc has to come in and re-explain it. Or, I make note of all the </w:t>
            </w:r>
            <w:r w:rsidRPr="00AF7824">
              <w:rPr>
                <w:rFonts w:cs="Arial"/>
              </w:rPr>
              <w:lastRenderedPageBreak/>
              <w:t>places she has questions so doc can come in and reexplain it, right? You’re looking at an hour-long appointment, right? So, if it’s someone who has a lot of questions, and has… but that is what it takes....</w:t>
            </w:r>
          </w:p>
          <w:p w14:paraId="577423D4" w14:textId="77777777" w:rsidR="00FB3071" w:rsidRPr="00AF7824" w:rsidRDefault="00FB3071" w:rsidP="00E07A6C">
            <w:pPr>
              <w:ind w:right="-90"/>
              <w:rPr>
                <w:rFonts w:cs="Arial"/>
              </w:rPr>
            </w:pPr>
          </w:p>
          <w:p w14:paraId="1D8F55C8" w14:textId="77777777" w:rsidR="00FB3071" w:rsidRPr="00AF7824" w:rsidRDefault="00FB3071" w:rsidP="00E07A6C">
            <w:pPr>
              <w:ind w:right="-90"/>
              <w:rPr>
                <w:rFonts w:cs="Arial"/>
              </w:rPr>
            </w:pPr>
            <w:r w:rsidRPr="00AF7824">
              <w:rPr>
                <w:rFonts w:cs="Arial"/>
              </w:rPr>
              <w:t>Then they decide they’re going to start sending women from the community side, because they can do that… because they want to do it so that the residents… because the residents work…the residents are who see in that clinic, right? And I don’t have a problem with residents … that’s not a problem. There’s always an attending there. But the issue came that I got a woman… the first time this came up, we had a woman come in…</w:t>
            </w:r>
          </w:p>
          <w:p w14:paraId="1EDAA45D" w14:textId="77777777" w:rsidR="00FB3071" w:rsidRPr="00AF7824" w:rsidRDefault="00FB3071" w:rsidP="00E07A6C">
            <w:pPr>
              <w:ind w:right="-90"/>
              <w:rPr>
                <w:rFonts w:cs="Arial"/>
              </w:rPr>
            </w:pPr>
          </w:p>
          <w:p w14:paraId="44E03AEF" w14:textId="77777777" w:rsidR="00FB3071" w:rsidRPr="00AF7824" w:rsidRDefault="00FB3071" w:rsidP="00E07A6C">
            <w:pPr>
              <w:ind w:right="-90"/>
              <w:rPr>
                <w:rFonts w:cs="Arial"/>
              </w:rPr>
            </w:pPr>
            <w:r w:rsidRPr="00AF7824">
              <w:rPr>
                <w:rFonts w:cs="Arial"/>
              </w:rPr>
              <w:t xml:space="preserve">You have to visualize both of the fallopian tube openings. So, we start the procedure and we do it, but if you don’t see both of those openings, then you can’t, and this mom was… even though she was six weeks post-partum, she still has a lot of tissue in the uterus, which made it hard for us to see one of the openings. </w:t>
            </w:r>
            <w:proofErr w:type="gramStart"/>
            <w:r w:rsidRPr="00AF7824">
              <w:rPr>
                <w:rFonts w:cs="Arial"/>
              </w:rPr>
              <w:t>So</w:t>
            </w:r>
            <w:proofErr w:type="gramEnd"/>
            <w:r w:rsidRPr="00AF7824">
              <w:rPr>
                <w:rFonts w:cs="Arial"/>
              </w:rPr>
              <w:t xml:space="preserve"> we had to reschedule her to come back. But at this point, she’s now, she’s like, she’s medicated – you’re not under full anesthesia, but we’ve got you sedated. So, it’s fuzzy. She heard us. Her husband is there, he doesn’t really understand it</w:t>
            </w:r>
            <w:proofErr w:type="gramStart"/>
            <w:r w:rsidRPr="00AF7824">
              <w:rPr>
                <w:rFonts w:cs="Arial"/>
              </w:rPr>
              <w:t>.....</w:t>
            </w:r>
            <w:proofErr w:type="gramEnd"/>
          </w:p>
          <w:p w14:paraId="6941B0AC" w14:textId="77777777" w:rsidR="00FB3071" w:rsidRPr="00AF7824" w:rsidRDefault="00FB3071" w:rsidP="00E07A6C">
            <w:pPr>
              <w:ind w:right="-90"/>
              <w:rPr>
                <w:rFonts w:cs="Arial"/>
              </w:rPr>
            </w:pPr>
          </w:p>
          <w:p w14:paraId="1823AC20" w14:textId="77777777" w:rsidR="00FB3071" w:rsidRPr="00AF7824" w:rsidRDefault="00FB3071" w:rsidP="00E07A6C">
            <w:pPr>
              <w:ind w:right="-90"/>
              <w:rPr>
                <w:rFonts w:cs="Arial"/>
              </w:rPr>
            </w:pPr>
            <w:proofErr w:type="gramStart"/>
            <w:r w:rsidRPr="00AF7824">
              <w:rPr>
                <w:rFonts w:cs="Arial"/>
              </w:rPr>
              <w:t>so</w:t>
            </w:r>
            <w:proofErr w:type="gramEnd"/>
            <w:r w:rsidRPr="00AF7824">
              <w:rPr>
                <w:rFonts w:cs="Arial"/>
              </w:rPr>
              <w:t xml:space="preserve"> when I checked her consent forms the day that she arrived, everything was signed. And so, I don’t know, I don’t know if I asked her “do you understand that this is a sterilization procedure?” I may have… I just can’t recall, I may have just assumed that she signed the forms, that she knew, so, they leave, they go home. Her husband calls back an hour later maybe....</w:t>
            </w:r>
          </w:p>
          <w:p w14:paraId="2B8F01D9" w14:textId="77777777" w:rsidR="00FB3071" w:rsidRPr="00AF7824" w:rsidRDefault="00FB3071" w:rsidP="00E07A6C">
            <w:pPr>
              <w:ind w:right="-90"/>
              <w:rPr>
                <w:rFonts w:cs="Arial"/>
              </w:rPr>
            </w:pPr>
          </w:p>
          <w:p w14:paraId="28469A7B" w14:textId="77777777" w:rsidR="00FB3071" w:rsidRPr="00AF7824" w:rsidRDefault="00FB3071" w:rsidP="00E07A6C">
            <w:pPr>
              <w:ind w:right="-90"/>
              <w:rPr>
                <w:rFonts w:cs="Arial"/>
              </w:rPr>
            </w:pPr>
            <w:r w:rsidRPr="00AF7824">
              <w:rPr>
                <w:rFonts w:cs="Arial"/>
              </w:rPr>
              <w:t xml:space="preserve">And I can’t talk to him without her, right, so I told him, “well, where’s she?” he said she’s asleep and I said, “when she wakes up, call me and I’ll explain everything.” </w:t>
            </w:r>
            <w:proofErr w:type="gramStart"/>
            <w:r w:rsidRPr="00AF7824">
              <w:rPr>
                <w:rFonts w:cs="Arial"/>
              </w:rPr>
              <w:t>So</w:t>
            </w:r>
            <w:proofErr w:type="gramEnd"/>
            <w:r w:rsidRPr="00AF7824">
              <w:rPr>
                <w:rFonts w:cs="Arial"/>
              </w:rPr>
              <w:t xml:space="preserve"> then she calls in the afternoon, and I told her, “well we didn’t visualize both of the openings, and you know, da </w:t>
            </w:r>
            <w:proofErr w:type="spellStart"/>
            <w:r w:rsidRPr="00AF7824">
              <w:rPr>
                <w:rFonts w:cs="Arial"/>
              </w:rPr>
              <w:t>da</w:t>
            </w:r>
            <w:proofErr w:type="spellEnd"/>
            <w:r w:rsidRPr="00AF7824">
              <w:rPr>
                <w:rFonts w:cs="Arial"/>
              </w:rPr>
              <w:t xml:space="preserve"> </w:t>
            </w:r>
            <w:proofErr w:type="spellStart"/>
            <w:r w:rsidRPr="00AF7824">
              <w:rPr>
                <w:rFonts w:cs="Arial"/>
              </w:rPr>
              <w:t>da</w:t>
            </w:r>
            <w:proofErr w:type="spellEnd"/>
            <w:r w:rsidRPr="00AF7824">
              <w:rPr>
                <w:rFonts w:cs="Arial"/>
              </w:rPr>
              <w:t xml:space="preserve"> </w:t>
            </w:r>
            <w:proofErr w:type="spellStart"/>
            <w:r w:rsidRPr="00AF7824">
              <w:rPr>
                <w:rFonts w:cs="Arial"/>
              </w:rPr>
              <w:t>da</w:t>
            </w:r>
            <w:proofErr w:type="spellEnd"/>
            <w:r w:rsidRPr="00AF7824">
              <w:rPr>
                <w:rFonts w:cs="Arial"/>
              </w:rPr>
              <w:t>… And we wouldn’t want to sterilize one tube and not sterilize the other tube…” and she said, “WHAT?” And I said, yeah, well you know, we wouldn’t want to put a coil in one tube and not the other tube because that’s no… you’re not…” whatever I said, like you’re not protected that way, you’re not fully… And she’s like, “Why do you keep saying sterilized?” And I was like, “because that’s the point of this procedure?” I was so confused about… it didn’t occur to me…I wasn’t understanding that she did not know that this was a permanent procedure....</w:t>
            </w:r>
          </w:p>
          <w:p w14:paraId="37A12073" w14:textId="77777777" w:rsidR="00FB3071" w:rsidRPr="00AF7824" w:rsidRDefault="00FB3071" w:rsidP="00E07A6C">
            <w:pPr>
              <w:ind w:right="-90"/>
              <w:rPr>
                <w:rFonts w:cs="Arial"/>
              </w:rPr>
            </w:pPr>
          </w:p>
          <w:p w14:paraId="3B66A55C" w14:textId="77777777" w:rsidR="00FB3071" w:rsidRPr="00AF7824" w:rsidRDefault="00FB3071" w:rsidP="00E07A6C">
            <w:pPr>
              <w:ind w:right="-90"/>
              <w:rPr>
                <w:rFonts w:cs="Arial"/>
              </w:rPr>
            </w:pPr>
            <w:r w:rsidRPr="00AF7824">
              <w:rPr>
                <w:rFonts w:cs="Arial"/>
              </w:rPr>
              <w:t>And she says, so are you telling me that if we had done this today that I would not be able to have children anymore?” and I said, “right! Is that not what you wanted?</w:t>
            </w:r>
          </w:p>
          <w:p w14:paraId="6BE27C22" w14:textId="77777777" w:rsidR="00FB3071" w:rsidRPr="00AF7824" w:rsidRDefault="00FB3071" w:rsidP="00E07A6C">
            <w:pPr>
              <w:ind w:right="-90"/>
              <w:rPr>
                <w:rFonts w:cs="Arial"/>
              </w:rPr>
            </w:pPr>
          </w:p>
          <w:p w14:paraId="6AC109A7" w14:textId="77777777" w:rsidR="00FB3071" w:rsidRPr="00AF7824" w:rsidRDefault="00FB3071" w:rsidP="00E07A6C">
            <w:pPr>
              <w:ind w:right="-90"/>
              <w:rPr>
                <w:rFonts w:cs="Arial"/>
              </w:rPr>
            </w:pPr>
            <w:r w:rsidRPr="00AF7824">
              <w:rPr>
                <w:rFonts w:cs="Arial"/>
              </w:rPr>
              <w:t>And she said, “No one ever told me this before</w:t>
            </w:r>
            <w:proofErr w:type="gramStart"/>
            <w:r w:rsidRPr="00AF7824">
              <w:rPr>
                <w:rFonts w:cs="Arial"/>
              </w:rPr>
              <w:t>.”...</w:t>
            </w:r>
            <w:proofErr w:type="gramEnd"/>
            <w:r w:rsidRPr="00AF7824">
              <w:rPr>
                <w:rFonts w:cs="Arial"/>
              </w:rPr>
              <w:t>.</w:t>
            </w:r>
          </w:p>
          <w:p w14:paraId="0A9C3BB0" w14:textId="77777777" w:rsidR="00FB3071" w:rsidRPr="00AF7824" w:rsidRDefault="00FB3071" w:rsidP="00E07A6C">
            <w:pPr>
              <w:ind w:right="-90"/>
              <w:rPr>
                <w:rFonts w:cs="Arial"/>
              </w:rPr>
            </w:pPr>
          </w:p>
          <w:p w14:paraId="26AA979F" w14:textId="77777777" w:rsidR="00FB3071" w:rsidRPr="00AF7824" w:rsidRDefault="00FB3071" w:rsidP="00E07A6C">
            <w:pPr>
              <w:ind w:right="-90"/>
              <w:rPr>
                <w:rFonts w:cs="Arial"/>
              </w:rPr>
            </w:pPr>
            <w:r w:rsidRPr="00AF7824">
              <w:rPr>
                <w:rFonts w:cs="Arial"/>
              </w:rPr>
              <w:t xml:space="preserve">...And </w:t>
            </w:r>
            <w:proofErr w:type="gramStart"/>
            <w:r w:rsidRPr="00AF7824">
              <w:rPr>
                <w:rFonts w:cs="Arial"/>
              </w:rPr>
              <w:t>so</w:t>
            </w:r>
            <w:proofErr w:type="gramEnd"/>
            <w:r w:rsidRPr="00AF7824">
              <w:rPr>
                <w:rFonts w:cs="Arial"/>
              </w:rPr>
              <w:t xml:space="preserve"> I asked her, “Well, what did your doctor tell you?... like, like, if you didn’t know that this was that, what did you think it was?”</w:t>
            </w:r>
          </w:p>
          <w:p w14:paraId="79876994" w14:textId="77777777" w:rsidR="00FB3071" w:rsidRPr="00AF7824" w:rsidRDefault="00FB3071" w:rsidP="00E07A6C">
            <w:pPr>
              <w:ind w:right="-90"/>
              <w:rPr>
                <w:rFonts w:cs="Arial"/>
              </w:rPr>
            </w:pPr>
          </w:p>
          <w:p w14:paraId="5AEA4328" w14:textId="77777777" w:rsidR="00FB3071" w:rsidRPr="00AF7824" w:rsidRDefault="00FB3071" w:rsidP="00E07A6C">
            <w:pPr>
              <w:ind w:right="-90"/>
              <w:rPr>
                <w:rFonts w:cs="Arial"/>
              </w:rPr>
            </w:pPr>
            <w:r w:rsidRPr="00AF7824">
              <w:rPr>
                <w:rFonts w:cs="Arial"/>
              </w:rPr>
              <w:t xml:space="preserve">And she said, “I told her I want birth </w:t>
            </w:r>
            <w:proofErr w:type="gramStart"/>
            <w:r w:rsidRPr="00AF7824">
              <w:rPr>
                <w:rFonts w:cs="Arial"/>
              </w:rPr>
              <w:t>control”…</w:t>
            </w:r>
            <w:proofErr w:type="gramEnd"/>
            <w:r w:rsidRPr="00AF7824">
              <w:rPr>
                <w:rFonts w:cs="Arial"/>
              </w:rPr>
              <w:t xml:space="preserve"> so understand, this is a black family, I want to say this lady was like early 30s, and she already had four or five children, and even the fact that I said she already had, because it puts this idea that that’s too many children.</w:t>
            </w:r>
          </w:p>
          <w:p w14:paraId="681F410D" w14:textId="77777777" w:rsidR="00FB3071" w:rsidRPr="00AF7824" w:rsidRDefault="00FB3071" w:rsidP="00E07A6C">
            <w:pPr>
              <w:ind w:right="-90"/>
              <w:rPr>
                <w:rFonts w:cs="Arial"/>
              </w:rPr>
            </w:pPr>
          </w:p>
          <w:p w14:paraId="120F82AA" w14:textId="77777777" w:rsidR="00FB3071" w:rsidRPr="00AF7824" w:rsidRDefault="00FB3071" w:rsidP="00E07A6C">
            <w:pPr>
              <w:ind w:right="-90"/>
              <w:rPr>
                <w:rFonts w:cs="Arial"/>
              </w:rPr>
            </w:pPr>
            <w:r w:rsidRPr="00AF7824">
              <w:rPr>
                <w:rFonts w:cs="Arial"/>
              </w:rPr>
              <w:t>And so, one of the common beliefs about poor black people and poor Latin people is that they’re out here having all these kids and they can’t afford them and that’s why they’re in this clinic getting free care… and she said, I just told them I wanted birth control and the doctor – the resident who took care of her – said I have a perfect procedure for you.” And just signed her up, put the papers in her face, and she signed it. And so, a lot of people would say, “well, why would she sign something if she wasn’t sure, if she didn’t know…” well, she’s listening to the expert (laughs) right, she trusted this physician that she’s been seeing, that she saw throughout her pregnancy… and, whether she took good care of her or not, you know… I don’t… whether the woman felt like she received great care throughout her pregnancy, I don’t know, but I know she trusted her enough to sign those papers. And so, we almost permanently sterilized a woman and I was LIVID.</w:t>
            </w:r>
          </w:p>
          <w:p w14:paraId="78147FA8" w14:textId="77777777" w:rsidR="00FB3071" w:rsidRPr="00AF7824" w:rsidRDefault="00FB3071" w:rsidP="00E07A6C">
            <w:pPr>
              <w:ind w:right="-90"/>
              <w:rPr>
                <w:rFonts w:cs="Arial"/>
              </w:rPr>
            </w:pPr>
          </w:p>
          <w:p w14:paraId="4572504F" w14:textId="77777777" w:rsidR="00FB3071" w:rsidRPr="00AF7824" w:rsidRDefault="00FB3071" w:rsidP="00E07A6C">
            <w:pPr>
              <w:ind w:right="-90"/>
              <w:rPr>
                <w:rFonts w:cs="Arial"/>
              </w:rPr>
            </w:pPr>
            <w:r w:rsidRPr="00AF7824">
              <w:rPr>
                <w:rFonts w:cs="Arial"/>
              </w:rPr>
              <w:t xml:space="preserve">And so, you better believe that every time after that, as much as I loved doing these procedures, every time after that, I was, we went over that consent form the way I that I knew that we were supposed go over consent forms. I stopped – I can say for sure – three, maybe four </w:t>
            </w:r>
            <w:proofErr w:type="gramStart"/>
            <w:r w:rsidRPr="00AF7824">
              <w:rPr>
                <w:rFonts w:cs="Arial"/>
              </w:rPr>
              <w:t>woman</w:t>
            </w:r>
            <w:proofErr w:type="gramEnd"/>
            <w:r w:rsidRPr="00AF7824">
              <w:rPr>
                <w:rFonts w:cs="Arial"/>
              </w:rPr>
              <w:t xml:space="preserve">, who had no clue that that’s what was happening. </w:t>
            </w:r>
          </w:p>
          <w:p w14:paraId="4D7FBF57" w14:textId="77777777" w:rsidR="00FB3071" w:rsidRPr="00AF7824" w:rsidRDefault="00FB3071" w:rsidP="00E07A6C">
            <w:pPr>
              <w:ind w:right="-90"/>
              <w:rPr>
                <w:rFonts w:cs="Arial"/>
              </w:rPr>
            </w:pPr>
          </w:p>
          <w:p w14:paraId="38DC41E0" w14:textId="77777777" w:rsidR="00FB3071" w:rsidRPr="00AF7824" w:rsidRDefault="00FB3071" w:rsidP="00E07A6C">
            <w:pPr>
              <w:ind w:right="-90"/>
              <w:rPr>
                <w:rFonts w:cs="Arial"/>
              </w:rPr>
            </w:pPr>
            <w:r w:rsidRPr="00AF7824">
              <w:rPr>
                <w:rFonts w:cs="Arial"/>
              </w:rPr>
              <w:t>And I don’t know what happened after that. Did I raise hell about it? Yes. Do you know what happened shortly after that? I was “promoted” to a position out in Sugarland, because this was in the medical center.</w:t>
            </w:r>
          </w:p>
          <w:p w14:paraId="74D7FCF9" w14:textId="77777777" w:rsidR="00FB3071" w:rsidRPr="00AF7824" w:rsidRDefault="00FB3071" w:rsidP="00E07A6C">
            <w:pPr>
              <w:ind w:right="-90"/>
              <w:rPr>
                <w:rFonts w:cs="Arial"/>
              </w:rPr>
            </w:pPr>
          </w:p>
          <w:p w14:paraId="1D10CB0E" w14:textId="77777777" w:rsidR="00FB3071" w:rsidRPr="00AF7824" w:rsidRDefault="00FB3071" w:rsidP="00E07A6C">
            <w:pPr>
              <w:ind w:right="-90"/>
              <w:rPr>
                <w:rFonts w:cs="Arial"/>
              </w:rPr>
            </w:pPr>
            <w:r w:rsidRPr="00AF7824">
              <w:rPr>
                <w:rFonts w:cs="Arial"/>
              </w:rPr>
              <w:t>it was all of them [all of the residents in the in the clinic were doing the procedure.]</w:t>
            </w:r>
          </w:p>
          <w:p w14:paraId="284A8F76" w14:textId="77777777" w:rsidR="00FB3071" w:rsidRPr="00AF7824" w:rsidRDefault="00FB3071" w:rsidP="00E07A6C">
            <w:pPr>
              <w:ind w:right="-90"/>
              <w:rPr>
                <w:rFonts w:cs="Arial"/>
              </w:rPr>
            </w:pPr>
          </w:p>
          <w:p w14:paraId="4F6E5E42" w14:textId="77777777" w:rsidR="00FB3071" w:rsidRPr="00AF7824" w:rsidRDefault="00FB3071" w:rsidP="00E07A6C">
            <w:pPr>
              <w:ind w:right="-90"/>
              <w:rPr>
                <w:rFonts w:cs="Arial"/>
              </w:rPr>
            </w:pPr>
            <w:r w:rsidRPr="00AF7824">
              <w:rPr>
                <w:rFonts w:cs="Arial"/>
              </w:rPr>
              <w:t xml:space="preserve">because if you don’t believe that poor people should keep having children, then you believe that the best birth control for them is something permanent. And when you have people who are disenfranchised and they’re already not… their voice is not… their concerns don’t matter, when people think they have the best intention and they think that they know better for them, that’s what happens. That’s how these numbers keep rising. </w:t>
            </w:r>
          </w:p>
          <w:p w14:paraId="5822F340" w14:textId="77777777" w:rsidR="00FB3071" w:rsidRPr="00AF7824" w:rsidRDefault="00FB3071" w:rsidP="00E07A6C">
            <w:pPr>
              <w:ind w:right="-90"/>
              <w:rPr>
                <w:rFonts w:cs="Arial"/>
              </w:rPr>
            </w:pPr>
            <w:r w:rsidRPr="00AF7824">
              <w:rPr>
                <w:rFonts w:cs="Arial"/>
              </w:rPr>
              <w:t>Penny, 1171-1314</w:t>
            </w:r>
          </w:p>
        </w:tc>
      </w:tr>
      <w:tr w:rsidR="00FB3071" w:rsidRPr="00AF7824" w14:paraId="579BBDD3" w14:textId="77777777" w:rsidTr="00E07A6C">
        <w:trPr>
          <w:trHeight w:val="4040"/>
        </w:trPr>
        <w:tc>
          <w:tcPr>
            <w:tcW w:w="13860" w:type="dxa"/>
            <w:gridSpan w:val="2"/>
          </w:tcPr>
          <w:p w14:paraId="1602EE73" w14:textId="77777777" w:rsidR="00FB3071" w:rsidRPr="00AF7824" w:rsidRDefault="00FB3071" w:rsidP="00E07A6C">
            <w:pPr>
              <w:ind w:right="-90"/>
              <w:rPr>
                <w:rFonts w:cs="Arial"/>
              </w:rPr>
            </w:pPr>
            <w:r w:rsidRPr="00AF7824">
              <w:rPr>
                <w:rFonts w:cs="Arial"/>
              </w:rPr>
              <w:lastRenderedPageBreak/>
              <w:t xml:space="preserve">[Q - why do you think the disparity between African Americans and other ethnicities is happening?]  </w:t>
            </w:r>
          </w:p>
          <w:p w14:paraId="09828075" w14:textId="77777777" w:rsidR="00FB3071" w:rsidRPr="00AF7824" w:rsidRDefault="00FB3071" w:rsidP="00E07A6C">
            <w:pPr>
              <w:ind w:right="-90"/>
              <w:rPr>
                <w:rFonts w:cs="Arial"/>
              </w:rPr>
            </w:pPr>
            <w:r w:rsidRPr="00AF7824">
              <w:rPr>
                <w:rFonts w:cs="Arial"/>
              </w:rPr>
              <w:t xml:space="preserve">  </w:t>
            </w:r>
          </w:p>
          <w:p w14:paraId="6E86B156" w14:textId="77777777" w:rsidR="00FB3071" w:rsidRPr="00AF7824" w:rsidRDefault="00FB3071" w:rsidP="00E07A6C">
            <w:pPr>
              <w:ind w:right="-90"/>
              <w:rPr>
                <w:rFonts w:cs="Arial"/>
              </w:rPr>
            </w:pPr>
            <w:r w:rsidRPr="00AF7824">
              <w:rPr>
                <w:rFonts w:cs="Arial"/>
              </w:rPr>
              <w:t>A - Population control…. That's what I think</w:t>
            </w:r>
            <w:proofErr w:type="gramStart"/>
            <w:r w:rsidRPr="00AF7824">
              <w:rPr>
                <w:rFonts w:cs="Arial"/>
              </w:rPr>
              <w:t>….I</w:t>
            </w:r>
            <w:proofErr w:type="gramEnd"/>
            <w:r w:rsidRPr="00AF7824">
              <w:rPr>
                <w:rFonts w:cs="Arial"/>
              </w:rPr>
              <w:t xml:space="preserve"> believe [there is a systemic initiative to do this]. I can't prove it, but I believe so.  </w:t>
            </w:r>
          </w:p>
          <w:p w14:paraId="404E3038" w14:textId="77777777" w:rsidR="00FB3071" w:rsidRPr="00AF7824" w:rsidRDefault="00FB3071" w:rsidP="00E07A6C">
            <w:pPr>
              <w:ind w:right="-90"/>
              <w:rPr>
                <w:rFonts w:cs="Arial"/>
              </w:rPr>
            </w:pPr>
            <w:r w:rsidRPr="00AF7824">
              <w:rPr>
                <w:rFonts w:cs="Arial"/>
              </w:rPr>
              <w:t xml:space="preserve">  </w:t>
            </w:r>
          </w:p>
          <w:p w14:paraId="129CB77A" w14:textId="77777777" w:rsidR="00FB3071" w:rsidRPr="00AF7824" w:rsidRDefault="00FB3071" w:rsidP="00E07A6C">
            <w:pPr>
              <w:ind w:right="-90"/>
              <w:rPr>
                <w:rFonts w:cs="Arial"/>
              </w:rPr>
            </w:pPr>
            <w:r w:rsidRPr="00AF7824">
              <w:rPr>
                <w:rFonts w:cs="Arial"/>
              </w:rPr>
              <w:t xml:space="preserve">[Q - what makes you believe that?]  </w:t>
            </w:r>
          </w:p>
          <w:p w14:paraId="213782B6" w14:textId="77777777" w:rsidR="00FB3071" w:rsidRPr="00AF7824" w:rsidRDefault="00FB3071" w:rsidP="00E07A6C">
            <w:pPr>
              <w:ind w:right="-90"/>
              <w:rPr>
                <w:rFonts w:cs="Arial"/>
              </w:rPr>
            </w:pPr>
          </w:p>
          <w:p w14:paraId="699E4D37" w14:textId="77777777" w:rsidR="00FB3071" w:rsidRPr="00AF7824" w:rsidRDefault="00FB3071" w:rsidP="00E07A6C">
            <w:pPr>
              <w:ind w:right="-90"/>
              <w:rPr>
                <w:rFonts w:cs="Arial"/>
              </w:rPr>
            </w:pPr>
            <w:r w:rsidRPr="00AF7824">
              <w:rPr>
                <w:rFonts w:cs="Arial"/>
              </w:rPr>
              <w:t xml:space="preserve">A - Well, let's just be clear. You know, you </w:t>
            </w:r>
            <w:proofErr w:type="spellStart"/>
            <w:r w:rsidRPr="00AF7824">
              <w:rPr>
                <w:rFonts w:cs="Arial"/>
              </w:rPr>
              <w:t>wanna</w:t>
            </w:r>
            <w:proofErr w:type="spellEnd"/>
            <w:r w:rsidRPr="00AF7824">
              <w:rPr>
                <w:rFonts w:cs="Arial"/>
              </w:rPr>
              <w:t xml:space="preserve"> control the population of African Americans, you ever thought about that? Interesting. Because, you wouldn't push - like I said, I can only speak on my experience, I don't know, but maybe you wouldn't push a Caucasian woman to have a tubal, but you're pushing for me to have one. So, the only think I can come up with is population control for African American women</w:t>
            </w:r>
            <w:proofErr w:type="gramStart"/>
            <w:r w:rsidRPr="00AF7824">
              <w:rPr>
                <w:rFonts w:cs="Arial"/>
              </w:rPr>
              <w:t>....Well</w:t>
            </w:r>
            <w:proofErr w:type="gramEnd"/>
            <w:r w:rsidRPr="00AF7824">
              <w:rPr>
                <w:rFonts w:cs="Arial"/>
              </w:rPr>
              <w:t xml:space="preserve">, when you have population control, pretty much you can control all the way from politics on down. The economy...it's control of everything.   </w:t>
            </w:r>
          </w:p>
          <w:p w14:paraId="790533A8" w14:textId="77777777" w:rsidR="00FB3071" w:rsidRPr="00AF7824" w:rsidRDefault="00FB3071" w:rsidP="00E07A6C">
            <w:pPr>
              <w:ind w:right="-90"/>
              <w:rPr>
                <w:rFonts w:cs="Arial"/>
              </w:rPr>
            </w:pPr>
            <w:r w:rsidRPr="00AF7824">
              <w:rPr>
                <w:rFonts w:cs="Arial"/>
              </w:rPr>
              <w:t>Pamela, 725 - 749</w:t>
            </w:r>
          </w:p>
        </w:tc>
      </w:tr>
      <w:tr w:rsidR="00FB3071" w:rsidRPr="00AF7824" w14:paraId="143DBE2E" w14:textId="77777777" w:rsidTr="00E07A6C">
        <w:tc>
          <w:tcPr>
            <w:tcW w:w="13860" w:type="dxa"/>
            <w:gridSpan w:val="2"/>
          </w:tcPr>
          <w:p w14:paraId="0CCE22FE" w14:textId="77777777" w:rsidR="00FB3071" w:rsidRPr="00AF7824" w:rsidRDefault="00FB3071" w:rsidP="00E07A6C">
            <w:pPr>
              <w:ind w:right="-90"/>
              <w:rPr>
                <w:rFonts w:cs="Arial"/>
              </w:rPr>
            </w:pPr>
            <w:r w:rsidRPr="00AF7824">
              <w:rPr>
                <w:rFonts w:cs="Arial"/>
              </w:rPr>
              <w:t>I was working as an OBGYN nurse, and I worked at this hospital in Manhattan, but I lived in Brooklyn.…  I made all of my family doctor at our sister hospital in Brooklyn, just because it was easier for us to get to and from, than have my husband drag them into the city… so, one night, and this hospital doesn’t exist anymore, it’s gone – one night after work, I go to this workout...</w:t>
            </w:r>
          </w:p>
          <w:p w14:paraId="5B212DDC" w14:textId="77777777" w:rsidR="00FB3071" w:rsidRPr="00AF7824" w:rsidRDefault="00FB3071" w:rsidP="00E07A6C">
            <w:pPr>
              <w:ind w:right="-90"/>
              <w:rPr>
                <w:rFonts w:cs="Arial"/>
              </w:rPr>
            </w:pPr>
          </w:p>
          <w:p w14:paraId="22E9249E" w14:textId="77777777" w:rsidR="00FB3071" w:rsidRPr="00AF7824" w:rsidRDefault="00FB3071" w:rsidP="00E07A6C">
            <w:pPr>
              <w:ind w:right="-90"/>
              <w:rPr>
                <w:rFonts w:cs="Arial"/>
              </w:rPr>
            </w:pPr>
            <w:r w:rsidRPr="00AF7824">
              <w:rPr>
                <w:rFonts w:cs="Arial"/>
              </w:rPr>
              <w:t xml:space="preserve">I leave there and I’m sweaty, I’m in my workout clothes, my hair’s all messy, you know how it is, and I commuted on </w:t>
            </w:r>
            <w:proofErr w:type="spellStart"/>
            <w:r w:rsidRPr="00AF7824">
              <w:rPr>
                <w:rFonts w:cs="Arial"/>
              </w:rPr>
              <w:t>on</w:t>
            </w:r>
            <w:proofErr w:type="spellEnd"/>
            <w:r w:rsidRPr="00AF7824">
              <w:rPr>
                <w:rFonts w:cs="Arial"/>
              </w:rPr>
              <w:t xml:space="preserve"> the subway… and so it’s a regular day, I’ve had a good day, I felt great, everything was good, but at some </w:t>
            </w:r>
            <w:proofErr w:type="gramStart"/>
            <w:r w:rsidRPr="00AF7824">
              <w:rPr>
                <w:rFonts w:cs="Arial"/>
              </w:rPr>
              <w:t>point</w:t>
            </w:r>
            <w:proofErr w:type="gramEnd"/>
            <w:r w:rsidRPr="00AF7824">
              <w:rPr>
                <w:rFonts w:cs="Arial"/>
              </w:rPr>
              <w:t xml:space="preserve"> on the train ride, I suddenly feel awful. And then I stood up at the stop before my stop and I feel this POP and I suddenly had this excruciating pain that was beyond childbirth pain. I mean, I never had experienced pain like that before and I’ve never experienced pain like it since. And so, all I know is I feel it mostly in my rectum, I almost passed out, people had to help me off the train and then someone helped me call my husband. </w:t>
            </w:r>
            <w:proofErr w:type="gramStart"/>
            <w:r w:rsidRPr="00AF7824">
              <w:rPr>
                <w:rFonts w:cs="Arial"/>
              </w:rPr>
              <w:t>So</w:t>
            </w:r>
            <w:proofErr w:type="gramEnd"/>
            <w:r w:rsidRPr="00AF7824">
              <w:rPr>
                <w:rFonts w:cs="Arial"/>
              </w:rPr>
              <w:t xml:space="preserve"> he comes down to the stop and, uh, and gets me to the hospital.</w:t>
            </w:r>
          </w:p>
          <w:p w14:paraId="652E971D" w14:textId="77777777" w:rsidR="00FB3071" w:rsidRPr="00AF7824" w:rsidRDefault="00FB3071" w:rsidP="00E07A6C">
            <w:pPr>
              <w:ind w:right="-90"/>
              <w:rPr>
                <w:rFonts w:cs="Arial"/>
              </w:rPr>
            </w:pPr>
          </w:p>
          <w:p w14:paraId="47682BF2" w14:textId="77777777" w:rsidR="00FB3071" w:rsidRPr="00AF7824" w:rsidRDefault="00FB3071" w:rsidP="00E07A6C">
            <w:pPr>
              <w:ind w:right="-90"/>
              <w:rPr>
                <w:rFonts w:cs="Arial"/>
              </w:rPr>
            </w:pPr>
            <w:r w:rsidRPr="00AF7824">
              <w:rPr>
                <w:rFonts w:cs="Arial"/>
              </w:rPr>
              <w:t xml:space="preserve">So, he gets me to the hospital that’s my sister hospital, to the one that I work at, right? I have my insurance card, everything that should tell the people working there that I know something, right? Um, but… I also recognize… and at this point I’m in so much pain, like I am… I know I looked a hot freaking mess, right? My hair was already disheveled, I’m in workout clothes, I’m in so much pain I can’t talk… I’m…when we sat down in the waiting room, the only way I could minimally reduce the pain, and I mean just a tiny bit, was to be on my hands and knees and rock back and forth… I’m sure I looked like a nut case, right? To these people. And so, it’s an emergency room and you know you’ve got to wait, period. So, hour one goes by, hour two goes by… I already know, I already figured, and I know I’m not a gun shoot wound, I’m not a stabbing victim, like I’m not a heart attack, and so I know I’m going to wait. But hour there I’m still in this tremendous pain and I’m watching the waiting room dwindle down and </w:t>
            </w:r>
            <w:proofErr w:type="gramStart"/>
            <w:r w:rsidRPr="00AF7824">
              <w:rPr>
                <w:rFonts w:cs="Arial"/>
              </w:rPr>
              <w:lastRenderedPageBreak/>
              <w:t>so  then</w:t>
            </w:r>
            <w:proofErr w:type="gramEnd"/>
            <w:r w:rsidRPr="00AF7824">
              <w:rPr>
                <w:rFonts w:cs="Arial"/>
              </w:rPr>
              <w:t>, just naturally, as a nurse, it’s really hard to do to nurse yourself when you’re in all this pain, right, but I start triaging the room, I start trying to figure out, like “who, why are people getting in… who’s getting in before me?? Because THIS this is bad and no one else looks to be in as dire a condition that I’m in.”</w:t>
            </w:r>
          </w:p>
          <w:p w14:paraId="026AB8C9" w14:textId="77777777" w:rsidR="00FB3071" w:rsidRPr="00AF7824" w:rsidRDefault="00FB3071" w:rsidP="00E07A6C">
            <w:pPr>
              <w:ind w:right="-90"/>
              <w:rPr>
                <w:rFonts w:cs="Arial"/>
              </w:rPr>
            </w:pPr>
          </w:p>
          <w:p w14:paraId="533FB0A3" w14:textId="77777777" w:rsidR="00FB3071" w:rsidRPr="00AF7824" w:rsidRDefault="00FB3071" w:rsidP="00E07A6C">
            <w:pPr>
              <w:ind w:right="-90"/>
              <w:rPr>
                <w:rFonts w:cs="Arial"/>
              </w:rPr>
            </w:pPr>
            <w:r w:rsidRPr="00AF7824">
              <w:rPr>
                <w:rFonts w:cs="Arial"/>
              </w:rPr>
              <w:t xml:space="preserve">So we arrived there around maybe 6:30 at </w:t>
            </w:r>
            <w:proofErr w:type="gramStart"/>
            <w:r w:rsidRPr="00AF7824">
              <w:rPr>
                <w:rFonts w:cs="Arial"/>
              </w:rPr>
              <w:t>night,…</w:t>
            </w:r>
            <w:proofErr w:type="gramEnd"/>
            <w:r w:rsidRPr="00AF7824">
              <w:rPr>
                <w:rFonts w:cs="Arial"/>
              </w:rPr>
              <w:t xml:space="preserve"> and so at this point it’s 10:00 still on the floor writhing around, just trying to keep myself out of pain, so finally, I go to tell the nurse, and she does the run down that every nurse is going to do everywhere. This is like every emergency… We work by triage. That means that gun shot and heart attack victims are </w:t>
            </w:r>
            <w:proofErr w:type="spellStart"/>
            <w:r w:rsidRPr="00AF7824">
              <w:rPr>
                <w:rFonts w:cs="Arial"/>
              </w:rPr>
              <w:t>gonna</w:t>
            </w:r>
            <w:proofErr w:type="spellEnd"/>
            <w:r w:rsidRPr="00AF7824">
              <w:rPr>
                <w:rFonts w:cs="Arial"/>
              </w:rPr>
              <w:t xml:space="preserve"> get in before you, honey, so you’re just </w:t>
            </w:r>
            <w:proofErr w:type="spellStart"/>
            <w:r w:rsidRPr="00AF7824">
              <w:rPr>
                <w:rFonts w:cs="Arial"/>
              </w:rPr>
              <w:t>gonna</w:t>
            </w:r>
            <w:proofErr w:type="spellEnd"/>
            <w:r w:rsidRPr="00AF7824">
              <w:rPr>
                <w:rFonts w:cs="Arial"/>
              </w:rPr>
              <w:t xml:space="preserve"> have to sit and wait.</w:t>
            </w:r>
          </w:p>
          <w:p w14:paraId="4D685135" w14:textId="77777777" w:rsidR="00FB3071" w:rsidRPr="00AF7824" w:rsidRDefault="00FB3071" w:rsidP="00E07A6C">
            <w:pPr>
              <w:ind w:right="-90"/>
              <w:rPr>
                <w:rFonts w:cs="Arial"/>
              </w:rPr>
            </w:pPr>
          </w:p>
          <w:p w14:paraId="36002FA1" w14:textId="77777777" w:rsidR="00FB3071" w:rsidRPr="00AF7824" w:rsidRDefault="00FB3071" w:rsidP="00E07A6C">
            <w:pPr>
              <w:ind w:right="-90"/>
              <w:rPr>
                <w:rFonts w:cs="Arial"/>
              </w:rPr>
            </w:pPr>
            <w:r w:rsidRPr="00AF7824">
              <w:rPr>
                <w:rFonts w:cs="Arial"/>
              </w:rPr>
              <w:t xml:space="preserve">And I say, “listen, I’m a nurse, I understand, but nobody else out here seems to be in my condition…” </w:t>
            </w:r>
          </w:p>
          <w:p w14:paraId="402FF101" w14:textId="77777777" w:rsidR="00FB3071" w:rsidRPr="00AF7824" w:rsidRDefault="00FB3071" w:rsidP="00E07A6C">
            <w:pPr>
              <w:ind w:right="-90"/>
              <w:rPr>
                <w:rFonts w:cs="Arial"/>
              </w:rPr>
            </w:pPr>
          </w:p>
          <w:p w14:paraId="0A3D9214" w14:textId="77777777" w:rsidR="00FB3071" w:rsidRPr="00AF7824" w:rsidRDefault="00FB3071" w:rsidP="00E07A6C">
            <w:pPr>
              <w:ind w:right="-90"/>
              <w:rPr>
                <w:rFonts w:cs="Arial"/>
              </w:rPr>
            </w:pPr>
            <w:r w:rsidRPr="00AF7824">
              <w:rPr>
                <w:rFonts w:cs="Arial"/>
              </w:rPr>
              <w:t>So, anyway, finally get to the back, like at 11:00. Doctor comes … the funny thing is I hadn’t even got to like, they didn’t even put me in my little space – you know they put you in the little space in the ER, they didn’t even put me in the little cubicle or whatever. The doctor comes as I’m in the hallway, the nurse is walking me there, and he’s like “What’s going on with you, miss?”</w:t>
            </w:r>
          </w:p>
          <w:p w14:paraId="7719AD27" w14:textId="77777777" w:rsidR="00FB3071" w:rsidRPr="00AF7824" w:rsidRDefault="00FB3071" w:rsidP="00E07A6C">
            <w:pPr>
              <w:ind w:right="-90"/>
              <w:rPr>
                <w:rFonts w:cs="Arial"/>
              </w:rPr>
            </w:pPr>
          </w:p>
          <w:p w14:paraId="2F14B199" w14:textId="77777777" w:rsidR="00FB3071" w:rsidRPr="00AF7824" w:rsidRDefault="00FB3071" w:rsidP="00E07A6C">
            <w:pPr>
              <w:ind w:right="-90"/>
              <w:rPr>
                <w:rFonts w:cs="Arial"/>
              </w:rPr>
            </w:pPr>
            <w:r w:rsidRPr="00AF7824">
              <w:rPr>
                <w:rFonts w:cs="Arial"/>
              </w:rPr>
              <w:t xml:space="preserve">and I was like, I told him what happened, I told him what I was feeling, and his first question was, “anyway you can be pregnant?” And I said, “No </w:t>
            </w:r>
            <w:proofErr w:type="spellStart"/>
            <w:r w:rsidRPr="00AF7824">
              <w:rPr>
                <w:rFonts w:cs="Arial"/>
              </w:rPr>
              <w:t>no</w:t>
            </w:r>
            <w:proofErr w:type="spellEnd"/>
            <w:r w:rsidRPr="00AF7824">
              <w:rPr>
                <w:rFonts w:cs="Arial"/>
              </w:rPr>
              <w:t xml:space="preserve"> </w:t>
            </w:r>
            <w:proofErr w:type="spellStart"/>
            <w:r w:rsidRPr="00AF7824">
              <w:rPr>
                <w:rFonts w:cs="Arial"/>
              </w:rPr>
              <w:t>no</w:t>
            </w:r>
            <w:proofErr w:type="spellEnd"/>
            <w:r w:rsidRPr="00AF7824">
              <w:rPr>
                <w:rFonts w:cs="Arial"/>
              </w:rPr>
              <w:t xml:space="preserve">, I’m not pregnant.” And he was like, “how are you sure?” and I’m like (laughing) because I know I’m not pregnant. Because I have birth control. I have a (IUD).” </w:t>
            </w:r>
          </w:p>
          <w:p w14:paraId="47EDFAF2" w14:textId="77777777" w:rsidR="00FB3071" w:rsidRPr="00AF7824" w:rsidRDefault="00FB3071" w:rsidP="00E07A6C">
            <w:pPr>
              <w:ind w:right="-90"/>
              <w:rPr>
                <w:rFonts w:cs="Arial"/>
              </w:rPr>
            </w:pPr>
          </w:p>
          <w:p w14:paraId="0FC0F0E1" w14:textId="77777777" w:rsidR="00FB3071" w:rsidRPr="00AF7824" w:rsidRDefault="00FB3071" w:rsidP="00E07A6C">
            <w:pPr>
              <w:ind w:right="-90"/>
              <w:rPr>
                <w:rFonts w:cs="Arial"/>
              </w:rPr>
            </w:pPr>
            <w:r w:rsidRPr="00AF7824">
              <w:rPr>
                <w:rFonts w:cs="Arial"/>
              </w:rPr>
              <w:t>“Oh, that’s the problem right there, those things are culprits!”</w:t>
            </w:r>
          </w:p>
          <w:p w14:paraId="77E5AED8" w14:textId="77777777" w:rsidR="00FB3071" w:rsidRPr="00AF7824" w:rsidRDefault="00FB3071" w:rsidP="00E07A6C">
            <w:pPr>
              <w:ind w:right="-90"/>
              <w:rPr>
                <w:rFonts w:cs="Arial"/>
              </w:rPr>
            </w:pPr>
          </w:p>
          <w:p w14:paraId="41717CC5" w14:textId="77777777" w:rsidR="00FB3071" w:rsidRPr="00AF7824" w:rsidRDefault="00FB3071" w:rsidP="00E07A6C">
            <w:pPr>
              <w:ind w:right="-90"/>
              <w:rPr>
                <w:rFonts w:cs="Arial"/>
              </w:rPr>
            </w:pPr>
            <w:r w:rsidRPr="00AF7824">
              <w:rPr>
                <w:rFonts w:cs="Arial"/>
              </w:rPr>
              <w:t xml:space="preserve">And I’m like, “That’s not the problem.” </w:t>
            </w:r>
          </w:p>
          <w:p w14:paraId="39CC6569" w14:textId="77777777" w:rsidR="00FB3071" w:rsidRPr="00AF7824" w:rsidRDefault="00FB3071" w:rsidP="00E07A6C">
            <w:pPr>
              <w:ind w:right="-90"/>
              <w:rPr>
                <w:rFonts w:cs="Arial"/>
              </w:rPr>
            </w:pPr>
          </w:p>
          <w:p w14:paraId="715B50CC" w14:textId="77777777" w:rsidR="00FB3071" w:rsidRPr="00AF7824" w:rsidRDefault="00FB3071" w:rsidP="00E07A6C">
            <w:pPr>
              <w:ind w:right="-90"/>
              <w:rPr>
                <w:rFonts w:cs="Arial"/>
              </w:rPr>
            </w:pPr>
            <w:r w:rsidRPr="00AF7824">
              <w:rPr>
                <w:rFonts w:cs="Arial"/>
              </w:rPr>
              <w:t xml:space="preserve">You don’t know, I’m telling you… </w:t>
            </w:r>
            <w:proofErr w:type="gramStart"/>
            <w:r w:rsidRPr="00AF7824">
              <w:rPr>
                <w:rFonts w:cs="Arial"/>
              </w:rPr>
              <w:t>“ (</w:t>
            </w:r>
            <w:proofErr w:type="gramEnd"/>
            <w:r w:rsidRPr="00AF7824">
              <w:rPr>
                <w:rFonts w:cs="Arial"/>
              </w:rPr>
              <w:t>Mimics gruff voice, male being aggressive.)</w:t>
            </w:r>
          </w:p>
          <w:p w14:paraId="57379247" w14:textId="77777777" w:rsidR="00FB3071" w:rsidRPr="00AF7824" w:rsidRDefault="00FB3071" w:rsidP="00E07A6C">
            <w:pPr>
              <w:ind w:right="-90"/>
              <w:rPr>
                <w:rFonts w:cs="Arial"/>
              </w:rPr>
            </w:pPr>
          </w:p>
          <w:p w14:paraId="09F3847D" w14:textId="77777777" w:rsidR="00FB3071" w:rsidRPr="00AF7824" w:rsidRDefault="00FB3071" w:rsidP="00E07A6C">
            <w:pPr>
              <w:ind w:right="-90"/>
              <w:rPr>
                <w:rFonts w:cs="Arial"/>
              </w:rPr>
            </w:pPr>
            <w:r w:rsidRPr="00AF7824">
              <w:rPr>
                <w:rFonts w:cs="Arial"/>
              </w:rPr>
              <w:t>I said, again, I’m an OBGYN nurse, I understand what you think you know, but I’m telling you that this isn’t the issue. I’ve had this [IUD] for a number of years, that’s fine. (STOPPED 1:36:02) Something else is wrong.</w:t>
            </w:r>
          </w:p>
          <w:p w14:paraId="5E2E68F4" w14:textId="77777777" w:rsidR="00FB3071" w:rsidRPr="00AF7824" w:rsidRDefault="00FB3071" w:rsidP="00E07A6C">
            <w:pPr>
              <w:ind w:right="-90"/>
              <w:rPr>
                <w:rFonts w:cs="Arial"/>
              </w:rPr>
            </w:pPr>
          </w:p>
          <w:p w14:paraId="357D45AA" w14:textId="77777777" w:rsidR="00FB3071" w:rsidRPr="00AF7824" w:rsidRDefault="00FB3071" w:rsidP="00E07A6C">
            <w:pPr>
              <w:ind w:right="-90"/>
              <w:rPr>
                <w:rFonts w:cs="Arial"/>
              </w:rPr>
            </w:pPr>
            <w:r w:rsidRPr="00AF7824">
              <w:rPr>
                <w:rFonts w:cs="Arial"/>
              </w:rPr>
              <w:t xml:space="preserve">And </w:t>
            </w:r>
            <w:proofErr w:type="gramStart"/>
            <w:r w:rsidRPr="00AF7824">
              <w:rPr>
                <w:rFonts w:cs="Arial"/>
              </w:rPr>
              <w:t>so</w:t>
            </w:r>
            <w:proofErr w:type="gramEnd"/>
            <w:r w:rsidRPr="00AF7824">
              <w:rPr>
                <w:rFonts w:cs="Arial"/>
              </w:rPr>
              <w:t xml:space="preserve"> he’s still going. And I said to him, “Doc, just do me this favor, run a CT, run a CT scan. If you think…” because he was saying, you know, you don’t need to be here… he was saying, you know, “you don’t want to pay those ER fees” and all that, and I’m like, “Do you see me?? I’m not futzing around in here, I’m in pain!” I felt like I was dying.</w:t>
            </w:r>
          </w:p>
          <w:p w14:paraId="21E64940" w14:textId="77777777" w:rsidR="00FB3071" w:rsidRPr="00AF7824" w:rsidRDefault="00FB3071" w:rsidP="00E07A6C">
            <w:pPr>
              <w:ind w:right="-90"/>
              <w:rPr>
                <w:rFonts w:cs="Arial"/>
              </w:rPr>
            </w:pPr>
          </w:p>
          <w:p w14:paraId="1A94E276" w14:textId="77777777" w:rsidR="00FB3071" w:rsidRPr="00AF7824" w:rsidRDefault="00FB3071" w:rsidP="00E07A6C">
            <w:pPr>
              <w:ind w:right="-90"/>
              <w:rPr>
                <w:rFonts w:cs="Arial"/>
              </w:rPr>
            </w:pPr>
            <w:r w:rsidRPr="00AF7824">
              <w:rPr>
                <w:rFonts w:cs="Arial"/>
              </w:rPr>
              <w:lastRenderedPageBreak/>
              <w:t xml:space="preserve">So, anyway, I bargained with him to order me a CT Scan at least. </w:t>
            </w:r>
            <w:proofErr w:type="gramStart"/>
            <w:r w:rsidRPr="00AF7824">
              <w:rPr>
                <w:rFonts w:cs="Arial"/>
              </w:rPr>
              <w:t>So</w:t>
            </w:r>
            <w:proofErr w:type="gramEnd"/>
            <w:r w:rsidRPr="00AF7824">
              <w:rPr>
                <w:rFonts w:cs="Arial"/>
              </w:rPr>
              <w:t xml:space="preserve"> he orders me a CT Scan, they doped me up on morphine, … around 2 am, someone comes to take me to get a CT. so I get the CT. I come back, I’m asleep again. Probably around 4 in the morning, they come in and tell me that the CT scan was normal and now I’m just waiting for the OBGYN attending to come and examine me.</w:t>
            </w:r>
          </w:p>
          <w:p w14:paraId="5CC083E9" w14:textId="77777777" w:rsidR="00FB3071" w:rsidRPr="00AF7824" w:rsidRDefault="00FB3071" w:rsidP="00E07A6C">
            <w:pPr>
              <w:ind w:right="-90"/>
              <w:rPr>
                <w:rFonts w:cs="Arial"/>
              </w:rPr>
            </w:pPr>
          </w:p>
          <w:p w14:paraId="60916094" w14:textId="77777777" w:rsidR="00FB3071" w:rsidRPr="00AF7824" w:rsidRDefault="00FB3071" w:rsidP="00E07A6C">
            <w:pPr>
              <w:ind w:right="-90"/>
              <w:rPr>
                <w:rFonts w:cs="Arial"/>
              </w:rPr>
            </w:pPr>
            <w:r w:rsidRPr="00AF7824">
              <w:rPr>
                <w:rFonts w:cs="Arial"/>
              </w:rPr>
              <w:t xml:space="preserve">Cecelia, at this point, no doctor had touched – had physically touched my body. Not listened to my lungs, not listened to my heart rate, not listened to my abdomen, not like – no one other than the people who put me in the CT machine and the nurse who gave me the morphine has physically touched me. And so, they come in around 4 or something to tell me that the CT Scan was normal and that the OBGYN would come soon and then I woke at 6 in the morning to a nurse practitioner so the attending never came. So, they sent the nurse practitioner and she </w:t>
            </w:r>
            <w:proofErr w:type="gramStart"/>
            <w:r w:rsidRPr="00AF7824">
              <w:rPr>
                <w:rFonts w:cs="Arial"/>
              </w:rPr>
              <w:t>does</w:t>
            </w:r>
            <w:proofErr w:type="gramEnd"/>
            <w:r w:rsidRPr="00AF7824">
              <w:rPr>
                <w:rFonts w:cs="Arial"/>
              </w:rPr>
              <w:t xml:space="preserve"> an ultrasound, you know a transvaginal ultrasound. </w:t>
            </w:r>
            <w:proofErr w:type="gramStart"/>
            <w:r w:rsidRPr="00AF7824">
              <w:rPr>
                <w:rFonts w:cs="Arial"/>
              </w:rPr>
              <w:t>So</w:t>
            </w:r>
            <w:proofErr w:type="gramEnd"/>
            <w:r w:rsidRPr="00AF7824">
              <w:rPr>
                <w:rFonts w:cs="Arial"/>
              </w:rPr>
              <w:t xml:space="preserve"> this is 6 in the morning and I’ve been there 12 hours by this point, and she says, “Oh, I see what it is,” and I’m relieved, right, suddenly I’m relieved, I’m like, “we’re getting somewhere.” (laughs) And she says, “Your ovulating!”</w:t>
            </w:r>
          </w:p>
          <w:p w14:paraId="4432ECED" w14:textId="77777777" w:rsidR="00FB3071" w:rsidRPr="00AF7824" w:rsidRDefault="00FB3071" w:rsidP="00E07A6C">
            <w:pPr>
              <w:ind w:right="-90"/>
              <w:rPr>
                <w:rFonts w:cs="Arial"/>
              </w:rPr>
            </w:pPr>
          </w:p>
          <w:p w14:paraId="70B80DCC" w14:textId="77777777" w:rsidR="00FB3071" w:rsidRPr="00AF7824" w:rsidRDefault="00FB3071" w:rsidP="00E07A6C">
            <w:pPr>
              <w:ind w:right="-90"/>
              <w:rPr>
                <w:rFonts w:cs="Arial"/>
              </w:rPr>
            </w:pPr>
            <w:r w:rsidRPr="00AF7824">
              <w:rPr>
                <w:rFonts w:cs="Arial"/>
              </w:rPr>
              <w:t>Oh… (pause) And I lost my shit.</w:t>
            </w:r>
          </w:p>
          <w:p w14:paraId="5FF632CF" w14:textId="77777777" w:rsidR="00FB3071" w:rsidRPr="00AF7824" w:rsidRDefault="00FB3071" w:rsidP="00E07A6C">
            <w:pPr>
              <w:ind w:right="-90"/>
              <w:rPr>
                <w:rFonts w:cs="Arial"/>
              </w:rPr>
            </w:pPr>
          </w:p>
          <w:p w14:paraId="03081807" w14:textId="77777777" w:rsidR="00FB3071" w:rsidRPr="00AF7824" w:rsidRDefault="00FB3071" w:rsidP="00E07A6C">
            <w:pPr>
              <w:ind w:right="-90"/>
              <w:rPr>
                <w:rFonts w:cs="Arial"/>
              </w:rPr>
            </w:pPr>
            <w:r w:rsidRPr="00AF7824">
              <w:rPr>
                <w:rFonts w:cs="Arial"/>
              </w:rPr>
              <w:t>And I said, I have not been here for you to tell me my period is coming. I am well aware of where I am in my cycle. I feel like I’m dying. Someone needs to help me!”</w:t>
            </w:r>
          </w:p>
          <w:p w14:paraId="688E7C70" w14:textId="77777777" w:rsidR="00FB3071" w:rsidRPr="00AF7824" w:rsidRDefault="00FB3071" w:rsidP="00E07A6C">
            <w:pPr>
              <w:ind w:right="-90"/>
              <w:rPr>
                <w:rFonts w:cs="Arial"/>
              </w:rPr>
            </w:pPr>
          </w:p>
          <w:p w14:paraId="3D48C1DC" w14:textId="77777777" w:rsidR="00FB3071" w:rsidRPr="00AF7824" w:rsidRDefault="00FB3071" w:rsidP="00E07A6C">
            <w:pPr>
              <w:ind w:right="-90"/>
              <w:rPr>
                <w:rFonts w:cs="Arial"/>
              </w:rPr>
            </w:pPr>
            <w:r w:rsidRPr="00AF7824">
              <w:rPr>
                <w:rFonts w:cs="Arial"/>
              </w:rPr>
              <w:t>And she’s angry at me because I have an attitude. And she says, “you know what? I’ll test you for STDs and you can follow up with your doctor on Monday.”</w:t>
            </w:r>
          </w:p>
          <w:p w14:paraId="2B41F85A" w14:textId="77777777" w:rsidR="00FB3071" w:rsidRPr="00AF7824" w:rsidRDefault="00FB3071" w:rsidP="00E07A6C">
            <w:pPr>
              <w:ind w:right="-90"/>
              <w:rPr>
                <w:rFonts w:cs="Arial"/>
              </w:rPr>
            </w:pPr>
          </w:p>
          <w:p w14:paraId="1CE16FF6" w14:textId="77777777" w:rsidR="00FB3071" w:rsidRPr="00AF7824" w:rsidRDefault="00FB3071" w:rsidP="00E07A6C">
            <w:pPr>
              <w:ind w:right="-90"/>
              <w:rPr>
                <w:rFonts w:cs="Arial"/>
              </w:rPr>
            </w:pPr>
            <w:r w:rsidRPr="00AF7824">
              <w:rPr>
                <w:rFonts w:cs="Arial"/>
              </w:rPr>
              <w:t xml:space="preserve">So, the doctor I don’t know, but of Middle Eastern descent… and so, this is the thing that it’s not only white people with implicit bias! The nurse – the ER nurse was Latina and this nurse practitioner is black. So, now, I’m the angry black woman (laughing) because I’ve just chewed this nurse practitioner out – “Dismiss (waves her hand) you can go.” That’s how I was treated, “You can go. Here’s your prescription for antibiotics in case you do have an STD.” And I was like, “I am in here with my husband.” Laughs, right? So all of these things, and so, this is what I know the picture looked like, who I walked in there and looked like is like some little street girl (goes into a slight falsetto) who’s probably gotten herself into some trouble, and now she’s in here in all this pain… (voice goes down again) or I look like a seeker, I look like a drug seeker and I’m acting out, because that’s what happens. (laughs) right? People who are seeking drugs, they come in and they act it out. But, it was very real for me, and they did not see that as real. </w:t>
            </w:r>
          </w:p>
          <w:p w14:paraId="0F90ECFD" w14:textId="77777777" w:rsidR="00FB3071" w:rsidRPr="00AF7824" w:rsidRDefault="00FB3071" w:rsidP="00E07A6C">
            <w:pPr>
              <w:ind w:right="-90"/>
              <w:rPr>
                <w:rFonts w:cs="Arial"/>
              </w:rPr>
            </w:pPr>
          </w:p>
          <w:p w14:paraId="45E0575D" w14:textId="77777777" w:rsidR="00FB3071" w:rsidRPr="00AF7824" w:rsidRDefault="00FB3071" w:rsidP="00E07A6C">
            <w:pPr>
              <w:ind w:right="-90"/>
              <w:rPr>
                <w:rFonts w:cs="Arial"/>
              </w:rPr>
            </w:pPr>
            <w:r w:rsidRPr="00AF7824">
              <w:rPr>
                <w:rFonts w:cs="Arial"/>
              </w:rPr>
              <w:t xml:space="preserve">And so anyway, I go home, my ex-husband takes me home, and he is looking at me and he’s looking at me and he’s like, “this isn’t ok and I need to take you to another hospital!” and I’m like I’m not going to another…. hospital. I don’t want to be treated… I </w:t>
            </w:r>
            <w:r w:rsidRPr="00AF7824">
              <w:rPr>
                <w:rFonts w:cs="Arial"/>
              </w:rPr>
              <w:lastRenderedPageBreak/>
              <w:t>was humiliated, I was in so much pain… I don’t know what’s happening to me, but what I knew was I wasn’t going to go through that again and at that point I was resolved that I was just going to wait until Monday to see my doctor. My husband worked evenings, so this was Friday night into Saturday, and this was the weekend that my husband worked. He worked in the lab.</w:t>
            </w:r>
          </w:p>
          <w:p w14:paraId="4A846021" w14:textId="77777777" w:rsidR="00FB3071" w:rsidRPr="00AF7824" w:rsidRDefault="00FB3071" w:rsidP="00E07A6C">
            <w:pPr>
              <w:ind w:right="-90"/>
              <w:rPr>
                <w:rFonts w:cs="Arial"/>
              </w:rPr>
            </w:pPr>
          </w:p>
          <w:p w14:paraId="5368A78E" w14:textId="77777777" w:rsidR="00FB3071" w:rsidRPr="00AF7824" w:rsidRDefault="00FB3071" w:rsidP="00E07A6C">
            <w:pPr>
              <w:ind w:right="-90"/>
              <w:rPr>
                <w:rFonts w:cs="Arial"/>
              </w:rPr>
            </w:pPr>
            <w:proofErr w:type="gramStart"/>
            <w:r w:rsidRPr="00AF7824">
              <w:rPr>
                <w:rFonts w:cs="Arial"/>
              </w:rPr>
              <w:t>So</w:t>
            </w:r>
            <w:proofErr w:type="gramEnd"/>
            <w:r w:rsidRPr="00AF7824">
              <w:rPr>
                <w:rFonts w:cs="Arial"/>
              </w:rPr>
              <w:t xml:space="preserve"> I don’t know if it’s still this way, but at that time and at least in NYC, they had to lock their cell phones up in… so, it was really hard… and overnight, it’s not like there’s a receptionist working the phone, so it’s really hard to get in touch him. So, about 7:00 Saturday night, I’m in my house with my kids, and I’m in my room burning up. I’m sweating through my clothes and my sheets. And, phone rings and it’s a doctor and she’s like “I’m doctor so and so, and we know that you were at the ER last night and we need you to come back.” I said, “I’m not coming back over there!” I was so angry, so angry… I said “I’m not coming back up there, I said because you all didn’t even treat me right last night, why should I come back up there to be mistreated?”</w:t>
            </w:r>
          </w:p>
          <w:p w14:paraId="70F0DD0E" w14:textId="77777777" w:rsidR="00FB3071" w:rsidRPr="00AF7824" w:rsidRDefault="00FB3071" w:rsidP="00E07A6C">
            <w:pPr>
              <w:ind w:right="-90"/>
              <w:rPr>
                <w:rFonts w:cs="Arial"/>
              </w:rPr>
            </w:pPr>
          </w:p>
          <w:p w14:paraId="635D668F" w14:textId="77777777" w:rsidR="00FB3071" w:rsidRPr="00AF7824" w:rsidRDefault="00FB3071" w:rsidP="00E07A6C">
            <w:pPr>
              <w:ind w:right="-90"/>
              <w:rPr>
                <w:rFonts w:cs="Arial"/>
              </w:rPr>
            </w:pPr>
            <w:r w:rsidRPr="00AF7824">
              <w:rPr>
                <w:rFonts w:cs="Arial"/>
              </w:rPr>
              <w:t>And, she’s like pleading with me, and she finally says, “</w:t>
            </w:r>
            <w:proofErr w:type="spellStart"/>
            <w:r w:rsidRPr="00AF7824">
              <w:rPr>
                <w:rFonts w:cs="Arial"/>
              </w:rPr>
              <w:t>Ms</w:t>
            </w:r>
            <w:proofErr w:type="spellEnd"/>
            <w:r w:rsidRPr="00AF7824">
              <w:rPr>
                <w:rFonts w:cs="Arial"/>
              </w:rPr>
              <w:t xml:space="preserve"> (NAME), the radiologist just read your CT scan…”  [she breaks and looks at me, the interviewer.]</w:t>
            </w:r>
          </w:p>
          <w:p w14:paraId="11345B30" w14:textId="77777777" w:rsidR="00FB3071" w:rsidRPr="00AF7824" w:rsidRDefault="00FB3071" w:rsidP="00E07A6C">
            <w:pPr>
              <w:ind w:right="-90"/>
              <w:rPr>
                <w:rFonts w:cs="Arial"/>
              </w:rPr>
            </w:pPr>
          </w:p>
          <w:p w14:paraId="209AEEBF" w14:textId="77777777" w:rsidR="00FB3071" w:rsidRPr="00AF7824" w:rsidRDefault="00FB3071" w:rsidP="00E07A6C">
            <w:pPr>
              <w:ind w:right="-90"/>
              <w:rPr>
                <w:rFonts w:cs="Arial"/>
              </w:rPr>
            </w:pPr>
            <w:r w:rsidRPr="00AF7824">
              <w:rPr>
                <w:rFonts w:cs="Arial"/>
              </w:rPr>
              <w:t xml:space="preserve">Didn’t I tell you that at four someone came by and said my CT was normal?? My CT scan showed that my appendix was ruptured and there was poison all throughout my abdomen. </w:t>
            </w:r>
          </w:p>
          <w:p w14:paraId="72C5D29A" w14:textId="77777777" w:rsidR="00FB3071" w:rsidRPr="00AF7824" w:rsidRDefault="00FB3071" w:rsidP="00E07A6C">
            <w:pPr>
              <w:ind w:right="-90"/>
              <w:rPr>
                <w:rFonts w:cs="Arial"/>
              </w:rPr>
            </w:pPr>
          </w:p>
          <w:p w14:paraId="2A2D4725" w14:textId="77777777" w:rsidR="00FB3071" w:rsidRPr="00AF7824" w:rsidRDefault="00FB3071" w:rsidP="00E07A6C">
            <w:pPr>
              <w:ind w:right="-90"/>
              <w:rPr>
                <w:rFonts w:cs="Arial"/>
              </w:rPr>
            </w:pPr>
            <w:r w:rsidRPr="00AF7824">
              <w:rPr>
                <w:rFonts w:cs="Arial"/>
              </w:rPr>
              <w:t>She said, “we need to get you in here now, we are likely rushing you into emergency surgery.”</w:t>
            </w:r>
          </w:p>
          <w:p w14:paraId="260F312E" w14:textId="77777777" w:rsidR="00FB3071" w:rsidRPr="00AF7824" w:rsidRDefault="00FB3071" w:rsidP="00E07A6C">
            <w:pPr>
              <w:ind w:right="-90"/>
              <w:rPr>
                <w:rFonts w:cs="Arial"/>
              </w:rPr>
            </w:pPr>
          </w:p>
          <w:p w14:paraId="2FDE8A47" w14:textId="77777777" w:rsidR="00FB3071" w:rsidRPr="00AF7824" w:rsidRDefault="00FB3071" w:rsidP="00E07A6C">
            <w:pPr>
              <w:ind w:right="-90"/>
              <w:rPr>
                <w:rFonts w:cs="Arial"/>
              </w:rPr>
            </w:pPr>
            <w:r w:rsidRPr="00AF7824">
              <w:rPr>
                <w:rFonts w:cs="Arial"/>
              </w:rPr>
              <w:t>So I’m in Brooklyn, my husband is at work and not reachable, the only family that I have lives in Harlem and she doesn’t have a car, so I’ve got to call my Dad who’s in Texas who has to call his cousin who’s in Harlem who doesn’t have a car, so she’s …his wife has to now make this two hour trek on subway to get to my kids as I’m calling a cab for myself to get to the hospital</w:t>
            </w:r>
          </w:p>
          <w:p w14:paraId="076B9419" w14:textId="77777777" w:rsidR="00FB3071" w:rsidRPr="00AF7824" w:rsidRDefault="00FB3071" w:rsidP="00E07A6C">
            <w:pPr>
              <w:ind w:right="-90"/>
              <w:rPr>
                <w:rFonts w:cs="Arial"/>
              </w:rPr>
            </w:pPr>
          </w:p>
          <w:p w14:paraId="451D2F71" w14:textId="77777777" w:rsidR="00FB3071" w:rsidRPr="00AF7824" w:rsidRDefault="00FB3071" w:rsidP="00E07A6C">
            <w:pPr>
              <w:ind w:right="-90"/>
              <w:rPr>
                <w:rFonts w:cs="Arial"/>
              </w:rPr>
            </w:pPr>
            <w:r w:rsidRPr="00AF7824">
              <w:rPr>
                <w:rFonts w:cs="Arial"/>
              </w:rPr>
              <w:t>And I knew I was dying. (laughs incredulously) I knew I was dying. I knew that night when I got to the hospital that I was dying. I knew that it was wrong. I knew that something was horribly wrong. And it’s like this thing where</w:t>
            </w:r>
            <w:proofErr w:type="gramStart"/>
            <w:r w:rsidRPr="00AF7824">
              <w:rPr>
                <w:rFonts w:cs="Arial"/>
              </w:rPr>
              <w:t>….(</w:t>
            </w:r>
            <w:proofErr w:type="gramEnd"/>
            <w:r w:rsidRPr="00AF7824">
              <w:rPr>
                <w:rFonts w:cs="Arial"/>
              </w:rPr>
              <w:t>stutters a bit)  Like I said I told my clients, like you hired the experts, right? So, the expectation is that I know that something horribly wrong with me is happening and I need you to just know it and fix it.</w:t>
            </w:r>
          </w:p>
          <w:p w14:paraId="0BB1C9E9" w14:textId="77777777" w:rsidR="00FB3071" w:rsidRPr="00AF7824" w:rsidRDefault="00FB3071" w:rsidP="00E07A6C">
            <w:pPr>
              <w:ind w:right="-90"/>
              <w:rPr>
                <w:rFonts w:cs="Arial"/>
              </w:rPr>
            </w:pPr>
          </w:p>
          <w:p w14:paraId="3E9BAA8A" w14:textId="77777777" w:rsidR="00FB3071" w:rsidRPr="00AF7824" w:rsidRDefault="00FB3071" w:rsidP="00E07A6C">
            <w:pPr>
              <w:ind w:right="-90"/>
              <w:rPr>
                <w:rFonts w:cs="Arial"/>
              </w:rPr>
            </w:pPr>
            <w:r w:rsidRPr="00AF7824">
              <w:rPr>
                <w:rFonts w:cs="Arial"/>
              </w:rPr>
              <w:t>And so, I got back and she told me… she told me her name and she said, when you get to the ER, you tell them that doctor so and so… that we’re waiting for you.</w:t>
            </w:r>
          </w:p>
          <w:p w14:paraId="74EA4121" w14:textId="77777777" w:rsidR="00FB3071" w:rsidRPr="00AF7824" w:rsidRDefault="00FB3071" w:rsidP="00E07A6C">
            <w:pPr>
              <w:ind w:right="-90"/>
              <w:rPr>
                <w:rFonts w:cs="Arial"/>
              </w:rPr>
            </w:pPr>
          </w:p>
          <w:p w14:paraId="59D17663" w14:textId="77777777" w:rsidR="00FB3071" w:rsidRPr="00AF7824" w:rsidRDefault="00FB3071" w:rsidP="00E07A6C">
            <w:pPr>
              <w:ind w:right="-90"/>
              <w:rPr>
                <w:rFonts w:cs="Arial"/>
              </w:rPr>
            </w:pPr>
            <w:r w:rsidRPr="00AF7824">
              <w:rPr>
                <w:rFonts w:cs="Arial"/>
              </w:rPr>
              <w:lastRenderedPageBreak/>
              <w:t>You know I got back in there and the same nurse told me to have a seat? I lost my shit. And she tried to get security on me. And I told the security guard I said the only thing you’re going to do is you’re going to go back there and find doctor so and so or I’m going to fuck shit up out here.</w:t>
            </w:r>
          </w:p>
          <w:p w14:paraId="53B7A747" w14:textId="77777777" w:rsidR="00FB3071" w:rsidRPr="00AF7824" w:rsidRDefault="00FB3071" w:rsidP="00E07A6C">
            <w:pPr>
              <w:ind w:right="-90"/>
              <w:rPr>
                <w:rFonts w:cs="Arial"/>
              </w:rPr>
            </w:pPr>
          </w:p>
          <w:p w14:paraId="47993D89" w14:textId="77777777" w:rsidR="00FB3071" w:rsidRPr="00AF7824" w:rsidRDefault="00FB3071" w:rsidP="00E07A6C">
            <w:pPr>
              <w:ind w:right="-90"/>
              <w:rPr>
                <w:rFonts w:cs="Arial"/>
              </w:rPr>
            </w:pPr>
            <w:r w:rsidRPr="00AF7824">
              <w:rPr>
                <w:rFonts w:cs="Arial"/>
              </w:rPr>
              <w:t>That’s the only thing you’re going to do. And so, I get back there, the same Joe-</w:t>
            </w:r>
            <w:proofErr w:type="spellStart"/>
            <w:r w:rsidRPr="00AF7824">
              <w:rPr>
                <w:rFonts w:cs="Arial"/>
              </w:rPr>
              <w:t>Shmo</w:t>
            </w:r>
            <w:proofErr w:type="spellEnd"/>
            <w:r w:rsidRPr="00AF7824">
              <w:rPr>
                <w:rFonts w:cs="Arial"/>
              </w:rPr>
              <w:t xml:space="preserve"> doctor from the night before (goes into a falsetto) “</w:t>
            </w:r>
            <w:proofErr w:type="spellStart"/>
            <w:r w:rsidRPr="00AF7824">
              <w:rPr>
                <w:rFonts w:cs="Arial"/>
              </w:rPr>
              <w:t>Ms</w:t>
            </w:r>
            <w:proofErr w:type="spellEnd"/>
            <w:r w:rsidRPr="00AF7824">
              <w:rPr>
                <w:rFonts w:cs="Arial"/>
              </w:rPr>
              <w:t xml:space="preserve"> (NAME), what, you’re back here tonight? We might need to start paying you if you’re going be here.” And I had words for him too. But what I said to him, I said, “You didn’t believe me last night,” I said, “my appendix is ruptured and you never even touched me.” If he had just pressed on my abdomen they would have known. I said, “You never even touched me!” and he tried to argue with me. And they had to put him out. </w:t>
            </w:r>
          </w:p>
          <w:p w14:paraId="5CDA9C71" w14:textId="77777777" w:rsidR="00FB3071" w:rsidRPr="00AF7824" w:rsidRDefault="00FB3071" w:rsidP="00E07A6C">
            <w:pPr>
              <w:ind w:right="-90"/>
              <w:rPr>
                <w:rFonts w:cs="Arial"/>
              </w:rPr>
            </w:pPr>
          </w:p>
          <w:p w14:paraId="49B07590" w14:textId="77777777" w:rsidR="00FB3071" w:rsidRPr="00AF7824" w:rsidRDefault="00FB3071" w:rsidP="00E07A6C">
            <w:pPr>
              <w:ind w:right="-90"/>
              <w:rPr>
                <w:rFonts w:cs="Arial"/>
              </w:rPr>
            </w:pPr>
            <w:r w:rsidRPr="00AF7824">
              <w:rPr>
                <w:rFonts w:cs="Arial"/>
              </w:rPr>
              <w:t xml:space="preserve">And </w:t>
            </w:r>
            <w:proofErr w:type="gramStart"/>
            <w:r w:rsidRPr="00AF7824">
              <w:rPr>
                <w:rFonts w:cs="Arial"/>
              </w:rPr>
              <w:t>so</w:t>
            </w:r>
            <w:proofErr w:type="gramEnd"/>
            <w:r w:rsidRPr="00AF7824">
              <w:rPr>
                <w:rFonts w:cs="Arial"/>
              </w:rPr>
              <w:t xml:space="preserve"> I COULDN’T go to surgery that night because it was too much. If they would have opened me up it would </w:t>
            </w:r>
            <w:proofErr w:type="gramStart"/>
            <w:r w:rsidRPr="00AF7824">
              <w:rPr>
                <w:rFonts w:cs="Arial"/>
              </w:rPr>
              <w:t>have,…</w:t>
            </w:r>
            <w:proofErr w:type="gramEnd"/>
            <w:r w:rsidRPr="00AF7824">
              <w:rPr>
                <w:rFonts w:cs="Arial"/>
              </w:rPr>
              <w:t xml:space="preserve">. It would have, you know whatever… They determined that they couldn’t take me to surgery that night so I was in the hospital for seven days on IV antibiotics. And I went home and I was on oral antibiotics for another six months… And then I could finally have the surgery when they were sure that everything was cleared up. </w:t>
            </w:r>
          </w:p>
          <w:p w14:paraId="119AFF57" w14:textId="77777777" w:rsidR="00FB3071" w:rsidRPr="00AF7824" w:rsidRDefault="00FB3071" w:rsidP="00E07A6C">
            <w:pPr>
              <w:ind w:right="-90"/>
              <w:rPr>
                <w:rFonts w:cs="Arial"/>
              </w:rPr>
            </w:pPr>
          </w:p>
          <w:p w14:paraId="024260E9" w14:textId="77777777" w:rsidR="00FB3071" w:rsidRPr="00AF7824" w:rsidRDefault="00FB3071" w:rsidP="00E07A6C">
            <w:pPr>
              <w:ind w:right="-90"/>
              <w:rPr>
                <w:rFonts w:cs="Arial"/>
              </w:rPr>
            </w:pPr>
            <w:r w:rsidRPr="00AF7824">
              <w:rPr>
                <w:rFonts w:cs="Arial"/>
              </w:rPr>
              <w:t xml:space="preserve">dismissal. I was dismissed. And </w:t>
            </w:r>
            <w:proofErr w:type="gramStart"/>
            <w:r w:rsidRPr="00AF7824">
              <w:rPr>
                <w:rFonts w:cs="Arial"/>
              </w:rPr>
              <w:t>so</w:t>
            </w:r>
            <w:proofErr w:type="gramEnd"/>
            <w:r w:rsidRPr="00AF7824">
              <w:rPr>
                <w:rFonts w:cs="Arial"/>
              </w:rPr>
              <w:t xml:space="preserve"> when I came out of that, the first thing I did when I got home is I wrote letters to the whole frigging hospital, every chief, every department chair, everybody...</w:t>
            </w:r>
          </w:p>
          <w:p w14:paraId="478C75E1" w14:textId="77777777" w:rsidR="00FB3071" w:rsidRPr="00AF7824" w:rsidRDefault="00FB3071" w:rsidP="00E07A6C">
            <w:pPr>
              <w:ind w:right="-90"/>
              <w:rPr>
                <w:rFonts w:cs="Arial"/>
              </w:rPr>
            </w:pPr>
          </w:p>
          <w:p w14:paraId="72930B29" w14:textId="77777777" w:rsidR="00FB3071" w:rsidRPr="00AF7824" w:rsidRDefault="00FB3071" w:rsidP="00E07A6C">
            <w:pPr>
              <w:ind w:right="-90"/>
              <w:rPr>
                <w:rFonts w:cs="Arial"/>
              </w:rPr>
            </w:pPr>
            <w:r w:rsidRPr="00AF7824">
              <w:rPr>
                <w:rFonts w:cs="Arial"/>
              </w:rPr>
              <w:t xml:space="preserve">And what I expressed to them in the letter – it was a </w:t>
            </w:r>
            <w:proofErr w:type="gramStart"/>
            <w:r w:rsidRPr="00AF7824">
              <w:rPr>
                <w:rFonts w:cs="Arial"/>
              </w:rPr>
              <w:t>four page</w:t>
            </w:r>
            <w:proofErr w:type="gramEnd"/>
            <w:r w:rsidRPr="00AF7824">
              <w:rPr>
                <w:rFonts w:cs="Arial"/>
              </w:rPr>
              <w:t xml:space="preserve"> letter – what I expressed to them in the letter was just not even just the total lack of care that took place, but I said, I know that this happened because I’m black. I KNOW that that’s what happened. I KNOW I was dismissed because I’m black. </w:t>
            </w:r>
          </w:p>
          <w:p w14:paraId="0E200D3F" w14:textId="77777777" w:rsidR="00FB3071" w:rsidRPr="00AF7824" w:rsidRDefault="00FB3071" w:rsidP="00E07A6C">
            <w:pPr>
              <w:ind w:right="-90"/>
              <w:rPr>
                <w:rFonts w:cs="Arial"/>
              </w:rPr>
            </w:pPr>
          </w:p>
          <w:p w14:paraId="7EA8EC58" w14:textId="77777777" w:rsidR="00FB3071" w:rsidRPr="00AF7824" w:rsidRDefault="00FB3071" w:rsidP="00E07A6C">
            <w:pPr>
              <w:ind w:right="-90"/>
              <w:rPr>
                <w:rFonts w:cs="Arial"/>
              </w:rPr>
            </w:pPr>
            <w:r w:rsidRPr="00AF7824">
              <w:rPr>
                <w:rFonts w:cs="Arial"/>
              </w:rPr>
              <w:t xml:space="preserve">And </w:t>
            </w:r>
            <w:proofErr w:type="gramStart"/>
            <w:r w:rsidRPr="00AF7824">
              <w:rPr>
                <w:rFonts w:cs="Arial"/>
              </w:rPr>
              <w:t>so</w:t>
            </w:r>
            <w:proofErr w:type="gramEnd"/>
            <w:r w:rsidRPr="00AF7824">
              <w:rPr>
                <w:rFonts w:cs="Arial"/>
              </w:rPr>
              <w:t xml:space="preserve"> then the question they all had, well, “How do you know that it’s that? Did someone…” you know, like they… people think that you have to call someone the N word for it to classify as racism. And so, I was 23 though, and I didn’t have the language yet, and I didn’t know. And so, all I could say is “I know what it is. I know what it is and you don’t have to believe me.” That was the only thing I had, that was all I had. “I know what it is when that happens. And you don’t have to believe me, but your doctor also didn’t have to believe me and here we are.”</w:t>
            </w:r>
          </w:p>
          <w:p w14:paraId="317FF098" w14:textId="77777777" w:rsidR="00FB3071" w:rsidRPr="00AF7824" w:rsidRDefault="00FB3071" w:rsidP="00E07A6C">
            <w:pPr>
              <w:ind w:right="-90"/>
              <w:rPr>
                <w:rFonts w:cs="Arial"/>
              </w:rPr>
            </w:pPr>
            <w:r w:rsidRPr="00AF7824">
              <w:rPr>
                <w:rFonts w:cs="Arial"/>
              </w:rPr>
              <w:t>Penny, 853-1056</w:t>
            </w:r>
          </w:p>
        </w:tc>
      </w:tr>
      <w:tr w:rsidR="00FB3071" w:rsidRPr="00AF7824" w14:paraId="4AF415CC" w14:textId="77777777" w:rsidTr="00E07A6C">
        <w:trPr>
          <w:trHeight w:val="863"/>
        </w:trPr>
        <w:tc>
          <w:tcPr>
            <w:tcW w:w="0" w:type="auto"/>
          </w:tcPr>
          <w:p w14:paraId="1FB59EB7" w14:textId="77777777" w:rsidR="00FB3071" w:rsidRPr="00AF7824" w:rsidRDefault="00FB3071" w:rsidP="00E07A6C">
            <w:pPr>
              <w:ind w:left="1338" w:right="-90" w:hanging="1338"/>
              <w:rPr>
                <w:rFonts w:cs="Arial"/>
                <w:b/>
                <w:sz w:val="28"/>
                <w:szCs w:val="28"/>
              </w:rPr>
            </w:pPr>
            <w:r w:rsidRPr="00AF7824">
              <w:rPr>
                <w:rFonts w:cs="Arial"/>
                <w:b/>
                <w:sz w:val="28"/>
                <w:szCs w:val="28"/>
              </w:rPr>
              <w:lastRenderedPageBreak/>
              <w:t xml:space="preserve">Theme </w:t>
            </w:r>
            <w:r>
              <w:rPr>
                <w:rFonts w:cs="Arial"/>
                <w:b/>
                <w:sz w:val="28"/>
                <w:szCs w:val="28"/>
              </w:rPr>
              <w:t>4</w:t>
            </w:r>
            <w:r w:rsidRPr="00AF7824">
              <w:rPr>
                <w:rFonts w:cs="Arial"/>
                <w:b/>
                <w:sz w:val="28"/>
                <w:szCs w:val="28"/>
              </w:rPr>
              <w:t>:</w:t>
            </w:r>
            <w:r>
              <w:rPr>
                <w:rFonts w:cs="Arial"/>
                <w:b/>
                <w:sz w:val="28"/>
                <w:szCs w:val="28"/>
              </w:rPr>
              <w:t xml:space="preserve"> </w:t>
            </w:r>
          </w:p>
        </w:tc>
        <w:tc>
          <w:tcPr>
            <w:tcW w:w="12057" w:type="dxa"/>
          </w:tcPr>
          <w:p w14:paraId="15968835" w14:textId="77777777" w:rsidR="00FB3071" w:rsidRPr="00AF7824" w:rsidRDefault="00FB3071" w:rsidP="00E07A6C">
            <w:pPr>
              <w:ind w:right="-90"/>
              <w:rPr>
                <w:rFonts w:cs="Arial"/>
                <w:b/>
                <w:sz w:val="28"/>
                <w:szCs w:val="28"/>
              </w:rPr>
            </w:pPr>
            <w:r w:rsidRPr="00D84B19">
              <w:rPr>
                <w:rFonts w:cs="Arial"/>
                <w:b/>
                <w:sz w:val="28"/>
                <w:szCs w:val="28"/>
              </w:rPr>
              <w:t>Dominant white framing creates negative inter- and intra-community attitudes that directly impact health outcomes</w:t>
            </w:r>
          </w:p>
        </w:tc>
      </w:tr>
      <w:tr w:rsidR="00FB3071" w:rsidRPr="00AF7824" w14:paraId="22A5A778" w14:textId="77777777" w:rsidTr="00E07A6C">
        <w:tc>
          <w:tcPr>
            <w:tcW w:w="13860" w:type="dxa"/>
            <w:gridSpan w:val="2"/>
          </w:tcPr>
          <w:p w14:paraId="10F503F6" w14:textId="77777777" w:rsidR="00FB3071" w:rsidRPr="00AF7824" w:rsidRDefault="00FB3071" w:rsidP="00E07A6C">
            <w:pPr>
              <w:ind w:right="-90"/>
              <w:rPr>
                <w:rFonts w:cs="Arial"/>
                <w:b/>
                <w:color w:val="000000" w:themeColor="text1"/>
              </w:rPr>
            </w:pPr>
            <w:r w:rsidRPr="00AF7824">
              <w:rPr>
                <w:rFonts w:cs="Arial"/>
                <w:b/>
                <w:color w:val="000000" w:themeColor="text1"/>
              </w:rPr>
              <w:t>Excerpts from Ethnography</w:t>
            </w:r>
          </w:p>
        </w:tc>
      </w:tr>
      <w:tr w:rsidR="00FB3071" w:rsidRPr="00AF7824" w14:paraId="5514B1CE" w14:textId="77777777" w:rsidTr="00E07A6C">
        <w:trPr>
          <w:trHeight w:val="3185"/>
        </w:trPr>
        <w:tc>
          <w:tcPr>
            <w:tcW w:w="13860" w:type="dxa"/>
            <w:gridSpan w:val="2"/>
          </w:tcPr>
          <w:p w14:paraId="48167BC9" w14:textId="77777777" w:rsidR="00FB3071" w:rsidRPr="00AF7824" w:rsidRDefault="00FB3071" w:rsidP="00E07A6C">
            <w:pPr>
              <w:ind w:right="-90"/>
              <w:rPr>
                <w:rFonts w:cs="Arial"/>
              </w:rPr>
            </w:pPr>
            <w:r w:rsidRPr="00AF7824">
              <w:rPr>
                <w:rFonts w:cs="Arial"/>
              </w:rPr>
              <w:lastRenderedPageBreak/>
              <w:t>I was reading… I the have this flip news and there's a YouTube channel that has a cartoon that is about a princess, and the princess disobeyed her father, and so he put a spell on her. She was this blond blue-eyed princess who was supposed to marry, who's not supposed to fall in love with this particular family, but she did, and so her father put a spell on her. She was blonde, blue-eyed. He put a spell on her in the next picture. You see she's black with curly hair and you know, that's because you disobeyed me… this was… this is a real, like, oh my God, this is in 2019! Now granted, I don't know if it's an America, you know, it's stuff like that. “Oh my gosh, really?” Yeah. Really and so she just… and so, then the prince didn’t want to marry her or the guy didn’t want to marry her anymore because she looked ugly. It actually said “she's scarred and she's ugly” and they show a picture of her, you know. Yeah, I know. That's pretty bad. That was, that was a bad one. But that's an example of some of the craziness.</w:t>
            </w:r>
          </w:p>
          <w:p w14:paraId="2197BC04" w14:textId="77777777" w:rsidR="00FB3071" w:rsidRPr="00AF7824" w:rsidRDefault="00FB3071" w:rsidP="00E07A6C">
            <w:pPr>
              <w:ind w:right="-90"/>
              <w:rPr>
                <w:rFonts w:cs="Arial"/>
              </w:rPr>
            </w:pPr>
            <w:r w:rsidRPr="00AF7824">
              <w:rPr>
                <w:rFonts w:cs="Arial"/>
              </w:rPr>
              <w:t>Charlotte, 780-790</w:t>
            </w:r>
          </w:p>
        </w:tc>
      </w:tr>
      <w:tr w:rsidR="00FB3071" w:rsidRPr="00AF7824" w14:paraId="1D266D67" w14:textId="77777777" w:rsidTr="00E07A6C">
        <w:tc>
          <w:tcPr>
            <w:tcW w:w="13860" w:type="dxa"/>
            <w:gridSpan w:val="2"/>
          </w:tcPr>
          <w:p w14:paraId="15F60933" w14:textId="77777777" w:rsidR="00FB3071" w:rsidRPr="00AF7824" w:rsidRDefault="00FB3071" w:rsidP="00E07A6C">
            <w:pPr>
              <w:ind w:right="-90"/>
              <w:rPr>
                <w:rFonts w:cs="Arial"/>
              </w:rPr>
            </w:pPr>
            <w:r w:rsidRPr="00AF7824">
              <w:rPr>
                <w:rFonts w:cs="Arial"/>
              </w:rPr>
              <w:t>I feel like, they’re sometimes quick to want to do C-sections or quick to want to… get it over with [snaps her fingers repeatedly] not give you that time. And I think part of that is that patients don't feel comfortable to be able to advocate for themselves, or, when they advocate too… hard, it's like, “oh you're Ghetto,” or “you're… you're being outrageous or whatever,” you know? It's one of those things, like I feel like… so sometimes I think they don't say as much so they don't want to be put in that category.</w:t>
            </w:r>
          </w:p>
          <w:p w14:paraId="1ACBA972" w14:textId="77777777" w:rsidR="00FB3071" w:rsidRPr="00AF7824" w:rsidRDefault="00FB3071" w:rsidP="00E07A6C">
            <w:pPr>
              <w:ind w:right="-90"/>
              <w:rPr>
                <w:rFonts w:cs="Arial"/>
              </w:rPr>
            </w:pPr>
          </w:p>
          <w:p w14:paraId="12302B92" w14:textId="77777777" w:rsidR="00FB3071" w:rsidRPr="00AF7824" w:rsidRDefault="00FB3071" w:rsidP="00E07A6C">
            <w:pPr>
              <w:ind w:right="-90"/>
              <w:rPr>
                <w:rFonts w:cs="Arial"/>
              </w:rPr>
            </w:pPr>
            <w:r w:rsidRPr="00AF7824">
              <w:rPr>
                <w:rFonts w:cs="Arial"/>
              </w:rPr>
              <w:t>Q - So, what is it? Is there anything happening on the side of the mothers that, when they behave a certain way, it makes the treatment worse?</w:t>
            </w:r>
          </w:p>
          <w:p w14:paraId="5D043982" w14:textId="77777777" w:rsidR="00FB3071" w:rsidRPr="00AF7824" w:rsidRDefault="00FB3071" w:rsidP="00E07A6C">
            <w:pPr>
              <w:ind w:right="-90"/>
              <w:rPr>
                <w:rFonts w:cs="Arial"/>
              </w:rPr>
            </w:pPr>
          </w:p>
          <w:p w14:paraId="061F1648" w14:textId="77777777" w:rsidR="00FB3071" w:rsidRPr="00AF7824" w:rsidRDefault="00FB3071" w:rsidP="00E07A6C">
            <w:pPr>
              <w:ind w:right="-90"/>
              <w:rPr>
                <w:rFonts w:cs="Arial"/>
              </w:rPr>
            </w:pPr>
            <w:r w:rsidRPr="00AF7824">
              <w:rPr>
                <w:rFonts w:cs="Arial"/>
              </w:rPr>
              <w:t xml:space="preserve">Yeah, like if they think that, like, if their family advocates for them too hard, or they advocate too hard, it's kind of like when they talk -- when we talk amongst ourselves, it’s like “oh, you know, it’s like…ratchet one in room </w:t>
            </w:r>
            <w:proofErr w:type="spellStart"/>
            <w:r w:rsidRPr="00AF7824">
              <w:rPr>
                <w:rFonts w:cs="Arial"/>
              </w:rPr>
              <w:t>blahblahblahblah</w:t>
            </w:r>
            <w:proofErr w:type="spellEnd"/>
            <w:r w:rsidRPr="00AF7824">
              <w:rPr>
                <w:rFonts w:cs="Arial"/>
              </w:rPr>
              <w:t xml:space="preserve">…”  I think they start to kind of avoid a little bit…Like, maybe kind of like pull back some… I'm not going to go as far as to say being negligent but, like… it's kind of like okay, “I don't want to deal with that confrontation, so, I'm just </w:t>
            </w:r>
            <w:proofErr w:type="spellStart"/>
            <w:r w:rsidRPr="00AF7824">
              <w:rPr>
                <w:rFonts w:cs="Arial"/>
              </w:rPr>
              <w:t>gonna</w:t>
            </w:r>
            <w:proofErr w:type="spellEnd"/>
            <w:r w:rsidRPr="00AF7824">
              <w:rPr>
                <w:rFonts w:cs="Arial"/>
              </w:rPr>
              <w:t xml:space="preserve"> kind of be like, “Whatever,” or have more of an attitude about it. </w:t>
            </w:r>
          </w:p>
          <w:p w14:paraId="71A68AC4" w14:textId="77777777" w:rsidR="00FB3071" w:rsidRPr="00AF7824" w:rsidRDefault="00FB3071" w:rsidP="00E07A6C">
            <w:pPr>
              <w:ind w:right="-90"/>
              <w:rPr>
                <w:rFonts w:cs="Arial"/>
              </w:rPr>
            </w:pPr>
            <w:r w:rsidRPr="00AF7824">
              <w:rPr>
                <w:rFonts w:cs="Arial"/>
              </w:rPr>
              <w:t>Helen, 516-536</w:t>
            </w:r>
          </w:p>
        </w:tc>
      </w:tr>
      <w:tr w:rsidR="00FB3071" w:rsidRPr="00AF7824" w14:paraId="15275C7F" w14:textId="77777777" w:rsidTr="00E07A6C">
        <w:tc>
          <w:tcPr>
            <w:tcW w:w="13860" w:type="dxa"/>
            <w:gridSpan w:val="2"/>
          </w:tcPr>
          <w:p w14:paraId="663FC6FB" w14:textId="77777777" w:rsidR="00FB3071" w:rsidRPr="00AF7824" w:rsidRDefault="00FB3071" w:rsidP="00E07A6C">
            <w:pPr>
              <w:ind w:right="-90"/>
              <w:rPr>
                <w:rFonts w:cs="Arial"/>
              </w:rPr>
            </w:pPr>
            <w:r w:rsidRPr="00AF7824">
              <w:rPr>
                <w:rFonts w:cs="Arial"/>
              </w:rPr>
              <w:t>I still haven't been the one who play the game, because there's this unspoken game, you know, the “Dual Consciousness” that W. DuBois always would talked about, that you have to do -- like there's a certain face you have to wear out in the real world and there's a certain face you were behind closed doors -- and I just was one of those people that I didn't really like that rule. I feel like I should be unauthentically me -- if you want to be unauthentically a bigot, I can be unauthentically and not like you about it. You know what I'm saying? I mean and you have to deal with it.</w:t>
            </w:r>
          </w:p>
          <w:p w14:paraId="37C17EB9" w14:textId="77777777" w:rsidR="00FB3071" w:rsidRPr="00AF7824" w:rsidRDefault="00FB3071" w:rsidP="00E07A6C">
            <w:pPr>
              <w:ind w:right="-90"/>
              <w:rPr>
                <w:rFonts w:cs="Arial"/>
              </w:rPr>
            </w:pPr>
            <w:r w:rsidRPr="00AF7824">
              <w:rPr>
                <w:rFonts w:cs="Arial"/>
              </w:rPr>
              <w:t>Helen, 431-437</w:t>
            </w:r>
          </w:p>
        </w:tc>
      </w:tr>
      <w:tr w:rsidR="00FB3071" w:rsidRPr="00AF7824" w14:paraId="0A1DC22A" w14:textId="77777777" w:rsidTr="00E07A6C">
        <w:tc>
          <w:tcPr>
            <w:tcW w:w="13860" w:type="dxa"/>
            <w:gridSpan w:val="2"/>
          </w:tcPr>
          <w:p w14:paraId="22142D16" w14:textId="77777777" w:rsidR="00FB3071" w:rsidRPr="00AF7824" w:rsidRDefault="00FB3071" w:rsidP="00E07A6C">
            <w:pPr>
              <w:ind w:right="-90"/>
              <w:rPr>
                <w:rFonts w:cs="Arial"/>
              </w:rPr>
            </w:pPr>
            <w:r w:rsidRPr="00AF7824">
              <w:rPr>
                <w:rFonts w:cs="Arial"/>
              </w:rPr>
              <w:t xml:space="preserve">“geographically I'm having a hard time getting to the doctors I need to get to.” “I’m having a hard time getting the insurance to be able to see the people that can take care of me” and all the while “I'm living in food deserts where I don't have access to the </w:t>
            </w:r>
            <w:r w:rsidRPr="00AF7824">
              <w:rPr>
                <w:rFonts w:cs="Arial"/>
              </w:rPr>
              <w:lastRenderedPageBreak/>
              <w:t xml:space="preserve">proper food. I'm getting more obese. I'm getting more hypertension. I'm getting more diabetes… but I'm somehow in there, I'm still getting pregnant. I'm still having kids, which is probably further worsening my social economic status.” </w:t>
            </w:r>
          </w:p>
          <w:p w14:paraId="7B125A43" w14:textId="77777777" w:rsidR="00FB3071" w:rsidRPr="00AF7824" w:rsidRDefault="00FB3071" w:rsidP="00E07A6C">
            <w:pPr>
              <w:ind w:right="-90"/>
              <w:rPr>
                <w:rFonts w:cs="Arial"/>
              </w:rPr>
            </w:pPr>
            <w:r w:rsidRPr="00AF7824">
              <w:rPr>
                <w:rFonts w:cs="Arial"/>
              </w:rPr>
              <w:t>Helen, 1182-1187</w:t>
            </w:r>
          </w:p>
        </w:tc>
      </w:tr>
      <w:tr w:rsidR="00FB3071" w:rsidRPr="00AF7824" w14:paraId="0287D54F" w14:textId="77777777" w:rsidTr="00E07A6C">
        <w:tc>
          <w:tcPr>
            <w:tcW w:w="13860" w:type="dxa"/>
            <w:gridSpan w:val="2"/>
          </w:tcPr>
          <w:p w14:paraId="32AE889F" w14:textId="77777777" w:rsidR="00FB3071" w:rsidRPr="00AF7824" w:rsidRDefault="00FB3071" w:rsidP="00E07A6C">
            <w:pPr>
              <w:ind w:right="-90"/>
              <w:rPr>
                <w:rFonts w:cs="Arial"/>
              </w:rPr>
            </w:pPr>
            <w:r w:rsidRPr="00AF7824">
              <w:rPr>
                <w:rFonts w:cs="Arial"/>
              </w:rPr>
              <w:lastRenderedPageBreak/>
              <w:t>this is what’s interesting to me and just blew my mind when this started… because while I was working in OBGYN, I was not aware… I was just not aware of these numbers. I just went to work… (laughs).  I went to work, we were taking care of people, we were saving lives, right? We were in the Medical Center, we’re in the largest medical center in the world, and so in my mind? We’re fighting the good fight and we’re doing things to keep women happy and I didn’t have any patients that died during childbirth. So, it just wasn’t on my radar, like I didn’t know, I just didn’t know. And sometimes I feel bad about that, “How are you working in an industry and you don’t realize that these numbers are climbing?” I just didn’t know.</w:t>
            </w:r>
          </w:p>
          <w:p w14:paraId="6CBBFA8D" w14:textId="77777777" w:rsidR="00FB3071" w:rsidRPr="00AF7824" w:rsidRDefault="00FB3071" w:rsidP="00E07A6C">
            <w:pPr>
              <w:ind w:right="-90"/>
              <w:rPr>
                <w:rFonts w:cs="Arial"/>
              </w:rPr>
            </w:pPr>
            <w:r w:rsidRPr="00AF7824">
              <w:rPr>
                <w:rFonts w:cs="Arial"/>
              </w:rPr>
              <w:t>Penny, 831-839</w:t>
            </w:r>
          </w:p>
        </w:tc>
      </w:tr>
      <w:tr w:rsidR="00FB3071" w:rsidRPr="00AF7824" w14:paraId="3E0F43B2" w14:textId="77777777" w:rsidTr="00E07A6C">
        <w:tc>
          <w:tcPr>
            <w:tcW w:w="13860" w:type="dxa"/>
            <w:gridSpan w:val="2"/>
          </w:tcPr>
          <w:p w14:paraId="300EE256" w14:textId="77777777" w:rsidR="00FB3071" w:rsidRPr="00AF7824" w:rsidRDefault="00FB3071" w:rsidP="00E07A6C">
            <w:pPr>
              <w:ind w:right="-90"/>
              <w:rPr>
                <w:rFonts w:cs="Arial"/>
              </w:rPr>
            </w:pPr>
            <w:r w:rsidRPr="00AF7824">
              <w:rPr>
                <w:rFonts w:cs="Arial"/>
              </w:rPr>
              <w:t>Because it's the weathering…. We're under much more stress psychologically, physically -- and then when you throw in wondering about – It's one thing to have a pregnancy and have your mom who has… if you or your husband can't afford anything, you know, you have family members who are financially stable enough to help you. But, if you're a woman who, yeah -- you might be at the top of your game, but when you look at your mother, your sisters, your brothers, they’re maybe not at the same level… and so it's the constant struggle to stay at that level. But, “now I'm pregnant and I can't afford to take a day off work – [If I do) that I won't stay at that level… but then, when I look at my relative, they can't help me…” So that's part of the stress. You know, “I've got to keep up here. I don't have…the wealth around me for me to mess up,” you know, so that's part of the stress. “I'm educated, I went to college, but I might be first generation and, they are relying on me!”</w:t>
            </w:r>
          </w:p>
          <w:p w14:paraId="460DBE48" w14:textId="77777777" w:rsidR="00FB3071" w:rsidRPr="00AF7824" w:rsidRDefault="00FB3071" w:rsidP="00E07A6C">
            <w:pPr>
              <w:ind w:right="-90"/>
              <w:rPr>
                <w:rFonts w:cs="Arial"/>
              </w:rPr>
            </w:pPr>
          </w:p>
          <w:p w14:paraId="1849B41D" w14:textId="77777777" w:rsidR="00FB3071" w:rsidRPr="00AF7824" w:rsidRDefault="00FB3071" w:rsidP="00E07A6C">
            <w:pPr>
              <w:ind w:right="-90"/>
              <w:rPr>
                <w:rFonts w:cs="Arial"/>
              </w:rPr>
            </w:pPr>
            <w:r w:rsidRPr="00AF7824">
              <w:rPr>
                <w:rFonts w:cs="Arial"/>
              </w:rPr>
              <w:t>it's so much the male, the African-American male, you know… most African American women have been conditioned into “you're on your own,” and so that messes up a lot of relationships.</w:t>
            </w:r>
          </w:p>
          <w:p w14:paraId="5E8F7BD9" w14:textId="77777777" w:rsidR="00FB3071" w:rsidRPr="00AF7824" w:rsidRDefault="00FB3071" w:rsidP="00E07A6C">
            <w:pPr>
              <w:ind w:right="-90"/>
              <w:rPr>
                <w:rFonts w:cs="Arial"/>
              </w:rPr>
            </w:pPr>
          </w:p>
          <w:p w14:paraId="418F2054" w14:textId="77777777" w:rsidR="00FB3071" w:rsidRPr="00AF7824" w:rsidRDefault="00FB3071" w:rsidP="00E07A6C">
            <w:pPr>
              <w:ind w:right="-90"/>
              <w:rPr>
                <w:rFonts w:cs="Arial"/>
              </w:rPr>
            </w:pPr>
            <w:r w:rsidRPr="00AF7824">
              <w:rPr>
                <w:rFonts w:cs="Arial"/>
              </w:rPr>
              <w:t>I saw a patient, so interesting last week… beautiful young girl. She's 28, she's pregnant. She has a boyfriend. He lived with her, they set up home together… but he's not ready to be a father, and so he's gone back home. So, now she's – educated, got a job. I don't know what she does but it's a college job. She's 28. She's pregnant. She's sitting, crying, because, “how am I going to do this? Got to keep my job. You know, he doesn't…he's not mature enough. He's the only child…his mom and dad. He told his mom and dad not to talk to me.” So now she's by herself. Okay. “What about your mom?” “Yeah. I've got my mom and we have a good relationship, but not that kind of relationship and you know, she's retired and ill health and…” whatever… so now here we have I mean, 28, well-educated, but she doesn't have anybody in her -- Anybody to help her, you know -- the father… her mom. So that's a huge difference to where your community is not strong, is suffering exactly what your suffering? Yeah, you might be educated and live in a better neighborhood, and have access and… but you still don't have the support system. You don't have it. And so, that stress… I think that's where you see the discrepancy in the social… which comes back to building everybody up to a level. It's huge…the weathering, never knowing…</w:t>
            </w:r>
          </w:p>
          <w:p w14:paraId="2AD810F5" w14:textId="77777777" w:rsidR="00FB3071" w:rsidRPr="00AF7824" w:rsidRDefault="00FB3071" w:rsidP="00E07A6C">
            <w:pPr>
              <w:ind w:right="-90"/>
              <w:rPr>
                <w:rFonts w:cs="Arial"/>
              </w:rPr>
            </w:pPr>
            <w:r w:rsidRPr="00AF7824">
              <w:rPr>
                <w:rFonts w:cs="Arial"/>
              </w:rPr>
              <w:lastRenderedPageBreak/>
              <w:t>Charlotte, 675-706</w:t>
            </w:r>
          </w:p>
        </w:tc>
      </w:tr>
      <w:tr w:rsidR="00FB3071" w:rsidRPr="00AF7824" w14:paraId="1C72418C" w14:textId="77777777" w:rsidTr="00E07A6C">
        <w:tc>
          <w:tcPr>
            <w:tcW w:w="13860" w:type="dxa"/>
            <w:gridSpan w:val="2"/>
          </w:tcPr>
          <w:p w14:paraId="6AA4E272" w14:textId="77777777" w:rsidR="00FB3071" w:rsidRPr="00AF7824" w:rsidRDefault="00FB3071" w:rsidP="00E07A6C">
            <w:pPr>
              <w:ind w:right="-90"/>
              <w:rPr>
                <w:rFonts w:cs="Arial"/>
              </w:rPr>
            </w:pPr>
            <w:r w:rsidRPr="00AF7824">
              <w:rPr>
                <w:rFonts w:cs="Arial"/>
              </w:rPr>
              <w:lastRenderedPageBreak/>
              <w:t>And then there's the other thing to do with, you know, the difference …the disparity that we're talking: Diet, access to diet, not just now but at a younger age…So yes, she might be well-educated and healthy, but as she was growing up, did she have access to food?  A lot of disease doesn't just start now; it starts early on. Well, what was going on then, you know?</w:t>
            </w:r>
          </w:p>
          <w:p w14:paraId="52902700" w14:textId="77777777" w:rsidR="00FB3071" w:rsidRPr="00AF7824" w:rsidRDefault="00FB3071" w:rsidP="00E07A6C">
            <w:pPr>
              <w:ind w:right="-90"/>
              <w:rPr>
                <w:rFonts w:cs="Arial"/>
              </w:rPr>
            </w:pPr>
          </w:p>
          <w:p w14:paraId="7F3500F0" w14:textId="77777777" w:rsidR="00FB3071" w:rsidRPr="00AF7824" w:rsidRDefault="00FB3071" w:rsidP="00E07A6C">
            <w:pPr>
              <w:ind w:right="-90"/>
              <w:rPr>
                <w:rFonts w:cs="Arial"/>
              </w:rPr>
            </w:pPr>
            <w:r w:rsidRPr="00AF7824">
              <w:rPr>
                <w:rFonts w:cs="Arial"/>
              </w:rPr>
              <w:t xml:space="preserve">And so, those are some of the things I think… It doesn't matter how much or what socio-economic group she's in, she still experiences the same stresses and doesn't have the support -- the social support, financially -- and just the mental stress of staying there: one false move and you could be back down where your family is, you know…They don't have the cushion, the financial cushion… It's just, that's why I think it </w:t>
            </w:r>
          </w:p>
          <w:p w14:paraId="2F720481" w14:textId="77777777" w:rsidR="00FB3071" w:rsidRPr="00AF7824" w:rsidRDefault="00FB3071" w:rsidP="00E07A6C">
            <w:pPr>
              <w:ind w:right="-90"/>
              <w:rPr>
                <w:rFonts w:cs="Arial"/>
              </w:rPr>
            </w:pPr>
          </w:p>
          <w:p w14:paraId="44239285" w14:textId="77777777" w:rsidR="00FB3071" w:rsidRPr="00AF7824" w:rsidRDefault="00FB3071" w:rsidP="00E07A6C">
            <w:pPr>
              <w:ind w:right="-90"/>
              <w:rPr>
                <w:rFonts w:cs="Arial"/>
              </w:rPr>
            </w:pPr>
            <w:r w:rsidRPr="00AF7824">
              <w:rPr>
                <w:rFonts w:cs="Arial"/>
              </w:rPr>
              <w:t xml:space="preserve">Q - Sounds like that one false move… One of those false moves is getting pregnant. </w:t>
            </w:r>
          </w:p>
          <w:p w14:paraId="23B8C100" w14:textId="77777777" w:rsidR="00FB3071" w:rsidRPr="00AF7824" w:rsidRDefault="00FB3071" w:rsidP="00E07A6C">
            <w:pPr>
              <w:ind w:right="-90"/>
              <w:rPr>
                <w:rFonts w:cs="Arial"/>
              </w:rPr>
            </w:pPr>
          </w:p>
          <w:p w14:paraId="01D0D7D3" w14:textId="77777777" w:rsidR="00FB3071" w:rsidRPr="00AF7824" w:rsidRDefault="00FB3071" w:rsidP="00E07A6C">
            <w:pPr>
              <w:ind w:right="-90"/>
              <w:rPr>
                <w:rFonts w:cs="Arial"/>
              </w:rPr>
            </w:pPr>
            <w:r w:rsidRPr="00AF7824">
              <w:rPr>
                <w:rFonts w:cs="Arial"/>
              </w:rPr>
              <w:t xml:space="preserve">A - One of those false moves is getting pregnant… Yeah, one of those false moves is losing your job because you're pregnant, you know, you're pregnant, morning sickness… Can’t go in… you know… our you get some medical emergency, a health problem. It doesn’t have to be an emergency; could be a health problem, and they say “you can't work” or “I think you should take a week off” or “I think we did the test today. I think you should come back next week for the next two weeks…” How do you take time off for that without sacrificing or potentially losing a job? </w:t>
            </w:r>
          </w:p>
          <w:p w14:paraId="43F45D51" w14:textId="77777777" w:rsidR="00FB3071" w:rsidRPr="00AF7824" w:rsidRDefault="00FB3071" w:rsidP="00E07A6C">
            <w:pPr>
              <w:ind w:right="-90"/>
              <w:rPr>
                <w:rFonts w:cs="Arial"/>
              </w:rPr>
            </w:pPr>
          </w:p>
          <w:p w14:paraId="10ACD7F4" w14:textId="77777777" w:rsidR="00FB3071" w:rsidRPr="00AF7824" w:rsidRDefault="00FB3071" w:rsidP="00E07A6C">
            <w:pPr>
              <w:ind w:right="-90"/>
              <w:rPr>
                <w:rFonts w:cs="Arial"/>
              </w:rPr>
            </w:pPr>
            <w:r w:rsidRPr="00AF7824">
              <w:rPr>
                <w:rFonts w:cs="Arial"/>
              </w:rPr>
              <w:t xml:space="preserve">Q - And that's not just for an African-American woman. That's really for any woman. </w:t>
            </w:r>
          </w:p>
          <w:p w14:paraId="51E568DB" w14:textId="77777777" w:rsidR="00FB3071" w:rsidRPr="00AF7824" w:rsidRDefault="00FB3071" w:rsidP="00E07A6C">
            <w:pPr>
              <w:ind w:right="-90"/>
              <w:rPr>
                <w:rFonts w:cs="Arial"/>
              </w:rPr>
            </w:pPr>
          </w:p>
          <w:p w14:paraId="68F482C1" w14:textId="77777777" w:rsidR="00FB3071" w:rsidRPr="00AF7824" w:rsidRDefault="00FB3071" w:rsidP="00E07A6C">
            <w:pPr>
              <w:ind w:right="-90"/>
              <w:rPr>
                <w:rFonts w:cs="Arial"/>
              </w:rPr>
            </w:pPr>
            <w:r w:rsidRPr="00AF7824">
              <w:rPr>
                <w:rFonts w:cs="Arial"/>
              </w:rPr>
              <w:t>A - It is for any women, but you feel it more acutely because you're African-American. That sounds ridiculous, I know, talking to a white woman, but you do feel it more acutely because, number one, there's a lot of “do I really deserve to be in this higher position,” you know, and, number two, like I said, you're always thinking, you know, “is my manager a good manager or are they a little bit racist and they just want to get rid of me?” So, you know, there's a lot of a … because I truly, like I tell my husband, I would say the majority of people are good people. I mean people are good, you know, those people outnumber the bad people are those white supremacists, the racists -- but you don't know, you know.</w:t>
            </w:r>
          </w:p>
          <w:p w14:paraId="07492738" w14:textId="77777777" w:rsidR="00FB3071" w:rsidRPr="00AF7824" w:rsidRDefault="00FB3071" w:rsidP="00E07A6C">
            <w:pPr>
              <w:ind w:right="-90"/>
              <w:rPr>
                <w:rFonts w:cs="Arial"/>
              </w:rPr>
            </w:pPr>
            <w:r w:rsidRPr="00AF7824">
              <w:rPr>
                <w:rFonts w:cs="Arial"/>
              </w:rPr>
              <w:t>Charlotte, 719-749</w:t>
            </w:r>
          </w:p>
        </w:tc>
      </w:tr>
      <w:tr w:rsidR="00FB3071" w:rsidRPr="00AF7824" w14:paraId="5BA14641" w14:textId="77777777" w:rsidTr="00E07A6C">
        <w:tc>
          <w:tcPr>
            <w:tcW w:w="13860" w:type="dxa"/>
            <w:gridSpan w:val="2"/>
          </w:tcPr>
          <w:p w14:paraId="66496628" w14:textId="77777777" w:rsidR="00FB3071" w:rsidRPr="00AF7824" w:rsidRDefault="00FB3071" w:rsidP="00E07A6C">
            <w:pPr>
              <w:ind w:right="-90"/>
              <w:rPr>
                <w:rFonts w:cs="Arial"/>
              </w:rPr>
            </w:pPr>
            <w:r w:rsidRPr="00AF7824">
              <w:rPr>
                <w:rFonts w:cs="Arial"/>
              </w:rPr>
              <w:t>If I have real sick patients there who used to be able to easily walk or take a bus or whatever to get to the medical center, if that's where the hub of where they needed their care right now between not being able to afford to live there anymore because prices are going up and every patient that I feel like a comes into my clinic now that still makes it to those appointments, [they say] “I can't find a place to park.” “the traffic is so bad.” “It takes me so long to get here.” “So, I just don't even come.” So, if that's happening when women are pregnant and they’re supposed to be the most motivated to come and see a doctor, what do you think is happening if people were just taking care of themselves.</w:t>
            </w:r>
          </w:p>
          <w:p w14:paraId="28E1059E" w14:textId="77777777" w:rsidR="00FB3071" w:rsidRPr="00AF7824" w:rsidRDefault="00FB3071" w:rsidP="00E07A6C">
            <w:pPr>
              <w:ind w:right="-90"/>
              <w:rPr>
                <w:rFonts w:cs="Arial"/>
              </w:rPr>
            </w:pPr>
            <w:r w:rsidRPr="00AF7824">
              <w:rPr>
                <w:rFonts w:cs="Arial"/>
              </w:rPr>
              <w:lastRenderedPageBreak/>
              <w:t>Helen – 1159-1170</w:t>
            </w:r>
          </w:p>
        </w:tc>
      </w:tr>
      <w:tr w:rsidR="00FB3071" w:rsidRPr="00AF7824" w14:paraId="2BFF6C21" w14:textId="77777777" w:rsidTr="00E07A6C">
        <w:tc>
          <w:tcPr>
            <w:tcW w:w="13860" w:type="dxa"/>
            <w:gridSpan w:val="2"/>
          </w:tcPr>
          <w:p w14:paraId="55110CDF" w14:textId="77777777" w:rsidR="00FB3071" w:rsidRPr="00AF7824" w:rsidRDefault="00FB3071" w:rsidP="00E07A6C">
            <w:pPr>
              <w:ind w:right="-90"/>
              <w:rPr>
                <w:rFonts w:cs="Arial"/>
              </w:rPr>
            </w:pPr>
            <w:r w:rsidRPr="00AF7824">
              <w:rPr>
                <w:rFonts w:cs="Arial"/>
              </w:rPr>
              <w:lastRenderedPageBreak/>
              <w:t>I didn’t come from a low socio-economic background. Both of my parents were college educated. So, that was already embedded. There was no issue about that. So, the school that I ended up going to, you know, we had kids that came from different social-</w:t>
            </w:r>
            <w:proofErr w:type="spellStart"/>
            <w:r w:rsidRPr="00AF7824">
              <w:rPr>
                <w:rFonts w:cs="Arial"/>
              </w:rPr>
              <w:t>economical</w:t>
            </w:r>
            <w:proofErr w:type="spellEnd"/>
            <w:r w:rsidRPr="00AF7824">
              <w:rPr>
                <w:rFonts w:cs="Arial"/>
              </w:rPr>
              <w:t xml:space="preserve"> backgrounds, so, they were pretty much trying to enclave all of you as one thing versus not knowing – my dad’s an engineer, my mom’s a nurse – you know what I mean, so you’re not going to try to put me in a category with children who don’t have both parents in the home, you know what I mean? They want to treat you all the same…. So, at that time when I was high school, they ended up having the program where you could take college courses before you could graduate, so I had two years of college, but guess what? I wouldn’t even have known about it if my mom didn’t put pressure on their councilor – they were only telling the Caucasian children. They were not telling the African American children.</w:t>
            </w:r>
          </w:p>
          <w:p w14:paraId="0A279803" w14:textId="77777777" w:rsidR="00FB3071" w:rsidRPr="00AF7824" w:rsidRDefault="00FB3071" w:rsidP="00E07A6C">
            <w:pPr>
              <w:ind w:right="-90"/>
              <w:rPr>
                <w:rFonts w:cs="Arial"/>
              </w:rPr>
            </w:pPr>
            <w:r w:rsidRPr="00AF7824">
              <w:rPr>
                <w:rFonts w:cs="Arial"/>
              </w:rPr>
              <w:t>Pamela – 767-780</w:t>
            </w:r>
          </w:p>
        </w:tc>
      </w:tr>
      <w:tr w:rsidR="00FB3071" w:rsidRPr="00AF7824" w14:paraId="46831122" w14:textId="77777777" w:rsidTr="00E07A6C">
        <w:tc>
          <w:tcPr>
            <w:tcW w:w="13860" w:type="dxa"/>
            <w:gridSpan w:val="2"/>
          </w:tcPr>
          <w:p w14:paraId="00E3FAF2" w14:textId="77777777" w:rsidR="00FB3071" w:rsidRPr="00AF7824" w:rsidRDefault="00FB3071" w:rsidP="00E07A6C">
            <w:pPr>
              <w:ind w:right="-90"/>
              <w:rPr>
                <w:rFonts w:cs="Arial"/>
              </w:rPr>
            </w:pPr>
            <w:r w:rsidRPr="00AF7824">
              <w:rPr>
                <w:rFonts w:cs="Arial"/>
              </w:rPr>
              <w:t>So, one [experience] is just in knowing others see us differently. So, I’ve lived my whole life being black and I’m very well aware of how other people see me, so when I walk into a room I know who could give a flip that I’ve walked in and I know who is ticked off that they have to see me. It’s life. It’s what happens, right?</w:t>
            </w:r>
          </w:p>
          <w:p w14:paraId="451EB7EE" w14:textId="77777777" w:rsidR="00FB3071" w:rsidRPr="00AF7824" w:rsidRDefault="00FB3071" w:rsidP="00E07A6C">
            <w:pPr>
              <w:ind w:right="-90"/>
              <w:rPr>
                <w:rFonts w:cs="Arial"/>
              </w:rPr>
            </w:pPr>
            <w:r w:rsidRPr="00AF7824">
              <w:rPr>
                <w:rFonts w:cs="Arial"/>
              </w:rPr>
              <w:t>Penny – 433-436</w:t>
            </w:r>
          </w:p>
        </w:tc>
      </w:tr>
      <w:tr w:rsidR="00FB3071" w:rsidRPr="00AF7824" w14:paraId="30AAA65A" w14:textId="77777777" w:rsidTr="00E07A6C">
        <w:tc>
          <w:tcPr>
            <w:tcW w:w="13860" w:type="dxa"/>
            <w:gridSpan w:val="2"/>
          </w:tcPr>
          <w:p w14:paraId="2D352B55" w14:textId="77777777" w:rsidR="00FB3071" w:rsidRPr="00AF7824" w:rsidRDefault="00FB3071" w:rsidP="00E07A6C">
            <w:pPr>
              <w:ind w:right="-90"/>
              <w:rPr>
                <w:rFonts w:cs="Arial"/>
              </w:rPr>
            </w:pPr>
            <w:r w:rsidRPr="00AF7824">
              <w:rPr>
                <w:rFonts w:cs="Arial"/>
              </w:rPr>
              <w:t xml:space="preserve">They thought I was a statistic. People assumed that I was nothing because I had four kids, you know, before I had Kai. They assumed I’m just an unwed mother of four. Even still to this day. If I meet people, and I’m like “Oh I have five kids…” If you would see the looks -- So the men are like “oh, she </w:t>
            </w:r>
            <w:proofErr w:type="spellStart"/>
            <w:proofErr w:type="gramStart"/>
            <w:r w:rsidRPr="00AF7824">
              <w:rPr>
                <w:rFonts w:cs="Arial"/>
              </w:rPr>
              <w:t>a</w:t>
            </w:r>
            <w:proofErr w:type="spellEnd"/>
            <w:proofErr w:type="gramEnd"/>
            <w:r w:rsidRPr="00AF7824">
              <w:rPr>
                <w:rFonts w:cs="Arial"/>
              </w:rPr>
              <w:t xml:space="preserve"> easy smash.” The women </w:t>
            </w:r>
            <w:proofErr w:type="gramStart"/>
            <w:r w:rsidRPr="00AF7824">
              <w:rPr>
                <w:rFonts w:cs="Arial"/>
              </w:rPr>
              <w:t>is</w:t>
            </w:r>
            <w:proofErr w:type="gramEnd"/>
            <w:r w:rsidRPr="00AF7824">
              <w:rPr>
                <w:rFonts w:cs="Arial"/>
              </w:rPr>
              <w:t xml:space="preserve"> like, “oh, she a ho.” And the professionals are like, “oh my gosh she must get a ton of food stamps and welfare,” you know, like that’s the motive! </w:t>
            </w:r>
          </w:p>
          <w:p w14:paraId="6BCC1785" w14:textId="77777777" w:rsidR="00FB3071" w:rsidRPr="00AF7824" w:rsidRDefault="00FB3071" w:rsidP="00E07A6C">
            <w:pPr>
              <w:ind w:right="-90"/>
              <w:rPr>
                <w:rFonts w:cs="Arial"/>
              </w:rPr>
            </w:pPr>
          </w:p>
          <w:p w14:paraId="0FAF39A3" w14:textId="77777777" w:rsidR="00FB3071" w:rsidRPr="00AF7824" w:rsidRDefault="00FB3071" w:rsidP="00E07A6C">
            <w:pPr>
              <w:ind w:right="-90"/>
              <w:rPr>
                <w:rFonts w:cs="Arial"/>
              </w:rPr>
            </w:pPr>
            <w:r w:rsidRPr="00AF7824">
              <w:rPr>
                <w:rFonts w:cs="Arial"/>
              </w:rPr>
              <w:t>And I remember going into a store with a professional in scrubs. I was at Food Town, and I was talking to the man -- I think I went to buy a box of sausage -- and I was talking to the man. And he was like, “you must…” And the cereal was like a $1.99 and I bought a whole bunch, and he was like, “why are you buying so much cereal?” And he was clearly in scrubs, so he was a professional and I was like, “oh, you know, I have five kids and stocking up is important… and I coupon sometimes too.” And he just began to communicate about my children and the number of children [I had] and he asked me if I didn't have a television. And I was like “what?” He said “you didn't watch TV?” and I'm like, “yeah…” and he was like, “well, you couldn’t watch TV if you have that many kids.” And I said, “You do know it’s possible to have really good sex with the television on, right?” And my daughter was like “Mom!” and I was like, “No, I mean he wants to be stupid.” And I told him, I said, “I own a business, I run four businesses. Each one of my children have a business. I don't qualify for food stamps or welfare. I do not get child support, and then what?” I don’t know [who he was]. He had a badge. I don't know if he was an RN, or if he was a doctor, but he was in scrubs and he worked at [a regional hospital] because I saw his badge, but we were behind each other. Never met him a day before in my life.</w:t>
            </w:r>
          </w:p>
          <w:p w14:paraId="5042E07B" w14:textId="77777777" w:rsidR="00FB3071" w:rsidRPr="00AF7824" w:rsidRDefault="00FB3071" w:rsidP="00E07A6C">
            <w:pPr>
              <w:ind w:right="-90"/>
              <w:rPr>
                <w:rFonts w:cs="Arial"/>
              </w:rPr>
            </w:pPr>
            <w:r w:rsidRPr="00AF7824">
              <w:rPr>
                <w:rFonts w:cs="Arial"/>
              </w:rPr>
              <w:t>Carol – 560-582</w:t>
            </w:r>
          </w:p>
        </w:tc>
      </w:tr>
      <w:tr w:rsidR="00FB3071" w:rsidRPr="00AF7824" w14:paraId="6BF82056" w14:textId="77777777" w:rsidTr="00E07A6C">
        <w:tc>
          <w:tcPr>
            <w:tcW w:w="13860" w:type="dxa"/>
            <w:gridSpan w:val="2"/>
          </w:tcPr>
          <w:p w14:paraId="1DBC921B" w14:textId="77777777" w:rsidR="00FB3071" w:rsidRPr="00AF7824" w:rsidRDefault="00FB3071" w:rsidP="00E07A6C">
            <w:pPr>
              <w:ind w:right="-90"/>
              <w:rPr>
                <w:rFonts w:cs="Arial"/>
              </w:rPr>
            </w:pPr>
            <w:r w:rsidRPr="00AF7824">
              <w:rPr>
                <w:rFonts w:cs="Arial"/>
              </w:rPr>
              <w:lastRenderedPageBreak/>
              <w:t>Oh, they were amazing! They were trying to keep me from being nervous, they were cracking jokes… they were fine! They were perfect! But I know that there’s a high issue of mortality when women go in! (laughs) so I told this lady, I wanted her information, I’m going to give it to my friend, and if anything – I told her, if anything happens to me, you’re my anesthesiologist and she’s going to post it (laughs) and that was it!</w:t>
            </w:r>
          </w:p>
          <w:p w14:paraId="663DCD41" w14:textId="77777777" w:rsidR="00FB3071" w:rsidRPr="00AF7824" w:rsidRDefault="00FB3071" w:rsidP="00E07A6C">
            <w:pPr>
              <w:ind w:right="-90"/>
              <w:rPr>
                <w:rFonts w:cs="Arial"/>
              </w:rPr>
            </w:pPr>
            <w:r w:rsidRPr="00AF7824">
              <w:rPr>
                <w:rFonts w:cs="Arial"/>
              </w:rPr>
              <w:t>Anna – 212-217</w:t>
            </w:r>
          </w:p>
        </w:tc>
      </w:tr>
      <w:tr w:rsidR="00FB3071" w:rsidRPr="00AF7824" w14:paraId="1C38690B" w14:textId="77777777" w:rsidTr="00E07A6C">
        <w:tc>
          <w:tcPr>
            <w:tcW w:w="13860" w:type="dxa"/>
            <w:gridSpan w:val="2"/>
          </w:tcPr>
          <w:p w14:paraId="28FD6866" w14:textId="77777777" w:rsidR="00FB3071" w:rsidRPr="00AF7824" w:rsidRDefault="00FB3071" w:rsidP="00E07A6C">
            <w:pPr>
              <w:ind w:right="-90"/>
              <w:rPr>
                <w:rFonts w:cs="Arial"/>
              </w:rPr>
            </w:pPr>
            <w:r w:rsidRPr="00AF7824">
              <w:rPr>
                <w:rFonts w:cs="Arial"/>
              </w:rPr>
              <w:t>I had one patient who is a homeless woman, who actually ended up being cirrhotic, she had maggots in her scalp and she kept coming in and being like… I'm complaining but never said it because she wasn't in her right mind either, but no one had ever like lifted up her hat to see… yeah</w:t>
            </w:r>
          </w:p>
          <w:p w14:paraId="1C9ACCED" w14:textId="77777777" w:rsidR="00FB3071" w:rsidRPr="00AF7824" w:rsidRDefault="00FB3071" w:rsidP="00E07A6C">
            <w:pPr>
              <w:ind w:right="-90"/>
              <w:rPr>
                <w:rFonts w:cs="Arial"/>
              </w:rPr>
            </w:pPr>
          </w:p>
          <w:p w14:paraId="79B45897" w14:textId="77777777" w:rsidR="00FB3071" w:rsidRPr="00AF7824" w:rsidRDefault="00FB3071" w:rsidP="00E07A6C">
            <w:pPr>
              <w:ind w:right="-90"/>
              <w:rPr>
                <w:rFonts w:cs="Arial"/>
              </w:rPr>
            </w:pPr>
            <w:r w:rsidRPr="00AF7824">
              <w:rPr>
                <w:rFonts w:cs="Arial"/>
              </w:rPr>
              <w:t xml:space="preserve">I mean her belly, or her legs being swollen… or skin being itchy or she was just disoriented because she was cirrhotic…So…but instead of like… I don’t know…there was a lot of… instead of actually trying to optimize her health, it was a lot of like, “oh she does this all the time. This is her baseline” or whatever… but it doesn't have to be her baseline. It's because </w:t>
            </w:r>
            <w:proofErr w:type="spellStart"/>
            <w:r w:rsidRPr="00AF7824">
              <w:rPr>
                <w:rFonts w:cs="Arial"/>
              </w:rPr>
              <w:t>y'all</w:t>
            </w:r>
            <w:proofErr w:type="spellEnd"/>
            <w:r w:rsidRPr="00AF7824">
              <w:rPr>
                <w:rFonts w:cs="Arial"/>
              </w:rPr>
              <w:t xml:space="preserve"> aren't working to help her get better… </w:t>
            </w:r>
          </w:p>
          <w:p w14:paraId="16B7976A" w14:textId="77777777" w:rsidR="00FB3071" w:rsidRPr="00AF7824" w:rsidRDefault="00FB3071" w:rsidP="00E07A6C">
            <w:pPr>
              <w:ind w:right="-90"/>
              <w:rPr>
                <w:rFonts w:cs="Arial"/>
              </w:rPr>
            </w:pPr>
            <w:r w:rsidRPr="00AF7824">
              <w:rPr>
                <w:rFonts w:cs="Arial"/>
              </w:rPr>
              <w:t>Ellen, 688-699</w:t>
            </w:r>
          </w:p>
        </w:tc>
      </w:tr>
      <w:tr w:rsidR="00FB3071" w:rsidRPr="00AF7824" w14:paraId="0DA71B08" w14:textId="77777777" w:rsidTr="00E07A6C">
        <w:tc>
          <w:tcPr>
            <w:tcW w:w="13860" w:type="dxa"/>
            <w:gridSpan w:val="2"/>
          </w:tcPr>
          <w:p w14:paraId="3B2292EE" w14:textId="77777777" w:rsidR="00FB3071" w:rsidRPr="00AF7824" w:rsidRDefault="00FB3071" w:rsidP="00E07A6C">
            <w:pPr>
              <w:ind w:right="-90"/>
              <w:rPr>
                <w:rFonts w:cs="Arial"/>
              </w:rPr>
            </w:pPr>
            <w:r w:rsidRPr="00AF7824">
              <w:rPr>
                <w:rFonts w:cs="Arial"/>
              </w:rPr>
              <w:t xml:space="preserve">And whoever you're presenting to, so if I say “homeless” to an ER physician, that's going to trigger like “oh you know, they’re drug-seeking” or you know, “they're crazy” or “they're just… I'm never going to get them better.” So, just, you know, “get him stable and send them out.” </w:t>
            </w:r>
          </w:p>
          <w:p w14:paraId="386B7653" w14:textId="77777777" w:rsidR="00FB3071" w:rsidRPr="00AF7824" w:rsidRDefault="00FB3071" w:rsidP="00E07A6C">
            <w:pPr>
              <w:ind w:right="-90"/>
              <w:rPr>
                <w:rFonts w:cs="Arial"/>
              </w:rPr>
            </w:pPr>
            <w:r w:rsidRPr="00AF7824">
              <w:rPr>
                <w:rFonts w:cs="Arial"/>
              </w:rPr>
              <w:t>Ellen, 727-729</w:t>
            </w:r>
          </w:p>
        </w:tc>
      </w:tr>
      <w:tr w:rsidR="00FB3071" w:rsidRPr="00AF7824" w14:paraId="5577407B" w14:textId="77777777" w:rsidTr="00E07A6C">
        <w:tc>
          <w:tcPr>
            <w:tcW w:w="13860" w:type="dxa"/>
            <w:gridSpan w:val="2"/>
          </w:tcPr>
          <w:p w14:paraId="5EC4C351" w14:textId="77777777" w:rsidR="00FB3071" w:rsidRPr="00AF7824" w:rsidRDefault="00FB3071" w:rsidP="00E07A6C">
            <w:pPr>
              <w:ind w:right="-90"/>
              <w:rPr>
                <w:rFonts w:cs="Arial"/>
              </w:rPr>
            </w:pPr>
            <w:r w:rsidRPr="00AF7824">
              <w:rPr>
                <w:rFonts w:cs="Arial"/>
              </w:rPr>
              <w:t xml:space="preserve">There's a lot of difficulty with language barriers. And so, I mean people who did not speak English or Spanish, got moved to the end of the day for rounds… so that we could call the interpreter line and then, even so…so, you’re pressured because people are trying to finish rounds. So, God forbid these patients have any questions or anything, </w:t>
            </w:r>
            <w:proofErr w:type="spellStart"/>
            <w:r w:rsidRPr="00AF7824">
              <w:rPr>
                <w:rFonts w:cs="Arial"/>
              </w:rPr>
              <w:t>‘cause</w:t>
            </w:r>
            <w:proofErr w:type="spellEnd"/>
            <w:r w:rsidRPr="00AF7824">
              <w:rPr>
                <w:rFonts w:cs="Arial"/>
              </w:rPr>
              <w:t xml:space="preserve"> then, you're slowing everybody down…Yeah. </w:t>
            </w:r>
          </w:p>
          <w:p w14:paraId="3D85EA38" w14:textId="77777777" w:rsidR="00FB3071" w:rsidRPr="00AF7824" w:rsidRDefault="00FB3071" w:rsidP="00E07A6C">
            <w:pPr>
              <w:ind w:right="-90"/>
              <w:rPr>
                <w:rFonts w:cs="Arial"/>
              </w:rPr>
            </w:pPr>
            <w:r w:rsidRPr="00AF7824">
              <w:rPr>
                <w:rFonts w:cs="Arial"/>
              </w:rPr>
              <w:t>Ellen, 703-707</w:t>
            </w:r>
          </w:p>
        </w:tc>
      </w:tr>
      <w:tr w:rsidR="00FB3071" w:rsidRPr="00AF7824" w14:paraId="53947554" w14:textId="77777777" w:rsidTr="00E07A6C">
        <w:tc>
          <w:tcPr>
            <w:tcW w:w="13860" w:type="dxa"/>
            <w:gridSpan w:val="2"/>
          </w:tcPr>
          <w:p w14:paraId="5AF19C3A" w14:textId="77777777" w:rsidR="00FB3071" w:rsidRPr="00AF7824" w:rsidRDefault="00FB3071" w:rsidP="00E07A6C">
            <w:pPr>
              <w:ind w:right="-90"/>
              <w:rPr>
                <w:rFonts w:cs="Arial"/>
              </w:rPr>
            </w:pPr>
            <w:r w:rsidRPr="00AF7824">
              <w:rPr>
                <w:rFonts w:cs="Arial"/>
              </w:rPr>
              <w:t>Trump got into power -- we knew that Trump was…misogynistic, racist, all of them - xenophobic. Everybody knew that, and yet he is the president, which tells me that… it puts my theory on its head. If the majority of people were good and not racist, then he wouldn't be there. So, that is an added stress to being a minority right now…. How did it happen? And so, we walk around… that adds to the… I don't know…. And they say that women were the ones that tipped him over so, I mean, so I’m in a female-dominated environment where I work -- I have no clue who… I know a lot of people did vote for him, because sometimes they are very vocal, but how do I take you… you know, if you did, if you stand by him? And so that adds to the stress of never knowing, you know…</w:t>
            </w:r>
          </w:p>
          <w:p w14:paraId="02034C58" w14:textId="77777777" w:rsidR="00FB3071" w:rsidRPr="00AF7824" w:rsidRDefault="00FB3071" w:rsidP="00E07A6C">
            <w:pPr>
              <w:ind w:right="-90"/>
              <w:rPr>
                <w:rFonts w:cs="Arial"/>
              </w:rPr>
            </w:pPr>
            <w:r w:rsidRPr="00AF7824">
              <w:rPr>
                <w:rFonts w:cs="Arial"/>
              </w:rPr>
              <w:t>Charlotte 751-764</w:t>
            </w:r>
          </w:p>
        </w:tc>
      </w:tr>
      <w:tr w:rsidR="00FB3071" w:rsidRPr="00AF7824" w14:paraId="25385BA3" w14:textId="77777777" w:rsidTr="00E07A6C">
        <w:tc>
          <w:tcPr>
            <w:tcW w:w="13860" w:type="dxa"/>
            <w:gridSpan w:val="2"/>
          </w:tcPr>
          <w:p w14:paraId="0165FB8D" w14:textId="77777777" w:rsidR="00FB3071" w:rsidRPr="00AF7824" w:rsidRDefault="00FB3071" w:rsidP="00E07A6C">
            <w:pPr>
              <w:ind w:right="-90"/>
              <w:rPr>
                <w:rFonts w:cs="Arial"/>
              </w:rPr>
            </w:pPr>
            <w:r w:rsidRPr="00AF7824">
              <w:rPr>
                <w:rFonts w:cs="Arial"/>
              </w:rPr>
              <w:t xml:space="preserve">I’ve probably warped a lot of my fear of her succumbing to something, and I tell her this, “I don’t want you to get to a place where I cannot touch you. If you get arrested, keep </w:t>
            </w:r>
            <w:proofErr w:type="spellStart"/>
            <w:r w:rsidRPr="00AF7824">
              <w:rPr>
                <w:rFonts w:cs="Arial"/>
              </w:rPr>
              <w:t>yo</w:t>
            </w:r>
            <w:proofErr w:type="spellEnd"/>
            <w:r w:rsidRPr="00AF7824">
              <w:rPr>
                <w:rFonts w:cs="Arial"/>
              </w:rPr>
              <w:t xml:space="preserve"> mouth shut.” And she’s so mouthy, I always say “I am so scared of your mouth, </w:t>
            </w:r>
            <w:proofErr w:type="spellStart"/>
            <w:r w:rsidRPr="00AF7824">
              <w:rPr>
                <w:rFonts w:cs="Arial"/>
              </w:rPr>
              <w:lastRenderedPageBreak/>
              <w:t>‘</w:t>
            </w:r>
            <w:proofErr w:type="gramStart"/>
            <w:r w:rsidRPr="00AF7824">
              <w:rPr>
                <w:rFonts w:cs="Arial"/>
              </w:rPr>
              <w:t>cause</w:t>
            </w:r>
            <w:proofErr w:type="spellEnd"/>
            <w:proofErr w:type="gramEnd"/>
            <w:r w:rsidRPr="00AF7824">
              <w:rPr>
                <w:rFonts w:cs="Arial"/>
              </w:rPr>
              <w:t xml:space="preserve"> I tell you to shut up, you don’t shut up.” I say “What happens if a cop…” and she’ll say “I’m not </w:t>
            </w:r>
            <w:proofErr w:type="spellStart"/>
            <w:r w:rsidRPr="00AF7824">
              <w:rPr>
                <w:rFonts w:cs="Arial"/>
              </w:rPr>
              <w:t>gonna</w:t>
            </w:r>
            <w:proofErr w:type="spellEnd"/>
            <w:r w:rsidRPr="00AF7824">
              <w:rPr>
                <w:rFonts w:cs="Arial"/>
              </w:rPr>
              <w:t xml:space="preserve"> talk around a cop!” I said “Good, </w:t>
            </w:r>
            <w:proofErr w:type="spellStart"/>
            <w:r w:rsidRPr="00AF7824">
              <w:rPr>
                <w:rFonts w:cs="Arial"/>
              </w:rPr>
              <w:t>‘cause</w:t>
            </w:r>
            <w:proofErr w:type="spellEnd"/>
            <w:r w:rsidRPr="00AF7824">
              <w:rPr>
                <w:rFonts w:cs="Arial"/>
              </w:rPr>
              <w:t xml:space="preserve"> it will be your life…it will be your life and you can be all day straight, you could be honest, you could be right” I said “You can have the law on your side, but like Sandra Bland, the law is not made for you, it’s made for people who do not look like you to protect them from you. (pause) The law is not made for you. We can try to learn it, this, that, and the other, but utmost it is not made for you. Keep </w:t>
            </w:r>
            <w:proofErr w:type="spellStart"/>
            <w:r w:rsidRPr="00AF7824">
              <w:rPr>
                <w:rFonts w:cs="Arial"/>
              </w:rPr>
              <w:t>yo</w:t>
            </w:r>
            <w:proofErr w:type="spellEnd"/>
            <w:r w:rsidRPr="00AF7824">
              <w:rPr>
                <w:rFonts w:cs="Arial"/>
              </w:rPr>
              <w:t xml:space="preserve"> mouth shut so I can call people to come and help you.” </w:t>
            </w:r>
          </w:p>
          <w:p w14:paraId="40700725" w14:textId="77777777" w:rsidR="00FB3071" w:rsidRPr="00AF7824" w:rsidRDefault="00FB3071" w:rsidP="00E07A6C">
            <w:pPr>
              <w:ind w:right="-90"/>
              <w:rPr>
                <w:rFonts w:cs="Arial"/>
              </w:rPr>
            </w:pPr>
          </w:p>
          <w:p w14:paraId="24CEF5C1" w14:textId="77777777" w:rsidR="00FB3071" w:rsidRPr="00AF7824" w:rsidRDefault="00FB3071" w:rsidP="00E07A6C">
            <w:pPr>
              <w:ind w:right="-90"/>
              <w:rPr>
                <w:rFonts w:cs="Arial"/>
              </w:rPr>
            </w:pPr>
            <w:r w:rsidRPr="00AF7824">
              <w:rPr>
                <w:rFonts w:cs="Arial"/>
              </w:rPr>
              <w:t>Yeah…that’s being black in America. That’s being a black mother – that you have to protect…you take away your children’s childhood…um…You walk this balance of “you’re black, you’re not a crime, you’re beautiful, you’re perfect, you’re powerful, you have all these other…</w:t>
            </w:r>
            <w:proofErr w:type="gramStart"/>
            <w:r w:rsidRPr="00AF7824">
              <w:rPr>
                <w:rFonts w:cs="Arial"/>
              </w:rPr>
              <w:t>you’re</w:t>
            </w:r>
            <w:proofErr w:type="gramEnd"/>
            <w:r w:rsidRPr="00AF7824">
              <w:rPr>
                <w:rFonts w:cs="Arial"/>
              </w:rPr>
              <w:t xml:space="preserve"> black girl magic,” but at the same time, “baby beware.”</w:t>
            </w:r>
          </w:p>
          <w:p w14:paraId="32B6ADDA" w14:textId="77777777" w:rsidR="00FB3071" w:rsidRPr="00AF7824" w:rsidRDefault="00FB3071" w:rsidP="00E07A6C">
            <w:pPr>
              <w:ind w:right="-90"/>
              <w:rPr>
                <w:rFonts w:cs="Arial"/>
              </w:rPr>
            </w:pPr>
            <w:r w:rsidRPr="00AF7824">
              <w:rPr>
                <w:rFonts w:cs="Arial"/>
              </w:rPr>
              <w:t>Gwen 228-242</w:t>
            </w:r>
          </w:p>
        </w:tc>
      </w:tr>
      <w:tr w:rsidR="00FB3071" w:rsidRPr="00AF7824" w14:paraId="1D9F135D" w14:textId="77777777" w:rsidTr="00E07A6C">
        <w:tc>
          <w:tcPr>
            <w:tcW w:w="13860" w:type="dxa"/>
            <w:gridSpan w:val="2"/>
          </w:tcPr>
          <w:p w14:paraId="7E205514" w14:textId="77777777" w:rsidR="00FB3071" w:rsidRPr="00AF7824" w:rsidRDefault="00FB3071" w:rsidP="00E07A6C">
            <w:pPr>
              <w:ind w:right="-90"/>
              <w:rPr>
                <w:rFonts w:cs="Arial"/>
              </w:rPr>
            </w:pPr>
            <w:r w:rsidRPr="00AF7824">
              <w:rPr>
                <w:rFonts w:cs="Arial"/>
              </w:rPr>
              <w:lastRenderedPageBreak/>
              <w:t>I would say the majority of people are not…do not have implicit bias, are not racist, but the problem is, is you don't know who and so you do walk... Most white people do not walk around thinking about their color. The majority of black people do. It doesn’t matter whether you're rich, poor, indifferent… you do. You never know who you're dealing with and whether or not they see you as you the person or as a black person that they saw on the news.</w:t>
            </w:r>
          </w:p>
          <w:p w14:paraId="396CCA71" w14:textId="77777777" w:rsidR="00FB3071" w:rsidRPr="00AF7824" w:rsidRDefault="00FB3071" w:rsidP="00E07A6C">
            <w:pPr>
              <w:ind w:right="-90"/>
              <w:rPr>
                <w:rFonts w:cs="Arial"/>
              </w:rPr>
            </w:pPr>
            <w:r w:rsidRPr="00AF7824">
              <w:rPr>
                <w:rFonts w:cs="Arial"/>
              </w:rPr>
              <w:t>Charlotte - 517-521</w:t>
            </w:r>
          </w:p>
        </w:tc>
      </w:tr>
      <w:tr w:rsidR="00FB3071" w:rsidRPr="00AF7824" w14:paraId="421CD276" w14:textId="77777777" w:rsidTr="00E07A6C">
        <w:tc>
          <w:tcPr>
            <w:tcW w:w="13860" w:type="dxa"/>
            <w:gridSpan w:val="2"/>
          </w:tcPr>
          <w:p w14:paraId="7AB6A71B" w14:textId="77777777" w:rsidR="00FB3071" w:rsidRPr="00AF7824" w:rsidRDefault="00FB3071" w:rsidP="00E07A6C">
            <w:pPr>
              <w:ind w:right="-90"/>
              <w:rPr>
                <w:rFonts w:cs="Arial"/>
              </w:rPr>
            </w:pPr>
            <w:r w:rsidRPr="00AF7824">
              <w:rPr>
                <w:rFonts w:cs="Arial"/>
              </w:rPr>
              <w:t>And, I mean it was hard. My family treated me really bad. They treated me because they felt I should have been more responsible, you know, “we sent you to college” you know, that kind of thing? … They didn’t help me. They didn’t help me with anything with him. No....I mean, they were lashing out. … And I remember telling somebody…. how do you have enough love… for… this… this new life… because you’ve given it all to people who you thought would love you back. I remember thinking that to myself and I just said to myself, God you have to allow me to have that kind of love.</w:t>
            </w:r>
          </w:p>
          <w:p w14:paraId="4C35AC39" w14:textId="77777777" w:rsidR="00FB3071" w:rsidRPr="00AF7824" w:rsidRDefault="00FB3071" w:rsidP="00E07A6C">
            <w:pPr>
              <w:ind w:right="-90"/>
              <w:rPr>
                <w:rFonts w:cs="Arial"/>
              </w:rPr>
            </w:pPr>
            <w:r w:rsidRPr="00AF7824">
              <w:rPr>
                <w:rFonts w:cs="Arial"/>
              </w:rPr>
              <w:t>Deanna 630-661</w:t>
            </w:r>
          </w:p>
        </w:tc>
      </w:tr>
      <w:tr w:rsidR="00FB3071" w:rsidRPr="00AF7824" w14:paraId="4216CF59" w14:textId="77777777" w:rsidTr="00E07A6C">
        <w:tc>
          <w:tcPr>
            <w:tcW w:w="13860" w:type="dxa"/>
            <w:gridSpan w:val="2"/>
          </w:tcPr>
          <w:p w14:paraId="66C2C4D8" w14:textId="77777777" w:rsidR="00FB3071" w:rsidRPr="00AF7824" w:rsidRDefault="00FB3071" w:rsidP="00E07A6C">
            <w:pPr>
              <w:ind w:right="-90"/>
              <w:rPr>
                <w:rFonts w:cs="Arial"/>
              </w:rPr>
            </w:pPr>
            <w:r w:rsidRPr="00AF7824">
              <w:rPr>
                <w:rFonts w:cs="Arial"/>
              </w:rPr>
              <w:t>They [docs, medical professionals] ask me if I want more kids, automatically. I’m always asked that question. “Do you want more children? Are you dating?” When I tell them I’m celibate, when I tell people that, especially doctors, they think I’m lying.</w:t>
            </w:r>
          </w:p>
          <w:p w14:paraId="5906735A" w14:textId="77777777" w:rsidR="00FB3071" w:rsidRPr="00AF7824" w:rsidRDefault="00FB3071" w:rsidP="00E07A6C">
            <w:pPr>
              <w:ind w:right="-90"/>
              <w:rPr>
                <w:rFonts w:cs="Arial"/>
              </w:rPr>
            </w:pPr>
          </w:p>
          <w:p w14:paraId="67841836" w14:textId="77777777" w:rsidR="00FB3071" w:rsidRPr="00AF7824" w:rsidRDefault="00FB3071" w:rsidP="00E07A6C">
            <w:pPr>
              <w:ind w:right="-90"/>
              <w:rPr>
                <w:rFonts w:cs="Arial"/>
              </w:rPr>
            </w:pPr>
            <w:r w:rsidRPr="00AF7824">
              <w:rPr>
                <w:rFonts w:cs="Arial"/>
              </w:rPr>
              <w:t>[Q - how do you know they think you're lying?]</w:t>
            </w:r>
          </w:p>
          <w:p w14:paraId="51A1CB9F" w14:textId="77777777" w:rsidR="00FB3071" w:rsidRPr="00AF7824" w:rsidRDefault="00FB3071" w:rsidP="00E07A6C">
            <w:pPr>
              <w:ind w:right="-90"/>
              <w:rPr>
                <w:rFonts w:cs="Arial"/>
              </w:rPr>
            </w:pPr>
          </w:p>
          <w:p w14:paraId="470D8434" w14:textId="77777777" w:rsidR="00FB3071" w:rsidRPr="00AF7824" w:rsidRDefault="00FB3071" w:rsidP="00E07A6C">
            <w:pPr>
              <w:ind w:right="-90"/>
              <w:rPr>
                <w:rFonts w:cs="Arial"/>
              </w:rPr>
            </w:pPr>
            <w:r w:rsidRPr="00AF7824">
              <w:rPr>
                <w:rFonts w:cs="Arial"/>
              </w:rPr>
              <w:t>Because the doctor was like “Are you sure?” I changed my doctor for that reason, Dr. (name said here). She told me that she was like “Are you sure you're not having sex?” I'm like, “I've been having sex since I was 15. I'm pretty sure I'm not. I'm dried up. I’m like, “No!” Asking me why I'm not on birth control. Because I'm not having sex. You don’t need to have birth control if you’re not having sex.</w:t>
            </w:r>
          </w:p>
          <w:p w14:paraId="6C9598E1" w14:textId="77777777" w:rsidR="00FB3071" w:rsidRPr="00AF7824" w:rsidRDefault="00FB3071" w:rsidP="00E07A6C">
            <w:pPr>
              <w:ind w:right="-90"/>
              <w:rPr>
                <w:rFonts w:cs="Arial"/>
              </w:rPr>
            </w:pPr>
            <w:r w:rsidRPr="00AF7824">
              <w:rPr>
                <w:rFonts w:cs="Arial"/>
              </w:rPr>
              <w:t>Carol, 650-660</w:t>
            </w:r>
          </w:p>
        </w:tc>
      </w:tr>
      <w:tr w:rsidR="00FB3071" w:rsidRPr="00AF7824" w14:paraId="6946744E" w14:textId="77777777" w:rsidTr="00E07A6C">
        <w:tc>
          <w:tcPr>
            <w:tcW w:w="13860" w:type="dxa"/>
            <w:gridSpan w:val="2"/>
          </w:tcPr>
          <w:p w14:paraId="001D5A7C" w14:textId="77777777" w:rsidR="00FB3071" w:rsidRPr="00AF7824" w:rsidRDefault="00FB3071" w:rsidP="00E07A6C">
            <w:pPr>
              <w:ind w:right="-90"/>
              <w:rPr>
                <w:rFonts w:cs="Arial"/>
              </w:rPr>
            </w:pPr>
            <w:r w:rsidRPr="00AF7824">
              <w:rPr>
                <w:rFonts w:cs="Arial"/>
              </w:rPr>
              <w:lastRenderedPageBreak/>
              <w:t>My doctor, her name was Dr. (FIND NAME). She was wonderful. She was wonderful! What made me feel bad…was…that after they figured out something was wrong with me, and they contaminate…that I brought contaminants, that’s what made me feel dirty. And it made me feel like they weren’t going to care for me, the way I deserved to be cared for.</w:t>
            </w:r>
          </w:p>
          <w:p w14:paraId="0124EFAA" w14:textId="77777777" w:rsidR="00FB3071" w:rsidRPr="00AF7824" w:rsidRDefault="00FB3071" w:rsidP="00E07A6C">
            <w:pPr>
              <w:ind w:right="-90"/>
              <w:rPr>
                <w:rFonts w:cs="Arial"/>
              </w:rPr>
            </w:pPr>
          </w:p>
          <w:p w14:paraId="010AEB1C" w14:textId="77777777" w:rsidR="00FB3071" w:rsidRPr="00AF7824" w:rsidRDefault="00FB3071" w:rsidP="00E07A6C">
            <w:pPr>
              <w:ind w:right="-90"/>
              <w:rPr>
                <w:rFonts w:cs="Arial"/>
              </w:rPr>
            </w:pPr>
            <w:r w:rsidRPr="00AF7824">
              <w:rPr>
                <w:rFonts w:cs="Arial"/>
              </w:rPr>
              <w:t>[How did this get communicated to you?]</w:t>
            </w:r>
          </w:p>
          <w:p w14:paraId="1AEA4251" w14:textId="77777777" w:rsidR="00FB3071" w:rsidRPr="00AF7824" w:rsidRDefault="00FB3071" w:rsidP="00E07A6C">
            <w:pPr>
              <w:ind w:right="-90"/>
              <w:rPr>
                <w:rFonts w:cs="Arial"/>
              </w:rPr>
            </w:pPr>
          </w:p>
          <w:p w14:paraId="27FECB83" w14:textId="77777777" w:rsidR="00FB3071" w:rsidRPr="00AF7824" w:rsidRDefault="00FB3071" w:rsidP="00E07A6C">
            <w:pPr>
              <w:ind w:right="-90"/>
              <w:rPr>
                <w:rFonts w:cs="Arial"/>
              </w:rPr>
            </w:pPr>
            <w:r w:rsidRPr="00AF7824">
              <w:rPr>
                <w:rFonts w:cs="Arial"/>
              </w:rPr>
              <w:t xml:space="preserve">She came in and told me. The doctor, the infectious disease doctor told me. </w:t>
            </w:r>
          </w:p>
          <w:p w14:paraId="74D21FE7" w14:textId="77777777" w:rsidR="00FB3071" w:rsidRPr="00AF7824" w:rsidRDefault="00FB3071" w:rsidP="00E07A6C">
            <w:pPr>
              <w:ind w:right="-90"/>
              <w:rPr>
                <w:rFonts w:cs="Arial"/>
              </w:rPr>
            </w:pPr>
          </w:p>
          <w:p w14:paraId="3C1ECD6A" w14:textId="77777777" w:rsidR="00FB3071" w:rsidRPr="00AF7824" w:rsidRDefault="00FB3071" w:rsidP="00E07A6C">
            <w:pPr>
              <w:ind w:right="-90"/>
              <w:rPr>
                <w:rFonts w:cs="Arial"/>
              </w:rPr>
            </w:pPr>
            <w:r w:rsidRPr="00AF7824">
              <w:rPr>
                <w:rFonts w:cs="Arial"/>
              </w:rPr>
              <w:t>[so, it wasn't your doctor, it was the infectious disease doctor?]</w:t>
            </w:r>
          </w:p>
          <w:p w14:paraId="04BB35F3" w14:textId="77777777" w:rsidR="00FB3071" w:rsidRPr="00AF7824" w:rsidRDefault="00FB3071" w:rsidP="00E07A6C">
            <w:pPr>
              <w:ind w:right="-90"/>
              <w:rPr>
                <w:rFonts w:cs="Arial"/>
              </w:rPr>
            </w:pPr>
          </w:p>
          <w:p w14:paraId="1D1167F9" w14:textId="77777777" w:rsidR="00FB3071" w:rsidRPr="00AF7824" w:rsidRDefault="00FB3071" w:rsidP="00E07A6C">
            <w:pPr>
              <w:ind w:right="-90"/>
              <w:rPr>
                <w:rFonts w:cs="Arial"/>
              </w:rPr>
            </w:pPr>
            <w:r w:rsidRPr="00AF7824">
              <w:rPr>
                <w:rFonts w:cs="Arial"/>
              </w:rPr>
              <w:t>Right. She came in…she called me, she didn’t even come in. She called me and told me. Cause it was Thanksgiving Eve.</w:t>
            </w:r>
          </w:p>
          <w:p w14:paraId="3FCE73E1" w14:textId="77777777" w:rsidR="00FB3071" w:rsidRPr="00AF7824" w:rsidRDefault="00FB3071" w:rsidP="00E07A6C">
            <w:pPr>
              <w:ind w:right="-90"/>
              <w:rPr>
                <w:rFonts w:cs="Arial"/>
              </w:rPr>
            </w:pPr>
          </w:p>
          <w:p w14:paraId="6E404FF5" w14:textId="77777777" w:rsidR="00FB3071" w:rsidRPr="00AF7824" w:rsidRDefault="00FB3071" w:rsidP="00E07A6C">
            <w:pPr>
              <w:ind w:right="-90"/>
              <w:rPr>
                <w:rFonts w:cs="Arial"/>
              </w:rPr>
            </w:pPr>
            <w:r w:rsidRPr="00AF7824">
              <w:rPr>
                <w:rFonts w:cs="Arial"/>
              </w:rPr>
              <w:t>[She said you must have brought it with you?]</w:t>
            </w:r>
          </w:p>
          <w:p w14:paraId="34486650" w14:textId="77777777" w:rsidR="00FB3071" w:rsidRPr="00AF7824" w:rsidRDefault="00FB3071" w:rsidP="00E07A6C">
            <w:pPr>
              <w:ind w:right="-90"/>
              <w:rPr>
                <w:rFonts w:cs="Arial"/>
              </w:rPr>
            </w:pPr>
          </w:p>
          <w:p w14:paraId="5889CBB9" w14:textId="77777777" w:rsidR="00FB3071" w:rsidRPr="00AF7824" w:rsidRDefault="00FB3071" w:rsidP="00E07A6C">
            <w:pPr>
              <w:ind w:right="-90"/>
              <w:rPr>
                <w:rFonts w:cs="Arial"/>
              </w:rPr>
            </w:pPr>
            <w:r w:rsidRPr="00AF7824">
              <w:rPr>
                <w:rFonts w:cs="Arial"/>
              </w:rPr>
              <w:t>she didn’t say that, uh…I can’t remember how that was communicated to me…But the bottom line is that they accused me of bringing it to the hospital. That’s the one thing that I remember – the nurses names and the damned, uh, that they… and that’s when I got angry and called my momma and said, “Come get this baby</w:t>
            </w:r>
            <w:proofErr w:type="gramStart"/>
            <w:r w:rsidRPr="00AF7824">
              <w:rPr>
                <w:rFonts w:cs="Arial"/>
              </w:rPr>
              <w:t>.”…</w:t>
            </w:r>
            <w:proofErr w:type="gramEnd"/>
            <w:r w:rsidRPr="00AF7824">
              <w:rPr>
                <w:rFonts w:cs="Arial"/>
              </w:rPr>
              <w:t xml:space="preserve"> Cause I was about to set it off up there.</w:t>
            </w:r>
          </w:p>
          <w:p w14:paraId="39596F0B" w14:textId="77777777" w:rsidR="00FB3071" w:rsidRPr="00AF7824" w:rsidRDefault="00FB3071" w:rsidP="00E07A6C">
            <w:pPr>
              <w:ind w:right="-90"/>
              <w:rPr>
                <w:rFonts w:cs="Arial"/>
              </w:rPr>
            </w:pPr>
          </w:p>
          <w:p w14:paraId="3705D5FC" w14:textId="77777777" w:rsidR="00FB3071" w:rsidRPr="00AF7824" w:rsidRDefault="00FB3071" w:rsidP="00E07A6C">
            <w:pPr>
              <w:ind w:right="-90"/>
              <w:rPr>
                <w:rFonts w:cs="Arial"/>
              </w:rPr>
            </w:pPr>
            <w:r w:rsidRPr="00AF7824">
              <w:rPr>
                <w:rFonts w:cs="Arial"/>
              </w:rPr>
              <w:t>Cause they threw the baby in the room with me! And, like, we were just… and we were quarantined! Literally, I had a sign on my door that said “Quarantine”</w:t>
            </w:r>
          </w:p>
          <w:p w14:paraId="75EEE7FB" w14:textId="77777777" w:rsidR="00FB3071" w:rsidRPr="00AF7824" w:rsidRDefault="00FB3071" w:rsidP="00E07A6C">
            <w:pPr>
              <w:ind w:right="-90"/>
              <w:rPr>
                <w:rFonts w:cs="Arial"/>
              </w:rPr>
            </w:pPr>
            <w:r w:rsidRPr="00AF7824">
              <w:rPr>
                <w:rFonts w:cs="Arial"/>
              </w:rPr>
              <w:t>Deanna, 250-272</w:t>
            </w:r>
          </w:p>
        </w:tc>
      </w:tr>
      <w:tr w:rsidR="00FB3071" w:rsidRPr="00AF7824" w14:paraId="0716B116" w14:textId="77777777" w:rsidTr="00E07A6C">
        <w:trPr>
          <w:trHeight w:val="863"/>
        </w:trPr>
        <w:tc>
          <w:tcPr>
            <w:tcW w:w="0" w:type="auto"/>
          </w:tcPr>
          <w:p w14:paraId="4EE8B25F" w14:textId="77777777" w:rsidR="00FB3071" w:rsidRPr="00AF7824" w:rsidRDefault="00FB3071" w:rsidP="00E07A6C">
            <w:pPr>
              <w:ind w:left="1338" w:right="-90" w:hanging="1338"/>
              <w:rPr>
                <w:rFonts w:cs="Arial"/>
                <w:b/>
                <w:sz w:val="28"/>
                <w:szCs w:val="28"/>
              </w:rPr>
            </w:pPr>
            <w:r w:rsidRPr="00AF7824">
              <w:rPr>
                <w:rFonts w:cs="Arial"/>
                <w:b/>
                <w:sz w:val="28"/>
                <w:szCs w:val="28"/>
              </w:rPr>
              <w:t xml:space="preserve">Theme </w:t>
            </w:r>
            <w:r>
              <w:rPr>
                <w:rFonts w:cs="Arial"/>
                <w:b/>
                <w:sz w:val="28"/>
                <w:szCs w:val="28"/>
              </w:rPr>
              <w:t>5</w:t>
            </w:r>
            <w:r w:rsidRPr="00AF7824">
              <w:rPr>
                <w:rFonts w:cs="Arial"/>
                <w:b/>
                <w:sz w:val="28"/>
                <w:szCs w:val="28"/>
              </w:rPr>
              <w:t>:</w:t>
            </w:r>
            <w:r>
              <w:rPr>
                <w:rFonts w:cs="Arial"/>
                <w:b/>
                <w:sz w:val="28"/>
                <w:szCs w:val="28"/>
              </w:rPr>
              <w:t xml:space="preserve"> </w:t>
            </w:r>
          </w:p>
        </w:tc>
        <w:tc>
          <w:tcPr>
            <w:tcW w:w="12057" w:type="dxa"/>
          </w:tcPr>
          <w:p w14:paraId="500FBEC7" w14:textId="77777777" w:rsidR="00FB3071" w:rsidRPr="00AF7824" w:rsidRDefault="00FB3071" w:rsidP="00E07A6C">
            <w:pPr>
              <w:ind w:right="-90"/>
              <w:rPr>
                <w:rFonts w:cs="Arial"/>
                <w:b/>
                <w:sz w:val="28"/>
                <w:szCs w:val="28"/>
              </w:rPr>
            </w:pPr>
            <w:r w:rsidRPr="00DA2001">
              <w:rPr>
                <w:rFonts w:cs="Arial"/>
                <w:b/>
                <w:sz w:val="28"/>
                <w:szCs w:val="28"/>
              </w:rPr>
              <w:t>Training within the academy and continuing education inadequately addresses the reality of systemic racism</w:t>
            </w:r>
          </w:p>
        </w:tc>
      </w:tr>
      <w:tr w:rsidR="00FB3071" w:rsidRPr="00AF7824" w14:paraId="31ADB91A" w14:textId="77777777" w:rsidTr="00E07A6C">
        <w:tc>
          <w:tcPr>
            <w:tcW w:w="13860" w:type="dxa"/>
            <w:gridSpan w:val="2"/>
          </w:tcPr>
          <w:p w14:paraId="0C9455D6" w14:textId="77777777" w:rsidR="00FB3071" w:rsidRPr="00AF7824" w:rsidRDefault="00FB3071" w:rsidP="00E07A6C">
            <w:pPr>
              <w:ind w:right="-90"/>
              <w:rPr>
                <w:rFonts w:cs="Arial"/>
                <w:b/>
                <w:color w:val="000000" w:themeColor="text1"/>
              </w:rPr>
            </w:pPr>
            <w:r w:rsidRPr="00AF7824">
              <w:rPr>
                <w:rFonts w:cs="Arial"/>
                <w:b/>
                <w:color w:val="000000" w:themeColor="text1"/>
              </w:rPr>
              <w:t>Excerpts from Ethnography</w:t>
            </w:r>
          </w:p>
        </w:tc>
      </w:tr>
      <w:tr w:rsidR="00FB3071" w:rsidRPr="00AF7824" w14:paraId="1DA7815C" w14:textId="77777777" w:rsidTr="00E07A6C">
        <w:tc>
          <w:tcPr>
            <w:tcW w:w="13860" w:type="dxa"/>
            <w:gridSpan w:val="2"/>
          </w:tcPr>
          <w:p w14:paraId="70A2E36C" w14:textId="77777777" w:rsidR="00FB3071" w:rsidRPr="00AF7824" w:rsidRDefault="00FB3071" w:rsidP="00E07A6C">
            <w:pPr>
              <w:ind w:right="-90"/>
              <w:rPr>
                <w:rFonts w:cs="Arial"/>
              </w:rPr>
            </w:pPr>
            <w:r w:rsidRPr="00AF7824">
              <w:rPr>
                <w:rFonts w:cs="Arial"/>
              </w:rPr>
              <w:t>everyone is doing this, “Implicit bias is the problem.” But what does that look like? What does it sound like? And not what it looks and sounds like to healthcare professionals, because they’re not the persons being harmed. What does it look and sound like to the community that you serve.</w:t>
            </w:r>
          </w:p>
          <w:p w14:paraId="33FBA34A" w14:textId="77777777" w:rsidR="00FB3071" w:rsidRPr="00AF7824" w:rsidRDefault="00FB3071" w:rsidP="00E07A6C">
            <w:pPr>
              <w:ind w:right="-90"/>
              <w:rPr>
                <w:rFonts w:cs="Arial"/>
              </w:rPr>
            </w:pPr>
          </w:p>
          <w:p w14:paraId="57B42DDD" w14:textId="77777777" w:rsidR="00FB3071" w:rsidRPr="00AF7824" w:rsidRDefault="00FB3071" w:rsidP="00E07A6C">
            <w:pPr>
              <w:ind w:right="-90"/>
              <w:rPr>
                <w:rFonts w:cs="Arial"/>
              </w:rPr>
            </w:pPr>
            <w:r w:rsidRPr="00AF7824">
              <w:rPr>
                <w:rFonts w:cs="Arial"/>
              </w:rPr>
              <w:t xml:space="preserve">Do you realize that your work is serving a community, because a lot of healthcare professionals </w:t>
            </w:r>
            <w:proofErr w:type="gramStart"/>
            <w:r w:rsidRPr="00AF7824">
              <w:rPr>
                <w:rFonts w:cs="Arial"/>
              </w:rPr>
              <w:t>don’t.</w:t>
            </w:r>
            <w:proofErr w:type="gramEnd"/>
            <w:r w:rsidRPr="00AF7824">
              <w:rPr>
                <w:rFonts w:cs="Arial"/>
              </w:rPr>
              <w:t xml:space="preserve"> They see it as…. This is hard to say… I try not to make it a sided thing, where it’s like, “Well, Healthcare providers are this…” right? But just the way our society views healthcare providers is that you don’t question them, they know better and so, doctor visits are very much centered on the physician....</w:t>
            </w:r>
          </w:p>
          <w:p w14:paraId="36506B46" w14:textId="77777777" w:rsidR="00FB3071" w:rsidRPr="00AF7824" w:rsidRDefault="00FB3071" w:rsidP="00E07A6C">
            <w:pPr>
              <w:ind w:right="-90"/>
              <w:rPr>
                <w:rFonts w:cs="Arial"/>
              </w:rPr>
            </w:pPr>
          </w:p>
          <w:p w14:paraId="46303D29" w14:textId="77777777" w:rsidR="00FB3071" w:rsidRPr="00AF7824" w:rsidRDefault="00FB3071" w:rsidP="00E07A6C">
            <w:pPr>
              <w:ind w:right="-90"/>
              <w:rPr>
                <w:rFonts w:cs="Arial"/>
              </w:rPr>
            </w:pPr>
            <w:r w:rsidRPr="00AF7824">
              <w:rPr>
                <w:rFonts w:cs="Arial"/>
              </w:rPr>
              <w:t>but we’re not centering women, we’re not centering patients and so it becomes, “The doctor knows” and “The doctor knows,” and “the doctor knows…” we all just fall. We all just get in line with it, right? And so, that’s what’s missing. That’s what I feel is being missed in the conversation. What is actually happening in these doctors’ offices? What is actually happening when women get to the hospital? When you say… there was a report that came out last week, maybe the week before? This was just another report about women, and this is women in general not just black women, but they did graph it out to show that it happens more often to black women, but across the board how women are handled, how they’re mistreated, and scolding was the number one… you know?</w:t>
            </w:r>
          </w:p>
          <w:p w14:paraId="43A73AD7" w14:textId="77777777" w:rsidR="00FB3071" w:rsidRPr="00AF7824" w:rsidRDefault="00FB3071" w:rsidP="00E07A6C">
            <w:pPr>
              <w:ind w:right="-90"/>
              <w:rPr>
                <w:rFonts w:cs="Arial"/>
              </w:rPr>
            </w:pPr>
          </w:p>
          <w:p w14:paraId="018927FF" w14:textId="77777777" w:rsidR="00FB3071" w:rsidRPr="00AF7824" w:rsidRDefault="00FB3071" w:rsidP="00E07A6C">
            <w:pPr>
              <w:ind w:right="-90"/>
              <w:rPr>
                <w:rFonts w:cs="Arial"/>
              </w:rPr>
            </w:pPr>
            <w:r w:rsidRPr="00AF7824">
              <w:rPr>
                <w:rFonts w:cs="Arial"/>
              </w:rPr>
              <w:t xml:space="preserve">You go into the </w:t>
            </w:r>
            <w:proofErr w:type="spellStart"/>
            <w:proofErr w:type="gramStart"/>
            <w:r w:rsidRPr="00AF7824">
              <w:rPr>
                <w:rFonts w:cs="Arial"/>
              </w:rPr>
              <w:t>doctors</w:t>
            </w:r>
            <w:proofErr w:type="spellEnd"/>
            <w:proofErr w:type="gramEnd"/>
            <w:r w:rsidRPr="00AF7824">
              <w:rPr>
                <w:rFonts w:cs="Arial"/>
              </w:rPr>
              <w:t xml:space="preserve"> office and they’ve got that finger wagging for you, right? </w:t>
            </w:r>
          </w:p>
          <w:p w14:paraId="05D0059B" w14:textId="77777777" w:rsidR="00FB3071" w:rsidRPr="00AF7824" w:rsidRDefault="00FB3071" w:rsidP="00E07A6C">
            <w:pPr>
              <w:ind w:right="-90"/>
              <w:rPr>
                <w:rFonts w:cs="Arial"/>
              </w:rPr>
            </w:pPr>
          </w:p>
          <w:p w14:paraId="1873C5FB" w14:textId="77777777" w:rsidR="00FB3071" w:rsidRPr="00AF7824" w:rsidRDefault="00FB3071" w:rsidP="00E07A6C">
            <w:pPr>
              <w:ind w:right="-90"/>
              <w:rPr>
                <w:rFonts w:cs="Arial"/>
              </w:rPr>
            </w:pPr>
            <w:proofErr w:type="gramStart"/>
            <w:r w:rsidRPr="00AF7824">
              <w:rPr>
                <w:rFonts w:cs="Arial"/>
              </w:rPr>
              <w:t>....Because</w:t>
            </w:r>
            <w:proofErr w:type="gramEnd"/>
            <w:r w:rsidRPr="00AF7824">
              <w:rPr>
                <w:rFonts w:cs="Arial"/>
              </w:rPr>
              <w:t>, in these conversations that’s the part that’s missing. What’s missing is what it actually looks and sounds like to be dismissed. What it actually looks and sounds like to be marginalized. What are those words? How do I know that a person is being marginalized when I’m in the labor room with her? When the doctor or the nurse or whoever comes in is like, “what pregnancy is this for you?” It seems like an innocent enough question, I’ve asked that question about a hundred… I know that that’s a question that’s asked mainly to black women and Latin women, because the assumption is that they’ve got a bunch of kids. When it’s a white woman, when I have a white patient, “Is this your first pregnancy?”</w:t>
            </w:r>
          </w:p>
          <w:p w14:paraId="2C7EF5C6" w14:textId="77777777" w:rsidR="00FB3071" w:rsidRPr="00AF7824" w:rsidRDefault="00FB3071" w:rsidP="00E07A6C">
            <w:pPr>
              <w:ind w:right="-90"/>
              <w:rPr>
                <w:rFonts w:cs="Arial"/>
              </w:rPr>
            </w:pPr>
            <w:r w:rsidRPr="00AF7824">
              <w:rPr>
                <w:rFonts w:cs="Arial"/>
              </w:rPr>
              <w:t>Penny, 1435-1477</w:t>
            </w:r>
          </w:p>
        </w:tc>
      </w:tr>
      <w:tr w:rsidR="00FB3071" w:rsidRPr="00AF7824" w14:paraId="789A1E4B" w14:textId="77777777" w:rsidTr="00E07A6C">
        <w:tc>
          <w:tcPr>
            <w:tcW w:w="13860" w:type="dxa"/>
            <w:gridSpan w:val="2"/>
          </w:tcPr>
          <w:p w14:paraId="3E1A569A" w14:textId="77777777" w:rsidR="00FB3071" w:rsidRPr="00AF7824" w:rsidRDefault="00FB3071" w:rsidP="00E07A6C">
            <w:pPr>
              <w:ind w:right="-90"/>
              <w:rPr>
                <w:rFonts w:cs="Arial"/>
              </w:rPr>
            </w:pPr>
            <w:r w:rsidRPr="00AF7824">
              <w:rPr>
                <w:rFonts w:cs="Arial"/>
              </w:rPr>
              <w:lastRenderedPageBreak/>
              <w:t>[Q: In your other portions of your training, did you have much contact with African-American Mother's?]</w:t>
            </w:r>
          </w:p>
          <w:p w14:paraId="137923EB" w14:textId="77777777" w:rsidR="00FB3071" w:rsidRPr="00AF7824" w:rsidRDefault="00FB3071" w:rsidP="00E07A6C">
            <w:pPr>
              <w:ind w:right="-90"/>
              <w:rPr>
                <w:rFonts w:cs="Arial"/>
              </w:rPr>
            </w:pPr>
          </w:p>
          <w:p w14:paraId="2963BD46" w14:textId="77777777" w:rsidR="00FB3071" w:rsidRPr="00AF7824" w:rsidRDefault="00FB3071" w:rsidP="00E07A6C">
            <w:pPr>
              <w:ind w:right="-90"/>
              <w:rPr>
                <w:rFonts w:cs="Arial"/>
              </w:rPr>
            </w:pPr>
            <w:r w:rsidRPr="00AF7824">
              <w:rPr>
                <w:rFonts w:cs="Arial"/>
              </w:rPr>
              <w:t xml:space="preserve">A lot of our pediatric patients. </w:t>
            </w:r>
          </w:p>
          <w:p w14:paraId="7260E42B" w14:textId="77777777" w:rsidR="00FB3071" w:rsidRPr="00AF7824" w:rsidRDefault="00FB3071" w:rsidP="00E07A6C">
            <w:pPr>
              <w:ind w:right="-90"/>
              <w:rPr>
                <w:rFonts w:cs="Arial"/>
              </w:rPr>
            </w:pPr>
          </w:p>
          <w:p w14:paraId="0A1E393D" w14:textId="77777777" w:rsidR="00FB3071" w:rsidRPr="00AF7824" w:rsidRDefault="00FB3071" w:rsidP="00E07A6C">
            <w:pPr>
              <w:ind w:right="-90"/>
              <w:rPr>
                <w:rFonts w:cs="Arial"/>
              </w:rPr>
            </w:pPr>
            <w:r w:rsidRPr="00AF7824">
              <w:rPr>
                <w:rFonts w:cs="Arial"/>
              </w:rPr>
              <w:t>[Q: how were the treated by the people you worked with?]</w:t>
            </w:r>
          </w:p>
          <w:p w14:paraId="44869720" w14:textId="77777777" w:rsidR="00FB3071" w:rsidRPr="00AF7824" w:rsidRDefault="00FB3071" w:rsidP="00E07A6C">
            <w:pPr>
              <w:ind w:right="-90"/>
              <w:rPr>
                <w:rFonts w:cs="Arial"/>
              </w:rPr>
            </w:pPr>
          </w:p>
          <w:p w14:paraId="7A6088C7" w14:textId="77777777" w:rsidR="00FB3071" w:rsidRPr="00AF7824" w:rsidRDefault="00FB3071" w:rsidP="00E07A6C">
            <w:pPr>
              <w:ind w:right="-90"/>
              <w:rPr>
                <w:rFonts w:cs="Arial"/>
              </w:rPr>
            </w:pPr>
            <w:r w:rsidRPr="00AF7824">
              <w:rPr>
                <w:rFonts w:cs="Arial"/>
              </w:rPr>
              <w:t xml:space="preserve">um That's interesting… Because a lot of times, I mean are the staff that I've worked… with other people being anybody or? </w:t>
            </w:r>
          </w:p>
          <w:p w14:paraId="646C388C" w14:textId="77777777" w:rsidR="00FB3071" w:rsidRPr="00AF7824" w:rsidRDefault="00FB3071" w:rsidP="00E07A6C">
            <w:pPr>
              <w:ind w:right="-90"/>
              <w:rPr>
                <w:rFonts w:cs="Arial"/>
              </w:rPr>
            </w:pPr>
          </w:p>
          <w:p w14:paraId="26C22F3F" w14:textId="77777777" w:rsidR="00FB3071" w:rsidRPr="00AF7824" w:rsidRDefault="00FB3071" w:rsidP="00E07A6C">
            <w:pPr>
              <w:ind w:right="-90"/>
              <w:rPr>
                <w:rFonts w:cs="Arial"/>
              </w:rPr>
            </w:pPr>
            <w:r w:rsidRPr="00AF7824">
              <w:rPr>
                <w:rFonts w:cs="Arial"/>
              </w:rPr>
              <w:t>[Q: Anybody]</w:t>
            </w:r>
          </w:p>
          <w:p w14:paraId="029B5C4E" w14:textId="77777777" w:rsidR="00FB3071" w:rsidRPr="00AF7824" w:rsidRDefault="00FB3071" w:rsidP="00E07A6C">
            <w:pPr>
              <w:ind w:right="-90"/>
              <w:rPr>
                <w:rFonts w:cs="Arial"/>
              </w:rPr>
            </w:pPr>
          </w:p>
          <w:p w14:paraId="1D30DCB4" w14:textId="77777777" w:rsidR="00FB3071" w:rsidRPr="00AF7824" w:rsidRDefault="00FB3071" w:rsidP="00E07A6C">
            <w:pPr>
              <w:ind w:right="-90"/>
              <w:rPr>
                <w:rFonts w:cs="Arial"/>
              </w:rPr>
            </w:pPr>
            <w:r w:rsidRPr="00AF7824">
              <w:rPr>
                <w:rFonts w:cs="Arial"/>
              </w:rPr>
              <w:t xml:space="preserve">Okay… So, I can only… I've never you know witnessed it -- and maybe I did a few times - but it was a little bit confrontational. There's kind of an underlying... </w:t>
            </w:r>
            <w:proofErr w:type="spellStart"/>
            <w:r w:rsidRPr="00AF7824">
              <w:rPr>
                <w:rFonts w:cs="Arial"/>
              </w:rPr>
              <w:t>LatinX</w:t>
            </w:r>
            <w:proofErr w:type="spellEnd"/>
            <w:r w:rsidRPr="00AF7824">
              <w:rPr>
                <w:rFonts w:cs="Arial"/>
              </w:rPr>
              <w:t xml:space="preserve"> verses African American culture… there's that tension. I don't know seem to come to the surface quite a lot in the medical arena…yeah. It just seems more like anything that it like a clash of culture. So, it's just being a little bit short, </w:t>
            </w:r>
            <w:proofErr w:type="gramStart"/>
            <w:r w:rsidRPr="00AF7824">
              <w:rPr>
                <w:rFonts w:cs="Arial"/>
              </w:rPr>
              <w:t>It</w:t>
            </w:r>
            <w:proofErr w:type="gramEnd"/>
            <w:r w:rsidRPr="00AF7824">
              <w:rPr>
                <w:rFonts w:cs="Arial"/>
              </w:rPr>
              <w:t xml:space="preserve"> was being a little less patient with that patient, and you know, and that was more of kind of what I heard in the </w:t>
            </w:r>
            <w:r w:rsidRPr="00AF7824">
              <w:rPr>
                <w:rFonts w:cs="Arial"/>
              </w:rPr>
              <w:lastRenderedPageBreak/>
              <w:t xml:space="preserve">background or you know behind the scenes. I guess not necessarily witnessing them, you know welcoming them to the clinic or whatever or rooming them or something. It wasn't… it was definitely there you can feel it… But </w:t>
            </w:r>
            <w:proofErr w:type="gramStart"/>
            <w:r w:rsidRPr="00AF7824">
              <w:rPr>
                <w:rFonts w:cs="Arial"/>
              </w:rPr>
              <w:t>yeah,...</w:t>
            </w:r>
            <w:proofErr w:type="gramEnd"/>
          </w:p>
          <w:p w14:paraId="768F99FD" w14:textId="77777777" w:rsidR="00FB3071" w:rsidRPr="00AF7824" w:rsidRDefault="00FB3071" w:rsidP="00E07A6C">
            <w:pPr>
              <w:ind w:right="-90"/>
              <w:rPr>
                <w:rFonts w:cs="Arial"/>
              </w:rPr>
            </w:pPr>
          </w:p>
          <w:p w14:paraId="7E138361" w14:textId="77777777" w:rsidR="00FB3071" w:rsidRPr="00AF7824" w:rsidRDefault="00FB3071" w:rsidP="00E07A6C">
            <w:pPr>
              <w:ind w:right="-90"/>
              <w:rPr>
                <w:rFonts w:cs="Arial"/>
              </w:rPr>
            </w:pPr>
            <w:r w:rsidRPr="00AF7824">
              <w:rPr>
                <w:rFonts w:cs="Arial"/>
              </w:rPr>
              <w:t>[Q: Can you tell me a story about that?]</w:t>
            </w:r>
          </w:p>
          <w:p w14:paraId="4DA425D6" w14:textId="77777777" w:rsidR="00FB3071" w:rsidRPr="00AF7824" w:rsidRDefault="00FB3071" w:rsidP="00E07A6C">
            <w:pPr>
              <w:ind w:right="-90"/>
              <w:rPr>
                <w:rFonts w:cs="Arial"/>
              </w:rPr>
            </w:pPr>
          </w:p>
          <w:p w14:paraId="2D4C577D" w14:textId="77777777" w:rsidR="00FB3071" w:rsidRPr="00AF7824" w:rsidRDefault="00FB3071" w:rsidP="00E07A6C">
            <w:pPr>
              <w:ind w:right="-90"/>
              <w:rPr>
                <w:rFonts w:cs="Arial"/>
              </w:rPr>
            </w:pPr>
            <w:r w:rsidRPr="00AF7824">
              <w:rPr>
                <w:rFonts w:cs="Arial"/>
              </w:rPr>
              <w:t>Well just recently, one of our MAs finished rooming a patient and she came out and she kind of rolled her eyes and… And it was after I was trying to… write a letter for this patient’s court hearing… or something and she was like… And it was the second version… she [the MA] had to come and approach me and ask me to rewrite this letter. So, she was the intermediary between me and the patient at this point and she was like, “I don't know. Dr. E, I just told her to stop using drugs.” The patient wasn't actively using drugs, she was, I mean, clean for many years, so there was that kind of [long pause] yeah.</w:t>
            </w:r>
          </w:p>
          <w:p w14:paraId="64C51A98" w14:textId="77777777" w:rsidR="00FB3071" w:rsidRPr="00AF7824" w:rsidRDefault="00FB3071" w:rsidP="00E07A6C">
            <w:pPr>
              <w:ind w:right="-90"/>
              <w:rPr>
                <w:rFonts w:cs="Arial"/>
              </w:rPr>
            </w:pPr>
            <w:r w:rsidRPr="00AF7824">
              <w:rPr>
                <w:rFonts w:cs="Arial"/>
              </w:rPr>
              <w:t>Ellen, 550-579</w:t>
            </w:r>
          </w:p>
        </w:tc>
      </w:tr>
      <w:tr w:rsidR="00FB3071" w:rsidRPr="00AF7824" w14:paraId="6827514E" w14:textId="77777777" w:rsidTr="00E07A6C">
        <w:tc>
          <w:tcPr>
            <w:tcW w:w="13860" w:type="dxa"/>
            <w:gridSpan w:val="2"/>
          </w:tcPr>
          <w:p w14:paraId="4B8924B9" w14:textId="77777777" w:rsidR="00FB3071" w:rsidRPr="00AF7824" w:rsidRDefault="00FB3071" w:rsidP="00E07A6C">
            <w:pPr>
              <w:ind w:right="-90"/>
              <w:rPr>
                <w:rFonts w:cs="Arial"/>
              </w:rPr>
            </w:pPr>
            <w:r w:rsidRPr="00AF7824">
              <w:rPr>
                <w:rFonts w:cs="Arial"/>
              </w:rPr>
              <w:lastRenderedPageBreak/>
              <w:t>…but I was just like, “Hmmm, if you're quiet and you go along with it, it's okay, but if you're open and you speak too much on the situation, it could be a problem. …I had a classmate that told another black girl, to her face, that was in my class, that I should lynch myself. It was a white guy that told a black girl that I should lynch myself.</w:t>
            </w:r>
          </w:p>
          <w:p w14:paraId="6752A240" w14:textId="77777777" w:rsidR="00FB3071" w:rsidRPr="00AF7824" w:rsidRDefault="00FB3071" w:rsidP="00E07A6C">
            <w:pPr>
              <w:ind w:right="-90"/>
              <w:rPr>
                <w:rFonts w:cs="Arial"/>
              </w:rPr>
            </w:pPr>
            <w:r w:rsidRPr="00AF7824">
              <w:rPr>
                <w:rFonts w:cs="Arial"/>
              </w:rPr>
              <w:t>Helen 301-310</w:t>
            </w:r>
          </w:p>
        </w:tc>
      </w:tr>
      <w:tr w:rsidR="00FB3071" w:rsidRPr="00AF7824" w14:paraId="1B4EABE2" w14:textId="77777777" w:rsidTr="00E07A6C">
        <w:tc>
          <w:tcPr>
            <w:tcW w:w="13860" w:type="dxa"/>
            <w:gridSpan w:val="2"/>
          </w:tcPr>
          <w:p w14:paraId="4767184B" w14:textId="77777777" w:rsidR="00FB3071" w:rsidRPr="00AF7824" w:rsidRDefault="00FB3071" w:rsidP="00E07A6C">
            <w:pPr>
              <w:ind w:right="-90"/>
              <w:rPr>
                <w:rFonts w:cs="Arial"/>
              </w:rPr>
            </w:pPr>
            <w:r w:rsidRPr="00AF7824">
              <w:rPr>
                <w:rFonts w:cs="Arial"/>
              </w:rPr>
              <w:t>I remember I had a resident tell me, “Oh, when you left, the room got lighter,” and I was like, “what do you mean?” He's like, “you don't get it? You're the black person. You left the room, it got lighter” meaning like, I brought this darkness in the room, and so, when I left the light the light brightened up. Oh, yeah.</w:t>
            </w:r>
          </w:p>
          <w:p w14:paraId="591BD1DB" w14:textId="77777777" w:rsidR="00FB3071" w:rsidRPr="00AF7824" w:rsidRDefault="00FB3071" w:rsidP="00E07A6C">
            <w:pPr>
              <w:ind w:right="-90"/>
              <w:rPr>
                <w:rFonts w:cs="Arial"/>
              </w:rPr>
            </w:pPr>
            <w:r w:rsidRPr="00AF7824">
              <w:rPr>
                <w:rFonts w:cs="Arial"/>
              </w:rPr>
              <w:t>Helen 403-405</w:t>
            </w:r>
          </w:p>
        </w:tc>
      </w:tr>
      <w:tr w:rsidR="00FB3071" w:rsidRPr="00AF7824" w14:paraId="03595A51" w14:textId="77777777" w:rsidTr="00E07A6C">
        <w:tc>
          <w:tcPr>
            <w:tcW w:w="13860" w:type="dxa"/>
            <w:gridSpan w:val="2"/>
          </w:tcPr>
          <w:p w14:paraId="3424B11A" w14:textId="77777777" w:rsidR="00FB3071" w:rsidRPr="00AF7824" w:rsidRDefault="00FB3071" w:rsidP="00E07A6C">
            <w:pPr>
              <w:ind w:right="-90"/>
              <w:rPr>
                <w:rFonts w:cs="Arial"/>
              </w:rPr>
            </w:pPr>
            <w:r w:rsidRPr="00AF7824">
              <w:rPr>
                <w:rFonts w:cs="Arial"/>
              </w:rPr>
              <w:t>I've had experienced racism from attendings, who were like, didn't want to work with me, so, they tried to make an argument against me not even doing certain rotations… and nothing that was documented. It was like one of those things where it's like, okay, all of this comes in after the fact because of… I feel a certain type of [unintelligible] person goes to the outspoken black girl, right?</w:t>
            </w:r>
          </w:p>
          <w:p w14:paraId="7EAB0E87" w14:textId="77777777" w:rsidR="00FB3071" w:rsidRPr="00AF7824" w:rsidRDefault="00FB3071" w:rsidP="00E07A6C">
            <w:pPr>
              <w:ind w:right="-90"/>
              <w:rPr>
                <w:rFonts w:cs="Arial"/>
              </w:rPr>
            </w:pPr>
            <w:r w:rsidRPr="00AF7824">
              <w:rPr>
                <w:rFonts w:cs="Arial"/>
              </w:rPr>
              <w:t>Helen 396-400</w:t>
            </w:r>
          </w:p>
        </w:tc>
      </w:tr>
      <w:tr w:rsidR="00FB3071" w:rsidRPr="00AF7824" w14:paraId="2863F25E" w14:textId="77777777" w:rsidTr="00E07A6C">
        <w:tc>
          <w:tcPr>
            <w:tcW w:w="13860" w:type="dxa"/>
            <w:gridSpan w:val="2"/>
          </w:tcPr>
          <w:p w14:paraId="15EA7FEA" w14:textId="77777777" w:rsidR="00FB3071" w:rsidRPr="00AF7824" w:rsidRDefault="00FB3071" w:rsidP="00E07A6C">
            <w:pPr>
              <w:ind w:right="-90"/>
              <w:rPr>
                <w:rFonts w:cs="Arial"/>
              </w:rPr>
            </w:pPr>
            <w:r w:rsidRPr="00AF7824">
              <w:rPr>
                <w:rFonts w:cs="Arial"/>
              </w:rPr>
              <w:t>And the white privilege is like the joke as everybody understands it. And that, we’re just in this room, and, and we’re all here, and we all know the joke. And they have no idea that the joke is offensive, because no one’s ever told them that…. And because now we’re in here, and like, you know how education is… basically like a, a funnel that’s opposite, right? You have all these people, you’re all in kindergarten, and then for you to matriculate you go into smaller levels, smaller levels, smaller levels, and then you get up here, right? and then you get into this, uh, professional programs. So, if you got up here then obviously you got the joke.</w:t>
            </w:r>
          </w:p>
          <w:p w14:paraId="6039E71B" w14:textId="77777777" w:rsidR="00FB3071" w:rsidRPr="00AF7824" w:rsidRDefault="00FB3071" w:rsidP="00E07A6C">
            <w:pPr>
              <w:ind w:right="-90"/>
              <w:rPr>
                <w:rFonts w:cs="Arial"/>
              </w:rPr>
            </w:pPr>
            <w:r w:rsidRPr="00AF7824">
              <w:rPr>
                <w:rFonts w:cs="Arial"/>
              </w:rPr>
              <w:t>Gwen 1106-1116</w:t>
            </w:r>
          </w:p>
        </w:tc>
      </w:tr>
      <w:tr w:rsidR="00FB3071" w:rsidRPr="00AF7824" w14:paraId="2818FA17" w14:textId="77777777" w:rsidTr="00E07A6C">
        <w:tc>
          <w:tcPr>
            <w:tcW w:w="13860" w:type="dxa"/>
            <w:gridSpan w:val="2"/>
          </w:tcPr>
          <w:p w14:paraId="1D55C7C8" w14:textId="77777777" w:rsidR="00FB3071" w:rsidRPr="00AF7824" w:rsidRDefault="00FB3071" w:rsidP="00E07A6C">
            <w:pPr>
              <w:ind w:right="-90"/>
              <w:rPr>
                <w:rFonts w:cs="Arial"/>
              </w:rPr>
            </w:pPr>
            <w:r w:rsidRPr="00AF7824">
              <w:rPr>
                <w:rFonts w:cs="Arial"/>
              </w:rPr>
              <w:t xml:space="preserve">Because you're trying to force feed a bunch of teenagers basic sciences… but, I think now they're incorporating it in a little bit more and then in residency, it was more there weren't… formal discussions about it, but there was a lot of informal discussion about it… you know, yeah, especially with our surrounding homeless populations or incarcerated individuals or things like that </w:t>
            </w:r>
            <w:r w:rsidRPr="00AF7824">
              <w:rPr>
                <w:rFonts w:cs="Arial"/>
              </w:rPr>
              <w:lastRenderedPageBreak/>
              <w:t xml:space="preserve">having that, you know, just thinking about what to include and kind of, when you want to tell somebody about someone and what is affecting their health, putting that in that first sentence. So, we were encouraged to yeah, you know “a 32-year-old homeless veteran or something </w:t>
            </w:r>
            <w:proofErr w:type="spellStart"/>
            <w:r w:rsidRPr="00AF7824">
              <w:rPr>
                <w:rFonts w:cs="Arial"/>
              </w:rPr>
              <w:t>blahblahblah</w:t>
            </w:r>
            <w:proofErr w:type="spellEnd"/>
            <w:r w:rsidRPr="00AF7824">
              <w:rPr>
                <w:rFonts w:cs="Arial"/>
              </w:rPr>
              <w:t>…”</w:t>
            </w:r>
          </w:p>
          <w:p w14:paraId="7EDE1001" w14:textId="77777777" w:rsidR="00FB3071" w:rsidRPr="00AF7824" w:rsidRDefault="00FB3071" w:rsidP="00E07A6C">
            <w:pPr>
              <w:ind w:right="-90"/>
              <w:rPr>
                <w:rFonts w:cs="Arial"/>
              </w:rPr>
            </w:pPr>
            <w:r w:rsidRPr="00AF7824">
              <w:rPr>
                <w:rFonts w:cs="Arial"/>
              </w:rPr>
              <w:t>Ellen 479-486</w:t>
            </w:r>
          </w:p>
        </w:tc>
      </w:tr>
      <w:tr w:rsidR="00FB3071" w:rsidRPr="00AF7824" w14:paraId="1C5DE1BF" w14:textId="77777777" w:rsidTr="00E07A6C">
        <w:tc>
          <w:tcPr>
            <w:tcW w:w="13860" w:type="dxa"/>
            <w:gridSpan w:val="2"/>
          </w:tcPr>
          <w:p w14:paraId="613F046B" w14:textId="77777777" w:rsidR="00FB3071" w:rsidRPr="00AF7824" w:rsidRDefault="00FB3071" w:rsidP="00E07A6C">
            <w:pPr>
              <w:ind w:right="-90"/>
              <w:rPr>
                <w:rFonts w:cs="Arial"/>
              </w:rPr>
            </w:pPr>
            <w:r w:rsidRPr="00AF7824">
              <w:rPr>
                <w:rFonts w:cs="Arial"/>
              </w:rPr>
              <w:lastRenderedPageBreak/>
              <w:t xml:space="preserve">...are we talking about implicit bias, which includes all biases: LBGT, large people, black… or are we talking about racism?... And so, now implicit bias has become the new kind of softer approach to be talking about everybody rather than really talking about what we really should be talking about, which is racism. </w:t>
            </w:r>
            <w:proofErr w:type="gramStart"/>
            <w:r w:rsidRPr="00AF7824">
              <w:rPr>
                <w:rFonts w:cs="Arial"/>
              </w:rPr>
              <w:t>….But</w:t>
            </w:r>
            <w:proofErr w:type="gramEnd"/>
            <w:r w:rsidRPr="00AF7824">
              <w:rPr>
                <w:rFonts w:cs="Arial"/>
              </w:rPr>
              <w:t>, you can’t talk about racism, because as soon as you mention that, nobody is going to come to your class, your meeting, your… if you say, “oh, we're going to have a class where we address people's racism and try and improve things,” nobody is going to attend. Whereas, if you talk about “implicit bias”, [goes into falsetto mimicking others speaking] oh yeah… because when we talk about implicit bias, we're talking about everybody. Everybody has biases -- black people, white people. Everybody has biases.” Again, we're not addressing the problem, [we are] making the other people the problem.</w:t>
            </w:r>
          </w:p>
          <w:p w14:paraId="49996253" w14:textId="77777777" w:rsidR="00FB3071" w:rsidRPr="00AF7824" w:rsidRDefault="00FB3071" w:rsidP="00E07A6C">
            <w:pPr>
              <w:ind w:right="-90"/>
              <w:rPr>
                <w:rFonts w:cs="Arial"/>
              </w:rPr>
            </w:pPr>
            <w:r w:rsidRPr="00AF7824">
              <w:rPr>
                <w:rFonts w:cs="Arial"/>
              </w:rPr>
              <w:t>Charlotte 960 – 966 and 989 – 996</w:t>
            </w:r>
          </w:p>
        </w:tc>
      </w:tr>
      <w:tr w:rsidR="00FB3071" w:rsidRPr="00AF7824" w14:paraId="2D89B97B" w14:textId="77777777" w:rsidTr="00E07A6C">
        <w:tc>
          <w:tcPr>
            <w:tcW w:w="13860" w:type="dxa"/>
            <w:gridSpan w:val="2"/>
          </w:tcPr>
          <w:p w14:paraId="58AA1CD3" w14:textId="77777777" w:rsidR="00FB3071" w:rsidRPr="00AF7824" w:rsidRDefault="00FB3071" w:rsidP="00E07A6C">
            <w:pPr>
              <w:ind w:right="-90"/>
              <w:rPr>
                <w:rFonts w:cs="Arial"/>
              </w:rPr>
            </w:pPr>
            <w:r w:rsidRPr="00AF7824">
              <w:rPr>
                <w:rFonts w:cs="Arial"/>
              </w:rPr>
              <w:t>We're in the Ivory Tower. Okay. All right, Ivory Tower People? This is not how it really works. Like, we generate all this research, but yet, where is the money and the power to implement if it’s really supposed to be helping people. If you don't implement it, or pay enough attention on that part of the puzzle, we're going to keep having the same problem We’re kind of going to keep spending money on research that's not going to benefit anybody because nobody's doing the hard work and try to actually make sure it gets to the right people.</w:t>
            </w:r>
          </w:p>
          <w:p w14:paraId="1120AC96" w14:textId="77777777" w:rsidR="00FB3071" w:rsidRPr="00AF7824" w:rsidRDefault="00FB3071" w:rsidP="00E07A6C">
            <w:pPr>
              <w:ind w:right="-90"/>
              <w:rPr>
                <w:rFonts w:cs="Arial"/>
              </w:rPr>
            </w:pPr>
            <w:r w:rsidRPr="00AF7824">
              <w:rPr>
                <w:rFonts w:cs="Arial"/>
              </w:rPr>
              <w:t>Helen 975 - 980</w:t>
            </w:r>
          </w:p>
        </w:tc>
      </w:tr>
      <w:tr w:rsidR="00FB3071" w:rsidRPr="00AF7824" w14:paraId="28C4276B" w14:textId="77777777" w:rsidTr="00E07A6C">
        <w:tc>
          <w:tcPr>
            <w:tcW w:w="13860" w:type="dxa"/>
            <w:gridSpan w:val="2"/>
          </w:tcPr>
          <w:p w14:paraId="179D65FF" w14:textId="77777777" w:rsidR="00FB3071" w:rsidRPr="00AF7824" w:rsidRDefault="00FB3071" w:rsidP="00E07A6C">
            <w:pPr>
              <w:ind w:right="-90"/>
              <w:rPr>
                <w:rFonts w:cs="Arial"/>
              </w:rPr>
            </w:pPr>
            <w:r w:rsidRPr="00AF7824">
              <w:rPr>
                <w:rFonts w:cs="Arial"/>
              </w:rPr>
              <w:t xml:space="preserve">…in a couple of these instances they feel, the ones I’ve just highlighted, they feel that because of their race, their protestations or cries for help were really pushed aside and disregarded. And I can just imagine that the whole family, they [the hospital staff] just probably thought they was just </w:t>
            </w:r>
            <w:proofErr w:type="spellStart"/>
            <w:r w:rsidRPr="00AF7824">
              <w:rPr>
                <w:rFonts w:cs="Arial"/>
              </w:rPr>
              <w:t>wildin</w:t>
            </w:r>
            <w:proofErr w:type="spellEnd"/>
            <w:r w:rsidRPr="00AF7824">
              <w:rPr>
                <w:rFonts w:cs="Arial"/>
              </w:rPr>
              <w:t>’ out or something, they were just inappropriate, you know what I mean? And they just went in this hospital mode of “Okay let’s just keep them…okay crazy black people again…okay” and just like “ignore them, we have this, we have this. We don’t know what you’re talking about. We’re in control.”</w:t>
            </w:r>
          </w:p>
          <w:p w14:paraId="0C5EB7F7" w14:textId="77777777" w:rsidR="00FB3071" w:rsidRPr="00AF7824" w:rsidRDefault="00FB3071" w:rsidP="00E07A6C">
            <w:pPr>
              <w:ind w:right="-90"/>
              <w:rPr>
                <w:rFonts w:cs="Arial"/>
              </w:rPr>
            </w:pPr>
            <w:r w:rsidRPr="00AF7824">
              <w:rPr>
                <w:rFonts w:cs="Arial"/>
              </w:rPr>
              <w:t>Gwen 543-549</w:t>
            </w:r>
          </w:p>
        </w:tc>
      </w:tr>
      <w:tr w:rsidR="00FB3071" w:rsidRPr="00AF7824" w14:paraId="6BFD816F" w14:textId="77777777" w:rsidTr="00E07A6C">
        <w:tc>
          <w:tcPr>
            <w:tcW w:w="13860" w:type="dxa"/>
            <w:gridSpan w:val="2"/>
          </w:tcPr>
          <w:p w14:paraId="0828FF8D" w14:textId="77777777" w:rsidR="00FB3071" w:rsidRPr="00AF7824" w:rsidRDefault="00FB3071" w:rsidP="00E07A6C">
            <w:pPr>
              <w:ind w:right="-90"/>
              <w:rPr>
                <w:rFonts w:cs="Arial"/>
              </w:rPr>
            </w:pPr>
            <w:r w:rsidRPr="00AF7824">
              <w:rPr>
                <w:rFonts w:cs="Arial"/>
              </w:rPr>
              <w:t>...and then also the traumatic experiences that they have endured. And I think if, the health care workers -- because again, some of these healthcare workers are those that have experienced the same things themselves, so sometimes they try to kill the people that they're called to serve…which is also… providing something in the hospital to help the healthcare worker; because, I know, as a life coach and what all that I do, I have to be able to unload on someone else because, if I don't talk to my therapist, I'm going to go “Cuckoo for Cocoa Puffs”…. But, I have a venting space that I physically pay for financially for my therapist to listen to me. You [the hospitals] need to create that, but I think that [hospitals] need to have that for employees, because not everyone can check their problems at the door.</w:t>
            </w:r>
          </w:p>
          <w:p w14:paraId="27E0893C" w14:textId="77777777" w:rsidR="00FB3071" w:rsidRPr="00AF7824" w:rsidRDefault="00FB3071" w:rsidP="00E07A6C">
            <w:pPr>
              <w:ind w:right="-90"/>
              <w:rPr>
                <w:rFonts w:cs="Arial"/>
              </w:rPr>
            </w:pPr>
            <w:r w:rsidRPr="00AF7824">
              <w:rPr>
                <w:rFonts w:cs="Arial"/>
              </w:rPr>
              <w:t>Carol 923-935</w:t>
            </w:r>
          </w:p>
        </w:tc>
      </w:tr>
      <w:tr w:rsidR="00FB3071" w:rsidRPr="00AF7824" w14:paraId="25A6C921" w14:textId="77777777" w:rsidTr="00E07A6C">
        <w:tc>
          <w:tcPr>
            <w:tcW w:w="13860" w:type="dxa"/>
            <w:gridSpan w:val="2"/>
          </w:tcPr>
          <w:p w14:paraId="775B79D4" w14:textId="77777777" w:rsidR="00FB3071" w:rsidRPr="00AF7824" w:rsidRDefault="00FB3071" w:rsidP="00E07A6C">
            <w:pPr>
              <w:ind w:right="-90"/>
              <w:rPr>
                <w:rFonts w:cs="Arial"/>
              </w:rPr>
            </w:pPr>
            <w:r w:rsidRPr="00AF7824">
              <w:rPr>
                <w:rFonts w:cs="Arial"/>
              </w:rPr>
              <w:lastRenderedPageBreak/>
              <w:t xml:space="preserve">…if I go work in a hospital, if I get hired tomorrow at … any of the hospitals, I’ve </w:t>
            </w:r>
            <w:proofErr w:type="spellStart"/>
            <w:r w:rsidRPr="00AF7824">
              <w:rPr>
                <w:rFonts w:cs="Arial"/>
              </w:rPr>
              <w:t>gotta</w:t>
            </w:r>
            <w:proofErr w:type="spellEnd"/>
            <w:r w:rsidRPr="00AF7824">
              <w:rPr>
                <w:rFonts w:cs="Arial"/>
              </w:rPr>
              <w:t xml:space="preserve"> go through HIPA training, I’ve </w:t>
            </w:r>
            <w:proofErr w:type="spellStart"/>
            <w:r w:rsidRPr="00AF7824">
              <w:rPr>
                <w:rFonts w:cs="Arial"/>
              </w:rPr>
              <w:t>gotta</w:t>
            </w:r>
            <w:proofErr w:type="spellEnd"/>
            <w:r w:rsidRPr="00AF7824">
              <w:rPr>
                <w:rFonts w:cs="Arial"/>
              </w:rPr>
              <w:t xml:space="preserve"> go through OSHA training, I’ve got to go through whatever all the training, HIPA compliance, all of the trainings I’ve got to go through…. implicit bias cultural competence training needs to be one of those things. That would be mandated in every hospital, the same way you want every hospital worker to have a HEP-B shot and they have to get a flu shot every year…. [But] they don't want to be told…. You do it anyway. Because it has to be in ingrained in the culture, the same way this textbook is ingrained… and so, the same way that that is ingrained in the culture, it’s ingrained that black people are just predisposed to having high blood pressure …. They can be angry, or they don’t have to work – that’s the same thing they tell us! If I don’t want to take a HEP-B shot, “well you don’t have to work here!” …. (goes into gruff falsetto) “I don’t want to go do that training!” Ok Doc, then you’re not going to work here.</w:t>
            </w:r>
          </w:p>
          <w:p w14:paraId="0B5DB99F" w14:textId="77777777" w:rsidR="00FB3071" w:rsidRPr="00AF7824" w:rsidRDefault="00FB3071" w:rsidP="00E07A6C">
            <w:pPr>
              <w:ind w:right="-90"/>
              <w:rPr>
                <w:rFonts w:cs="Arial"/>
              </w:rPr>
            </w:pPr>
            <w:r w:rsidRPr="00AF7824">
              <w:rPr>
                <w:rFonts w:cs="Arial"/>
              </w:rPr>
              <w:t>Penny 1318-1348</w:t>
            </w:r>
          </w:p>
        </w:tc>
      </w:tr>
      <w:tr w:rsidR="00FB3071" w:rsidRPr="00AF7824" w14:paraId="0F0B73AC" w14:textId="77777777" w:rsidTr="00E07A6C">
        <w:trPr>
          <w:trHeight w:val="863"/>
        </w:trPr>
        <w:tc>
          <w:tcPr>
            <w:tcW w:w="0" w:type="auto"/>
          </w:tcPr>
          <w:p w14:paraId="0A7EAB97" w14:textId="77777777" w:rsidR="00FB3071" w:rsidRPr="00AF7824" w:rsidRDefault="00FB3071" w:rsidP="00E07A6C">
            <w:pPr>
              <w:ind w:left="1338" w:right="-90" w:hanging="1338"/>
              <w:rPr>
                <w:rFonts w:cs="Arial"/>
                <w:b/>
                <w:sz w:val="28"/>
                <w:szCs w:val="28"/>
              </w:rPr>
            </w:pPr>
            <w:r w:rsidRPr="00AF7824">
              <w:rPr>
                <w:rFonts w:cs="Arial"/>
                <w:b/>
                <w:sz w:val="28"/>
                <w:szCs w:val="28"/>
              </w:rPr>
              <w:t xml:space="preserve">Theme </w:t>
            </w:r>
            <w:r>
              <w:rPr>
                <w:rFonts w:cs="Arial"/>
                <w:b/>
                <w:sz w:val="28"/>
                <w:szCs w:val="28"/>
              </w:rPr>
              <w:t>6</w:t>
            </w:r>
            <w:r w:rsidRPr="00AF7824">
              <w:rPr>
                <w:rFonts w:cs="Arial"/>
                <w:b/>
                <w:sz w:val="28"/>
                <w:szCs w:val="28"/>
              </w:rPr>
              <w:t>:</w:t>
            </w:r>
            <w:r>
              <w:rPr>
                <w:rFonts w:cs="Arial"/>
                <w:b/>
                <w:sz w:val="28"/>
                <w:szCs w:val="28"/>
              </w:rPr>
              <w:t xml:space="preserve"> </w:t>
            </w:r>
          </w:p>
        </w:tc>
        <w:tc>
          <w:tcPr>
            <w:tcW w:w="12057" w:type="dxa"/>
          </w:tcPr>
          <w:p w14:paraId="388986F7" w14:textId="77777777" w:rsidR="00FB3071" w:rsidRPr="00AF7824" w:rsidRDefault="00FB3071" w:rsidP="00E07A6C">
            <w:pPr>
              <w:ind w:right="-90"/>
              <w:rPr>
                <w:rFonts w:cs="Arial"/>
                <w:b/>
                <w:sz w:val="28"/>
                <w:szCs w:val="28"/>
              </w:rPr>
            </w:pPr>
            <w:r w:rsidRPr="00DA2001">
              <w:rPr>
                <w:rFonts w:cs="Arial"/>
                <w:b/>
                <w:sz w:val="28"/>
                <w:szCs w:val="28"/>
              </w:rPr>
              <w:t>Personal experiences of systemic racism can become fertilizer for personal and community growth</w:t>
            </w:r>
          </w:p>
        </w:tc>
      </w:tr>
      <w:tr w:rsidR="00FB3071" w:rsidRPr="00AF7824" w14:paraId="3E1FF963" w14:textId="77777777" w:rsidTr="00E07A6C">
        <w:tc>
          <w:tcPr>
            <w:tcW w:w="13860" w:type="dxa"/>
            <w:gridSpan w:val="2"/>
          </w:tcPr>
          <w:p w14:paraId="45613AF7" w14:textId="77777777" w:rsidR="00FB3071" w:rsidRPr="00AF7824" w:rsidRDefault="00FB3071" w:rsidP="00E07A6C">
            <w:pPr>
              <w:ind w:right="-90"/>
              <w:rPr>
                <w:rFonts w:cs="Arial"/>
                <w:b/>
                <w:color w:val="000000" w:themeColor="text1"/>
              </w:rPr>
            </w:pPr>
            <w:r w:rsidRPr="00AF7824">
              <w:rPr>
                <w:rFonts w:cs="Arial"/>
                <w:b/>
                <w:color w:val="000000" w:themeColor="text1"/>
              </w:rPr>
              <w:t>Excerpts from Ethnography</w:t>
            </w:r>
          </w:p>
        </w:tc>
      </w:tr>
      <w:tr w:rsidR="00FB3071" w:rsidRPr="00AF7824" w14:paraId="7D5A0403" w14:textId="77777777" w:rsidTr="00E07A6C">
        <w:tc>
          <w:tcPr>
            <w:tcW w:w="13860" w:type="dxa"/>
            <w:gridSpan w:val="2"/>
          </w:tcPr>
          <w:p w14:paraId="6BAF14C4" w14:textId="77777777" w:rsidR="00FB3071" w:rsidRPr="00AF7824" w:rsidRDefault="00FB3071" w:rsidP="00E07A6C">
            <w:pPr>
              <w:ind w:right="-90"/>
              <w:rPr>
                <w:rFonts w:cs="Arial"/>
              </w:rPr>
            </w:pPr>
            <w:r w:rsidRPr="00AF7824">
              <w:rPr>
                <w:rFonts w:cs="Arial"/>
              </w:rPr>
              <w:t>It’s very exhausting. Like it's one of those things where part of the issue and -- you asked [about] culture and being privileged – like, some of the people that can help fight these stereotypes get tired. They just get tired of being</w:t>
            </w:r>
            <w:proofErr w:type="gramStart"/>
            <w:r w:rsidRPr="00AF7824">
              <w:rPr>
                <w:rFonts w:cs="Arial"/>
              </w:rPr>
              <w:t>…”Oh</w:t>
            </w:r>
            <w:proofErr w:type="gramEnd"/>
            <w:r w:rsidRPr="00AF7824">
              <w:rPr>
                <w:rFonts w:cs="Arial"/>
              </w:rPr>
              <w:t xml:space="preserve"> okay, I’m black in medicine and I have to wear this weight… of like trying to change everything that septic about the system and what it's doing to my people…”  </w:t>
            </w:r>
          </w:p>
          <w:p w14:paraId="36BCA02F" w14:textId="77777777" w:rsidR="00FB3071" w:rsidRPr="00AF7824" w:rsidRDefault="00FB3071" w:rsidP="00E07A6C">
            <w:pPr>
              <w:ind w:right="-90"/>
              <w:rPr>
                <w:rFonts w:cs="Arial"/>
              </w:rPr>
            </w:pPr>
            <w:r w:rsidRPr="00AF7824">
              <w:rPr>
                <w:rFonts w:cs="Arial"/>
              </w:rPr>
              <w:t>Helen 945-949</w:t>
            </w:r>
          </w:p>
        </w:tc>
      </w:tr>
      <w:tr w:rsidR="00FB3071" w:rsidRPr="00AF7824" w14:paraId="7A16217A" w14:textId="77777777" w:rsidTr="00E07A6C">
        <w:tc>
          <w:tcPr>
            <w:tcW w:w="13860" w:type="dxa"/>
            <w:gridSpan w:val="2"/>
          </w:tcPr>
          <w:p w14:paraId="0158D83C" w14:textId="77777777" w:rsidR="00FB3071" w:rsidRPr="00AF7824" w:rsidRDefault="00FB3071" w:rsidP="00E07A6C">
            <w:pPr>
              <w:ind w:right="-90"/>
              <w:rPr>
                <w:rFonts w:cs="Arial"/>
              </w:rPr>
            </w:pPr>
            <w:r w:rsidRPr="00AF7824">
              <w:rPr>
                <w:rFonts w:cs="Arial"/>
              </w:rPr>
              <w:t>But since I've been here -- and I will say that, since I've been in my career -- like I can't speak for all of [my medical school] right? I just know, since I've been in my department I have felt very comfortable being who I am and I actually feel like Black woman’s voices are appreciated and that's by the leadership in in my department…. and that's also because I'm in Houston, and I'm in a place where I have a large African-American community of African or Black community and there was a lot of us here that are physicians and are successful, and I just feel like, I feel more comfortable being able to do that.</w:t>
            </w:r>
          </w:p>
          <w:p w14:paraId="486C3410" w14:textId="77777777" w:rsidR="00FB3071" w:rsidRPr="00AF7824" w:rsidRDefault="00FB3071" w:rsidP="00E07A6C">
            <w:pPr>
              <w:ind w:right="-90"/>
              <w:rPr>
                <w:rFonts w:cs="Arial"/>
              </w:rPr>
            </w:pPr>
            <w:r w:rsidRPr="00AF7824">
              <w:rPr>
                <w:rFonts w:cs="Arial"/>
              </w:rPr>
              <w:t>Helen 1015-1029</w:t>
            </w:r>
          </w:p>
        </w:tc>
      </w:tr>
      <w:tr w:rsidR="00FB3071" w:rsidRPr="00AF7824" w14:paraId="439158FF" w14:textId="77777777" w:rsidTr="00E07A6C">
        <w:tc>
          <w:tcPr>
            <w:tcW w:w="13860" w:type="dxa"/>
            <w:gridSpan w:val="2"/>
          </w:tcPr>
          <w:p w14:paraId="3E0F3E8E" w14:textId="77777777" w:rsidR="00FB3071" w:rsidRPr="00AF7824" w:rsidRDefault="00FB3071" w:rsidP="00E07A6C">
            <w:pPr>
              <w:ind w:right="-90"/>
              <w:rPr>
                <w:rFonts w:cs="Arial"/>
              </w:rPr>
            </w:pPr>
            <w:r w:rsidRPr="00AF7824">
              <w:rPr>
                <w:rFonts w:cs="Arial"/>
              </w:rPr>
              <w:t>…a lot of them come to the consultation and they’re just like, “I don’t want to die! That’s why I’m hiring a doula!” And I’m like, “We’re going to flip that! (laughs) we’re going to reframe what that sounds like!” I don’t want to them to be afraid…. Fear brings about tension brings about pain. It’s a cycle, right? In terms of black women, it’s really just saying, “so, you are – yes this is happening, we know this is happening, but you are already taking steps to make that those things are not happening to you.” And, for my clients are having their babies in hospitals, what I say is “and you hired an expert!” You have a doctor that you trust, - and if they don’t, we talk about that – but you’ve hired the experts and their job is to worry about all of that stuff. Your job is to grow a beautiful baby and have the best environment for that baby to grow and for you to walk into the hospital and know you can do it.</w:t>
            </w:r>
          </w:p>
          <w:p w14:paraId="69DFA387" w14:textId="77777777" w:rsidR="00FB3071" w:rsidRPr="00AF7824" w:rsidRDefault="00FB3071" w:rsidP="00E07A6C">
            <w:pPr>
              <w:ind w:right="-90"/>
              <w:rPr>
                <w:rFonts w:cs="Arial"/>
              </w:rPr>
            </w:pPr>
            <w:r w:rsidRPr="00AF7824">
              <w:rPr>
                <w:rFonts w:cs="Arial"/>
              </w:rPr>
              <w:lastRenderedPageBreak/>
              <w:t>Penny 119-120</w:t>
            </w:r>
          </w:p>
        </w:tc>
      </w:tr>
      <w:tr w:rsidR="00FB3071" w:rsidRPr="00AF7824" w14:paraId="0FBD1A80" w14:textId="77777777" w:rsidTr="00E07A6C">
        <w:tc>
          <w:tcPr>
            <w:tcW w:w="13860" w:type="dxa"/>
            <w:gridSpan w:val="2"/>
          </w:tcPr>
          <w:p w14:paraId="3A0FF824" w14:textId="77777777" w:rsidR="00FB3071" w:rsidRPr="00AF7824" w:rsidRDefault="00FB3071" w:rsidP="00E07A6C">
            <w:pPr>
              <w:ind w:right="-90"/>
              <w:rPr>
                <w:rFonts w:cs="Arial"/>
              </w:rPr>
            </w:pPr>
            <w:r w:rsidRPr="00AF7824">
              <w:rPr>
                <w:rFonts w:cs="Arial"/>
              </w:rPr>
              <w:lastRenderedPageBreak/>
              <w:t>The fact that, you know, it's an area where women are fearful, scared… unknown …being able to help people through that, you know -- and then being able to support women to be as healthy as they could be to have the best gift that they could have. Yeah. and then, that kind of evolved and has evolved now into… you know, empowering women to be… the captains of their ship, meaning the captains of their lives. That is a huge part of it now, you know… You don't need anybody or anything -- you do! -- but in order to, you know, be the best person you can it's all about, you know, being strong yourself.</w:t>
            </w:r>
          </w:p>
          <w:p w14:paraId="11AF5E30" w14:textId="77777777" w:rsidR="00FB3071" w:rsidRPr="00AF7824" w:rsidRDefault="00FB3071" w:rsidP="00E07A6C">
            <w:pPr>
              <w:ind w:right="-90"/>
              <w:rPr>
                <w:rFonts w:cs="Arial"/>
              </w:rPr>
            </w:pPr>
            <w:r w:rsidRPr="00AF7824">
              <w:rPr>
                <w:rFonts w:cs="Arial"/>
              </w:rPr>
              <w:t>Charlotte 92-110</w:t>
            </w:r>
          </w:p>
        </w:tc>
      </w:tr>
      <w:tr w:rsidR="00FB3071" w:rsidRPr="00AF7824" w14:paraId="7A446C58" w14:textId="77777777" w:rsidTr="00E07A6C">
        <w:tc>
          <w:tcPr>
            <w:tcW w:w="13860" w:type="dxa"/>
            <w:gridSpan w:val="2"/>
          </w:tcPr>
          <w:p w14:paraId="64AE69C7" w14:textId="77777777" w:rsidR="00FB3071" w:rsidRPr="00AF7824" w:rsidRDefault="00FB3071" w:rsidP="00E07A6C">
            <w:pPr>
              <w:ind w:right="-90"/>
              <w:rPr>
                <w:rFonts w:cs="Arial"/>
              </w:rPr>
            </w:pPr>
            <w:r w:rsidRPr="00AF7824">
              <w:rPr>
                <w:rFonts w:cs="Arial"/>
              </w:rPr>
              <w:t>I feel like I’m a little… I mean naturally, yes. I'm a part of the provider community, but I feel like I am also community, so I'm both. I'm hybrid which makes… us the perfect... provider… because we know what it's like to be the patient and yet we are the one that provides the service or we have family members that are constantly the patient's so we know how we want them to be treated.</w:t>
            </w:r>
          </w:p>
          <w:p w14:paraId="121CE9DD" w14:textId="77777777" w:rsidR="00FB3071" w:rsidRPr="00AF7824" w:rsidRDefault="00FB3071" w:rsidP="00E07A6C">
            <w:pPr>
              <w:ind w:right="-90"/>
              <w:rPr>
                <w:rFonts w:cs="Arial"/>
              </w:rPr>
            </w:pPr>
            <w:r w:rsidRPr="00AF7824">
              <w:rPr>
                <w:rFonts w:cs="Arial"/>
              </w:rPr>
              <w:t>Helen 1130-1134</w:t>
            </w:r>
          </w:p>
        </w:tc>
      </w:tr>
      <w:tr w:rsidR="00FB3071" w:rsidRPr="00AF7824" w14:paraId="72983918" w14:textId="77777777" w:rsidTr="00E07A6C">
        <w:tc>
          <w:tcPr>
            <w:tcW w:w="13860" w:type="dxa"/>
            <w:gridSpan w:val="2"/>
          </w:tcPr>
          <w:p w14:paraId="2DFD5A7D" w14:textId="77777777" w:rsidR="00FB3071" w:rsidRPr="00AF7824" w:rsidRDefault="00FB3071" w:rsidP="00E07A6C">
            <w:pPr>
              <w:ind w:right="-90"/>
              <w:rPr>
                <w:rFonts w:cs="Arial"/>
              </w:rPr>
            </w:pPr>
            <w:r w:rsidRPr="00AF7824">
              <w:rPr>
                <w:rFonts w:cs="Arial"/>
              </w:rPr>
              <w:t>And sometimes I also have to… I’ve got have a tendency -- it's crazy and I and they have to remind me not to do this -- when we go into a room if another provider is coming in, like who’s my Superior, I tend to stand right on the side with the patient, like where the patient's head would be here and I'll be here and we're like facing her, and so it's one of those things, like, I'll be talking and the patient's having to look up like this [up to the side] and so she's [the other provider’s] like, “you got to come back over on this side.” So, it's really funny. I think probably subconsciously I'm kind of like on this side, but I have to still rearrange myself on the physicians’ side.</w:t>
            </w:r>
          </w:p>
          <w:p w14:paraId="6B854440" w14:textId="77777777" w:rsidR="00FB3071" w:rsidRPr="00AF7824" w:rsidRDefault="00FB3071" w:rsidP="00E07A6C">
            <w:pPr>
              <w:ind w:right="-90"/>
              <w:rPr>
                <w:rFonts w:cs="Arial"/>
              </w:rPr>
            </w:pPr>
            <w:r w:rsidRPr="00AF7824">
              <w:rPr>
                <w:rFonts w:cs="Arial"/>
              </w:rPr>
              <w:t>Helen 1140 – 1147</w:t>
            </w:r>
          </w:p>
        </w:tc>
      </w:tr>
      <w:tr w:rsidR="00FB3071" w:rsidRPr="00AF7824" w14:paraId="62B2D46F" w14:textId="77777777" w:rsidTr="00E07A6C">
        <w:tc>
          <w:tcPr>
            <w:tcW w:w="13860" w:type="dxa"/>
            <w:gridSpan w:val="2"/>
          </w:tcPr>
          <w:p w14:paraId="54D332A5" w14:textId="77777777" w:rsidR="00FB3071" w:rsidRPr="00AF7824" w:rsidRDefault="00FB3071" w:rsidP="00E07A6C">
            <w:pPr>
              <w:ind w:right="-90"/>
              <w:rPr>
                <w:rFonts w:cs="Arial"/>
              </w:rPr>
            </w:pPr>
            <w:r w:rsidRPr="00AF7824">
              <w:rPr>
                <w:rFonts w:cs="Arial"/>
              </w:rPr>
              <w:t xml:space="preserve">They told me that it was a surgery… that he was going to need several, </w:t>
            </w:r>
            <w:proofErr w:type="spellStart"/>
            <w:r w:rsidRPr="00AF7824">
              <w:rPr>
                <w:rFonts w:cs="Arial"/>
              </w:rPr>
              <w:t>cuz</w:t>
            </w:r>
            <w:proofErr w:type="spellEnd"/>
            <w:r w:rsidRPr="00AF7824">
              <w:rPr>
                <w:rFonts w:cs="Arial"/>
              </w:rPr>
              <w:t xml:space="preserve"> they said at two months they couldn't…they couldn’t do a full repair at two months. There's like “it's no way -- his body is, it’s too much. There’s just no way we could do a full repair.” So, I was like, “okay…” you know and something in me was like, “Don't accept that, don't accept the shunt. Declare a full repair,” and I would not talk to them. I'm like, “Nope. I'm not signing for a shunt. Like, </w:t>
            </w:r>
            <w:proofErr w:type="spellStart"/>
            <w:r w:rsidRPr="00AF7824">
              <w:rPr>
                <w:rFonts w:cs="Arial"/>
              </w:rPr>
              <w:t>ya'll</w:t>
            </w:r>
            <w:proofErr w:type="spellEnd"/>
            <w:r w:rsidRPr="00AF7824">
              <w:rPr>
                <w:rFonts w:cs="Arial"/>
              </w:rPr>
              <w:t xml:space="preserve"> open him up and tell me what it is, but I'm not signing for a shunt. He's having a full repair today.” So, they thought I was nuts. </w:t>
            </w:r>
          </w:p>
          <w:p w14:paraId="454AD78E" w14:textId="77777777" w:rsidR="00FB3071" w:rsidRPr="00AF7824" w:rsidRDefault="00FB3071" w:rsidP="00E07A6C">
            <w:pPr>
              <w:ind w:right="-90"/>
              <w:rPr>
                <w:rFonts w:cs="Arial"/>
              </w:rPr>
            </w:pPr>
            <w:r w:rsidRPr="00AF7824">
              <w:rPr>
                <w:rFonts w:cs="Arial"/>
              </w:rPr>
              <w:t xml:space="preserve">   </w:t>
            </w:r>
          </w:p>
          <w:p w14:paraId="633C46D7" w14:textId="77777777" w:rsidR="00FB3071" w:rsidRPr="00AF7824" w:rsidRDefault="00FB3071" w:rsidP="00E07A6C">
            <w:pPr>
              <w:ind w:right="-90"/>
              <w:rPr>
                <w:rFonts w:cs="Arial"/>
              </w:rPr>
            </w:pPr>
            <w:r w:rsidRPr="00AF7824">
              <w:rPr>
                <w:rFonts w:cs="Arial"/>
              </w:rPr>
              <w:t xml:space="preserve">And we're sitting in the waiting room -- about this big -- with a bunch of people and the, the nurse comes out and the little “care tech” lady has to sit next to me because I refused to sign the papers, and my mom was like “Oh, you're being crazy! and then, like, “Just sign the papers everything’s </w:t>
            </w:r>
            <w:proofErr w:type="spellStart"/>
            <w:r w:rsidRPr="00AF7824">
              <w:rPr>
                <w:rFonts w:cs="Arial"/>
              </w:rPr>
              <w:t>gonna</w:t>
            </w:r>
            <w:proofErr w:type="spellEnd"/>
            <w:r w:rsidRPr="00AF7824">
              <w:rPr>
                <w:rFonts w:cs="Arial"/>
              </w:rPr>
              <w:t xml:space="preserve"> work out!” and I was like “I’m not signing those papers, they’re not doing a shunt.” </w:t>
            </w:r>
          </w:p>
          <w:p w14:paraId="1A76814C" w14:textId="77777777" w:rsidR="00FB3071" w:rsidRPr="00AF7824" w:rsidRDefault="00FB3071" w:rsidP="00E07A6C">
            <w:pPr>
              <w:ind w:right="-90"/>
              <w:rPr>
                <w:rFonts w:cs="Arial"/>
              </w:rPr>
            </w:pPr>
          </w:p>
          <w:p w14:paraId="4F4AF642" w14:textId="77777777" w:rsidR="00FB3071" w:rsidRPr="00AF7824" w:rsidRDefault="00FB3071" w:rsidP="00E07A6C">
            <w:pPr>
              <w:ind w:right="-90"/>
              <w:rPr>
                <w:rFonts w:cs="Arial"/>
              </w:rPr>
            </w:pPr>
            <w:r w:rsidRPr="00AF7824">
              <w:rPr>
                <w:rFonts w:cs="Arial"/>
              </w:rPr>
              <w:t xml:space="preserve">So, a lady comes out -- she had her hat in her hands, so everybody’s like, “GASP” - nobody knows who she was coming for. And she was in tears, her face was flushed, red, and she was like, “never, in our lives…we opened this baby up and saw ventricles and arteries this large, ever…ever, ever” – He was 9 pounds when he was born. So, she said “we're going to do a full repair today.”  </w:t>
            </w:r>
          </w:p>
          <w:p w14:paraId="09D61DEB" w14:textId="77777777" w:rsidR="00FB3071" w:rsidRPr="00AF7824" w:rsidRDefault="00FB3071" w:rsidP="00E07A6C">
            <w:pPr>
              <w:ind w:right="-90"/>
              <w:rPr>
                <w:rFonts w:cs="Arial"/>
              </w:rPr>
            </w:pPr>
            <w:r w:rsidRPr="00AF7824">
              <w:rPr>
                <w:rFonts w:cs="Arial"/>
              </w:rPr>
              <w:t xml:space="preserve">     </w:t>
            </w:r>
          </w:p>
          <w:p w14:paraId="76466EF9" w14:textId="77777777" w:rsidR="00FB3071" w:rsidRPr="00AF7824" w:rsidRDefault="00FB3071" w:rsidP="00E07A6C">
            <w:pPr>
              <w:ind w:right="-90"/>
              <w:rPr>
                <w:rFonts w:cs="Arial"/>
              </w:rPr>
            </w:pPr>
            <w:r w:rsidRPr="00AF7824">
              <w:rPr>
                <w:rFonts w:cs="Arial"/>
              </w:rPr>
              <w:lastRenderedPageBreak/>
              <w:t>So, I looked at the lady next to me and said, “I surrendered. I knew this was going to happen because ultimately I feel like this is what God wanted of me, that all of this drama happened for a higher purpose to help others.” And so, she just looked at me like “okay” and everyone was just quiet at this point.</w:t>
            </w:r>
          </w:p>
          <w:p w14:paraId="071C45EA" w14:textId="77777777" w:rsidR="00FB3071" w:rsidRPr="00AF7824" w:rsidRDefault="00FB3071" w:rsidP="00E07A6C">
            <w:pPr>
              <w:ind w:right="-90"/>
              <w:rPr>
                <w:rFonts w:cs="Arial"/>
              </w:rPr>
            </w:pPr>
            <w:r w:rsidRPr="00AF7824">
              <w:rPr>
                <w:rFonts w:cs="Arial"/>
              </w:rPr>
              <w:t>Carol 254 – 276</w:t>
            </w:r>
          </w:p>
        </w:tc>
      </w:tr>
      <w:tr w:rsidR="00FB3071" w:rsidRPr="00AF7824" w14:paraId="117BE430" w14:textId="77777777" w:rsidTr="00E07A6C">
        <w:tc>
          <w:tcPr>
            <w:tcW w:w="13860" w:type="dxa"/>
            <w:gridSpan w:val="2"/>
          </w:tcPr>
          <w:p w14:paraId="018C8989" w14:textId="77777777" w:rsidR="00FB3071" w:rsidRPr="00AF7824" w:rsidRDefault="00FB3071" w:rsidP="00E07A6C">
            <w:pPr>
              <w:ind w:right="-90"/>
              <w:rPr>
                <w:rFonts w:cs="Arial"/>
              </w:rPr>
            </w:pPr>
            <w:r w:rsidRPr="00AF7824">
              <w:rPr>
                <w:rFonts w:cs="Arial"/>
              </w:rPr>
              <w:lastRenderedPageBreak/>
              <w:t>Just yesterday I hosted a group of residents at our house who are running their advocacy interest group meeting and they did a whole presentation about social determinants and … the socio-economic makeup of Harris County and how that is reflected in disparities… in all the social determinants across the county…. It was nice because there's a lot of new interns who were there giving them background about the populations they’ll be serving and kind of things to think about when you're getting frustrated that “my patients not taking their blood pressure medicine” or something like that….I'd seen all the information before, but … it was nice to see… there was probably 20 people there, 20 residents, and they're all seeking that kind of education outside of their normal training….it's about time! But yeah, finally they've made it kind of a Hot Topic so everybody's digging in on it. Yes, it's good.</w:t>
            </w:r>
          </w:p>
          <w:p w14:paraId="0784ECC5" w14:textId="77777777" w:rsidR="00FB3071" w:rsidRPr="00AF7824" w:rsidRDefault="00FB3071" w:rsidP="00E07A6C">
            <w:pPr>
              <w:ind w:right="-90"/>
              <w:rPr>
                <w:rFonts w:cs="Arial"/>
              </w:rPr>
            </w:pPr>
            <w:r w:rsidRPr="00AF7824">
              <w:rPr>
                <w:rFonts w:cs="Arial"/>
              </w:rPr>
              <w:t>Ellen 489 – 512</w:t>
            </w:r>
          </w:p>
        </w:tc>
      </w:tr>
      <w:tr w:rsidR="00FB3071" w:rsidRPr="00AF7824" w14:paraId="3A409D5F" w14:textId="77777777" w:rsidTr="00E07A6C">
        <w:tc>
          <w:tcPr>
            <w:tcW w:w="13860" w:type="dxa"/>
            <w:gridSpan w:val="2"/>
          </w:tcPr>
          <w:p w14:paraId="58EDC144" w14:textId="77777777" w:rsidR="00FB3071" w:rsidRPr="00AF7824" w:rsidRDefault="00FB3071" w:rsidP="00E07A6C">
            <w:pPr>
              <w:ind w:right="-90"/>
              <w:rPr>
                <w:rFonts w:cs="Arial"/>
              </w:rPr>
            </w:pPr>
            <w:r w:rsidRPr="00AF7824">
              <w:rPr>
                <w:rFonts w:cs="Arial"/>
              </w:rPr>
              <w:t>…actually, I just I just led a seminar for first-year medical students. I did two of them. So, they now have, I think it's a week of social determinants of health that medical students have organized to address this right up front before the medical students get immersed in all the medical… And they’ve done a fantastic job.  And somebody is like, presenting some cases to the students, and then giving some of the statistics to back it up.</w:t>
            </w:r>
          </w:p>
          <w:p w14:paraId="341C3C43" w14:textId="77777777" w:rsidR="00FB3071" w:rsidRPr="00AF7824" w:rsidRDefault="00FB3071" w:rsidP="00E07A6C">
            <w:pPr>
              <w:ind w:right="-90"/>
              <w:rPr>
                <w:rFonts w:cs="Arial"/>
              </w:rPr>
            </w:pPr>
            <w:r w:rsidRPr="00AF7824">
              <w:rPr>
                <w:rFonts w:cs="Arial"/>
              </w:rPr>
              <w:t>Jane 401-409</w:t>
            </w:r>
          </w:p>
        </w:tc>
      </w:tr>
      <w:tr w:rsidR="00FB3071" w:rsidRPr="00AF7824" w14:paraId="252BF99B" w14:textId="77777777" w:rsidTr="00E07A6C">
        <w:tc>
          <w:tcPr>
            <w:tcW w:w="13860" w:type="dxa"/>
            <w:gridSpan w:val="2"/>
          </w:tcPr>
          <w:p w14:paraId="5BE226D8" w14:textId="77777777" w:rsidR="00FB3071" w:rsidRPr="00AF7824" w:rsidRDefault="00FB3071" w:rsidP="00E07A6C">
            <w:pPr>
              <w:ind w:right="-90"/>
              <w:rPr>
                <w:rFonts w:cs="Arial"/>
              </w:rPr>
            </w:pPr>
            <w:proofErr w:type="gramStart"/>
            <w:r w:rsidRPr="00AF7824">
              <w:rPr>
                <w:rFonts w:cs="Arial"/>
              </w:rPr>
              <w:t>….we</w:t>
            </w:r>
            <w:proofErr w:type="gramEnd"/>
            <w:r w:rsidRPr="00AF7824">
              <w:rPr>
                <w:rFonts w:cs="Arial"/>
              </w:rPr>
              <w:t xml:space="preserve"> realized when we started it that we needed to follow outcomes in some way shape or form, and so we're doing both retention and care and viral loads one year after delivery because our hypothesis is that women who go through this process will be… will understand and feel less stigmatized by getting care… and just follow through more. And we're doing pre and post surveys of the women who have been in the group's looking at…um depression, stigma, knowledge, adherence to medication among other things.</w:t>
            </w:r>
          </w:p>
          <w:p w14:paraId="0DF90470" w14:textId="77777777" w:rsidR="00FB3071" w:rsidRPr="00AF7824" w:rsidRDefault="00FB3071" w:rsidP="00E07A6C">
            <w:pPr>
              <w:ind w:right="-90"/>
              <w:rPr>
                <w:rFonts w:cs="Arial"/>
              </w:rPr>
            </w:pPr>
            <w:r w:rsidRPr="00AF7824">
              <w:rPr>
                <w:rFonts w:cs="Arial"/>
              </w:rPr>
              <w:t xml:space="preserve">Jane 79 – 84 </w:t>
            </w:r>
          </w:p>
        </w:tc>
      </w:tr>
    </w:tbl>
    <w:p w14:paraId="23137CA3" w14:textId="77777777" w:rsidR="00FB3071" w:rsidRPr="00AF7824" w:rsidRDefault="00FB3071" w:rsidP="00FB3071">
      <w:pPr>
        <w:ind w:right="-90"/>
        <w:rPr>
          <w:rFonts w:cs="Arial"/>
        </w:rPr>
      </w:pPr>
    </w:p>
    <w:p w14:paraId="3DA13E13" w14:textId="77777777" w:rsidR="00FB3071" w:rsidRPr="00AF7824" w:rsidRDefault="00FB3071" w:rsidP="00FB3071">
      <w:pPr>
        <w:ind w:right="-90"/>
        <w:rPr>
          <w:rFonts w:cs="Arial"/>
        </w:rPr>
      </w:pPr>
    </w:p>
    <w:p w14:paraId="0CFBE3E0" w14:textId="77777777" w:rsidR="00733041" w:rsidRPr="00A54C5A" w:rsidRDefault="00733041" w:rsidP="00733041">
      <w:pPr>
        <w:ind w:left="720" w:hanging="720"/>
        <w:rPr>
          <w:rFonts w:cs="Arial"/>
        </w:rPr>
      </w:pPr>
    </w:p>
    <w:sectPr w:rsidR="00733041" w:rsidRPr="00A54C5A" w:rsidSect="00FB3071">
      <w:pgSz w:w="15840" w:h="12240" w:orient="landscape"/>
      <w:pgMar w:top="1440" w:right="1238" w:bottom="1440" w:left="1440" w:header="720" w:footer="288"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89394B" w14:textId="77777777" w:rsidR="00B16606" w:rsidRDefault="00B16606" w:rsidP="00EF74F5">
      <w:r>
        <w:separator/>
      </w:r>
    </w:p>
  </w:endnote>
  <w:endnote w:type="continuationSeparator" w:id="0">
    <w:p w14:paraId="06C8BF4D" w14:textId="77777777" w:rsidR="00B16606" w:rsidRDefault="00B16606" w:rsidP="00EF74F5">
      <w:r>
        <w:continuationSeparator/>
      </w:r>
    </w:p>
  </w:endnote>
  <w:endnote w:type="continuationNotice" w:id="1">
    <w:p w14:paraId="17083D07" w14:textId="77777777" w:rsidR="00B16606" w:rsidRDefault="00B166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Segoe UI">
    <w:altName w:val="Arial"/>
    <w:panose1 w:val="020B0604020202020204"/>
    <w:charset w:val="00"/>
    <w:family w:val="swiss"/>
    <w:pitch w:val="variable"/>
    <w:sig w:usb0="E4002EFF" w:usb1="C000E47F" w:usb2="00000009" w:usb3="00000000" w:csb0="000001FF" w:csb1="00000000"/>
  </w:font>
  <w:font w:name="Yu Mincho">
    <w:panose1 w:val="02020400000000000000"/>
    <w:charset w:val="80"/>
    <w:family w:val="roman"/>
    <w:pitch w:val="variable"/>
    <w:sig w:usb0="800002E7" w:usb1="2AC7FCFF" w:usb2="00000012" w:usb3="00000000" w:csb0="0002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b/>
        <w:sz w:val="16"/>
        <w:szCs w:val="16"/>
      </w:rPr>
      <w:id w:val="-1656679081"/>
      <w:docPartObj>
        <w:docPartGallery w:val="Page Numbers (Bottom of Page)"/>
        <w:docPartUnique/>
      </w:docPartObj>
    </w:sdtPr>
    <w:sdtContent>
      <w:p w14:paraId="5294AB93" w14:textId="77777777" w:rsidR="00E07A6C" w:rsidRPr="00C611A4" w:rsidRDefault="00E07A6C" w:rsidP="001A217F">
        <w:pPr>
          <w:pStyle w:val="Footer"/>
          <w:framePr w:wrap="none" w:vAnchor="text" w:hAnchor="margin" w:xAlign="right" w:y="1"/>
          <w:rPr>
            <w:rStyle w:val="PageNumber"/>
            <w:b/>
            <w:sz w:val="16"/>
            <w:szCs w:val="16"/>
          </w:rPr>
        </w:pPr>
        <w:r w:rsidRPr="00C611A4">
          <w:rPr>
            <w:rStyle w:val="PageNumber"/>
            <w:b/>
            <w:sz w:val="16"/>
            <w:szCs w:val="16"/>
          </w:rPr>
          <w:fldChar w:fldCharType="begin"/>
        </w:r>
        <w:r w:rsidRPr="00C611A4">
          <w:rPr>
            <w:rStyle w:val="PageNumber"/>
            <w:b/>
            <w:sz w:val="16"/>
            <w:szCs w:val="16"/>
          </w:rPr>
          <w:instrText xml:space="preserve"> PAGE </w:instrText>
        </w:r>
        <w:r w:rsidRPr="00C611A4">
          <w:rPr>
            <w:rStyle w:val="PageNumber"/>
            <w:b/>
            <w:sz w:val="16"/>
            <w:szCs w:val="16"/>
          </w:rPr>
          <w:fldChar w:fldCharType="separate"/>
        </w:r>
        <w:r>
          <w:rPr>
            <w:rStyle w:val="PageNumber"/>
            <w:b/>
            <w:noProof/>
            <w:sz w:val="16"/>
            <w:szCs w:val="16"/>
          </w:rPr>
          <w:t>48</w:t>
        </w:r>
        <w:r w:rsidRPr="00C611A4">
          <w:rPr>
            <w:rStyle w:val="PageNumber"/>
            <w:b/>
            <w:sz w:val="16"/>
            <w:szCs w:val="16"/>
          </w:rPr>
          <w:fldChar w:fldCharType="end"/>
        </w:r>
      </w:p>
    </w:sdtContent>
  </w:sdt>
  <w:p w14:paraId="2C8707BC" w14:textId="77777777" w:rsidR="00E07A6C" w:rsidRPr="00C611A4" w:rsidRDefault="00E07A6C" w:rsidP="001A217F">
    <w:pPr>
      <w:pStyle w:val="Footer"/>
      <w:ind w:right="360"/>
      <w:rPr>
        <w:b/>
        <w:sz w:val="16"/>
        <w:szCs w:val="16"/>
      </w:rPr>
    </w:pPr>
    <w:r w:rsidRPr="00C611A4">
      <w:rPr>
        <w:b/>
        <w:sz w:val="16"/>
        <w:szCs w:val="16"/>
      </w:rPr>
      <w:t>Cecelia Ottenweller</w:t>
    </w:r>
  </w:p>
  <w:p w14:paraId="53408F43" w14:textId="161D87BB" w:rsidR="00E07A6C" w:rsidRDefault="00627051" w:rsidP="001A217F">
    <w:pPr>
      <w:pStyle w:val="Footer"/>
      <w:rPr>
        <w:b/>
        <w:sz w:val="16"/>
        <w:szCs w:val="16"/>
      </w:rPr>
    </w:pPr>
    <w:r>
      <w:rPr>
        <w:b/>
        <w:sz w:val="16"/>
        <w:szCs w:val="16"/>
      </w:rPr>
      <w:t>Diagnosis Culture: African American Maternal Health in Houston</w:t>
    </w:r>
  </w:p>
  <w:p w14:paraId="11EA0117" w14:textId="2D3DD3AE" w:rsidR="00E07A6C" w:rsidRPr="00C611A4" w:rsidRDefault="00E07A6C" w:rsidP="001A217F">
    <w:pPr>
      <w:pStyle w:val="Footer"/>
      <w:rPr>
        <w:b/>
        <w:sz w:val="16"/>
        <w:szCs w:val="16"/>
      </w:rPr>
    </w:pPr>
    <w:r>
      <w:rPr>
        <w:b/>
        <w:sz w:val="16"/>
        <w:szCs w:val="16"/>
      </w:rPr>
      <w:t xml:space="preserve">Goucher College, </w:t>
    </w:r>
    <w:r w:rsidRPr="00C611A4">
      <w:rPr>
        <w:b/>
        <w:sz w:val="16"/>
        <w:szCs w:val="16"/>
      </w:rPr>
      <w:t xml:space="preserve">December </w:t>
    </w:r>
    <w:r w:rsidR="00627051">
      <w:rPr>
        <w:b/>
        <w:sz w:val="16"/>
        <w:szCs w:val="16"/>
      </w:rPr>
      <w:t>17</w:t>
    </w:r>
    <w:r w:rsidRPr="00C611A4">
      <w:rPr>
        <w:b/>
        <w:sz w:val="16"/>
        <w:szCs w:val="16"/>
      </w:rPr>
      <w:t>, 2019</w:t>
    </w:r>
  </w:p>
  <w:p w14:paraId="75724F9C" w14:textId="77777777" w:rsidR="00E07A6C" w:rsidRDefault="00E07A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290C32" w14:textId="77777777" w:rsidR="00B16606" w:rsidRDefault="00B16606" w:rsidP="00EF74F5">
      <w:r>
        <w:separator/>
      </w:r>
    </w:p>
  </w:footnote>
  <w:footnote w:type="continuationSeparator" w:id="0">
    <w:p w14:paraId="26FF2E67" w14:textId="77777777" w:rsidR="00B16606" w:rsidRDefault="00B16606" w:rsidP="00EF74F5">
      <w:r>
        <w:continuationSeparator/>
      </w:r>
    </w:p>
  </w:footnote>
  <w:footnote w:type="continuationNotice" w:id="1">
    <w:p w14:paraId="78290AD3" w14:textId="77777777" w:rsidR="00B16606" w:rsidRDefault="00B16606"/>
  </w:footnote>
  <w:footnote w:id="2">
    <w:p w14:paraId="4CA2B78B" w14:textId="77777777" w:rsidR="00E07A6C" w:rsidRDefault="00E07A6C" w:rsidP="00504970">
      <w:pPr>
        <w:pStyle w:val="FootnoteText"/>
      </w:pPr>
      <w:r>
        <w:rPr>
          <w:rStyle w:val="FootnoteReference"/>
        </w:rPr>
        <w:footnoteRef/>
      </w:r>
      <w:r>
        <w:t xml:space="preserve"> </w:t>
      </w:r>
      <w:r w:rsidRPr="002B0AA4">
        <w:t xml:space="preserve">Tyler, Edward Burnett, Sir. </w:t>
      </w:r>
      <w:r w:rsidRPr="00652409">
        <w:rPr>
          <w:i/>
        </w:rPr>
        <w:t>Primitive Culture: Researches into the Development of Mythology, Philosophy, Religion, Language, Art and Custom</w:t>
      </w:r>
      <w:r w:rsidRPr="002B0AA4">
        <w:t>. 3rd Ed. Rev ed. London: John Murray, 1891</w:t>
      </w:r>
      <w:r>
        <w:t>. P 1.</w:t>
      </w:r>
    </w:p>
  </w:footnote>
  <w:footnote w:id="3">
    <w:p w14:paraId="464EEC84" w14:textId="77777777" w:rsidR="00E07A6C" w:rsidRPr="00367171" w:rsidRDefault="00E07A6C" w:rsidP="000A57B9">
      <w:pPr>
        <w:pStyle w:val="FootnoteText"/>
      </w:pPr>
      <w:r>
        <w:rPr>
          <w:rStyle w:val="FootnoteReference"/>
        </w:rPr>
        <w:footnoteRef/>
      </w:r>
      <w:r>
        <w:t xml:space="preserve"> Lopez, Ian F. Haney-, “The Social Construction of Race,” in </w:t>
      </w:r>
      <w:r>
        <w:rPr>
          <w:i/>
        </w:rPr>
        <w:t>Critical Race Theory: The Cutting Edge</w:t>
      </w:r>
      <w:r>
        <w:t xml:space="preserve">, ed. </w:t>
      </w:r>
      <w:r w:rsidRPr="0045025E">
        <w:t xml:space="preserve">Delgado, Richard, and Jean </w:t>
      </w:r>
      <w:proofErr w:type="spellStart"/>
      <w:r w:rsidRPr="0045025E">
        <w:t>Stefancic</w:t>
      </w:r>
      <w:proofErr w:type="spellEnd"/>
      <w:r w:rsidRPr="0045025E">
        <w:t>. 2nd ed. Philadelphia: Temple University Press, 2000.</w:t>
      </w:r>
    </w:p>
  </w:footnote>
  <w:footnote w:id="4">
    <w:p w14:paraId="011F3C5E" w14:textId="4ECC6A4A" w:rsidR="00E07A6C" w:rsidRDefault="00E07A6C">
      <w:pPr>
        <w:pStyle w:val="FootnoteText"/>
      </w:pPr>
      <w:r>
        <w:rPr>
          <w:rStyle w:val="FootnoteReference"/>
        </w:rPr>
        <w:footnoteRef/>
      </w:r>
      <w:r>
        <w:t xml:space="preserve"> Agyemang, Charles and Raj Bhopal, Marc </w:t>
      </w:r>
      <w:proofErr w:type="spellStart"/>
      <w:r>
        <w:t>Bruijnzeels</w:t>
      </w:r>
      <w:proofErr w:type="spellEnd"/>
      <w:r>
        <w:t>, “REVIEW: Negro, Black, Black African, African Caribbean, African American or what? Labelling African origin populations in the health arena in the 21</w:t>
      </w:r>
      <w:r w:rsidRPr="00E66FE6">
        <w:rPr>
          <w:vertAlign w:val="superscript"/>
        </w:rPr>
        <w:t>st</w:t>
      </w:r>
      <w:r>
        <w:t xml:space="preserve"> century.” </w:t>
      </w:r>
      <w:r>
        <w:rPr>
          <w:i/>
        </w:rPr>
        <w:t>Journal of Epidemiol Health,</w:t>
      </w:r>
      <w:r>
        <w:t xml:space="preserve"> No. 59, 2005. Pp 1014-1018.</w:t>
      </w:r>
    </w:p>
  </w:footnote>
  <w:footnote w:id="5">
    <w:p w14:paraId="4815610E" w14:textId="77777777" w:rsidR="00E07A6C" w:rsidRDefault="00E07A6C" w:rsidP="00BF2C79">
      <w:pPr>
        <w:pStyle w:val="FootnoteText"/>
      </w:pPr>
      <w:r>
        <w:rPr>
          <w:rStyle w:val="FootnoteReference"/>
        </w:rPr>
        <w:footnoteRef/>
      </w:r>
      <w:r>
        <w:t xml:space="preserve"> </w:t>
      </w:r>
      <w:r w:rsidRPr="00FF5E18">
        <w:t xml:space="preserve">Kelleher, David, and S. M Hillier. </w:t>
      </w:r>
      <w:r w:rsidRPr="00FF5E18">
        <w:rPr>
          <w:i/>
        </w:rPr>
        <w:t>Researching Cultural Differences in Health.</w:t>
      </w:r>
      <w:r w:rsidRPr="00FF5E18">
        <w:t xml:space="preserve"> London: Routledge, 2002. 2002.</w:t>
      </w:r>
    </w:p>
  </w:footnote>
  <w:footnote w:id="6">
    <w:p w14:paraId="45D53203" w14:textId="2F84EB6E" w:rsidR="00E07A6C" w:rsidRDefault="00E07A6C" w:rsidP="00014467">
      <w:pPr>
        <w:pStyle w:val="FootnoteText"/>
      </w:pPr>
      <w:r>
        <w:rPr>
          <w:rStyle w:val="FootnoteReference"/>
        </w:rPr>
        <w:footnoteRef/>
      </w:r>
      <w:r>
        <w:t xml:space="preserve"> </w:t>
      </w:r>
      <w:r w:rsidRPr="00E861D1">
        <w:rPr>
          <w:rFonts w:cs="Arial"/>
        </w:rPr>
        <w:t>Egan,</w:t>
      </w:r>
      <w:r>
        <w:rPr>
          <w:rFonts w:cs="Arial"/>
        </w:rPr>
        <w:t xml:space="preserve"> John,</w:t>
      </w:r>
      <w:r w:rsidRPr="00E861D1">
        <w:rPr>
          <w:rFonts w:cs="Arial"/>
        </w:rPr>
        <w:t xml:space="preserve"> “This is how racial diversity in Houston compares to other U.S. cities,” </w:t>
      </w:r>
      <w:r w:rsidRPr="00E861D1">
        <w:rPr>
          <w:rFonts w:cs="Arial"/>
          <w:i/>
        </w:rPr>
        <w:t>Culture Map</w:t>
      </w:r>
      <w:r w:rsidRPr="00E861D1">
        <w:rPr>
          <w:rFonts w:cs="Arial"/>
        </w:rPr>
        <w:t xml:space="preserve">, published March 8, 2018, (accessed September 7, 2018.) </w:t>
      </w:r>
      <w:hyperlink r:id="rId1" w:history="1">
        <w:r w:rsidRPr="00E861D1">
          <w:rPr>
            <w:rStyle w:val="Hyperlink"/>
            <w:rFonts w:cs="Arial"/>
          </w:rPr>
          <w:t>http://houston.culturemap.com/news/city-life/03-08-18-houston-racial-diversity-comparison-census-bloomberg/</w:t>
        </w:r>
      </w:hyperlink>
      <w:r w:rsidRPr="00E861D1">
        <w:rPr>
          <w:rFonts w:cs="Arial"/>
        </w:rPr>
        <w:t>.</w:t>
      </w:r>
    </w:p>
  </w:footnote>
  <w:footnote w:id="7">
    <w:p w14:paraId="71CF0A39" w14:textId="02DB4BF8" w:rsidR="00E07A6C" w:rsidRDefault="00E07A6C">
      <w:pPr>
        <w:pStyle w:val="FootnoteText"/>
      </w:pPr>
      <w:r>
        <w:rPr>
          <w:rStyle w:val="FootnoteReference"/>
        </w:rPr>
        <w:footnoteRef/>
      </w:r>
      <w:r>
        <w:t xml:space="preserve"> </w:t>
      </w:r>
      <w:proofErr w:type="spellStart"/>
      <w:r>
        <w:t>Ortique</w:t>
      </w:r>
      <w:proofErr w:type="spellEnd"/>
      <w:r>
        <w:t>, Carla, “Maternal Morbidity and Mortality Seeking Solutions and Establishing Collaborations: How Do We Get Back to Trust.” Lecture, Preserving Communities of Color Conference, November 1, 2019.</w:t>
      </w:r>
    </w:p>
  </w:footnote>
  <w:footnote w:id="8">
    <w:p w14:paraId="0A278F06" w14:textId="7B7C7A3D" w:rsidR="00E07A6C" w:rsidRDefault="00E07A6C" w:rsidP="00070D02">
      <w:pPr>
        <w:pStyle w:val="FootnoteText"/>
      </w:pPr>
      <w:r>
        <w:rPr>
          <w:rStyle w:val="FootnoteReference"/>
        </w:rPr>
        <w:t>*</w:t>
      </w:r>
      <w:r>
        <w:t xml:space="preserve"> Dr. </w:t>
      </w:r>
      <w:proofErr w:type="spellStart"/>
      <w:r>
        <w:t>Ortique’s</w:t>
      </w:r>
      <w:proofErr w:type="spellEnd"/>
      <w:r>
        <w:t xml:space="preserve"> notes state, “</w:t>
      </w:r>
      <w:r w:rsidRPr="00200793">
        <w:t>U.S. maternal mortality rates are published by the National Center for Health Statistics (NCHS) through 2007 only.  Rates for 2008-2017 were calculated using NCHS Final Birth Data (denominator) and CDC Wonder Online Database for ICD 10 O10-O99 codes to estimate maternal deaths (numerator).</w:t>
      </w:r>
      <w:r>
        <w:t xml:space="preserve"> </w:t>
      </w:r>
      <w:r w:rsidRPr="00200793">
        <w:t>NCHS Underlying Cause of Death 1999-2017 on CDC WONDER Online Database, released December, 2018</w:t>
      </w:r>
      <w:r>
        <w:t>.</w:t>
      </w:r>
    </w:p>
  </w:footnote>
  <w:footnote w:id="9">
    <w:p w14:paraId="0A23DC3D" w14:textId="7A593BDA" w:rsidR="00E07A6C" w:rsidRDefault="00E07A6C">
      <w:pPr>
        <w:pStyle w:val="FootnoteText"/>
      </w:pPr>
      <w:r>
        <w:rPr>
          <w:rStyle w:val="FootnoteReference"/>
        </w:rPr>
        <w:footnoteRef/>
      </w:r>
      <w:r>
        <w:t xml:space="preserve"> Roeder, Amy, “American is Failing It’s Black Mothers,” </w:t>
      </w:r>
      <w:r>
        <w:rPr>
          <w:i/>
        </w:rPr>
        <w:t>Harvard T.H. Chan School of Public Health,</w:t>
      </w:r>
      <w:r>
        <w:t xml:space="preserve"> Winter 2019, accessed March 14, 2018, </w:t>
      </w:r>
      <w:hyperlink r:id="rId2" w:history="1">
        <w:r w:rsidRPr="006A5D31">
          <w:rPr>
            <w:rStyle w:val="Hyperlink"/>
          </w:rPr>
          <w:t>https://www.hsph.harvard.edu/magazine/magazine_article/america-is-failing-its-black-mothers/</w:t>
        </w:r>
      </w:hyperlink>
      <w:r>
        <w:t>.</w:t>
      </w:r>
    </w:p>
  </w:footnote>
  <w:footnote w:id="10">
    <w:p w14:paraId="3D1135B6" w14:textId="276A4FE9" w:rsidR="00E07A6C" w:rsidRDefault="00E07A6C" w:rsidP="00070D02">
      <w:pPr>
        <w:pStyle w:val="FootnoteText"/>
      </w:pPr>
      <w:r>
        <w:rPr>
          <w:rStyle w:val="FootnoteReference"/>
        </w:rPr>
        <w:footnoteRef/>
      </w:r>
      <w:r>
        <w:t xml:space="preserve"> </w:t>
      </w:r>
      <w:proofErr w:type="spellStart"/>
      <w:r>
        <w:t>Ortique</w:t>
      </w:r>
      <w:proofErr w:type="spellEnd"/>
      <w:r>
        <w:t xml:space="preserve">, “Maternal Morbidity”. </w:t>
      </w:r>
    </w:p>
  </w:footnote>
  <w:footnote w:id="11">
    <w:p w14:paraId="20B75505" w14:textId="0980A5A7" w:rsidR="00E07A6C" w:rsidRDefault="00E07A6C" w:rsidP="00070D02">
      <w:pPr>
        <w:pStyle w:val="FootnoteText"/>
      </w:pPr>
      <w:r>
        <w:rPr>
          <w:rStyle w:val="FootnoteReference"/>
        </w:rPr>
        <w:footnoteRef/>
      </w:r>
      <w:r>
        <w:t xml:space="preserve"> Roeder, “American is Failing It’s Black Mothers”.</w:t>
      </w:r>
    </w:p>
  </w:footnote>
  <w:footnote w:id="12">
    <w:p w14:paraId="34456D9E" w14:textId="77777777" w:rsidR="00E07A6C" w:rsidRPr="00927EE3" w:rsidRDefault="00E07A6C" w:rsidP="00070D02">
      <w:pPr>
        <w:pStyle w:val="FootnoteText"/>
      </w:pPr>
      <w:r>
        <w:rPr>
          <w:rStyle w:val="FootnoteReference"/>
        </w:rPr>
        <w:footnoteRef/>
      </w:r>
      <w:r>
        <w:t xml:space="preserve"> “Maternal Health in the United States,” </w:t>
      </w:r>
      <w:r>
        <w:rPr>
          <w:i/>
        </w:rPr>
        <w:t>Maternal Health Task Force at the Harvard Chan School: Center for Excellence in Maternal and Child Health,</w:t>
      </w:r>
      <w:r>
        <w:t xml:space="preserve"> accessed November 20, 2019, </w:t>
      </w:r>
      <w:hyperlink r:id="rId3" w:history="1">
        <w:r w:rsidRPr="008D79D6">
          <w:rPr>
            <w:rStyle w:val="Hyperlink"/>
          </w:rPr>
          <w:t>https://www.mhtf.org/topics/maternal-health-in-the-united-states/</w:t>
        </w:r>
      </w:hyperlink>
      <w:r>
        <w:t xml:space="preserve">. </w:t>
      </w:r>
    </w:p>
  </w:footnote>
  <w:footnote w:id="13">
    <w:p w14:paraId="76759349" w14:textId="1B21582B" w:rsidR="00E07A6C" w:rsidRPr="00927EE3" w:rsidRDefault="00E07A6C">
      <w:pPr>
        <w:pStyle w:val="FootnoteText"/>
      </w:pPr>
      <w:r>
        <w:rPr>
          <w:rStyle w:val="FootnoteReference"/>
        </w:rPr>
        <w:footnoteRef/>
      </w:r>
      <w:r>
        <w:t xml:space="preserve"> </w:t>
      </w:r>
      <w:proofErr w:type="spellStart"/>
      <w:r>
        <w:t>Villarosa</w:t>
      </w:r>
      <w:proofErr w:type="spellEnd"/>
      <w:r>
        <w:t xml:space="preserve">, Linda, “Why America’s Black Mothers and Babies are in a Life-or-Death Crisis,” </w:t>
      </w:r>
      <w:r>
        <w:rPr>
          <w:i/>
        </w:rPr>
        <w:t>The New York Times,</w:t>
      </w:r>
      <w:r>
        <w:t xml:space="preserve"> April 11, 2018, accessed November 20, 2019, </w:t>
      </w:r>
      <w:hyperlink r:id="rId4" w:history="1">
        <w:r w:rsidRPr="008D79D6">
          <w:rPr>
            <w:rStyle w:val="Hyperlink"/>
          </w:rPr>
          <w:t>https://www.nytimes.com/2018/04/11/magazine/black-mothers-babies-death-maternal-mortality.html</w:t>
        </w:r>
      </w:hyperlink>
      <w:r>
        <w:t xml:space="preserve">. </w:t>
      </w:r>
    </w:p>
  </w:footnote>
  <w:footnote w:id="14">
    <w:p w14:paraId="25E9DAA3" w14:textId="71623C5C" w:rsidR="00E07A6C" w:rsidRPr="008E1B18" w:rsidRDefault="00E07A6C">
      <w:pPr>
        <w:pStyle w:val="FootnoteText"/>
      </w:pPr>
      <w:r>
        <w:rPr>
          <w:rStyle w:val="FootnoteReference"/>
        </w:rPr>
        <w:footnoteRef/>
      </w:r>
      <w:r>
        <w:t xml:space="preserve"> “Black Mothers Respond to Our Cover Story on Maternal Mortality,” </w:t>
      </w:r>
      <w:r>
        <w:rPr>
          <w:i/>
        </w:rPr>
        <w:t xml:space="preserve">The New York Times, </w:t>
      </w:r>
      <w:r>
        <w:t xml:space="preserve">April 19, 2018, accessed November 20, 2019, </w:t>
      </w:r>
      <w:hyperlink r:id="rId5" w:history="1">
        <w:r w:rsidRPr="008D79D6">
          <w:rPr>
            <w:rStyle w:val="Hyperlink"/>
          </w:rPr>
          <w:t>https://www.nytimes.com/2018/04/19/magazine/black-mothers-respond-to-our-cover-story-on-maternal-mortality.html</w:t>
        </w:r>
      </w:hyperlink>
      <w:r>
        <w:t xml:space="preserve">. </w:t>
      </w:r>
    </w:p>
  </w:footnote>
  <w:footnote w:id="15">
    <w:p w14:paraId="2ED04760" w14:textId="5B160705" w:rsidR="00E07A6C" w:rsidRPr="008E1B18" w:rsidRDefault="00E07A6C">
      <w:pPr>
        <w:pStyle w:val="FootnoteText"/>
      </w:pPr>
      <w:r>
        <w:rPr>
          <w:rStyle w:val="FootnoteReference"/>
        </w:rPr>
        <w:footnoteRef/>
      </w:r>
      <w:r>
        <w:t xml:space="preserve"> Rabin, Roni Caryn, “Huge Racial Disparities Found in Deaths Linked to Pregnancy,” </w:t>
      </w:r>
      <w:r>
        <w:rPr>
          <w:i/>
        </w:rPr>
        <w:t xml:space="preserve">The New York Times, </w:t>
      </w:r>
      <w:r>
        <w:t xml:space="preserve">May 7, 2019, accessed November 20, 2019, </w:t>
      </w:r>
      <w:hyperlink r:id="rId6" w:history="1">
        <w:r w:rsidRPr="008D79D6">
          <w:rPr>
            <w:rStyle w:val="Hyperlink"/>
          </w:rPr>
          <w:t>https://www.nytimes.com/2019/05/07/health/pregnancy-deaths-.html</w:t>
        </w:r>
      </w:hyperlink>
      <w:r>
        <w:t xml:space="preserve">. </w:t>
      </w:r>
    </w:p>
  </w:footnote>
  <w:footnote w:id="16">
    <w:p w14:paraId="75ECA500" w14:textId="6747E385" w:rsidR="00E07A6C" w:rsidRPr="008E1B18" w:rsidRDefault="00E07A6C">
      <w:pPr>
        <w:pStyle w:val="FootnoteText"/>
      </w:pPr>
      <w:r>
        <w:rPr>
          <w:rStyle w:val="FootnoteReference"/>
        </w:rPr>
        <w:footnoteRef/>
      </w:r>
      <w:r>
        <w:t xml:space="preserve"> “Lost Mothers: Maternal Mortality in the U.S.”, </w:t>
      </w:r>
      <w:r>
        <w:rPr>
          <w:i/>
        </w:rPr>
        <w:t xml:space="preserve">NPR, </w:t>
      </w:r>
      <w:r>
        <w:t xml:space="preserve">2019, accessed November 20, 2019, </w:t>
      </w:r>
      <w:hyperlink r:id="rId7" w:history="1">
        <w:r w:rsidRPr="008D79D6">
          <w:rPr>
            <w:rStyle w:val="Hyperlink"/>
          </w:rPr>
          <w:t>https://www.npr.org/series/543928389/lost-mothers</w:t>
        </w:r>
      </w:hyperlink>
      <w:r>
        <w:t xml:space="preserve">. </w:t>
      </w:r>
    </w:p>
  </w:footnote>
  <w:footnote w:id="17">
    <w:p w14:paraId="3F035D6C" w14:textId="006B352A" w:rsidR="00E07A6C" w:rsidRPr="008E1B18" w:rsidRDefault="00E07A6C">
      <w:pPr>
        <w:pStyle w:val="FootnoteText"/>
      </w:pPr>
      <w:r>
        <w:rPr>
          <w:rStyle w:val="FootnoteReference"/>
        </w:rPr>
        <w:footnoteRef/>
      </w:r>
      <w:r>
        <w:t xml:space="preserve"> “Lost Mothers: Maternal Care and Preventable Deaths,” </w:t>
      </w:r>
      <w:r>
        <w:rPr>
          <w:i/>
        </w:rPr>
        <w:t xml:space="preserve">ProPublica, </w:t>
      </w:r>
      <w:r>
        <w:t xml:space="preserve">2019, accessed November 20, 2019, </w:t>
      </w:r>
      <w:hyperlink r:id="rId8" w:history="1">
        <w:r w:rsidRPr="008D79D6">
          <w:rPr>
            <w:rStyle w:val="Hyperlink"/>
          </w:rPr>
          <w:t>https://www.propublica.org/series/lost-mothers</w:t>
        </w:r>
      </w:hyperlink>
      <w:r>
        <w:t xml:space="preserve">. </w:t>
      </w:r>
    </w:p>
  </w:footnote>
  <w:footnote w:id="18">
    <w:p w14:paraId="47E54EF2" w14:textId="38E0BEC9" w:rsidR="00E07A6C" w:rsidRDefault="00E07A6C" w:rsidP="00F36BF6">
      <w:pPr>
        <w:pStyle w:val="FootnoteText"/>
      </w:pPr>
      <w:r>
        <w:rPr>
          <w:rStyle w:val="FootnoteReference"/>
        </w:rPr>
        <w:footnoteRef/>
      </w:r>
      <w:r>
        <w:t xml:space="preserve"> Houston Endowment, </w:t>
      </w:r>
      <w:r w:rsidRPr="00EF5313">
        <w:rPr>
          <w:i/>
        </w:rPr>
        <w:t>Improving Maternal Health in Harris County</w:t>
      </w:r>
      <w:r>
        <w:t xml:space="preserve">, (Houston, 2015), accessed November 28, 2019, </w:t>
      </w:r>
      <w:hyperlink r:id="rId9" w:history="1">
        <w:r w:rsidRPr="008D79D6">
          <w:rPr>
            <w:rStyle w:val="Hyperlink"/>
          </w:rPr>
          <w:t>https://36su8y45dw4h332koa18cw3v-wpengine.netdna-ssl.com/wp-content/uploads/HE-Community-Plan-to-Improve-Maternal-Health-4-20-18.pdf</w:t>
        </w:r>
      </w:hyperlink>
      <w:r>
        <w:t>, page 6.</w:t>
      </w:r>
    </w:p>
  </w:footnote>
  <w:footnote w:id="19">
    <w:p w14:paraId="0A1401FB" w14:textId="54724274" w:rsidR="00E07A6C" w:rsidRDefault="00E07A6C" w:rsidP="009D26DA">
      <w:pPr>
        <w:pStyle w:val="FootnoteText"/>
      </w:pPr>
      <w:r>
        <w:rPr>
          <w:rStyle w:val="FootnoteReference"/>
        </w:rPr>
        <w:footnoteRef/>
      </w:r>
      <w:r>
        <w:t xml:space="preserve"> Stipes, Chris, “</w:t>
      </w:r>
      <w:r w:rsidRPr="009D26DA">
        <w:t>$4.9 Million Initiative Addresses Racial Disparities in Maternal, Infant Mortality</w:t>
      </w:r>
      <w:r>
        <w:t xml:space="preserve">,” </w:t>
      </w:r>
      <w:r w:rsidRPr="009D26DA">
        <w:rPr>
          <w:i/>
        </w:rPr>
        <w:t>University of Houston</w:t>
      </w:r>
      <w:r>
        <w:t xml:space="preserve">, April 10, 2019, accessed November 21, 2019, </w:t>
      </w:r>
      <w:hyperlink r:id="rId10" w:history="1">
        <w:r w:rsidRPr="004C43CC">
          <w:rPr>
            <w:rStyle w:val="Hyperlink"/>
          </w:rPr>
          <w:t>https://uh.edu/news-events/stories/2019/april-2019/04102019-hrsa-grant.php</w:t>
        </w:r>
      </w:hyperlink>
      <w:r>
        <w:t xml:space="preserve">. </w:t>
      </w:r>
    </w:p>
  </w:footnote>
  <w:footnote w:id="20">
    <w:p w14:paraId="51CB6E6D" w14:textId="77777777" w:rsidR="00E07A6C" w:rsidRDefault="00E07A6C" w:rsidP="00800703">
      <w:pPr>
        <w:pStyle w:val="FootnoteText"/>
      </w:pPr>
      <w:r>
        <w:rPr>
          <w:rStyle w:val="FootnoteReference"/>
        </w:rPr>
        <w:footnoteRef/>
      </w:r>
      <w:r>
        <w:t xml:space="preserve"> </w:t>
      </w:r>
      <w:proofErr w:type="spellStart"/>
      <w:r>
        <w:t>Ortque</w:t>
      </w:r>
      <w:proofErr w:type="spellEnd"/>
      <w:r>
        <w:t>, “Maternal Morbidity.”</w:t>
      </w:r>
    </w:p>
  </w:footnote>
  <w:footnote w:id="21">
    <w:p w14:paraId="045836F9" w14:textId="77777777" w:rsidR="00E07A6C" w:rsidRPr="003F327F" w:rsidRDefault="00E07A6C" w:rsidP="00800703">
      <w:pPr>
        <w:pStyle w:val="FootnoteText"/>
      </w:pPr>
      <w:r>
        <w:rPr>
          <w:rStyle w:val="FootnoteReference"/>
        </w:rPr>
        <w:footnoteRef/>
      </w:r>
      <w:r>
        <w:t xml:space="preserve"> “Racial and Ethnic Disparities Continue in Pregnancy-related Deaths,” </w:t>
      </w:r>
      <w:r>
        <w:rPr>
          <w:i/>
        </w:rPr>
        <w:t>Centers for Disease Control,</w:t>
      </w:r>
      <w:r>
        <w:t xml:space="preserve"> September 5, 2019, accessed November 20, 2019, </w:t>
      </w:r>
      <w:hyperlink r:id="rId11" w:history="1">
        <w:r w:rsidRPr="008D79D6">
          <w:rPr>
            <w:rStyle w:val="Hyperlink"/>
          </w:rPr>
          <w:t>https://www.cdc.gov/media/releases/2019/p0905-racial-ethnic-disparities-pregnancy-deaths.html</w:t>
        </w:r>
      </w:hyperlink>
      <w:r>
        <w:t xml:space="preserve">. </w:t>
      </w:r>
    </w:p>
  </w:footnote>
  <w:footnote w:id="22">
    <w:p w14:paraId="662D7A82" w14:textId="72F34DC3" w:rsidR="00E07A6C" w:rsidRDefault="00E07A6C">
      <w:pPr>
        <w:pStyle w:val="FootnoteText"/>
      </w:pPr>
      <w:r>
        <w:rPr>
          <w:rStyle w:val="FootnoteReference"/>
        </w:rPr>
        <w:footnoteRef/>
      </w:r>
      <w:r>
        <w:t xml:space="preserve"> </w:t>
      </w:r>
      <w:proofErr w:type="spellStart"/>
      <w:r>
        <w:t>Feagin</w:t>
      </w:r>
      <w:proofErr w:type="spellEnd"/>
      <w:r>
        <w:t xml:space="preserve">, Joe R. and </w:t>
      </w:r>
      <w:proofErr w:type="spellStart"/>
      <w:r>
        <w:t>Zinobia</w:t>
      </w:r>
      <w:proofErr w:type="spellEnd"/>
      <w:r>
        <w:t xml:space="preserve"> </w:t>
      </w:r>
      <w:proofErr w:type="spellStart"/>
      <w:r>
        <w:t>Bennefield</w:t>
      </w:r>
      <w:proofErr w:type="spellEnd"/>
      <w:r>
        <w:t xml:space="preserve">, “Systemic Racism and U.S. health care,” </w:t>
      </w:r>
      <w:r>
        <w:rPr>
          <w:i/>
        </w:rPr>
        <w:t>Social Science and Medicine,</w:t>
      </w:r>
      <w:r>
        <w:t>” 103. Pp. 7-14.</w:t>
      </w:r>
    </w:p>
  </w:footnote>
  <w:footnote w:id="23">
    <w:p w14:paraId="26ED0547" w14:textId="1DADF28C" w:rsidR="00E07A6C" w:rsidRDefault="00E07A6C">
      <w:pPr>
        <w:pStyle w:val="FootnoteText"/>
      </w:pPr>
      <w:r>
        <w:rPr>
          <w:rStyle w:val="FootnoteReference"/>
        </w:rPr>
        <w:t>*</w:t>
      </w:r>
      <w:r>
        <w:t xml:space="preserve"> The following are not their real names. </w:t>
      </w:r>
    </w:p>
  </w:footnote>
  <w:footnote w:id="24">
    <w:p w14:paraId="1A66DACB" w14:textId="77777777" w:rsidR="00E07A6C" w:rsidRDefault="00E07A6C" w:rsidP="00C76611">
      <w:pPr>
        <w:pStyle w:val="FootnoteText"/>
      </w:pPr>
      <w:r>
        <w:rPr>
          <w:rStyle w:val="FootnoteReference"/>
        </w:rPr>
        <w:footnoteRef/>
      </w:r>
      <w:r>
        <w:t xml:space="preserve"> </w:t>
      </w:r>
      <w:r w:rsidRPr="000E2862">
        <w:t xml:space="preserve">Delgado, Richard, and Jean </w:t>
      </w:r>
      <w:proofErr w:type="spellStart"/>
      <w:r w:rsidRPr="000E2862">
        <w:t>Stefancic</w:t>
      </w:r>
      <w:proofErr w:type="spellEnd"/>
      <w:r w:rsidRPr="000E2862">
        <w:t xml:space="preserve">. </w:t>
      </w:r>
      <w:r w:rsidRPr="00E66FE6">
        <w:rPr>
          <w:i/>
        </w:rPr>
        <w:t>Critical Race Theory: The Cutting Edge</w:t>
      </w:r>
      <w:r w:rsidRPr="000E2862">
        <w:t>. 2nd ed. Philadelphia: Temple University Press, 2000.</w:t>
      </w:r>
    </w:p>
  </w:footnote>
  <w:footnote w:id="25">
    <w:p w14:paraId="76E45770" w14:textId="77777777" w:rsidR="00E07A6C" w:rsidRDefault="00E07A6C" w:rsidP="00C76611">
      <w:pPr>
        <w:pStyle w:val="FootnoteText"/>
      </w:pPr>
      <w:r>
        <w:rPr>
          <w:rStyle w:val="FootnoteReference"/>
        </w:rPr>
        <w:footnoteRef/>
      </w:r>
      <w:r>
        <w:t xml:space="preserve"> </w:t>
      </w:r>
      <w:proofErr w:type="spellStart"/>
      <w:r w:rsidRPr="007D6CD4">
        <w:t>Feagin</w:t>
      </w:r>
      <w:proofErr w:type="spellEnd"/>
      <w:r w:rsidRPr="007D6CD4">
        <w:t xml:space="preserve">, Joe R. </w:t>
      </w:r>
      <w:r w:rsidRPr="00253899">
        <w:rPr>
          <w:i/>
        </w:rPr>
        <w:t>Systemic Racism: A Theory of Oppression</w:t>
      </w:r>
      <w:r w:rsidRPr="007D6CD4">
        <w:t>. New York: Routledge, 2006.</w:t>
      </w:r>
      <w:r>
        <w:t xml:space="preserve"> Pp 1-2.</w:t>
      </w:r>
    </w:p>
  </w:footnote>
  <w:footnote w:id="26">
    <w:p w14:paraId="30FB5EA5" w14:textId="77777777" w:rsidR="00E07A6C" w:rsidRPr="002A1893" w:rsidRDefault="00E07A6C" w:rsidP="00C76611">
      <w:pPr>
        <w:pStyle w:val="FootnoteText"/>
      </w:pPr>
      <w:r>
        <w:rPr>
          <w:rStyle w:val="FootnoteReference"/>
        </w:rPr>
        <w:footnoteRef/>
      </w:r>
      <w:r>
        <w:t xml:space="preserve"> </w:t>
      </w:r>
      <w:proofErr w:type="spellStart"/>
      <w:r>
        <w:t>Feagin</w:t>
      </w:r>
      <w:proofErr w:type="spellEnd"/>
      <w:r>
        <w:t xml:space="preserve">, Joe R. and </w:t>
      </w:r>
      <w:proofErr w:type="spellStart"/>
      <w:r>
        <w:t>Zinobia</w:t>
      </w:r>
      <w:proofErr w:type="spellEnd"/>
      <w:r>
        <w:t xml:space="preserve"> </w:t>
      </w:r>
      <w:proofErr w:type="spellStart"/>
      <w:r>
        <w:t>Bennefield</w:t>
      </w:r>
      <w:proofErr w:type="spellEnd"/>
      <w:r>
        <w:t xml:space="preserve">, “Systemic Racism and U.S. health care,” </w:t>
      </w:r>
      <w:r>
        <w:rPr>
          <w:i/>
        </w:rPr>
        <w:t>Social Science and Medicine,</w:t>
      </w:r>
      <w:r>
        <w:t>” 103. Pp. 7-14.</w:t>
      </w:r>
    </w:p>
  </w:footnote>
  <w:footnote w:id="27">
    <w:p w14:paraId="6F33155F" w14:textId="6329CBE7" w:rsidR="00E07A6C" w:rsidRDefault="00E07A6C">
      <w:pPr>
        <w:pStyle w:val="FootnoteText"/>
      </w:pPr>
      <w:r>
        <w:rPr>
          <w:rStyle w:val="FootnoteReference"/>
        </w:rPr>
        <w:footnoteRef/>
      </w:r>
      <w:r>
        <w:t xml:space="preserve"> Heard-</w:t>
      </w:r>
      <w:proofErr w:type="spellStart"/>
      <w:r>
        <w:t>Garris</w:t>
      </w:r>
      <w:proofErr w:type="spellEnd"/>
      <w:r>
        <w:t xml:space="preserve">, N.J., M. Cale, L. </w:t>
      </w:r>
      <w:proofErr w:type="spellStart"/>
      <w:r>
        <w:t>Camaj</w:t>
      </w:r>
      <w:proofErr w:type="spellEnd"/>
      <w:r>
        <w:t xml:space="preserve">, M.C. </w:t>
      </w:r>
      <w:proofErr w:type="spellStart"/>
      <w:r>
        <w:t>Hamati</w:t>
      </w:r>
      <w:proofErr w:type="spellEnd"/>
      <w:r>
        <w:t xml:space="preserve">, T.P. Dominguez, “Transmitting Trauma: A systemic review of vicarious racism and child health.” </w:t>
      </w:r>
      <w:r>
        <w:rPr>
          <w:i/>
        </w:rPr>
        <w:t>Social Science and Medicine,</w:t>
      </w:r>
      <w:r>
        <w:t xml:space="preserve"> No. 199, 2018. Pp 230-240.</w:t>
      </w:r>
    </w:p>
  </w:footnote>
  <w:footnote w:id="28">
    <w:p w14:paraId="366ABCA1" w14:textId="77777777" w:rsidR="00E07A6C" w:rsidRDefault="00E07A6C" w:rsidP="00C76611">
      <w:pPr>
        <w:pStyle w:val="FootnoteText"/>
      </w:pPr>
      <w:r>
        <w:rPr>
          <w:rStyle w:val="FootnoteReference"/>
        </w:rPr>
        <w:footnoteRef/>
      </w:r>
      <w:r>
        <w:t xml:space="preserve"> Lopez-Haney, Ian F. “Critical Race Theory: The Cutting Edge.”</w:t>
      </w:r>
    </w:p>
  </w:footnote>
  <w:footnote w:id="29">
    <w:p w14:paraId="37D33A6A" w14:textId="77777777" w:rsidR="00E07A6C" w:rsidRPr="00995085" w:rsidRDefault="00E07A6C" w:rsidP="00C76611">
      <w:pPr>
        <w:pStyle w:val="FootnoteText"/>
      </w:pPr>
      <w:r>
        <w:rPr>
          <w:rStyle w:val="FootnoteReference"/>
        </w:rPr>
        <w:footnoteRef/>
      </w:r>
      <w:r>
        <w:t xml:space="preserve"> Guess, Theresa J. “The Social Construction of Whiteness: Racism by Intent, Racism by Consequence.” </w:t>
      </w:r>
      <w:r>
        <w:rPr>
          <w:i/>
        </w:rPr>
        <w:t>Critical Sociology</w:t>
      </w:r>
      <w:r>
        <w:t>, Vol. 32 (4). Pp. 649 – 673.</w:t>
      </w:r>
    </w:p>
  </w:footnote>
  <w:footnote w:id="30">
    <w:p w14:paraId="3D74CAC0" w14:textId="77777777" w:rsidR="00E07A6C" w:rsidRDefault="00E07A6C" w:rsidP="00C76611">
      <w:pPr>
        <w:pStyle w:val="FootnoteText"/>
      </w:pPr>
      <w:r>
        <w:rPr>
          <w:rStyle w:val="FootnoteReference"/>
        </w:rPr>
        <w:footnoteRef/>
      </w:r>
      <w:r>
        <w:t xml:space="preserve"> Lopez-Haney, Ian F. “Critical Race Theory: The Cutting Edge.”</w:t>
      </w:r>
    </w:p>
  </w:footnote>
  <w:footnote w:id="31">
    <w:p w14:paraId="44930436" w14:textId="77777777" w:rsidR="00E07A6C" w:rsidRDefault="00E07A6C" w:rsidP="00C76611">
      <w:pPr>
        <w:pStyle w:val="FootnoteText"/>
      </w:pPr>
      <w:r>
        <w:rPr>
          <w:rStyle w:val="FootnoteReference"/>
        </w:rPr>
        <w:footnoteRef/>
      </w:r>
      <w:r>
        <w:t xml:space="preserve"> Guess, Theresa J. “The Social Construction of Whiteness: Racism by Intent, Racism by Consequence.”</w:t>
      </w:r>
    </w:p>
  </w:footnote>
  <w:footnote w:id="32">
    <w:p w14:paraId="57156B00" w14:textId="77777777" w:rsidR="00E07A6C" w:rsidRDefault="00E07A6C" w:rsidP="00C76611">
      <w:pPr>
        <w:pStyle w:val="FootnoteText"/>
      </w:pPr>
      <w:r>
        <w:rPr>
          <w:rStyle w:val="FootnoteReference"/>
        </w:rPr>
        <w:footnoteRef/>
      </w:r>
      <w:r>
        <w:t xml:space="preserve"> Ibid.</w:t>
      </w:r>
    </w:p>
  </w:footnote>
  <w:footnote w:id="33">
    <w:p w14:paraId="6BB6C19A" w14:textId="77777777" w:rsidR="00E07A6C" w:rsidRDefault="00E07A6C" w:rsidP="00C76611">
      <w:pPr>
        <w:pStyle w:val="FootnoteText"/>
      </w:pPr>
      <w:r>
        <w:rPr>
          <w:rStyle w:val="FootnoteReference"/>
        </w:rPr>
        <w:footnoteRef/>
      </w:r>
      <w:r>
        <w:t xml:space="preserve"> </w:t>
      </w:r>
      <w:proofErr w:type="spellStart"/>
      <w:r w:rsidRPr="009A71BA">
        <w:t>Feagin</w:t>
      </w:r>
      <w:proofErr w:type="spellEnd"/>
      <w:r w:rsidRPr="009A71BA">
        <w:t>, Joe R. The White Racial Frame Centuries of Racial Framing and Counter-Framing, Second Edition. 2nd ed. Hoboken: Taylor and Francis, 2013.</w:t>
      </w:r>
      <w:r>
        <w:t xml:space="preserve"> P 3.</w:t>
      </w:r>
    </w:p>
  </w:footnote>
  <w:footnote w:id="34">
    <w:p w14:paraId="5D2E32A5" w14:textId="77777777" w:rsidR="00E07A6C" w:rsidRDefault="00E07A6C" w:rsidP="00C76611">
      <w:pPr>
        <w:pStyle w:val="FootnoteText"/>
      </w:pPr>
      <w:r>
        <w:rPr>
          <w:rStyle w:val="FootnoteReference"/>
        </w:rPr>
        <w:t>*</w:t>
      </w:r>
      <w:r>
        <w:t xml:space="preserve"> Irish people were another racial category that was often the subject of medical experimental treatment.</w:t>
      </w:r>
    </w:p>
  </w:footnote>
  <w:footnote w:id="35">
    <w:p w14:paraId="203F5765" w14:textId="51EEDFF4" w:rsidR="00E07A6C" w:rsidRDefault="00E07A6C" w:rsidP="00C76611">
      <w:pPr>
        <w:pStyle w:val="FootnoteText"/>
      </w:pPr>
      <w:r>
        <w:rPr>
          <w:rStyle w:val="FootnoteReference"/>
        </w:rPr>
        <w:footnoteRef/>
      </w:r>
      <w:r>
        <w:t xml:space="preserve"> </w:t>
      </w:r>
      <w:r w:rsidRPr="00FE2CA0">
        <w:t>Owens,</w:t>
      </w:r>
      <w:r w:rsidRPr="002F348D">
        <w:t xml:space="preserve"> </w:t>
      </w:r>
      <w:r w:rsidRPr="00FE2CA0">
        <w:t>Cooper</w:t>
      </w:r>
      <w:r>
        <w:t>,</w:t>
      </w:r>
      <w:r w:rsidRPr="00FE2CA0">
        <w:t xml:space="preserve"> Deirdre </w:t>
      </w:r>
      <w:proofErr w:type="spellStart"/>
      <w:r w:rsidRPr="00FE2CA0">
        <w:t>Benia</w:t>
      </w:r>
      <w:proofErr w:type="spellEnd"/>
      <w:r w:rsidRPr="00FE2CA0">
        <w:t xml:space="preserve">. </w:t>
      </w:r>
      <w:r w:rsidRPr="00652409">
        <w:rPr>
          <w:i/>
        </w:rPr>
        <w:t>Medical Bondage: Race, Gender, and the Origins of American Gynecology</w:t>
      </w:r>
      <w:r w:rsidRPr="00FE2CA0">
        <w:t>. Free Online Access: Knowledge Unlatched. Athens: University of Georgia Press, 2017</w:t>
      </w:r>
      <w:r>
        <w:t xml:space="preserve">. </w:t>
      </w:r>
    </w:p>
  </w:footnote>
  <w:footnote w:id="36">
    <w:p w14:paraId="39088F4A" w14:textId="77777777" w:rsidR="00E07A6C" w:rsidRDefault="00E07A6C" w:rsidP="00C76611">
      <w:pPr>
        <w:pStyle w:val="FootnoteText"/>
      </w:pPr>
      <w:r>
        <w:rPr>
          <w:rStyle w:val="FootnoteReference"/>
        </w:rPr>
        <w:footnoteRef/>
      </w:r>
      <w:r>
        <w:t xml:space="preserve"> Guess, “The Social Construction of Whiteness.”</w:t>
      </w:r>
    </w:p>
  </w:footnote>
  <w:footnote w:id="37">
    <w:p w14:paraId="186DDC4F" w14:textId="77777777" w:rsidR="00E07A6C" w:rsidRPr="00B67EB8" w:rsidRDefault="00E07A6C" w:rsidP="00C76611">
      <w:pPr>
        <w:pStyle w:val="FootnoteText"/>
      </w:pPr>
      <w:r>
        <w:rPr>
          <w:rStyle w:val="FootnoteReference"/>
        </w:rPr>
        <w:footnoteRef/>
      </w:r>
      <w:r>
        <w:t xml:space="preserve"> “Physiognomy,” </w:t>
      </w:r>
      <w:r>
        <w:rPr>
          <w:i/>
        </w:rPr>
        <w:t>Merriam-Webster,</w:t>
      </w:r>
      <w:r>
        <w:t xml:space="preserve"> accessed December 3, 2019, </w:t>
      </w:r>
      <w:hyperlink r:id="rId12" w:history="1">
        <w:r w:rsidRPr="008672EE">
          <w:rPr>
            <w:rStyle w:val="Hyperlink"/>
          </w:rPr>
          <w:t>https://www.merriam-webster.com/dictionary/physiognomy</w:t>
        </w:r>
      </w:hyperlink>
      <w:r>
        <w:t xml:space="preserve">. </w:t>
      </w:r>
    </w:p>
  </w:footnote>
  <w:footnote w:id="38">
    <w:p w14:paraId="49A96EAF" w14:textId="77777777" w:rsidR="00E07A6C" w:rsidRDefault="00E07A6C" w:rsidP="00C76611">
      <w:pPr>
        <w:pStyle w:val="FootnoteText"/>
      </w:pPr>
      <w:r>
        <w:rPr>
          <w:rStyle w:val="FootnoteReference"/>
        </w:rPr>
        <w:footnoteRef/>
      </w:r>
      <w:r>
        <w:t xml:space="preserve"> </w:t>
      </w:r>
      <w:r w:rsidRPr="00FE2CA0">
        <w:t>Owens,</w:t>
      </w:r>
      <w:r w:rsidRPr="002F348D">
        <w:t xml:space="preserve"> </w:t>
      </w:r>
      <w:r w:rsidRPr="00FE2CA0">
        <w:t>Cooper</w:t>
      </w:r>
      <w:r>
        <w:t>,</w:t>
      </w:r>
      <w:r w:rsidRPr="00FE2CA0">
        <w:t xml:space="preserve"> Deirdre </w:t>
      </w:r>
      <w:proofErr w:type="spellStart"/>
      <w:r w:rsidRPr="00FE2CA0">
        <w:t>Benia</w:t>
      </w:r>
      <w:proofErr w:type="spellEnd"/>
      <w:r w:rsidRPr="00FE2CA0">
        <w:t xml:space="preserve">. </w:t>
      </w:r>
      <w:r w:rsidRPr="00652409">
        <w:rPr>
          <w:i/>
        </w:rPr>
        <w:t>Medical Bondage: Race, Gender, and the Origins of American Gynecology</w:t>
      </w:r>
      <w:r w:rsidRPr="00FE2CA0">
        <w:t xml:space="preserve">. </w:t>
      </w:r>
    </w:p>
  </w:footnote>
  <w:footnote w:id="39">
    <w:p w14:paraId="0407FAF5" w14:textId="77777777" w:rsidR="00E07A6C" w:rsidRPr="00550805" w:rsidRDefault="00E07A6C" w:rsidP="00C76611">
      <w:pPr>
        <w:pStyle w:val="FootnoteText"/>
      </w:pPr>
      <w:r>
        <w:rPr>
          <w:rStyle w:val="FootnoteReference"/>
        </w:rPr>
        <w:footnoteRef/>
      </w:r>
      <w:r>
        <w:t xml:space="preserve"> Gilman, Sander L., “Black Bodies, White Bodies: Toward an Iconography of Female Sexuality in Late Nineteenth-Century Art, Medicine and Literature,” </w:t>
      </w:r>
      <w:r>
        <w:rPr>
          <w:i/>
        </w:rPr>
        <w:t xml:space="preserve">Critical Inquiry, </w:t>
      </w:r>
      <w:r>
        <w:t>Vol 12, No. 1., 1985, pp. 204-242.</w:t>
      </w:r>
    </w:p>
  </w:footnote>
  <w:footnote w:id="40">
    <w:p w14:paraId="41333224" w14:textId="77777777" w:rsidR="00E07A6C" w:rsidRPr="00121D2E" w:rsidRDefault="00E07A6C" w:rsidP="00C76611">
      <w:pPr>
        <w:pStyle w:val="FootnoteText"/>
      </w:pPr>
      <w:r>
        <w:rPr>
          <w:rStyle w:val="FootnoteReference"/>
        </w:rPr>
        <w:footnoteRef/>
      </w:r>
      <w:r>
        <w:t xml:space="preserve"> Parkinson, Justin, “The Significance of Sarah </w:t>
      </w:r>
      <w:proofErr w:type="spellStart"/>
      <w:r>
        <w:t>Baartman</w:t>
      </w:r>
      <w:proofErr w:type="spellEnd"/>
      <w:r>
        <w:t xml:space="preserve">,” </w:t>
      </w:r>
      <w:r>
        <w:rPr>
          <w:i/>
        </w:rPr>
        <w:t>BBC News,</w:t>
      </w:r>
      <w:r>
        <w:t xml:space="preserve"> January 17, 2016, accessed May 17, 2019, </w:t>
      </w:r>
      <w:hyperlink r:id="rId13" w:history="1">
        <w:r w:rsidRPr="008672EE">
          <w:rPr>
            <w:rStyle w:val="Hyperlink"/>
          </w:rPr>
          <w:t>https://www.bbc.com/news/magazine-35240987</w:t>
        </w:r>
      </w:hyperlink>
      <w:r>
        <w:t>.</w:t>
      </w:r>
    </w:p>
  </w:footnote>
  <w:footnote w:id="41">
    <w:p w14:paraId="64175E33" w14:textId="77777777" w:rsidR="00E07A6C" w:rsidRDefault="00E07A6C" w:rsidP="00C76611">
      <w:pPr>
        <w:pStyle w:val="FootnoteText"/>
      </w:pPr>
      <w:r>
        <w:rPr>
          <w:rStyle w:val="FootnoteReference"/>
        </w:rPr>
        <w:footnoteRef/>
      </w:r>
      <w:r>
        <w:t xml:space="preserve"> </w:t>
      </w:r>
      <w:proofErr w:type="spellStart"/>
      <w:r>
        <w:t>Feagin</w:t>
      </w:r>
      <w:proofErr w:type="spellEnd"/>
      <w:r>
        <w:t xml:space="preserve"> and </w:t>
      </w:r>
      <w:proofErr w:type="spellStart"/>
      <w:r>
        <w:t>Bennefield</w:t>
      </w:r>
      <w:proofErr w:type="spellEnd"/>
      <w:r>
        <w:t>, “Systemic Racism.”</w:t>
      </w:r>
    </w:p>
  </w:footnote>
  <w:footnote w:id="42">
    <w:p w14:paraId="6F85C389" w14:textId="77777777" w:rsidR="00E07A6C" w:rsidRDefault="00E07A6C" w:rsidP="00C76611">
      <w:pPr>
        <w:pStyle w:val="FootnoteText"/>
      </w:pPr>
      <w:r>
        <w:rPr>
          <w:rStyle w:val="FootnoteReference"/>
        </w:rPr>
        <w:footnoteRef/>
      </w:r>
      <w:r>
        <w:t xml:space="preserve"> </w:t>
      </w:r>
      <w:r w:rsidRPr="00B90171">
        <w:t xml:space="preserve">Williams, Raymond. </w:t>
      </w:r>
      <w:r w:rsidRPr="00B90171">
        <w:rPr>
          <w:i/>
        </w:rPr>
        <w:t>The Long Revolution</w:t>
      </w:r>
      <w:r w:rsidRPr="00B90171">
        <w:t>. New York: Columbia University Press, 1961.</w:t>
      </w:r>
    </w:p>
  </w:footnote>
  <w:footnote w:id="43">
    <w:p w14:paraId="4FBB9E80" w14:textId="1D78D016" w:rsidR="00E07A6C" w:rsidRDefault="00E07A6C">
      <w:pPr>
        <w:pStyle w:val="FootnoteText"/>
      </w:pPr>
      <w:r>
        <w:rPr>
          <w:rStyle w:val="FootnoteReference"/>
        </w:rPr>
        <w:footnoteRef/>
      </w:r>
      <w:r>
        <w:t xml:space="preserve"> “Penny,” lines 801- 805. Interview with Cecelia Ottenweller. Personal interview. Houston, Texas, June 25, 2019.</w:t>
      </w:r>
    </w:p>
  </w:footnote>
  <w:footnote w:id="44">
    <w:p w14:paraId="604D6339" w14:textId="15BB43A7" w:rsidR="00E07A6C" w:rsidRDefault="00E07A6C">
      <w:pPr>
        <w:pStyle w:val="FootnoteText"/>
      </w:pPr>
      <w:r>
        <w:rPr>
          <w:rStyle w:val="FootnoteReference"/>
        </w:rPr>
        <w:footnoteRef/>
      </w:r>
      <w:r>
        <w:t xml:space="preserve"> “Charlotte,” lines 1026-1033. Interview with Cecelia Ottenweller. Personal Interview. Houston, Texas, July 29, 2019.</w:t>
      </w:r>
    </w:p>
  </w:footnote>
  <w:footnote w:id="45">
    <w:p w14:paraId="7442AF41" w14:textId="01AE1B63" w:rsidR="00E07A6C" w:rsidRDefault="00E07A6C">
      <w:pPr>
        <w:pStyle w:val="FootnoteText"/>
      </w:pPr>
      <w:r>
        <w:rPr>
          <w:rStyle w:val="FootnoteReference"/>
        </w:rPr>
        <w:footnoteRef/>
      </w:r>
      <w:r>
        <w:t xml:space="preserve"> “Helen”, lines 195-198 and 220-225. Interview with Cecelia Ottenweller. Personal Interview. Houston, Texas, July 11, 2019.</w:t>
      </w:r>
    </w:p>
  </w:footnote>
  <w:footnote w:id="46">
    <w:p w14:paraId="40891FCB" w14:textId="77777777" w:rsidR="00E07A6C" w:rsidRDefault="00E07A6C" w:rsidP="00030A7F">
      <w:pPr>
        <w:pStyle w:val="FootnoteText"/>
      </w:pPr>
      <w:r>
        <w:rPr>
          <w:rStyle w:val="FootnoteReference"/>
        </w:rPr>
        <w:footnoteRef/>
      </w:r>
      <w:r>
        <w:t xml:space="preserve"> “Ellen”, lines 684-686. Interview with Cecelia Ottenweller. Personal Interview. Houston, Texas, August 2, 2019.</w:t>
      </w:r>
    </w:p>
  </w:footnote>
  <w:footnote w:id="47">
    <w:p w14:paraId="6565C799" w14:textId="21E5D537" w:rsidR="00E07A6C" w:rsidRDefault="00E07A6C">
      <w:pPr>
        <w:pStyle w:val="FootnoteText"/>
      </w:pPr>
      <w:r>
        <w:rPr>
          <w:rStyle w:val="FootnoteReference"/>
        </w:rPr>
        <w:footnoteRef/>
      </w:r>
      <w:r>
        <w:t xml:space="preserve"> “Ellen”, lines 588-593.</w:t>
      </w:r>
    </w:p>
  </w:footnote>
  <w:footnote w:id="48">
    <w:p w14:paraId="50ED2F2C" w14:textId="381C0B5A" w:rsidR="00E07A6C" w:rsidRDefault="00E07A6C">
      <w:pPr>
        <w:pStyle w:val="FootnoteText"/>
      </w:pPr>
      <w:r>
        <w:rPr>
          <w:rStyle w:val="FootnoteReference"/>
        </w:rPr>
        <w:footnoteRef/>
      </w:r>
      <w:r>
        <w:t xml:space="preserve"> “Jane”, lines 349-355. Interview with Cecelia Ottenweller. Personal Interview. Houston, Texas, July 31, 2019.</w:t>
      </w:r>
    </w:p>
  </w:footnote>
  <w:footnote w:id="49">
    <w:p w14:paraId="5B03CAE2" w14:textId="3D183A51" w:rsidR="00E07A6C" w:rsidRDefault="00E07A6C">
      <w:pPr>
        <w:pStyle w:val="FootnoteText"/>
      </w:pPr>
      <w:r>
        <w:rPr>
          <w:rStyle w:val="FootnoteReference"/>
        </w:rPr>
        <w:footnoteRef/>
      </w:r>
      <w:r>
        <w:t xml:space="preserve"> Penny, lines 206-308.</w:t>
      </w:r>
    </w:p>
  </w:footnote>
  <w:footnote w:id="50">
    <w:p w14:paraId="18EAF7D7" w14:textId="3597F3A8" w:rsidR="00E07A6C" w:rsidRPr="00AA2F3F" w:rsidRDefault="00E07A6C">
      <w:pPr>
        <w:pStyle w:val="FootnoteText"/>
        <w:rPr>
          <w:i/>
        </w:rPr>
      </w:pPr>
      <w:r>
        <w:rPr>
          <w:rStyle w:val="FootnoteReference"/>
        </w:rPr>
        <w:footnoteRef/>
      </w:r>
      <w:r>
        <w:t xml:space="preserve"> Houston Endowment, </w:t>
      </w:r>
      <w:r>
        <w:rPr>
          <w:i/>
        </w:rPr>
        <w:t>Improving Maternal Health in Harris County.</w:t>
      </w:r>
    </w:p>
  </w:footnote>
  <w:footnote w:id="51">
    <w:p w14:paraId="415497C9" w14:textId="03A188E7" w:rsidR="00E07A6C" w:rsidRDefault="00E07A6C">
      <w:pPr>
        <w:pStyle w:val="FootnoteText"/>
      </w:pPr>
      <w:r>
        <w:rPr>
          <w:rStyle w:val="FootnoteReference"/>
        </w:rPr>
        <w:footnoteRef/>
      </w:r>
      <w:r>
        <w:t xml:space="preserve"> “Becca,” Lines 852-856, Interview with Cecelia Ottenweller. Personal Interview. Houston, Texas, July 30, 2019.</w:t>
      </w:r>
    </w:p>
  </w:footnote>
  <w:footnote w:id="52">
    <w:p w14:paraId="07C64A13" w14:textId="12718688" w:rsidR="00E07A6C" w:rsidRDefault="00E07A6C">
      <w:pPr>
        <w:pStyle w:val="FootnoteText"/>
      </w:pPr>
      <w:r>
        <w:rPr>
          <w:rStyle w:val="FootnoteReference"/>
        </w:rPr>
        <w:t>*</w:t>
      </w:r>
      <w:r>
        <w:t xml:space="preserve"> In Texas, mothers on Medicaid lose their benefits after 60 days.</w:t>
      </w:r>
    </w:p>
  </w:footnote>
  <w:footnote w:id="53">
    <w:p w14:paraId="6247D895" w14:textId="62A3A458" w:rsidR="00E07A6C" w:rsidRDefault="00E07A6C">
      <w:pPr>
        <w:pStyle w:val="FootnoteText"/>
      </w:pPr>
      <w:r>
        <w:rPr>
          <w:rStyle w:val="FootnoteReference"/>
        </w:rPr>
        <w:footnoteRef/>
      </w:r>
      <w:r>
        <w:t xml:space="preserve"> “Becca”, Lines 836-880</w:t>
      </w:r>
    </w:p>
  </w:footnote>
  <w:footnote w:id="54">
    <w:p w14:paraId="4B3F1A99" w14:textId="5EE42A21" w:rsidR="00E07A6C" w:rsidRDefault="00E07A6C">
      <w:pPr>
        <w:pStyle w:val="FootnoteText"/>
      </w:pPr>
      <w:r>
        <w:rPr>
          <w:rStyle w:val="FootnoteReference"/>
        </w:rPr>
        <w:footnoteRef/>
      </w:r>
      <w:r>
        <w:t xml:space="preserve"> “Becca,” Lines 884-891.</w:t>
      </w:r>
    </w:p>
  </w:footnote>
  <w:footnote w:id="55">
    <w:p w14:paraId="387EE2F4" w14:textId="4E81DEA5" w:rsidR="00E07A6C" w:rsidRDefault="00E07A6C">
      <w:pPr>
        <w:pStyle w:val="FootnoteText"/>
      </w:pPr>
      <w:r>
        <w:rPr>
          <w:rStyle w:val="FootnoteReference"/>
        </w:rPr>
        <w:footnoteRef/>
      </w:r>
      <w:r>
        <w:t xml:space="preserve"> “Jane,” Lines 192-196.</w:t>
      </w:r>
    </w:p>
  </w:footnote>
  <w:footnote w:id="56">
    <w:p w14:paraId="64ED92E4" w14:textId="07AA7013" w:rsidR="00E07A6C" w:rsidRDefault="00E07A6C">
      <w:pPr>
        <w:pStyle w:val="FootnoteText"/>
      </w:pPr>
      <w:r>
        <w:rPr>
          <w:rStyle w:val="FootnoteReference"/>
        </w:rPr>
        <w:footnoteRef/>
      </w:r>
      <w:r>
        <w:t xml:space="preserve"> “Jane”, Lines 208-211.</w:t>
      </w:r>
    </w:p>
  </w:footnote>
  <w:footnote w:id="57">
    <w:p w14:paraId="74A6CF81" w14:textId="099A2B9C" w:rsidR="00E07A6C" w:rsidRDefault="00E07A6C">
      <w:pPr>
        <w:pStyle w:val="FootnoteText"/>
      </w:pPr>
      <w:r>
        <w:rPr>
          <w:rStyle w:val="FootnoteReference"/>
        </w:rPr>
        <w:footnoteRef/>
      </w:r>
      <w:r>
        <w:t xml:space="preserve"> “Penny, lines 135-143.</w:t>
      </w:r>
    </w:p>
  </w:footnote>
  <w:footnote w:id="58">
    <w:p w14:paraId="3C19C65D" w14:textId="4C91201C" w:rsidR="00E07A6C" w:rsidRDefault="00E07A6C">
      <w:pPr>
        <w:pStyle w:val="FootnoteText"/>
      </w:pPr>
      <w:r>
        <w:rPr>
          <w:rStyle w:val="FootnoteReference"/>
        </w:rPr>
        <w:footnoteRef/>
      </w:r>
      <w:r>
        <w:t xml:space="preserve"> “Pamela,” lines 293-303 and 319-324.</w:t>
      </w:r>
    </w:p>
  </w:footnote>
  <w:footnote w:id="59">
    <w:p w14:paraId="015E0317" w14:textId="4501EB9A" w:rsidR="00E07A6C" w:rsidRDefault="00E07A6C">
      <w:pPr>
        <w:pStyle w:val="FootnoteText"/>
      </w:pPr>
      <w:r>
        <w:rPr>
          <w:rStyle w:val="FootnoteReference"/>
        </w:rPr>
        <w:footnoteRef/>
      </w:r>
      <w:r>
        <w:t xml:space="preserve"> “Anna,” lines 643-658, Interview with Cecelia Ottenweller. Personal Interview. Houston, Texas, August 6, 2019.</w:t>
      </w:r>
    </w:p>
  </w:footnote>
  <w:footnote w:id="60">
    <w:p w14:paraId="7301DC05" w14:textId="262F77B6" w:rsidR="00E07A6C" w:rsidRDefault="00E07A6C">
      <w:pPr>
        <w:pStyle w:val="FootnoteText"/>
      </w:pPr>
      <w:r>
        <w:rPr>
          <w:rStyle w:val="FootnoteReference"/>
        </w:rPr>
        <w:footnoteRef/>
      </w:r>
      <w:r>
        <w:t xml:space="preserve"> “Anna” lines 721-736.</w:t>
      </w:r>
    </w:p>
  </w:footnote>
  <w:footnote w:id="61">
    <w:p w14:paraId="55EBC985" w14:textId="63BF375D" w:rsidR="00E07A6C" w:rsidRDefault="00E07A6C">
      <w:pPr>
        <w:pStyle w:val="FootnoteText"/>
      </w:pPr>
      <w:r>
        <w:rPr>
          <w:rStyle w:val="FootnoteReference"/>
        </w:rPr>
        <w:footnoteRef/>
      </w:r>
      <w:r>
        <w:t xml:space="preserve"> “Deanna”, lines 389-406. Interview with Cecelia Ottenweller. Personal Interview. Houston, Texas, August 30, 2019.</w:t>
      </w:r>
    </w:p>
  </w:footnote>
  <w:footnote w:id="62">
    <w:p w14:paraId="53EF3480" w14:textId="03C97961" w:rsidR="00E07A6C" w:rsidRPr="00AB1810" w:rsidRDefault="00E07A6C">
      <w:pPr>
        <w:pStyle w:val="FootnoteText"/>
      </w:pPr>
      <w:r>
        <w:rPr>
          <w:rStyle w:val="FootnoteReference"/>
        </w:rPr>
        <w:footnoteRef/>
      </w:r>
      <w:r>
        <w:t xml:space="preserve"> </w:t>
      </w:r>
      <w:proofErr w:type="spellStart"/>
      <w:r>
        <w:t>Feagin</w:t>
      </w:r>
      <w:proofErr w:type="spellEnd"/>
      <w:r>
        <w:t xml:space="preserve">, </w:t>
      </w:r>
      <w:r>
        <w:rPr>
          <w:i/>
        </w:rPr>
        <w:t>The White Racial Frame,</w:t>
      </w:r>
      <w:r>
        <w:t xml:space="preserve"> pp 101-107.</w:t>
      </w:r>
    </w:p>
  </w:footnote>
  <w:footnote w:id="63">
    <w:p w14:paraId="769A543D" w14:textId="4CECA357" w:rsidR="00E07A6C" w:rsidRPr="00DC63B8" w:rsidRDefault="00E07A6C">
      <w:pPr>
        <w:pStyle w:val="FootnoteText"/>
      </w:pPr>
      <w:r>
        <w:rPr>
          <w:rStyle w:val="FootnoteReference"/>
        </w:rPr>
        <w:footnoteRef/>
      </w:r>
      <w:r>
        <w:t xml:space="preserve"> Cash, </w:t>
      </w:r>
      <w:r>
        <w:rPr>
          <w:i/>
        </w:rPr>
        <w:t>Sex, Shame and Violence,</w:t>
      </w:r>
      <w:r>
        <w:t xml:space="preserve"> p 181.</w:t>
      </w:r>
    </w:p>
  </w:footnote>
  <w:footnote w:id="64">
    <w:p w14:paraId="6FB890ED" w14:textId="26FD7CDC" w:rsidR="00E07A6C" w:rsidRDefault="00E07A6C">
      <w:pPr>
        <w:pStyle w:val="FootnoteText"/>
      </w:pPr>
      <w:r>
        <w:rPr>
          <w:rStyle w:val="FootnoteReference"/>
        </w:rPr>
        <w:footnoteRef/>
      </w:r>
      <w:r>
        <w:t xml:space="preserve"> </w:t>
      </w:r>
      <w:proofErr w:type="spellStart"/>
      <w:r>
        <w:t>Feagin</w:t>
      </w:r>
      <w:proofErr w:type="spellEnd"/>
      <w:r>
        <w:t xml:space="preserve">, </w:t>
      </w:r>
      <w:r w:rsidRPr="0004581F">
        <w:rPr>
          <w:i/>
        </w:rPr>
        <w:t>Systemic Racism</w:t>
      </w:r>
      <w:r>
        <w:t>, p 44.</w:t>
      </w:r>
    </w:p>
  </w:footnote>
  <w:footnote w:id="65">
    <w:p w14:paraId="06D63333" w14:textId="780B2406" w:rsidR="00E07A6C" w:rsidRDefault="00E07A6C">
      <w:pPr>
        <w:pStyle w:val="FootnoteText"/>
      </w:pPr>
      <w:r>
        <w:rPr>
          <w:rStyle w:val="FootnoteReference"/>
        </w:rPr>
        <w:footnoteRef/>
      </w:r>
      <w:r>
        <w:t xml:space="preserve"> </w:t>
      </w:r>
      <w:r w:rsidRPr="005D199A">
        <w:t xml:space="preserve">Gonzalez, Cristina M, Maria L </w:t>
      </w:r>
      <w:proofErr w:type="spellStart"/>
      <w:r w:rsidRPr="005D199A">
        <w:t>Deno</w:t>
      </w:r>
      <w:proofErr w:type="spellEnd"/>
      <w:r w:rsidRPr="005D199A">
        <w:t xml:space="preserve">, Emily </w:t>
      </w:r>
      <w:proofErr w:type="spellStart"/>
      <w:r w:rsidRPr="005D199A">
        <w:t>Kintzer</w:t>
      </w:r>
      <w:proofErr w:type="spellEnd"/>
      <w:r w:rsidRPr="005D199A">
        <w:t xml:space="preserve">, Paul R Marantz, Monica L </w:t>
      </w:r>
      <w:proofErr w:type="spellStart"/>
      <w:r w:rsidRPr="005D199A">
        <w:t>Lypson</w:t>
      </w:r>
      <w:proofErr w:type="spellEnd"/>
      <w:r w:rsidRPr="005D199A">
        <w:t>, and M. Diane McKee. "Patient Perspectives on Racial and Ethnic Implicit Bias in Clinical Encounters: Implications for Curriculum Development." Patient Education and Counseling 101, no. 9 (2018)</w:t>
      </w:r>
    </w:p>
  </w:footnote>
  <w:footnote w:id="66">
    <w:p w14:paraId="782A19E0" w14:textId="74ED1F50" w:rsidR="00E07A6C" w:rsidRDefault="00E07A6C">
      <w:pPr>
        <w:pStyle w:val="FootnoteText"/>
      </w:pPr>
      <w:r>
        <w:rPr>
          <w:rStyle w:val="FootnoteReference"/>
        </w:rPr>
        <w:footnoteRef/>
      </w:r>
      <w:r>
        <w:t xml:space="preserve"> “Helen”, lines 1159-1170.</w:t>
      </w:r>
    </w:p>
  </w:footnote>
  <w:footnote w:id="67">
    <w:p w14:paraId="7FD692AF" w14:textId="0923887F" w:rsidR="00E07A6C" w:rsidRDefault="00E07A6C">
      <w:pPr>
        <w:pStyle w:val="FootnoteText"/>
      </w:pPr>
      <w:r>
        <w:rPr>
          <w:rStyle w:val="FootnoteReference"/>
        </w:rPr>
        <w:footnoteRef/>
      </w:r>
      <w:r>
        <w:t xml:space="preserve"> “Pamela,” lines 767-780.</w:t>
      </w:r>
    </w:p>
  </w:footnote>
  <w:footnote w:id="68">
    <w:p w14:paraId="7140219A" w14:textId="0B869816" w:rsidR="00E07A6C" w:rsidRDefault="00E07A6C">
      <w:pPr>
        <w:pStyle w:val="FootnoteText"/>
      </w:pPr>
      <w:r>
        <w:rPr>
          <w:rStyle w:val="FootnoteReference"/>
        </w:rPr>
        <w:footnoteRef/>
      </w:r>
      <w:r>
        <w:t xml:space="preserve"> “Penny,” lines 433-436.</w:t>
      </w:r>
    </w:p>
  </w:footnote>
  <w:footnote w:id="69">
    <w:p w14:paraId="5481B23E" w14:textId="78DFEA94" w:rsidR="00E07A6C" w:rsidRDefault="00E07A6C">
      <w:pPr>
        <w:pStyle w:val="FootnoteText"/>
      </w:pPr>
      <w:r>
        <w:rPr>
          <w:rStyle w:val="FootnoteReference"/>
        </w:rPr>
        <w:footnoteRef/>
      </w:r>
      <w:r>
        <w:t xml:space="preserve"> “Carol”, 560-582. Interview with Cecelia Ottenweller. Personal Interview. Houston, Texas, July 11, 2019.</w:t>
      </w:r>
    </w:p>
  </w:footnote>
  <w:footnote w:id="70">
    <w:p w14:paraId="662AB5E6" w14:textId="116A6402" w:rsidR="00E07A6C" w:rsidRDefault="00E07A6C">
      <w:pPr>
        <w:pStyle w:val="FootnoteText"/>
      </w:pPr>
      <w:r>
        <w:rPr>
          <w:rStyle w:val="FootnoteReference"/>
        </w:rPr>
        <w:footnoteRef/>
      </w:r>
      <w:r>
        <w:t xml:space="preserve"> “Pamela,” lines 343-351.</w:t>
      </w:r>
    </w:p>
  </w:footnote>
  <w:footnote w:id="71">
    <w:p w14:paraId="14D3939F" w14:textId="269E67B6" w:rsidR="00E07A6C" w:rsidRPr="007002AB" w:rsidRDefault="00E07A6C">
      <w:pPr>
        <w:pStyle w:val="FootnoteText"/>
        <w:rPr>
          <w:rStyle w:val="Strong"/>
        </w:rPr>
      </w:pPr>
      <w:r>
        <w:rPr>
          <w:rStyle w:val="FootnoteReference"/>
        </w:rPr>
        <w:footnoteRef/>
      </w:r>
      <w:r>
        <w:t xml:space="preserve"> “Anna,” lines </w:t>
      </w:r>
      <w:r w:rsidRPr="007002AB">
        <w:rPr>
          <w:rStyle w:val="Strong"/>
          <w:b w:val="0"/>
        </w:rPr>
        <w:t>212-217.</w:t>
      </w:r>
    </w:p>
  </w:footnote>
  <w:footnote w:id="72">
    <w:p w14:paraId="29AA31B4" w14:textId="03CCF2E0" w:rsidR="00E07A6C" w:rsidRDefault="00E07A6C">
      <w:pPr>
        <w:pStyle w:val="FootnoteText"/>
      </w:pPr>
      <w:r>
        <w:rPr>
          <w:rStyle w:val="FootnoteReference"/>
        </w:rPr>
        <w:footnoteRef/>
      </w:r>
      <w:r>
        <w:t xml:space="preserve"> “Charlotte,” lines 751-764.</w:t>
      </w:r>
    </w:p>
  </w:footnote>
  <w:footnote w:id="73">
    <w:p w14:paraId="03121475" w14:textId="455AD974" w:rsidR="00E07A6C" w:rsidRDefault="00E07A6C">
      <w:pPr>
        <w:pStyle w:val="FootnoteText"/>
      </w:pPr>
      <w:r>
        <w:rPr>
          <w:rStyle w:val="FootnoteReference"/>
        </w:rPr>
        <w:footnoteRef/>
      </w:r>
      <w:r>
        <w:t xml:space="preserve"> “Gwen,” lines 228-242.</w:t>
      </w:r>
      <w:r w:rsidRPr="00652409">
        <w:t xml:space="preserve"> </w:t>
      </w:r>
      <w:r>
        <w:t>Interview with Cecelia Ottenweller. Personal Interview. Houston, Texas, June 24, 2019.</w:t>
      </w:r>
    </w:p>
  </w:footnote>
  <w:footnote w:id="74">
    <w:p w14:paraId="767D90CB" w14:textId="28AB79C7" w:rsidR="00E07A6C" w:rsidRDefault="00E07A6C">
      <w:pPr>
        <w:pStyle w:val="FootnoteText"/>
      </w:pPr>
      <w:r>
        <w:rPr>
          <w:rStyle w:val="FootnoteReference"/>
        </w:rPr>
        <w:footnoteRef/>
      </w:r>
      <w:r>
        <w:t xml:space="preserve"> “Gwen,” lines 273-274.</w:t>
      </w:r>
    </w:p>
  </w:footnote>
  <w:footnote w:id="75">
    <w:p w14:paraId="7430A384" w14:textId="04710109" w:rsidR="00E07A6C" w:rsidRDefault="00E07A6C">
      <w:pPr>
        <w:pStyle w:val="FootnoteText"/>
      </w:pPr>
      <w:r>
        <w:rPr>
          <w:rStyle w:val="FootnoteReference"/>
        </w:rPr>
        <w:footnoteRef/>
      </w:r>
      <w:r>
        <w:t xml:space="preserve"> </w:t>
      </w:r>
      <w:proofErr w:type="spellStart"/>
      <w:r>
        <w:t>Feagin</w:t>
      </w:r>
      <w:proofErr w:type="spellEnd"/>
      <w:r>
        <w:t>, Joe. Personal email to Cecelia Ottenweller. Houston, Texas. December 3, 2019.</w:t>
      </w:r>
    </w:p>
  </w:footnote>
  <w:footnote w:id="76">
    <w:p w14:paraId="5654B430" w14:textId="35F6C44C" w:rsidR="00E07A6C" w:rsidRDefault="00E07A6C">
      <w:pPr>
        <w:pStyle w:val="FootnoteText"/>
      </w:pPr>
      <w:r>
        <w:rPr>
          <w:rStyle w:val="FootnoteReference"/>
        </w:rPr>
        <w:footnoteRef/>
      </w:r>
      <w:r>
        <w:t xml:space="preserve"> “Deanna”, lines 630-661.</w:t>
      </w:r>
    </w:p>
  </w:footnote>
  <w:footnote w:id="77">
    <w:p w14:paraId="170F9C25" w14:textId="40F2E8F1" w:rsidR="00E07A6C" w:rsidRDefault="00E07A6C">
      <w:pPr>
        <w:pStyle w:val="FootnoteText"/>
      </w:pPr>
      <w:r>
        <w:rPr>
          <w:rStyle w:val="FootnoteReference"/>
        </w:rPr>
        <w:footnoteRef/>
      </w:r>
      <w:r>
        <w:t xml:space="preserve"> “Helen,” lines 301-310.</w:t>
      </w:r>
    </w:p>
  </w:footnote>
  <w:footnote w:id="78">
    <w:p w14:paraId="157168CC" w14:textId="18F7960D" w:rsidR="00E07A6C" w:rsidRDefault="00E07A6C">
      <w:pPr>
        <w:pStyle w:val="FootnoteText"/>
      </w:pPr>
      <w:r>
        <w:rPr>
          <w:rStyle w:val="FootnoteReference"/>
        </w:rPr>
        <w:footnoteRef/>
      </w:r>
      <w:r>
        <w:t xml:space="preserve"> “Helen,” lines 402-405.</w:t>
      </w:r>
    </w:p>
  </w:footnote>
  <w:footnote w:id="79">
    <w:p w14:paraId="79F745D8" w14:textId="26891503" w:rsidR="00E07A6C" w:rsidRDefault="00E07A6C">
      <w:pPr>
        <w:pStyle w:val="FootnoteText"/>
      </w:pPr>
      <w:r>
        <w:rPr>
          <w:rStyle w:val="FootnoteReference"/>
        </w:rPr>
        <w:footnoteRef/>
      </w:r>
      <w:r>
        <w:t xml:space="preserve"> “Helen,” lines 396-400.</w:t>
      </w:r>
    </w:p>
  </w:footnote>
  <w:footnote w:id="80">
    <w:p w14:paraId="17E5AE6C" w14:textId="114DB81C" w:rsidR="00E07A6C" w:rsidRDefault="00E07A6C">
      <w:pPr>
        <w:pStyle w:val="FootnoteText"/>
      </w:pPr>
      <w:r>
        <w:rPr>
          <w:rStyle w:val="FootnoteReference"/>
        </w:rPr>
        <w:footnoteRef/>
      </w:r>
      <w:r>
        <w:t xml:space="preserve"> “Gwen,” lines 1106-1116.</w:t>
      </w:r>
    </w:p>
  </w:footnote>
  <w:footnote w:id="81">
    <w:p w14:paraId="4E54C723" w14:textId="76B98447" w:rsidR="00E07A6C" w:rsidRDefault="00E07A6C">
      <w:pPr>
        <w:pStyle w:val="FootnoteText"/>
      </w:pPr>
      <w:r>
        <w:rPr>
          <w:rStyle w:val="FootnoteReference"/>
        </w:rPr>
        <w:footnoteRef/>
      </w:r>
      <w:r>
        <w:t xml:space="preserve"> “Ellen,” lines 479-486.</w:t>
      </w:r>
    </w:p>
  </w:footnote>
  <w:footnote w:id="82">
    <w:p w14:paraId="4C32254C" w14:textId="3A77A88E" w:rsidR="00E07A6C" w:rsidRDefault="00E07A6C">
      <w:pPr>
        <w:pStyle w:val="FootnoteText"/>
      </w:pPr>
      <w:r>
        <w:rPr>
          <w:rStyle w:val="FootnoteReference"/>
        </w:rPr>
        <w:footnoteRef/>
      </w:r>
      <w:r>
        <w:t xml:space="preserve"> “Charlotte,” lines 960-966, 989-996</w:t>
      </w:r>
    </w:p>
  </w:footnote>
  <w:footnote w:id="83">
    <w:p w14:paraId="5CDBA69F" w14:textId="5BED9AE9" w:rsidR="00E07A6C" w:rsidRDefault="00E07A6C">
      <w:pPr>
        <w:pStyle w:val="FootnoteText"/>
      </w:pPr>
      <w:r>
        <w:rPr>
          <w:rStyle w:val="FootnoteReference"/>
        </w:rPr>
        <w:footnoteRef/>
      </w:r>
      <w:r>
        <w:t xml:space="preserve"> “Helen,” lines 975-980</w:t>
      </w:r>
    </w:p>
  </w:footnote>
  <w:footnote w:id="84">
    <w:p w14:paraId="3BAB8FE0" w14:textId="6F346F78" w:rsidR="00E07A6C" w:rsidRDefault="00E07A6C">
      <w:pPr>
        <w:pStyle w:val="FootnoteText"/>
      </w:pPr>
      <w:r>
        <w:rPr>
          <w:rStyle w:val="FootnoteReference"/>
        </w:rPr>
        <w:footnoteRef/>
      </w:r>
      <w:r>
        <w:t xml:space="preserve"> “Gwen,” lines 543-549.</w:t>
      </w:r>
    </w:p>
  </w:footnote>
  <w:footnote w:id="85">
    <w:p w14:paraId="79D1AF91" w14:textId="46FA127F" w:rsidR="00E07A6C" w:rsidRDefault="00E07A6C">
      <w:pPr>
        <w:pStyle w:val="FootnoteText"/>
      </w:pPr>
      <w:r>
        <w:rPr>
          <w:rStyle w:val="FootnoteReference"/>
        </w:rPr>
        <w:footnoteRef/>
      </w:r>
      <w:r>
        <w:t xml:space="preserve"> “Carol”, lines 923-935.</w:t>
      </w:r>
    </w:p>
  </w:footnote>
  <w:footnote w:id="86">
    <w:p w14:paraId="2C716FA1" w14:textId="102FAF21" w:rsidR="00E07A6C" w:rsidRDefault="00E07A6C">
      <w:pPr>
        <w:pStyle w:val="FootnoteText"/>
      </w:pPr>
      <w:r>
        <w:rPr>
          <w:rStyle w:val="FootnoteReference"/>
        </w:rPr>
        <w:footnoteRef/>
      </w:r>
      <w:r>
        <w:t xml:space="preserve"> “Penny,” lines 1318-1348.</w:t>
      </w:r>
    </w:p>
  </w:footnote>
  <w:footnote w:id="87">
    <w:p w14:paraId="76E26EDC" w14:textId="77777777" w:rsidR="00E07A6C" w:rsidRDefault="00E07A6C" w:rsidP="00CF74BA">
      <w:pPr>
        <w:pStyle w:val="FootnoteText"/>
      </w:pPr>
      <w:r>
        <w:rPr>
          <w:rStyle w:val="FootnoteReference"/>
        </w:rPr>
        <w:footnoteRef/>
      </w:r>
      <w:r>
        <w:t xml:space="preserve"> “Helen,” lines 945-949.</w:t>
      </w:r>
    </w:p>
  </w:footnote>
  <w:footnote w:id="88">
    <w:p w14:paraId="7ED7FE79" w14:textId="466948A9" w:rsidR="00E07A6C" w:rsidRDefault="00E07A6C">
      <w:pPr>
        <w:pStyle w:val="FootnoteText"/>
      </w:pPr>
      <w:r>
        <w:rPr>
          <w:rStyle w:val="FootnoteReference"/>
        </w:rPr>
        <w:footnoteRef/>
      </w:r>
      <w:r>
        <w:t xml:space="preserve"> “Helen,” lines 1015-1029.</w:t>
      </w:r>
    </w:p>
  </w:footnote>
  <w:footnote w:id="89">
    <w:p w14:paraId="7D8DD1FA" w14:textId="456F25E9" w:rsidR="00E07A6C" w:rsidRDefault="00E07A6C">
      <w:pPr>
        <w:pStyle w:val="FootnoteText"/>
      </w:pPr>
      <w:r>
        <w:rPr>
          <w:rStyle w:val="FootnoteReference"/>
        </w:rPr>
        <w:footnoteRef/>
      </w:r>
      <w:r>
        <w:t xml:space="preserve"> “Penny,” lines 119-120.</w:t>
      </w:r>
    </w:p>
  </w:footnote>
  <w:footnote w:id="90">
    <w:p w14:paraId="033F10E2" w14:textId="7C1B5598" w:rsidR="00E07A6C" w:rsidRDefault="00E07A6C">
      <w:pPr>
        <w:pStyle w:val="FootnoteText"/>
      </w:pPr>
      <w:r>
        <w:rPr>
          <w:rStyle w:val="FootnoteReference"/>
        </w:rPr>
        <w:footnoteRef/>
      </w:r>
      <w:r>
        <w:t xml:space="preserve"> “Charlotte,” lines 92-110.</w:t>
      </w:r>
    </w:p>
  </w:footnote>
  <w:footnote w:id="91">
    <w:p w14:paraId="60DF3E02" w14:textId="0CFC7853" w:rsidR="00E07A6C" w:rsidRDefault="00E07A6C">
      <w:pPr>
        <w:pStyle w:val="FootnoteText"/>
      </w:pPr>
      <w:r>
        <w:rPr>
          <w:rStyle w:val="FootnoteReference"/>
        </w:rPr>
        <w:footnoteRef/>
      </w:r>
      <w:r>
        <w:t xml:space="preserve"> “Helen,” lines 1130-1134.</w:t>
      </w:r>
    </w:p>
  </w:footnote>
  <w:footnote w:id="92">
    <w:p w14:paraId="2E3D1B96" w14:textId="34A0055E" w:rsidR="00E07A6C" w:rsidRDefault="00E07A6C">
      <w:pPr>
        <w:pStyle w:val="FootnoteText"/>
      </w:pPr>
      <w:r>
        <w:rPr>
          <w:rStyle w:val="FootnoteReference"/>
        </w:rPr>
        <w:footnoteRef/>
      </w:r>
      <w:r>
        <w:t xml:space="preserve"> “Helen,”1140-1147.</w:t>
      </w:r>
    </w:p>
  </w:footnote>
  <w:footnote w:id="93">
    <w:p w14:paraId="3D1E9D89" w14:textId="6222FEC0" w:rsidR="00E07A6C" w:rsidRDefault="00E07A6C">
      <w:pPr>
        <w:pStyle w:val="FootnoteText"/>
      </w:pPr>
      <w:r>
        <w:rPr>
          <w:rStyle w:val="FootnoteReference"/>
        </w:rPr>
        <w:footnoteRef/>
      </w:r>
      <w:r>
        <w:t xml:space="preserve"> “Carol,” lines 254-276.</w:t>
      </w:r>
    </w:p>
  </w:footnote>
  <w:footnote w:id="94">
    <w:p w14:paraId="7E6B21E1" w14:textId="210146A3" w:rsidR="00E07A6C" w:rsidRPr="00920850" w:rsidRDefault="00E07A6C">
      <w:pPr>
        <w:pStyle w:val="FootnoteText"/>
        <w:rPr>
          <w:rStyle w:val="IntenseEmphasis"/>
          <w:i w:val="0"/>
        </w:rPr>
      </w:pPr>
      <w:r>
        <w:rPr>
          <w:rStyle w:val="FootnoteReference"/>
        </w:rPr>
        <w:footnoteRef/>
      </w:r>
      <w:r>
        <w:t xml:space="preserve"> “Ellen,” lines 489-512.</w:t>
      </w:r>
    </w:p>
  </w:footnote>
  <w:footnote w:id="95">
    <w:p w14:paraId="0A2668A6" w14:textId="48B11C8C" w:rsidR="00E07A6C" w:rsidRDefault="00E07A6C">
      <w:pPr>
        <w:pStyle w:val="FootnoteText"/>
      </w:pPr>
      <w:r>
        <w:rPr>
          <w:rStyle w:val="FootnoteReference"/>
        </w:rPr>
        <w:footnoteRef/>
      </w:r>
      <w:r>
        <w:t xml:space="preserve"> “Jane,” lines 401-409.</w:t>
      </w:r>
    </w:p>
  </w:footnote>
  <w:footnote w:id="96">
    <w:p w14:paraId="66157C7B" w14:textId="3F68EF5D" w:rsidR="00E07A6C" w:rsidRDefault="00E07A6C">
      <w:pPr>
        <w:pStyle w:val="FootnoteText"/>
      </w:pPr>
      <w:r>
        <w:rPr>
          <w:rStyle w:val="FootnoteReference"/>
        </w:rPr>
        <w:footnoteRef/>
      </w:r>
      <w:r>
        <w:t xml:space="preserve"> “Jane,” lines 79-84.</w:t>
      </w:r>
    </w:p>
  </w:footnote>
  <w:footnote w:id="97">
    <w:p w14:paraId="413A2D70" w14:textId="5192C482" w:rsidR="00E07A6C" w:rsidRPr="00F26E07" w:rsidRDefault="00E07A6C" w:rsidP="004A1548">
      <w:pPr>
        <w:pStyle w:val="FootnoteText"/>
      </w:pPr>
      <w:r>
        <w:rPr>
          <w:rStyle w:val="FootnoteReference"/>
        </w:rPr>
        <w:footnoteRef/>
      </w:r>
      <w:r>
        <w:t xml:space="preserve"> </w:t>
      </w:r>
      <w:r w:rsidRPr="00910A6E">
        <w:t xml:space="preserve">Baron, Robert, “Public Folklore: Theory of/in Practice (A Response to Elliot </w:t>
      </w:r>
      <w:proofErr w:type="spellStart"/>
      <w:r w:rsidRPr="00910A6E">
        <w:t>Oring</w:t>
      </w:r>
      <w:proofErr w:type="spellEnd"/>
      <w:r w:rsidRPr="00910A6E">
        <w:t>),” Journal of American Folklore,132 (254), Spring 2019. Pp 163-174.</w:t>
      </w:r>
    </w:p>
  </w:footnote>
  <w:footnote w:id="98">
    <w:p w14:paraId="4755E6EF" w14:textId="016B65F0" w:rsidR="00581466" w:rsidRDefault="00581466">
      <w:pPr>
        <w:pStyle w:val="FootnoteText"/>
      </w:pPr>
      <w:r>
        <w:rPr>
          <w:rStyle w:val="FootnoteReference"/>
        </w:rPr>
        <w:footnoteRef/>
      </w:r>
      <w:r>
        <w:t xml:space="preserve"> </w:t>
      </w:r>
      <w:r w:rsidRPr="004D5093">
        <w:t>Bauman, Richard, and Barbara A</w:t>
      </w:r>
      <w:r>
        <w:t>.</w:t>
      </w:r>
      <w:r w:rsidRPr="004D5093">
        <w:t xml:space="preserve"> Babcock. </w:t>
      </w:r>
      <w:r w:rsidRPr="004D5093">
        <w:rPr>
          <w:i/>
        </w:rPr>
        <w:t>Verbal Art as Performance</w:t>
      </w:r>
      <w:r w:rsidRPr="004D5093">
        <w:t>. Prospect Heights, Ill.: Waveland Press, 1984.</w:t>
      </w:r>
      <w:r>
        <w:t xml:space="preserve"> P 5.</w:t>
      </w:r>
    </w:p>
  </w:footnote>
  <w:footnote w:id="99">
    <w:p w14:paraId="6C005399" w14:textId="77777777" w:rsidR="00E07A6C" w:rsidRDefault="00E07A6C" w:rsidP="00E2269C">
      <w:pPr>
        <w:pStyle w:val="FootnoteText"/>
      </w:pPr>
      <w:r>
        <w:rPr>
          <w:rStyle w:val="FootnoteReference"/>
        </w:rPr>
        <w:footnoteRef/>
      </w:r>
      <w:r>
        <w:t xml:space="preserve"> “Maternal Health in the United States,” </w:t>
      </w:r>
      <w:r>
        <w:rPr>
          <w:i/>
        </w:rPr>
        <w:t>Maternal Health Task Force at the Harvard Chan School: Center for Excellence in Maternal and Child Health,</w:t>
      </w:r>
      <w:r>
        <w:t xml:space="preserve"> accessed November 20, 2019, </w:t>
      </w:r>
      <w:hyperlink r:id="rId14" w:history="1">
        <w:r w:rsidRPr="008D79D6">
          <w:rPr>
            <w:rStyle w:val="Hyperlink"/>
          </w:rPr>
          <w:t>https://www.mhtf.org/topics/maternal-health-in-the-united-states/</w:t>
        </w:r>
      </w:hyperlink>
      <w:r>
        <w:t>.</w:t>
      </w:r>
    </w:p>
  </w:footnote>
  <w:footnote w:id="100">
    <w:p w14:paraId="6394081F" w14:textId="77777777" w:rsidR="00E07A6C" w:rsidRDefault="00E07A6C" w:rsidP="00E2269C">
      <w:pPr>
        <w:pStyle w:val="FootnoteText"/>
      </w:pPr>
      <w:r>
        <w:rPr>
          <w:rStyle w:val="FootnoteReference"/>
        </w:rPr>
        <w:footnoteRef/>
      </w:r>
      <w:r>
        <w:t xml:space="preserve"> </w:t>
      </w:r>
      <w:proofErr w:type="spellStart"/>
      <w:r>
        <w:t>Ortique</w:t>
      </w:r>
      <w:proofErr w:type="spellEnd"/>
      <w:r>
        <w:t>, “Maternal Morbidity”.</w:t>
      </w:r>
    </w:p>
  </w:footnote>
  <w:footnote w:id="101">
    <w:p w14:paraId="41086AB3" w14:textId="77777777" w:rsidR="00E07A6C" w:rsidRDefault="00E07A6C" w:rsidP="00E2269C">
      <w:pPr>
        <w:pStyle w:val="FootnoteText"/>
      </w:pPr>
      <w:r>
        <w:rPr>
          <w:rStyle w:val="FootnoteReference"/>
        </w:rPr>
        <w:footnoteRef/>
      </w:r>
      <w:r>
        <w:t xml:space="preserve"> Stipes, Chris, “</w:t>
      </w:r>
      <w:r w:rsidRPr="009D26DA">
        <w:t>$4.9 Million Initiative Addresses Racial Disparities in Maternal, Infant Mortality</w:t>
      </w:r>
      <w:r>
        <w:t xml:space="preserve">,” </w:t>
      </w:r>
      <w:r w:rsidRPr="009D26DA">
        <w:rPr>
          <w:i/>
        </w:rPr>
        <w:t>University of Houston</w:t>
      </w:r>
      <w:r>
        <w:t xml:space="preserve">, April 10, 2019, accessed November 21, 2019, </w:t>
      </w:r>
      <w:hyperlink r:id="rId15" w:history="1">
        <w:r w:rsidRPr="004C43CC">
          <w:rPr>
            <w:rStyle w:val="Hyperlink"/>
          </w:rPr>
          <w:t>https://uh.edu/news-events/stories/2019/april-2019/04102019-hrsa-grant.php</w:t>
        </w:r>
      </w:hyperlink>
      <w:r>
        <w:t xml:space="preserve">. </w:t>
      </w:r>
    </w:p>
  </w:footnote>
  <w:footnote w:id="102">
    <w:p w14:paraId="7AF21BE8" w14:textId="77777777" w:rsidR="00E07A6C" w:rsidRDefault="00E07A6C" w:rsidP="00E2269C">
      <w:pPr>
        <w:pStyle w:val="FootnoteText"/>
      </w:pPr>
      <w:r>
        <w:rPr>
          <w:rStyle w:val="FootnoteReference"/>
        </w:rPr>
        <w:footnoteRef/>
      </w:r>
      <w:r>
        <w:t xml:space="preserve"> Stipes, Chris, “</w:t>
      </w:r>
      <w:r w:rsidRPr="009D26DA">
        <w:t>$4.9 Million Initiative Addresses Racial Disparities in Maternal, Infant Mortality</w:t>
      </w:r>
      <w:r>
        <w:t xml:space="preserve">,” </w:t>
      </w:r>
      <w:r w:rsidRPr="009D26DA">
        <w:rPr>
          <w:i/>
        </w:rPr>
        <w:t>University of Houston</w:t>
      </w:r>
      <w:r>
        <w:t xml:space="preserve">, April 10, 2019, accessed November 21, 2019, </w:t>
      </w:r>
      <w:hyperlink r:id="rId16" w:history="1">
        <w:r w:rsidRPr="004C43CC">
          <w:rPr>
            <w:rStyle w:val="Hyperlink"/>
          </w:rPr>
          <w:t>https://uh.edu/news-events/stories/2019/april-2019/04102019-hrsa-grant.php</w:t>
        </w:r>
      </w:hyperlink>
      <w:r>
        <w:t>.</w:t>
      </w:r>
    </w:p>
  </w:footnote>
  <w:footnote w:id="103">
    <w:p w14:paraId="35258D0A" w14:textId="77777777" w:rsidR="00E07A6C" w:rsidRDefault="00E07A6C" w:rsidP="00E2269C">
      <w:pPr>
        <w:pStyle w:val="FootnoteText"/>
      </w:pPr>
      <w:r>
        <w:rPr>
          <w:rStyle w:val="FootnoteReference"/>
        </w:rPr>
        <w:footnoteRef/>
      </w:r>
      <w:r>
        <w:t xml:space="preserve"> </w:t>
      </w:r>
      <w:proofErr w:type="spellStart"/>
      <w:r>
        <w:t>Ortque</w:t>
      </w:r>
      <w:proofErr w:type="spellEnd"/>
      <w:r>
        <w:t>, “Maternal Morbidity.”</w:t>
      </w:r>
    </w:p>
  </w:footnote>
  <w:footnote w:id="104">
    <w:p w14:paraId="7CA098EA" w14:textId="77777777" w:rsidR="00E07A6C" w:rsidRDefault="00E07A6C" w:rsidP="00E2269C">
      <w:pPr>
        <w:pStyle w:val="FootnoteText"/>
      </w:pPr>
      <w:r>
        <w:rPr>
          <w:rStyle w:val="FootnoteReference"/>
        </w:rPr>
        <w:footnoteRef/>
      </w:r>
      <w:r>
        <w:t xml:space="preserve"> “Racial and Ethnic Disparities Continue in Pregnancy-related Deaths,” </w:t>
      </w:r>
      <w:r>
        <w:rPr>
          <w:i/>
        </w:rPr>
        <w:t>Centers for Disease Control,</w:t>
      </w:r>
      <w:r>
        <w:t xml:space="preserve"> September 5, 2019, accessed November 20, 2019, </w:t>
      </w:r>
      <w:hyperlink r:id="rId17" w:history="1">
        <w:r w:rsidRPr="008D79D6">
          <w:rPr>
            <w:rStyle w:val="Hyperlink"/>
          </w:rPr>
          <w:t>https://www.cdc.gov/media/releases/2019/p0905-racial-ethnic-disparities-pregnancy-deaths.html</w:t>
        </w:r>
      </w:hyperlink>
      <w:r>
        <w:t>.</w:t>
      </w:r>
    </w:p>
  </w:footnote>
  <w:footnote w:id="105">
    <w:p w14:paraId="38173282" w14:textId="77777777" w:rsidR="00E07A6C" w:rsidRDefault="00E07A6C" w:rsidP="00E2269C">
      <w:pPr>
        <w:pStyle w:val="FootnoteText"/>
      </w:pPr>
      <w:r>
        <w:rPr>
          <w:rStyle w:val="FootnoteReference"/>
        </w:rPr>
        <w:footnoteRef/>
      </w:r>
      <w:r>
        <w:t xml:space="preserve"> </w:t>
      </w:r>
      <w:proofErr w:type="spellStart"/>
      <w:r>
        <w:t>Feagin</w:t>
      </w:r>
      <w:proofErr w:type="spellEnd"/>
      <w:r>
        <w:t xml:space="preserve">, Joe R. and </w:t>
      </w:r>
      <w:proofErr w:type="spellStart"/>
      <w:r>
        <w:t>Zinobia</w:t>
      </w:r>
      <w:proofErr w:type="spellEnd"/>
      <w:r>
        <w:t xml:space="preserve"> </w:t>
      </w:r>
      <w:proofErr w:type="spellStart"/>
      <w:r>
        <w:t>Bennefield</w:t>
      </w:r>
      <w:proofErr w:type="spellEnd"/>
      <w:r>
        <w:t xml:space="preserve">, “Systemic Racism and U.S. health care,” </w:t>
      </w:r>
      <w:r>
        <w:rPr>
          <w:i/>
        </w:rPr>
        <w:t>Social Science and Medicine,</w:t>
      </w:r>
      <w:r>
        <w:t>” 103. Pp. 7-14.</w:t>
      </w:r>
    </w:p>
  </w:footnote>
  <w:footnote w:id="106">
    <w:p w14:paraId="6CF97579" w14:textId="77777777" w:rsidR="00E07A6C" w:rsidRDefault="00E07A6C" w:rsidP="00E2269C">
      <w:pPr>
        <w:pStyle w:val="FootnoteText"/>
      </w:pPr>
      <w:r>
        <w:rPr>
          <w:rStyle w:val="FootnoteReference"/>
        </w:rPr>
        <w:footnoteRef/>
      </w:r>
      <w:r>
        <w:t xml:space="preserve"> </w:t>
      </w:r>
      <w:r w:rsidRPr="009720A2">
        <w:t xml:space="preserve">Cash, Kathleen Ann. </w:t>
      </w:r>
      <w:r w:rsidRPr="009720A2">
        <w:rPr>
          <w:i/>
        </w:rPr>
        <w:t>Sex, Shame, and Violence: A Revolutionary Practice of Public Storytelling in Poor Communities</w:t>
      </w:r>
      <w:r w:rsidRPr="009720A2">
        <w:t>. Nashville: Vanderbilt University Press, 2015.</w:t>
      </w:r>
      <w:r>
        <w:t xml:space="preserve"> Pp 13-112.</w:t>
      </w:r>
    </w:p>
  </w:footnote>
  <w:footnote w:id="107">
    <w:p w14:paraId="391C9167" w14:textId="77777777" w:rsidR="00E07A6C" w:rsidRPr="00AE1E67" w:rsidRDefault="00E07A6C" w:rsidP="00E2269C">
      <w:pPr>
        <w:pStyle w:val="FootnoteText"/>
      </w:pPr>
      <w:r>
        <w:rPr>
          <w:rStyle w:val="FootnoteReference"/>
        </w:rPr>
        <w:footnoteRef/>
      </w:r>
      <w:r>
        <w:t xml:space="preserve"> Cooper, Alan. “The origin of personas,” </w:t>
      </w:r>
      <w:r>
        <w:rPr>
          <w:i/>
        </w:rPr>
        <w:t>Cooper Professional Education,</w:t>
      </w:r>
      <w:r>
        <w:t xml:space="preserve"> 2019, accessed December 4, 2019, </w:t>
      </w:r>
      <w:hyperlink r:id="rId18" w:history="1">
        <w:r w:rsidRPr="00E91FF6">
          <w:rPr>
            <w:rStyle w:val="Hyperlink"/>
          </w:rPr>
          <w:t>https://www.cooper.com/journal/2008/05/the_origin_of_personas/</w:t>
        </w:r>
      </w:hyperlink>
      <w:r>
        <w:t xml:space="preserve">. </w:t>
      </w:r>
    </w:p>
  </w:footnote>
  <w:footnote w:id="108">
    <w:p w14:paraId="1802EC5F" w14:textId="77777777" w:rsidR="00E07A6C" w:rsidRDefault="00E07A6C" w:rsidP="00E2269C">
      <w:pPr>
        <w:pStyle w:val="FootnoteText"/>
      </w:pPr>
      <w:r>
        <w:rPr>
          <w:rStyle w:val="FootnoteReference"/>
        </w:rPr>
        <w:t>*</w:t>
      </w:r>
      <w:r>
        <w:t xml:space="preserve"> Meow Wolf “House of Eternal Return” is an immersive art experience in Santa Fe. Built within what was originally a bowling alley, visitors go through a corridor and emerge in front of a two-story Victorian home in Mendocino, CA at twilight. The family has disappeared and visitors are invited to explore the home and all handle all of the personal effects. The experience includes hints of supernatural happenings and there are various tunnels to other dimensions to be found in places such as the refrigerator, the fireplace, and the children’s closets. Please see </w:t>
      </w:r>
      <w:hyperlink r:id="rId19" w:history="1">
        <w:r w:rsidRPr="00E91FF6">
          <w:rPr>
            <w:rStyle w:val="Hyperlink"/>
          </w:rPr>
          <w:t>https://santafe.meowwolf.com/about/</w:t>
        </w:r>
      </w:hyperlink>
      <w:r>
        <w:t xml:space="preserve">. </w:t>
      </w:r>
    </w:p>
  </w:footnote>
  <w:footnote w:id="109">
    <w:p w14:paraId="4332A4B8" w14:textId="77777777" w:rsidR="00E07A6C" w:rsidRDefault="00E07A6C" w:rsidP="00E2269C">
      <w:pPr>
        <w:pStyle w:val="FootnoteText"/>
      </w:pPr>
      <w:r>
        <w:rPr>
          <w:rStyle w:val="FootnoteReference"/>
        </w:rPr>
        <w:footnoteRef/>
      </w:r>
      <w:r>
        <w:t xml:space="preserve"> </w:t>
      </w:r>
      <w:proofErr w:type="spellStart"/>
      <w:r>
        <w:t>Feagin</w:t>
      </w:r>
      <w:proofErr w:type="spellEnd"/>
      <w:r>
        <w:t xml:space="preserve">, Joe R. and </w:t>
      </w:r>
      <w:proofErr w:type="spellStart"/>
      <w:r>
        <w:t>Zinobia</w:t>
      </w:r>
      <w:proofErr w:type="spellEnd"/>
      <w:r>
        <w:t xml:space="preserve"> </w:t>
      </w:r>
      <w:proofErr w:type="spellStart"/>
      <w:r>
        <w:t>Bennefield</w:t>
      </w:r>
      <w:proofErr w:type="spellEnd"/>
      <w:r>
        <w:t xml:space="preserve">, “Systemic Racism and U.S. health care,” </w:t>
      </w:r>
      <w:r>
        <w:rPr>
          <w:i/>
        </w:rPr>
        <w:t>Social Science and Medicine,</w:t>
      </w:r>
      <w:r>
        <w:t>” 103. Pp. 7-14.</w:t>
      </w:r>
    </w:p>
  </w:footnote>
  <w:footnote w:id="110">
    <w:p w14:paraId="08E60721" w14:textId="77777777" w:rsidR="00E07A6C" w:rsidRPr="002A722F" w:rsidRDefault="00E07A6C" w:rsidP="00E2269C">
      <w:pPr>
        <w:pStyle w:val="FootnoteText"/>
      </w:pPr>
      <w:r>
        <w:rPr>
          <w:rStyle w:val="FootnoteReference"/>
        </w:rPr>
        <w:footnoteRef/>
      </w:r>
      <w:r>
        <w:t xml:space="preserve"> Green, Kristen. “How Ancestry.com has failed African American customers,” </w:t>
      </w:r>
      <w:r>
        <w:rPr>
          <w:i/>
        </w:rPr>
        <w:t>The Washington Post</w:t>
      </w:r>
      <w:r>
        <w:t xml:space="preserve">, May 31, 2019, accessed December 4, 2019, </w:t>
      </w:r>
      <w:hyperlink r:id="rId20" w:history="1">
        <w:r w:rsidRPr="00E91FF6">
          <w:rPr>
            <w:rStyle w:val="Hyperlink"/>
          </w:rPr>
          <w:t>https://www.washingtonpost.com/outlook/2019/05/31/how-ancestrycom-has-failed-african-american-customers/</w:t>
        </w:r>
      </w:hyperlink>
      <w:r>
        <w:t xml:space="preserve">. </w:t>
      </w:r>
    </w:p>
  </w:footnote>
  <w:footnote w:id="111">
    <w:p w14:paraId="59888589" w14:textId="77777777" w:rsidR="00E07A6C" w:rsidRDefault="00E07A6C" w:rsidP="005727BC">
      <w:pPr>
        <w:pStyle w:val="FootnoteText"/>
      </w:pPr>
      <w:r>
        <w:rPr>
          <w:rStyle w:val="FootnoteReference"/>
        </w:rPr>
        <w:t>*</w:t>
      </w:r>
      <w:r>
        <w:t xml:space="preserve"> Not her real name.</w:t>
      </w:r>
    </w:p>
  </w:footnote>
  <w:footnote w:id="112">
    <w:p w14:paraId="6577B8C0" w14:textId="77777777" w:rsidR="00E07A6C" w:rsidRPr="001F0364" w:rsidRDefault="00E07A6C" w:rsidP="005727BC">
      <w:pPr>
        <w:pStyle w:val="FootnoteText"/>
      </w:pPr>
      <w:r>
        <w:rPr>
          <w:rStyle w:val="FootnoteReference"/>
        </w:rPr>
        <w:footnoteRef/>
      </w:r>
      <w:r>
        <w:t xml:space="preserve"> Sam Howe </w:t>
      </w:r>
      <w:proofErr w:type="spellStart"/>
      <w:r>
        <w:t>Verhovek</w:t>
      </w:r>
      <w:proofErr w:type="spellEnd"/>
      <w:r>
        <w:t xml:space="preserve">, “At Funeral, Praise for Barbara Jordan,” </w:t>
      </w:r>
      <w:r>
        <w:rPr>
          <w:i/>
        </w:rPr>
        <w:t xml:space="preserve">The New York Times, </w:t>
      </w:r>
      <w:r>
        <w:t xml:space="preserve">January 21, 1996, accessed November 6, 2019, </w:t>
      </w:r>
      <w:hyperlink r:id="rId21" w:history="1">
        <w:r w:rsidRPr="004D4169">
          <w:rPr>
            <w:rStyle w:val="Hyperlink"/>
          </w:rPr>
          <w:t>https://www.nytimes.com/1996/01/21/us/at-funeral-praise-for-barbara-jordan.html</w:t>
        </w:r>
      </w:hyperlink>
      <w:r>
        <w:t xml:space="preserve">. </w:t>
      </w:r>
    </w:p>
  </w:footnote>
  <w:footnote w:id="113">
    <w:p w14:paraId="59FAB0A2" w14:textId="77777777" w:rsidR="00E07A6C" w:rsidRDefault="00E07A6C" w:rsidP="005727BC">
      <w:pPr>
        <w:pStyle w:val="FootnoteText"/>
      </w:pPr>
      <w:r>
        <w:rPr>
          <w:rStyle w:val="FootnoteReference"/>
        </w:rPr>
        <w:footnoteRef/>
      </w:r>
      <w:r>
        <w:t xml:space="preserve"> Vivian Hubbard Seals, "INDEPENDENCE HEIGHTS, TX," </w:t>
      </w:r>
      <w:r w:rsidRPr="00C135BD">
        <w:rPr>
          <w:i/>
        </w:rPr>
        <w:t>Handbook of Texas Online</w:t>
      </w:r>
      <w:r>
        <w:t xml:space="preserve">, Uploaded June 15, 2010, modified April 6, 2017, accessed November 06, 2019, </w:t>
      </w:r>
      <w:hyperlink r:id="rId22" w:history="1">
        <w:r w:rsidRPr="004D4169">
          <w:rPr>
            <w:rStyle w:val="Hyperlink"/>
          </w:rPr>
          <w:t>http://www.tshaonline.org/handbook/online/articles/hri07</w:t>
        </w:r>
      </w:hyperlink>
      <w:r>
        <w:t xml:space="preserve">. </w:t>
      </w:r>
    </w:p>
    <w:p w14:paraId="01570F32" w14:textId="77777777" w:rsidR="00E07A6C" w:rsidRDefault="00E07A6C" w:rsidP="005727BC">
      <w:pPr>
        <w:pStyle w:val="FootnoteText"/>
      </w:pPr>
    </w:p>
    <w:p w14:paraId="03EEAA90" w14:textId="77777777" w:rsidR="00E07A6C" w:rsidRDefault="00E07A6C" w:rsidP="005727BC">
      <w:pPr>
        <w:pStyle w:val="FootnoteText"/>
      </w:pPr>
    </w:p>
  </w:footnote>
  <w:footnote w:id="114">
    <w:p w14:paraId="76120F08" w14:textId="77777777" w:rsidR="00E07A6C" w:rsidRDefault="00E07A6C" w:rsidP="005727BC">
      <w:pPr>
        <w:pStyle w:val="FootnoteText"/>
      </w:pPr>
      <w:r>
        <w:rPr>
          <w:rStyle w:val="FootnoteReference"/>
        </w:rPr>
        <w:footnoteRef/>
      </w:r>
      <w:r>
        <w:t xml:space="preserve"> Reed, Holly E. and Marjorie A. </w:t>
      </w:r>
      <w:proofErr w:type="spellStart"/>
      <w:r>
        <w:t>Koblinsky</w:t>
      </w:r>
      <w:proofErr w:type="spellEnd"/>
      <w:r>
        <w:t xml:space="preserve">, W. henry Mosley, </w:t>
      </w:r>
      <w:r>
        <w:rPr>
          <w:i/>
        </w:rPr>
        <w:t>The Consequences of Maternal Morbidity and Maternal Mortality: Report of a Workshop,</w:t>
      </w:r>
      <w:r>
        <w:t xml:space="preserve"> Committee on Population, National Research Council, 2000, accessed November 29, 2019, </w:t>
      </w:r>
      <w:hyperlink r:id="rId23" w:history="1">
        <w:r w:rsidRPr="00D00A25">
          <w:rPr>
            <w:rStyle w:val="Hyperlink"/>
          </w:rPr>
          <w:t>https://www.nap.edu/catalog/9800/the-consequences-of-maternal-morbidity-and-maternal-mortality-report-of</w:t>
        </w:r>
      </w:hyperlink>
      <w:r>
        <w:t>.</w:t>
      </w:r>
    </w:p>
  </w:footnote>
  <w:footnote w:id="115">
    <w:p w14:paraId="2DD79E80" w14:textId="77777777" w:rsidR="00E07A6C" w:rsidRPr="00A1764E" w:rsidRDefault="00E07A6C" w:rsidP="005727BC">
      <w:pPr>
        <w:rPr>
          <w:rFonts w:ascii="Times New Roman" w:eastAsia="Times New Roman" w:hAnsi="Times New Roman" w:cs="Times New Roman"/>
        </w:rPr>
      </w:pPr>
      <w:r>
        <w:rPr>
          <w:rStyle w:val="FootnoteReference"/>
        </w:rPr>
        <w:footnoteRef/>
      </w:r>
      <w:r>
        <w:t xml:space="preserve"> </w:t>
      </w:r>
      <w:r w:rsidRPr="00A1764E">
        <w:rPr>
          <w:rFonts w:ascii="Helvetica" w:eastAsia="Times New Roman" w:hAnsi="Helvetica" w:cs="Times New Roman"/>
          <w:color w:val="545454"/>
          <w:sz w:val="22"/>
          <w:szCs w:val="22"/>
          <w:shd w:val="clear" w:color="auto" w:fill="FFFFFF"/>
        </w:rPr>
        <w:t xml:space="preserve">Madison, D. </w:t>
      </w:r>
      <w:proofErr w:type="spellStart"/>
      <w:r w:rsidRPr="00A1764E">
        <w:rPr>
          <w:rFonts w:ascii="Helvetica" w:eastAsia="Times New Roman" w:hAnsi="Helvetica" w:cs="Times New Roman"/>
          <w:color w:val="545454"/>
          <w:sz w:val="22"/>
          <w:szCs w:val="22"/>
          <w:shd w:val="clear" w:color="auto" w:fill="FFFFFF"/>
        </w:rPr>
        <w:t>Soyini</w:t>
      </w:r>
      <w:proofErr w:type="spellEnd"/>
      <w:r w:rsidRPr="00A1764E">
        <w:rPr>
          <w:rFonts w:ascii="Helvetica" w:eastAsia="Times New Roman" w:hAnsi="Helvetica" w:cs="Times New Roman"/>
          <w:color w:val="545454"/>
          <w:sz w:val="22"/>
          <w:szCs w:val="22"/>
          <w:shd w:val="clear" w:color="auto" w:fill="FFFFFF"/>
        </w:rPr>
        <w:t>. </w:t>
      </w:r>
      <w:r w:rsidRPr="00A1764E">
        <w:rPr>
          <w:rFonts w:ascii="Helvetica" w:eastAsia="Times New Roman" w:hAnsi="Helvetica" w:cs="Times New Roman"/>
          <w:i/>
          <w:iCs/>
          <w:color w:val="545454"/>
          <w:sz w:val="22"/>
          <w:szCs w:val="22"/>
          <w:shd w:val="clear" w:color="auto" w:fill="FFFFFF"/>
        </w:rPr>
        <w:t>Critical Ethnography: Method, Ethics, and Performance</w:t>
      </w:r>
      <w:r w:rsidRPr="00A1764E">
        <w:rPr>
          <w:rFonts w:ascii="Helvetica" w:eastAsia="Times New Roman" w:hAnsi="Helvetica" w:cs="Times New Roman"/>
          <w:color w:val="545454"/>
          <w:sz w:val="22"/>
          <w:szCs w:val="22"/>
          <w:shd w:val="clear" w:color="auto" w:fill="FFFFFF"/>
        </w:rPr>
        <w:t>. Third ed. Thousand Oaks, California: SAGE, 2020.</w:t>
      </w:r>
    </w:p>
    <w:p w14:paraId="43E86100" w14:textId="77777777" w:rsidR="00E07A6C" w:rsidRDefault="00E07A6C" w:rsidP="005727BC">
      <w:pPr>
        <w:pStyle w:val="FootnoteText"/>
      </w:pPr>
    </w:p>
  </w:footnote>
  <w:footnote w:id="116">
    <w:p w14:paraId="44DE284C" w14:textId="77777777" w:rsidR="00E07A6C" w:rsidRDefault="00E07A6C" w:rsidP="005727BC">
      <w:pPr>
        <w:pStyle w:val="FootnoteText"/>
      </w:pPr>
      <w:r>
        <w:rPr>
          <w:rStyle w:val="FootnoteReference"/>
        </w:rPr>
        <w:t>*</w:t>
      </w:r>
      <w:r>
        <w:t xml:space="preserve"> Not her real name.</w:t>
      </w:r>
    </w:p>
  </w:footnote>
  <w:footnote w:id="117">
    <w:p w14:paraId="19BCC9A6" w14:textId="77777777" w:rsidR="00E07A6C" w:rsidRPr="0056592D" w:rsidRDefault="00E07A6C" w:rsidP="005727BC">
      <w:pPr>
        <w:rPr>
          <w:rFonts w:ascii="Times New Roman" w:eastAsia="Times New Roman" w:hAnsi="Times New Roman" w:cs="Times New Roman"/>
        </w:rPr>
      </w:pPr>
      <w:r w:rsidRPr="00581C91">
        <w:rPr>
          <w:rStyle w:val="FootnoteReference"/>
          <w:sz w:val="20"/>
          <w:szCs w:val="20"/>
        </w:rPr>
        <w:footnoteRef/>
      </w:r>
      <w:r w:rsidRPr="00581C91">
        <w:rPr>
          <w:rStyle w:val="FootnoteReference"/>
          <w:sz w:val="20"/>
          <w:szCs w:val="20"/>
        </w:rPr>
        <w:t xml:space="preserve"> </w:t>
      </w:r>
      <w:r w:rsidRPr="00581C91">
        <w:rPr>
          <w:sz w:val="20"/>
          <w:szCs w:val="20"/>
        </w:rPr>
        <w:t>Hoberman, John M. Black and Blue: The Origins and Consequences of Medical Racism. Berkeley: University of California Press, 2012. 2012: p 11.</w:t>
      </w:r>
    </w:p>
  </w:footnote>
  <w:footnote w:id="118">
    <w:p w14:paraId="7A909734" w14:textId="77777777" w:rsidR="00E07A6C" w:rsidRPr="004112E9" w:rsidRDefault="00E07A6C" w:rsidP="005727BC">
      <w:pPr>
        <w:pStyle w:val="FootnoteText"/>
      </w:pPr>
      <w:r>
        <w:rPr>
          <w:rStyle w:val="FootnoteReference"/>
        </w:rPr>
        <w:footnoteRef/>
      </w:r>
      <w:r>
        <w:t xml:space="preserve"> </w:t>
      </w:r>
      <w:proofErr w:type="spellStart"/>
      <w:r>
        <w:t>Katty</w:t>
      </w:r>
      <w:proofErr w:type="spellEnd"/>
      <w:r>
        <w:t xml:space="preserve"> Kay and Claire Shipman, “The Confidence Gap,” </w:t>
      </w:r>
      <w:r>
        <w:rPr>
          <w:i/>
        </w:rPr>
        <w:t>The Atlantic,</w:t>
      </w:r>
      <w:r>
        <w:t xml:space="preserve"> May 2014, accessed November 11, 2019, </w:t>
      </w:r>
      <w:hyperlink r:id="rId24" w:history="1">
        <w:r w:rsidRPr="0028480E">
          <w:rPr>
            <w:rStyle w:val="Hyperlink"/>
          </w:rPr>
          <w:t>https://www.theatlantic.com/magazine/archive/2014/05/the-confidence-gap/359815/</w:t>
        </w:r>
      </w:hyperlink>
      <w:r>
        <w:t xml:space="preserve">. </w:t>
      </w:r>
    </w:p>
  </w:footnote>
  <w:footnote w:id="119">
    <w:p w14:paraId="1805A50C" w14:textId="77777777" w:rsidR="00E07A6C" w:rsidRPr="00581C91" w:rsidRDefault="00E07A6C" w:rsidP="005727BC">
      <w:pPr>
        <w:pStyle w:val="FootnoteText"/>
      </w:pPr>
      <w:r>
        <w:rPr>
          <w:rStyle w:val="FootnoteReference"/>
        </w:rPr>
        <w:footnoteRef/>
      </w:r>
      <w:r>
        <w:t xml:space="preserve"> Sander Gilman, “Black Bodies, White Bodies: Toward an Iconography of Female Sexuality in Late 19</w:t>
      </w:r>
      <w:r w:rsidRPr="00581C91">
        <w:rPr>
          <w:vertAlign w:val="superscript"/>
        </w:rPr>
        <w:t>th</w:t>
      </w:r>
      <w:r>
        <w:t xml:space="preserve"> Century Art, Medicine and Literature,” </w:t>
      </w:r>
      <w:r>
        <w:rPr>
          <w:i/>
        </w:rPr>
        <w:t xml:space="preserve">Critical Inquiry, </w:t>
      </w:r>
      <w:r>
        <w:t>Vol. 12, No., “Race,” Writing and Difference”, (Autumn, 1985) pp. 202-242.</w:t>
      </w:r>
    </w:p>
  </w:footnote>
  <w:footnote w:id="120">
    <w:p w14:paraId="2B997A47" w14:textId="77777777" w:rsidR="00E07A6C" w:rsidRPr="00B93A12" w:rsidRDefault="00E07A6C" w:rsidP="005727BC">
      <w:pPr>
        <w:rPr>
          <w:rFonts w:ascii="Times New Roman" w:eastAsia="Times New Roman" w:hAnsi="Times New Roman" w:cs="Times New Roman"/>
        </w:rPr>
      </w:pPr>
      <w:r w:rsidRPr="00AB6DE8">
        <w:rPr>
          <w:rStyle w:val="FootnoteReference"/>
          <w:sz w:val="20"/>
          <w:szCs w:val="20"/>
        </w:rPr>
        <w:footnoteRef/>
      </w:r>
      <w:r w:rsidRPr="00AB6DE8">
        <w:rPr>
          <w:rStyle w:val="FootnoteReference"/>
          <w:sz w:val="20"/>
          <w:szCs w:val="20"/>
        </w:rPr>
        <w:t xml:space="preserve"> </w:t>
      </w:r>
      <w:r w:rsidRPr="00B93A12">
        <w:rPr>
          <w:sz w:val="20"/>
          <w:szCs w:val="20"/>
        </w:rPr>
        <w:t xml:space="preserve">Deirdre </w:t>
      </w:r>
      <w:proofErr w:type="spellStart"/>
      <w:r w:rsidRPr="00B93A12">
        <w:rPr>
          <w:sz w:val="20"/>
          <w:szCs w:val="20"/>
        </w:rPr>
        <w:t>Benia</w:t>
      </w:r>
      <w:proofErr w:type="spellEnd"/>
      <w:r w:rsidRPr="00B93A12">
        <w:rPr>
          <w:sz w:val="20"/>
          <w:szCs w:val="20"/>
        </w:rPr>
        <w:t xml:space="preserve"> Cooper Owens, </w:t>
      </w:r>
      <w:r w:rsidRPr="00B93A12">
        <w:rPr>
          <w:i/>
          <w:sz w:val="20"/>
          <w:szCs w:val="20"/>
        </w:rPr>
        <w:t>Medical Bondage: Race, Gender, and the Origins of American Gynecology</w:t>
      </w:r>
      <w:r>
        <w:rPr>
          <w:sz w:val="20"/>
          <w:szCs w:val="20"/>
        </w:rPr>
        <w:t>,</w:t>
      </w:r>
      <w:r w:rsidRPr="00B93A12">
        <w:rPr>
          <w:sz w:val="20"/>
          <w:szCs w:val="20"/>
        </w:rPr>
        <w:t xml:space="preserve"> Athens: University of Georgia Press, 2017. </w:t>
      </w:r>
    </w:p>
    <w:p w14:paraId="39F4C31F" w14:textId="77777777" w:rsidR="00E07A6C" w:rsidRDefault="00E07A6C" w:rsidP="005727BC">
      <w:pPr>
        <w:pStyle w:val="FootnoteText"/>
      </w:pPr>
    </w:p>
  </w:footnote>
  <w:footnote w:id="121">
    <w:p w14:paraId="7DEE411E" w14:textId="77777777" w:rsidR="00E07A6C" w:rsidRDefault="00E07A6C" w:rsidP="005727BC">
      <w:pPr>
        <w:pStyle w:val="FootnoteText"/>
      </w:pPr>
      <w:r>
        <w:rPr>
          <w:rStyle w:val="FootnoteReference"/>
        </w:rPr>
        <w:footnoteRef/>
      </w:r>
      <w:r>
        <w:t xml:space="preserve"> </w:t>
      </w:r>
      <w:proofErr w:type="spellStart"/>
      <w:r>
        <w:t>Titon</w:t>
      </w:r>
      <w:proofErr w:type="spellEnd"/>
      <w:r>
        <w:t xml:space="preserve">, as quoted by Baron, Robert, “Public Folklore: Theory of/in Practice (A Response to Elliot </w:t>
      </w:r>
      <w:proofErr w:type="spellStart"/>
      <w:r>
        <w:t>Oring</w:t>
      </w:r>
      <w:proofErr w:type="spellEnd"/>
      <w:r>
        <w:t xml:space="preserve">),” </w:t>
      </w:r>
      <w:r>
        <w:rPr>
          <w:i/>
        </w:rPr>
        <w:t>Journal of American Folklore,</w:t>
      </w:r>
      <w:r>
        <w:t>132 (254), Spring 2019. Pp 163-174.</w:t>
      </w:r>
    </w:p>
  </w:footnote>
  <w:footnote w:id="122">
    <w:p w14:paraId="6DD735F7" w14:textId="77777777" w:rsidR="00E07A6C" w:rsidRDefault="00E07A6C" w:rsidP="00FB3071">
      <w:pPr>
        <w:pStyle w:val="FootnoteText"/>
      </w:pPr>
      <w:r>
        <w:rPr>
          <w:rStyle w:val="FootnoteReference"/>
        </w:rPr>
        <w:t>*</w:t>
      </w:r>
      <w:r>
        <w:t xml:space="preserve"> The following are not their real names.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D3AD8"/>
    <w:multiLevelType w:val="hybridMultilevel"/>
    <w:tmpl w:val="6D70D7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BD808EC"/>
    <w:multiLevelType w:val="hybridMultilevel"/>
    <w:tmpl w:val="0D3880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D552EEC"/>
    <w:multiLevelType w:val="hybridMultilevel"/>
    <w:tmpl w:val="7DE2C5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ABA7F96"/>
    <w:multiLevelType w:val="hybridMultilevel"/>
    <w:tmpl w:val="C80859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E543FFE"/>
    <w:multiLevelType w:val="hybridMultilevel"/>
    <w:tmpl w:val="72EAF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1EE64AB"/>
    <w:multiLevelType w:val="hybridMultilevel"/>
    <w:tmpl w:val="A3045E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2345CA0"/>
    <w:multiLevelType w:val="hybridMultilevel"/>
    <w:tmpl w:val="70AE33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8A1296"/>
    <w:multiLevelType w:val="hybridMultilevel"/>
    <w:tmpl w:val="629200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7C076AA"/>
    <w:multiLevelType w:val="hybridMultilevel"/>
    <w:tmpl w:val="48F684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8B41955"/>
    <w:multiLevelType w:val="hybridMultilevel"/>
    <w:tmpl w:val="1F9296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A4934FC"/>
    <w:multiLevelType w:val="hybridMultilevel"/>
    <w:tmpl w:val="B44EA58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D243D25"/>
    <w:multiLevelType w:val="hybridMultilevel"/>
    <w:tmpl w:val="0798C2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0140857"/>
    <w:multiLevelType w:val="hybridMultilevel"/>
    <w:tmpl w:val="60FAB8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2015504"/>
    <w:multiLevelType w:val="hybridMultilevel"/>
    <w:tmpl w:val="75DA92B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48EE2335"/>
    <w:multiLevelType w:val="hybridMultilevel"/>
    <w:tmpl w:val="594AF926"/>
    <w:lvl w:ilvl="0" w:tplc="2322331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D213202"/>
    <w:multiLevelType w:val="hybridMultilevel"/>
    <w:tmpl w:val="7C2036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59794DBC"/>
    <w:multiLevelType w:val="hybridMultilevel"/>
    <w:tmpl w:val="FAC4EF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D000758"/>
    <w:multiLevelType w:val="hybridMultilevel"/>
    <w:tmpl w:val="F9408FB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D1C3AFE"/>
    <w:multiLevelType w:val="hybridMultilevel"/>
    <w:tmpl w:val="BC7A0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9EC55CD"/>
    <w:multiLevelType w:val="hybridMultilevel"/>
    <w:tmpl w:val="E8F21F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A766BF3"/>
    <w:multiLevelType w:val="hybridMultilevel"/>
    <w:tmpl w:val="36C6C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F0E29EF"/>
    <w:multiLevelType w:val="multilevel"/>
    <w:tmpl w:val="D924DE36"/>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2" w15:restartNumberingAfterBreak="0">
    <w:nsid w:val="73955EE2"/>
    <w:multiLevelType w:val="hybridMultilevel"/>
    <w:tmpl w:val="AFEEC4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9AC1D19"/>
    <w:multiLevelType w:val="hybridMultilevel"/>
    <w:tmpl w:val="D924DE36"/>
    <w:lvl w:ilvl="0" w:tplc="EDA8D2D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7C2141F4"/>
    <w:multiLevelType w:val="hybridMultilevel"/>
    <w:tmpl w:val="50EE4A44"/>
    <w:lvl w:ilvl="0" w:tplc="6D76DE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D074BF3"/>
    <w:multiLevelType w:val="multilevel"/>
    <w:tmpl w:val="FAC4EF58"/>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6" w15:restartNumberingAfterBreak="0">
    <w:nsid w:val="7DC70AC5"/>
    <w:multiLevelType w:val="hybridMultilevel"/>
    <w:tmpl w:val="A1B6470E"/>
    <w:lvl w:ilvl="0" w:tplc="EDA8D2D6">
      <w:start w:val="1"/>
      <w:numFmt w:val="bullet"/>
      <w:lvlText w:val=""/>
      <w:lvlJc w:val="left"/>
      <w:pPr>
        <w:ind w:left="108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1"/>
  </w:num>
  <w:num w:numId="2">
    <w:abstractNumId w:val="16"/>
  </w:num>
  <w:num w:numId="3">
    <w:abstractNumId w:val="25"/>
  </w:num>
  <w:num w:numId="4">
    <w:abstractNumId w:val="23"/>
  </w:num>
  <w:num w:numId="5">
    <w:abstractNumId w:val="26"/>
  </w:num>
  <w:num w:numId="6">
    <w:abstractNumId w:val="21"/>
  </w:num>
  <w:num w:numId="7">
    <w:abstractNumId w:val="20"/>
  </w:num>
  <w:num w:numId="8">
    <w:abstractNumId w:val="9"/>
  </w:num>
  <w:num w:numId="9">
    <w:abstractNumId w:val="19"/>
  </w:num>
  <w:num w:numId="10">
    <w:abstractNumId w:val="10"/>
  </w:num>
  <w:num w:numId="11">
    <w:abstractNumId w:val="8"/>
  </w:num>
  <w:num w:numId="12">
    <w:abstractNumId w:val="12"/>
  </w:num>
  <w:num w:numId="13">
    <w:abstractNumId w:val="13"/>
  </w:num>
  <w:num w:numId="14">
    <w:abstractNumId w:val="7"/>
  </w:num>
  <w:num w:numId="15">
    <w:abstractNumId w:val="2"/>
  </w:num>
  <w:num w:numId="16">
    <w:abstractNumId w:val="3"/>
  </w:num>
  <w:num w:numId="17">
    <w:abstractNumId w:val="22"/>
  </w:num>
  <w:num w:numId="18">
    <w:abstractNumId w:val="5"/>
  </w:num>
  <w:num w:numId="19">
    <w:abstractNumId w:val="15"/>
  </w:num>
  <w:num w:numId="20">
    <w:abstractNumId w:val="1"/>
  </w:num>
  <w:num w:numId="21">
    <w:abstractNumId w:val="24"/>
  </w:num>
  <w:num w:numId="22">
    <w:abstractNumId w:val="14"/>
  </w:num>
  <w:num w:numId="23">
    <w:abstractNumId w:val="4"/>
  </w:num>
  <w:num w:numId="24">
    <w:abstractNumId w:val="17"/>
  </w:num>
  <w:num w:numId="25">
    <w:abstractNumId w:val="0"/>
  </w:num>
  <w:num w:numId="26">
    <w:abstractNumId w:val="18"/>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6"/>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59EA"/>
    <w:rsid w:val="0000331E"/>
    <w:rsid w:val="000075FB"/>
    <w:rsid w:val="00012687"/>
    <w:rsid w:val="00014467"/>
    <w:rsid w:val="0002617E"/>
    <w:rsid w:val="0002646E"/>
    <w:rsid w:val="00030A7F"/>
    <w:rsid w:val="00037130"/>
    <w:rsid w:val="00042CAC"/>
    <w:rsid w:val="0004581F"/>
    <w:rsid w:val="00070D02"/>
    <w:rsid w:val="00072072"/>
    <w:rsid w:val="00073E58"/>
    <w:rsid w:val="00074C1C"/>
    <w:rsid w:val="00076CA5"/>
    <w:rsid w:val="00092E0A"/>
    <w:rsid w:val="00097AE9"/>
    <w:rsid w:val="000A14E9"/>
    <w:rsid w:val="000A1B8D"/>
    <w:rsid w:val="000A57B9"/>
    <w:rsid w:val="000A5D45"/>
    <w:rsid w:val="000B0BBE"/>
    <w:rsid w:val="000B1F7F"/>
    <w:rsid w:val="000B79BF"/>
    <w:rsid w:val="000C2987"/>
    <w:rsid w:val="000C31D9"/>
    <w:rsid w:val="000C447E"/>
    <w:rsid w:val="000C6456"/>
    <w:rsid w:val="000D23A2"/>
    <w:rsid w:val="000E278D"/>
    <w:rsid w:val="000E2862"/>
    <w:rsid w:val="000E3DFA"/>
    <w:rsid w:val="00100EEF"/>
    <w:rsid w:val="00110B98"/>
    <w:rsid w:val="00120775"/>
    <w:rsid w:val="00121D2E"/>
    <w:rsid w:val="00141925"/>
    <w:rsid w:val="00146FBD"/>
    <w:rsid w:val="001523CC"/>
    <w:rsid w:val="00153C10"/>
    <w:rsid w:val="00154432"/>
    <w:rsid w:val="001561E6"/>
    <w:rsid w:val="00160A16"/>
    <w:rsid w:val="001623CA"/>
    <w:rsid w:val="00162B4F"/>
    <w:rsid w:val="001632A2"/>
    <w:rsid w:val="00163F21"/>
    <w:rsid w:val="00164A15"/>
    <w:rsid w:val="001660BC"/>
    <w:rsid w:val="0018081E"/>
    <w:rsid w:val="00185DAB"/>
    <w:rsid w:val="00185EA8"/>
    <w:rsid w:val="00190EDB"/>
    <w:rsid w:val="00191117"/>
    <w:rsid w:val="0019691B"/>
    <w:rsid w:val="001A1891"/>
    <w:rsid w:val="001A217F"/>
    <w:rsid w:val="001A4E08"/>
    <w:rsid w:val="001A524E"/>
    <w:rsid w:val="001B454E"/>
    <w:rsid w:val="001B4554"/>
    <w:rsid w:val="001B7DC5"/>
    <w:rsid w:val="001D06EC"/>
    <w:rsid w:val="001D320D"/>
    <w:rsid w:val="001D4DDC"/>
    <w:rsid w:val="001D4F44"/>
    <w:rsid w:val="001E0B57"/>
    <w:rsid w:val="001E1FC3"/>
    <w:rsid w:val="001E27B7"/>
    <w:rsid w:val="001E4AE9"/>
    <w:rsid w:val="001E7096"/>
    <w:rsid w:val="001F0F17"/>
    <w:rsid w:val="001F3481"/>
    <w:rsid w:val="001F74B9"/>
    <w:rsid w:val="00200793"/>
    <w:rsid w:val="00214012"/>
    <w:rsid w:val="00230CF7"/>
    <w:rsid w:val="00240D66"/>
    <w:rsid w:val="00244CA3"/>
    <w:rsid w:val="0025339C"/>
    <w:rsid w:val="002534E1"/>
    <w:rsid w:val="0025355C"/>
    <w:rsid w:val="00253899"/>
    <w:rsid w:val="0027043D"/>
    <w:rsid w:val="002723B7"/>
    <w:rsid w:val="00282182"/>
    <w:rsid w:val="0028651E"/>
    <w:rsid w:val="00292A7C"/>
    <w:rsid w:val="00296F3C"/>
    <w:rsid w:val="002A1893"/>
    <w:rsid w:val="002B0AA4"/>
    <w:rsid w:val="002B2A49"/>
    <w:rsid w:val="002B578B"/>
    <w:rsid w:val="002B589F"/>
    <w:rsid w:val="002C5D53"/>
    <w:rsid w:val="002D1BC3"/>
    <w:rsid w:val="002D3391"/>
    <w:rsid w:val="002D3A28"/>
    <w:rsid w:val="002D4A6F"/>
    <w:rsid w:val="002E4BA1"/>
    <w:rsid w:val="002F348D"/>
    <w:rsid w:val="002F6B4C"/>
    <w:rsid w:val="002F74CD"/>
    <w:rsid w:val="0030559C"/>
    <w:rsid w:val="00313561"/>
    <w:rsid w:val="003425E8"/>
    <w:rsid w:val="00344C6E"/>
    <w:rsid w:val="00353C18"/>
    <w:rsid w:val="00355684"/>
    <w:rsid w:val="0036144B"/>
    <w:rsid w:val="003659EA"/>
    <w:rsid w:val="00366ADE"/>
    <w:rsid w:val="00367171"/>
    <w:rsid w:val="00380DB3"/>
    <w:rsid w:val="00383250"/>
    <w:rsid w:val="0039658D"/>
    <w:rsid w:val="003A0B06"/>
    <w:rsid w:val="003B64B4"/>
    <w:rsid w:val="003C3ED5"/>
    <w:rsid w:val="003C7D41"/>
    <w:rsid w:val="003D2A6F"/>
    <w:rsid w:val="003D43B8"/>
    <w:rsid w:val="003E0355"/>
    <w:rsid w:val="003E4F2E"/>
    <w:rsid w:val="003F2AFB"/>
    <w:rsid w:val="003F327F"/>
    <w:rsid w:val="003F393A"/>
    <w:rsid w:val="004066AE"/>
    <w:rsid w:val="00406F7F"/>
    <w:rsid w:val="00407A51"/>
    <w:rsid w:val="00413897"/>
    <w:rsid w:val="0042774A"/>
    <w:rsid w:val="00433899"/>
    <w:rsid w:val="00434CB8"/>
    <w:rsid w:val="00437FD2"/>
    <w:rsid w:val="0044529E"/>
    <w:rsid w:val="004457EA"/>
    <w:rsid w:val="0045025E"/>
    <w:rsid w:val="00463872"/>
    <w:rsid w:val="00472980"/>
    <w:rsid w:val="0047691C"/>
    <w:rsid w:val="00484C42"/>
    <w:rsid w:val="004A0BA2"/>
    <w:rsid w:val="004A1548"/>
    <w:rsid w:val="004A6185"/>
    <w:rsid w:val="004B0D49"/>
    <w:rsid w:val="004B253F"/>
    <w:rsid w:val="004C219D"/>
    <w:rsid w:val="004D1B33"/>
    <w:rsid w:val="004D1CD7"/>
    <w:rsid w:val="004D5093"/>
    <w:rsid w:val="004D6644"/>
    <w:rsid w:val="004D6C2F"/>
    <w:rsid w:val="005013CF"/>
    <w:rsid w:val="00504970"/>
    <w:rsid w:val="00510200"/>
    <w:rsid w:val="005133F8"/>
    <w:rsid w:val="005152FC"/>
    <w:rsid w:val="00515DD3"/>
    <w:rsid w:val="0051613B"/>
    <w:rsid w:val="00531DA6"/>
    <w:rsid w:val="0053262D"/>
    <w:rsid w:val="00541B44"/>
    <w:rsid w:val="00542F01"/>
    <w:rsid w:val="00550805"/>
    <w:rsid w:val="0055643D"/>
    <w:rsid w:val="005714D8"/>
    <w:rsid w:val="005727BC"/>
    <w:rsid w:val="00576135"/>
    <w:rsid w:val="00581466"/>
    <w:rsid w:val="0058158E"/>
    <w:rsid w:val="00581E3E"/>
    <w:rsid w:val="0058640C"/>
    <w:rsid w:val="00596B10"/>
    <w:rsid w:val="005B1112"/>
    <w:rsid w:val="005B5450"/>
    <w:rsid w:val="005C1D77"/>
    <w:rsid w:val="005C2084"/>
    <w:rsid w:val="005C3804"/>
    <w:rsid w:val="005C504F"/>
    <w:rsid w:val="005D0052"/>
    <w:rsid w:val="005D199A"/>
    <w:rsid w:val="005E5BB9"/>
    <w:rsid w:val="005F001E"/>
    <w:rsid w:val="005F2CBF"/>
    <w:rsid w:val="0060196A"/>
    <w:rsid w:val="006040C0"/>
    <w:rsid w:val="006049CF"/>
    <w:rsid w:val="0061192C"/>
    <w:rsid w:val="00615216"/>
    <w:rsid w:val="00627051"/>
    <w:rsid w:val="00643D65"/>
    <w:rsid w:val="00647CFE"/>
    <w:rsid w:val="00652409"/>
    <w:rsid w:val="00654337"/>
    <w:rsid w:val="006544FF"/>
    <w:rsid w:val="00661926"/>
    <w:rsid w:val="00663BDA"/>
    <w:rsid w:val="00676509"/>
    <w:rsid w:val="00676BB0"/>
    <w:rsid w:val="0068019A"/>
    <w:rsid w:val="00693D56"/>
    <w:rsid w:val="00696BC0"/>
    <w:rsid w:val="006970B8"/>
    <w:rsid w:val="00697DB7"/>
    <w:rsid w:val="006A2DEA"/>
    <w:rsid w:val="006B06BD"/>
    <w:rsid w:val="006B0C17"/>
    <w:rsid w:val="006B7FDF"/>
    <w:rsid w:val="006C2A31"/>
    <w:rsid w:val="006C38DE"/>
    <w:rsid w:val="006C7083"/>
    <w:rsid w:val="006D35EF"/>
    <w:rsid w:val="006D73BE"/>
    <w:rsid w:val="006E5062"/>
    <w:rsid w:val="007002AB"/>
    <w:rsid w:val="007063C9"/>
    <w:rsid w:val="0071062A"/>
    <w:rsid w:val="00714376"/>
    <w:rsid w:val="00720874"/>
    <w:rsid w:val="007310D1"/>
    <w:rsid w:val="00733041"/>
    <w:rsid w:val="00734922"/>
    <w:rsid w:val="00735BEF"/>
    <w:rsid w:val="00737F8F"/>
    <w:rsid w:val="00760AF3"/>
    <w:rsid w:val="007640DD"/>
    <w:rsid w:val="00774DEA"/>
    <w:rsid w:val="007777DD"/>
    <w:rsid w:val="00784940"/>
    <w:rsid w:val="0079395D"/>
    <w:rsid w:val="007947F5"/>
    <w:rsid w:val="007950A8"/>
    <w:rsid w:val="00797D56"/>
    <w:rsid w:val="007A10E6"/>
    <w:rsid w:val="007A2CD7"/>
    <w:rsid w:val="007A4246"/>
    <w:rsid w:val="007A5D8C"/>
    <w:rsid w:val="007A618E"/>
    <w:rsid w:val="007A6DB9"/>
    <w:rsid w:val="007B6879"/>
    <w:rsid w:val="007D6CD4"/>
    <w:rsid w:val="007D70B9"/>
    <w:rsid w:val="007D7162"/>
    <w:rsid w:val="00800703"/>
    <w:rsid w:val="00801143"/>
    <w:rsid w:val="008045DD"/>
    <w:rsid w:val="00805B22"/>
    <w:rsid w:val="0081047F"/>
    <w:rsid w:val="0081124F"/>
    <w:rsid w:val="008122ED"/>
    <w:rsid w:val="00812683"/>
    <w:rsid w:val="0081646C"/>
    <w:rsid w:val="00825BDC"/>
    <w:rsid w:val="00826E4D"/>
    <w:rsid w:val="00830180"/>
    <w:rsid w:val="008361BB"/>
    <w:rsid w:val="00843A48"/>
    <w:rsid w:val="00843D0A"/>
    <w:rsid w:val="00847C72"/>
    <w:rsid w:val="008551ED"/>
    <w:rsid w:val="008552F4"/>
    <w:rsid w:val="00865F00"/>
    <w:rsid w:val="008669D0"/>
    <w:rsid w:val="00867946"/>
    <w:rsid w:val="00870CA0"/>
    <w:rsid w:val="0087287A"/>
    <w:rsid w:val="008762AD"/>
    <w:rsid w:val="0087660C"/>
    <w:rsid w:val="00882F89"/>
    <w:rsid w:val="00895CD9"/>
    <w:rsid w:val="008A681D"/>
    <w:rsid w:val="008A6C88"/>
    <w:rsid w:val="008B1A67"/>
    <w:rsid w:val="008C3E6B"/>
    <w:rsid w:val="008E1B18"/>
    <w:rsid w:val="008E44CE"/>
    <w:rsid w:val="008E6D46"/>
    <w:rsid w:val="008E7574"/>
    <w:rsid w:val="008F51D5"/>
    <w:rsid w:val="00901CB0"/>
    <w:rsid w:val="00904549"/>
    <w:rsid w:val="00910A6E"/>
    <w:rsid w:val="00920850"/>
    <w:rsid w:val="00927EE3"/>
    <w:rsid w:val="009349DB"/>
    <w:rsid w:val="00935711"/>
    <w:rsid w:val="00937998"/>
    <w:rsid w:val="00944FE2"/>
    <w:rsid w:val="009466EA"/>
    <w:rsid w:val="009467E8"/>
    <w:rsid w:val="00946AC0"/>
    <w:rsid w:val="009540F1"/>
    <w:rsid w:val="009712C2"/>
    <w:rsid w:val="00975DC6"/>
    <w:rsid w:val="00995085"/>
    <w:rsid w:val="009A2857"/>
    <w:rsid w:val="009A6B75"/>
    <w:rsid w:val="009A71BA"/>
    <w:rsid w:val="009A75D8"/>
    <w:rsid w:val="009B3AFB"/>
    <w:rsid w:val="009B6DF3"/>
    <w:rsid w:val="009C173D"/>
    <w:rsid w:val="009C2F1B"/>
    <w:rsid w:val="009D26DA"/>
    <w:rsid w:val="009D333B"/>
    <w:rsid w:val="009D5F63"/>
    <w:rsid w:val="009E1625"/>
    <w:rsid w:val="009E63F4"/>
    <w:rsid w:val="00A05F55"/>
    <w:rsid w:val="00A13B9E"/>
    <w:rsid w:val="00A241BB"/>
    <w:rsid w:val="00A31664"/>
    <w:rsid w:val="00A32236"/>
    <w:rsid w:val="00A359EC"/>
    <w:rsid w:val="00A41E53"/>
    <w:rsid w:val="00A54C5A"/>
    <w:rsid w:val="00A57034"/>
    <w:rsid w:val="00A57C81"/>
    <w:rsid w:val="00A6074D"/>
    <w:rsid w:val="00A61DEA"/>
    <w:rsid w:val="00A666E3"/>
    <w:rsid w:val="00A822EB"/>
    <w:rsid w:val="00A839AF"/>
    <w:rsid w:val="00A924FC"/>
    <w:rsid w:val="00A94A09"/>
    <w:rsid w:val="00A95C08"/>
    <w:rsid w:val="00A97BFF"/>
    <w:rsid w:val="00AA06A8"/>
    <w:rsid w:val="00AA2F3F"/>
    <w:rsid w:val="00AB003A"/>
    <w:rsid w:val="00AB1810"/>
    <w:rsid w:val="00AC045B"/>
    <w:rsid w:val="00AC1068"/>
    <w:rsid w:val="00AC1131"/>
    <w:rsid w:val="00AC35DF"/>
    <w:rsid w:val="00AC5E38"/>
    <w:rsid w:val="00AC77C2"/>
    <w:rsid w:val="00AE1F9E"/>
    <w:rsid w:val="00AE2F47"/>
    <w:rsid w:val="00AE3E00"/>
    <w:rsid w:val="00AF7441"/>
    <w:rsid w:val="00B02636"/>
    <w:rsid w:val="00B02ECE"/>
    <w:rsid w:val="00B10449"/>
    <w:rsid w:val="00B16606"/>
    <w:rsid w:val="00B17E4F"/>
    <w:rsid w:val="00B211D0"/>
    <w:rsid w:val="00B23138"/>
    <w:rsid w:val="00B24E61"/>
    <w:rsid w:val="00B25D7F"/>
    <w:rsid w:val="00B35E81"/>
    <w:rsid w:val="00B37DCB"/>
    <w:rsid w:val="00B442A1"/>
    <w:rsid w:val="00B45E52"/>
    <w:rsid w:val="00B46AED"/>
    <w:rsid w:val="00B61F73"/>
    <w:rsid w:val="00B674CC"/>
    <w:rsid w:val="00B67EB8"/>
    <w:rsid w:val="00B7091C"/>
    <w:rsid w:val="00B73861"/>
    <w:rsid w:val="00B74392"/>
    <w:rsid w:val="00B749E3"/>
    <w:rsid w:val="00B7507A"/>
    <w:rsid w:val="00B815B3"/>
    <w:rsid w:val="00B81FC7"/>
    <w:rsid w:val="00B83763"/>
    <w:rsid w:val="00B84203"/>
    <w:rsid w:val="00B84E02"/>
    <w:rsid w:val="00B90171"/>
    <w:rsid w:val="00B91AD7"/>
    <w:rsid w:val="00B96602"/>
    <w:rsid w:val="00BA7C82"/>
    <w:rsid w:val="00BB646A"/>
    <w:rsid w:val="00BB7539"/>
    <w:rsid w:val="00BD349F"/>
    <w:rsid w:val="00BD5A20"/>
    <w:rsid w:val="00BF2AFD"/>
    <w:rsid w:val="00BF2C79"/>
    <w:rsid w:val="00C02BAF"/>
    <w:rsid w:val="00C2197A"/>
    <w:rsid w:val="00C31636"/>
    <w:rsid w:val="00C373CE"/>
    <w:rsid w:val="00C46010"/>
    <w:rsid w:val="00C47416"/>
    <w:rsid w:val="00C47912"/>
    <w:rsid w:val="00C530DD"/>
    <w:rsid w:val="00C53413"/>
    <w:rsid w:val="00C61A2E"/>
    <w:rsid w:val="00C62A1C"/>
    <w:rsid w:val="00C62D96"/>
    <w:rsid w:val="00C6451E"/>
    <w:rsid w:val="00C734F0"/>
    <w:rsid w:val="00C73B4A"/>
    <w:rsid w:val="00C76611"/>
    <w:rsid w:val="00C80B26"/>
    <w:rsid w:val="00C86DFC"/>
    <w:rsid w:val="00C90879"/>
    <w:rsid w:val="00C93CB5"/>
    <w:rsid w:val="00CA4D0E"/>
    <w:rsid w:val="00CA6E2B"/>
    <w:rsid w:val="00CD11AF"/>
    <w:rsid w:val="00CD37A7"/>
    <w:rsid w:val="00CD6F5F"/>
    <w:rsid w:val="00CE2E72"/>
    <w:rsid w:val="00CE3DF7"/>
    <w:rsid w:val="00CE4E5F"/>
    <w:rsid w:val="00CF0176"/>
    <w:rsid w:val="00CF3F85"/>
    <w:rsid w:val="00CF6454"/>
    <w:rsid w:val="00CF74BA"/>
    <w:rsid w:val="00D0717B"/>
    <w:rsid w:val="00D10E1B"/>
    <w:rsid w:val="00D1115E"/>
    <w:rsid w:val="00D14062"/>
    <w:rsid w:val="00D201E8"/>
    <w:rsid w:val="00D234A2"/>
    <w:rsid w:val="00D23B74"/>
    <w:rsid w:val="00D261F1"/>
    <w:rsid w:val="00D3552F"/>
    <w:rsid w:val="00D55498"/>
    <w:rsid w:val="00D6186B"/>
    <w:rsid w:val="00D642C6"/>
    <w:rsid w:val="00D646EC"/>
    <w:rsid w:val="00D651E3"/>
    <w:rsid w:val="00D77518"/>
    <w:rsid w:val="00D850E6"/>
    <w:rsid w:val="00D97C8C"/>
    <w:rsid w:val="00DA49AE"/>
    <w:rsid w:val="00DB3605"/>
    <w:rsid w:val="00DB67FA"/>
    <w:rsid w:val="00DC2E70"/>
    <w:rsid w:val="00DC4A18"/>
    <w:rsid w:val="00DC63B8"/>
    <w:rsid w:val="00DC6FDF"/>
    <w:rsid w:val="00DD4BB6"/>
    <w:rsid w:val="00DD5C24"/>
    <w:rsid w:val="00DE25CA"/>
    <w:rsid w:val="00DF21F0"/>
    <w:rsid w:val="00DF242E"/>
    <w:rsid w:val="00DF60DE"/>
    <w:rsid w:val="00E034C1"/>
    <w:rsid w:val="00E07A6C"/>
    <w:rsid w:val="00E10524"/>
    <w:rsid w:val="00E13887"/>
    <w:rsid w:val="00E20495"/>
    <w:rsid w:val="00E2269C"/>
    <w:rsid w:val="00E275AA"/>
    <w:rsid w:val="00E305DC"/>
    <w:rsid w:val="00E34E43"/>
    <w:rsid w:val="00E40644"/>
    <w:rsid w:val="00E41E47"/>
    <w:rsid w:val="00E44EE6"/>
    <w:rsid w:val="00E4522D"/>
    <w:rsid w:val="00E55546"/>
    <w:rsid w:val="00E626E7"/>
    <w:rsid w:val="00E77073"/>
    <w:rsid w:val="00E94759"/>
    <w:rsid w:val="00E951FD"/>
    <w:rsid w:val="00E95A8B"/>
    <w:rsid w:val="00E95AB3"/>
    <w:rsid w:val="00EA4989"/>
    <w:rsid w:val="00EA67AE"/>
    <w:rsid w:val="00EB035C"/>
    <w:rsid w:val="00EB194D"/>
    <w:rsid w:val="00EC3660"/>
    <w:rsid w:val="00EC500A"/>
    <w:rsid w:val="00EE2D0D"/>
    <w:rsid w:val="00EF74F5"/>
    <w:rsid w:val="00F00B22"/>
    <w:rsid w:val="00F07CE2"/>
    <w:rsid w:val="00F153D3"/>
    <w:rsid w:val="00F21BD6"/>
    <w:rsid w:val="00F24659"/>
    <w:rsid w:val="00F26E07"/>
    <w:rsid w:val="00F31A58"/>
    <w:rsid w:val="00F336C2"/>
    <w:rsid w:val="00F339C1"/>
    <w:rsid w:val="00F36BF6"/>
    <w:rsid w:val="00F458EC"/>
    <w:rsid w:val="00F51126"/>
    <w:rsid w:val="00F53AE3"/>
    <w:rsid w:val="00F576AF"/>
    <w:rsid w:val="00F6228F"/>
    <w:rsid w:val="00F66BBF"/>
    <w:rsid w:val="00F7051A"/>
    <w:rsid w:val="00F97FA7"/>
    <w:rsid w:val="00FA0EBA"/>
    <w:rsid w:val="00FA57E2"/>
    <w:rsid w:val="00FB3071"/>
    <w:rsid w:val="00FB3CFE"/>
    <w:rsid w:val="00FB72D5"/>
    <w:rsid w:val="00FC577B"/>
    <w:rsid w:val="00FD2F57"/>
    <w:rsid w:val="00FD5950"/>
    <w:rsid w:val="00FE2CA0"/>
    <w:rsid w:val="00FE4004"/>
    <w:rsid w:val="00FF519D"/>
    <w:rsid w:val="00FF5E18"/>
    <w:rsid w:val="00FF75D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5089BD3"/>
  <w15:docId w15:val="{0B3F6C6B-7DF3-8B43-92D4-77C9B08F9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55684"/>
    <w:rPr>
      <w:rFonts w:ascii="Arial" w:hAnsi="Arial"/>
    </w:rPr>
  </w:style>
  <w:style w:type="paragraph" w:styleId="Heading1">
    <w:name w:val="heading 1"/>
    <w:basedOn w:val="Normal"/>
    <w:next w:val="Normal"/>
    <w:link w:val="Heading1Char"/>
    <w:uiPriority w:val="9"/>
    <w:qFormat/>
    <w:rsid w:val="005714D8"/>
    <w:pPr>
      <w:keepNext/>
      <w:keepLines/>
      <w:spacing w:before="240" w:line="360" w:lineRule="auto"/>
      <w:outlineLvl w:val="0"/>
    </w:pPr>
    <w:rPr>
      <w:rFonts w:eastAsiaTheme="majorEastAsia" w:cstheme="majorBidi"/>
      <w:b/>
      <w:color w:val="2F5496" w:themeColor="accent1" w:themeShade="BF"/>
      <w:sz w:val="36"/>
      <w:szCs w:val="32"/>
    </w:rPr>
  </w:style>
  <w:style w:type="paragraph" w:styleId="Heading2">
    <w:name w:val="heading 2"/>
    <w:basedOn w:val="Normal"/>
    <w:next w:val="Normal"/>
    <w:link w:val="Heading2Char"/>
    <w:uiPriority w:val="9"/>
    <w:unhideWhenUsed/>
    <w:qFormat/>
    <w:rsid w:val="002D1BC3"/>
    <w:pPr>
      <w:keepNext/>
      <w:keepLines/>
      <w:spacing w:before="40" w:line="480" w:lineRule="auto"/>
      <w:outlineLvl w:val="1"/>
    </w:pPr>
    <w:rPr>
      <w:rFonts w:eastAsiaTheme="majorEastAsia" w:cstheme="majorBidi"/>
      <w:b/>
      <w:color w:val="2F5496" w:themeColor="accent1" w:themeShade="BF"/>
      <w:sz w:val="28"/>
      <w:szCs w:val="26"/>
      <w:u w:val="single"/>
    </w:rPr>
  </w:style>
  <w:style w:type="paragraph" w:styleId="Heading3">
    <w:name w:val="heading 3"/>
    <w:basedOn w:val="Normal"/>
    <w:next w:val="Normal"/>
    <w:link w:val="Heading3Char"/>
    <w:uiPriority w:val="9"/>
    <w:unhideWhenUsed/>
    <w:qFormat/>
    <w:rsid w:val="009E63F4"/>
    <w:pPr>
      <w:keepNext/>
      <w:keepLines/>
      <w:spacing w:before="40" w:line="360" w:lineRule="auto"/>
      <w:outlineLvl w:val="2"/>
    </w:pPr>
    <w:rPr>
      <w:rFonts w:eastAsiaTheme="majorEastAsia" w:cstheme="majorBidi"/>
      <w:i/>
      <w:color w:val="8EAADB" w:themeColor="accent1" w:themeTint="99"/>
      <w:sz w:val="28"/>
    </w:rPr>
  </w:style>
  <w:style w:type="paragraph" w:styleId="Heading4">
    <w:name w:val="heading 4"/>
    <w:basedOn w:val="Normal"/>
    <w:next w:val="Normal"/>
    <w:link w:val="Heading4Char"/>
    <w:uiPriority w:val="9"/>
    <w:semiHidden/>
    <w:unhideWhenUsed/>
    <w:qFormat/>
    <w:rsid w:val="00E2269C"/>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EF74F5"/>
    <w:rPr>
      <w:sz w:val="20"/>
      <w:szCs w:val="20"/>
    </w:rPr>
  </w:style>
  <w:style w:type="character" w:customStyle="1" w:styleId="FootnoteTextChar">
    <w:name w:val="Footnote Text Char"/>
    <w:basedOn w:val="DefaultParagraphFont"/>
    <w:link w:val="FootnoteText"/>
    <w:uiPriority w:val="99"/>
    <w:semiHidden/>
    <w:rsid w:val="00EF74F5"/>
    <w:rPr>
      <w:sz w:val="20"/>
      <w:szCs w:val="20"/>
    </w:rPr>
  </w:style>
  <w:style w:type="character" w:styleId="FootnoteReference">
    <w:name w:val="footnote reference"/>
    <w:basedOn w:val="DefaultParagraphFont"/>
    <w:uiPriority w:val="99"/>
    <w:semiHidden/>
    <w:unhideWhenUsed/>
    <w:rsid w:val="00EF74F5"/>
    <w:rPr>
      <w:vertAlign w:val="superscript"/>
    </w:rPr>
  </w:style>
  <w:style w:type="character" w:styleId="Hyperlink">
    <w:name w:val="Hyperlink"/>
    <w:basedOn w:val="DefaultParagraphFont"/>
    <w:uiPriority w:val="99"/>
    <w:unhideWhenUsed/>
    <w:rsid w:val="00EF74F5"/>
    <w:rPr>
      <w:color w:val="0563C1" w:themeColor="hyperlink"/>
      <w:u w:val="single"/>
    </w:rPr>
  </w:style>
  <w:style w:type="character" w:customStyle="1" w:styleId="UnresolvedMention1">
    <w:name w:val="Unresolved Mention1"/>
    <w:basedOn w:val="DefaultParagraphFont"/>
    <w:uiPriority w:val="99"/>
    <w:semiHidden/>
    <w:unhideWhenUsed/>
    <w:rsid w:val="00EF74F5"/>
    <w:rPr>
      <w:color w:val="605E5C"/>
      <w:shd w:val="clear" w:color="auto" w:fill="E1DFDD"/>
    </w:rPr>
  </w:style>
  <w:style w:type="paragraph" w:styleId="Title">
    <w:name w:val="Title"/>
    <w:basedOn w:val="Normal"/>
    <w:next w:val="Normal"/>
    <w:link w:val="TitleChar"/>
    <w:uiPriority w:val="10"/>
    <w:qFormat/>
    <w:rsid w:val="00355684"/>
    <w:pPr>
      <w:spacing w:line="360" w:lineRule="auto"/>
      <w:contextualSpacing/>
    </w:pPr>
    <w:rPr>
      <w:rFonts w:eastAsiaTheme="majorEastAsia" w:cstheme="majorBidi"/>
      <w:b/>
      <w:color w:val="1F3864" w:themeColor="accent1" w:themeShade="80"/>
      <w:spacing w:val="-10"/>
      <w:kern w:val="28"/>
      <w:sz w:val="40"/>
      <w:szCs w:val="56"/>
      <w:u w:val="single"/>
    </w:rPr>
  </w:style>
  <w:style w:type="character" w:customStyle="1" w:styleId="TitleChar">
    <w:name w:val="Title Char"/>
    <w:basedOn w:val="DefaultParagraphFont"/>
    <w:link w:val="Title"/>
    <w:uiPriority w:val="10"/>
    <w:rsid w:val="00355684"/>
    <w:rPr>
      <w:rFonts w:ascii="Arial" w:eastAsiaTheme="majorEastAsia" w:hAnsi="Arial" w:cstheme="majorBidi"/>
      <w:b/>
      <w:color w:val="1F3864" w:themeColor="accent1" w:themeShade="80"/>
      <w:spacing w:val="-10"/>
      <w:kern w:val="28"/>
      <w:sz w:val="40"/>
      <w:szCs w:val="56"/>
      <w:u w:val="single"/>
    </w:rPr>
  </w:style>
  <w:style w:type="character" w:customStyle="1" w:styleId="Heading2Char">
    <w:name w:val="Heading 2 Char"/>
    <w:basedOn w:val="DefaultParagraphFont"/>
    <w:link w:val="Heading2"/>
    <w:uiPriority w:val="9"/>
    <w:rsid w:val="002D1BC3"/>
    <w:rPr>
      <w:rFonts w:ascii="Arial" w:eastAsiaTheme="majorEastAsia" w:hAnsi="Arial" w:cstheme="majorBidi"/>
      <w:b/>
      <w:color w:val="2F5496" w:themeColor="accent1" w:themeShade="BF"/>
      <w:sz w:val="28"/>
      <w:szCs w:val="26"/>
      <w:u w:val="single"/>
    </w:rPr>
  </w:style>
  <w:style w:type="character" w:styleId="FollowedHyperlink">
    <w:name w:val="FollowedHyperlink"/>
    <w:basedOn w:val="DefaultParagraphFont"/>
    <w:uiPriority w:val="99"/>
    <w:semiHidden/>
    <w:unhideWhenUsed/>
    <w:rsid w:val="00200793"/>
    <w:rPr>
      <w:color w:val="954F72" w:themeColor="followedHyperlink"/>
      <w:u w:val="single"/>
    </w:rPr>
  </w:style>
  <w:style w:type="character" w:customStyle="1" w:styleId="Heading1Char">
    <w:name w:val="Heading 1 Char"/>
    <w:basedOn w:val="DefaultParagraphFont"/>
    <w:link w:val="Heading1"/>
    <w:uiPriority w:val="9"/>
    <w:rsid w:val="005714D8"/>
    <w:rPr>
      <w:rFonts w:ascii="Arial" w:eastAsiaTheme="majorEastAsia" w:hAnsi="Arial" w:cstheme="majorBidi"/>
      <w:b/>
      <w:color w:val="2F5496" w:themeColor="accent1" w:themeShade="BF"/>
      <w:sz w:val="36"/>
      <w:szCs w:val="32"/>
    </w:rPr>
  </w:style>
  <w:style w:type="paragraph" w:styleId="ListParagraph">
    <w:name w:val="List Paragraph"/>
    <w:basedOn w:val="Normal"/>
    <w:uiPriority w:val="34"/>
    <w:qFormat/>
    <w:rsid w:val="00946AC0"/>
    <w:pPr>
      <w:ind w:left="720"/>
      <w:contextualSpacing/>
    </w:pPr>
  </w:style>
  <w:style w:type="character" w:customStyle="1" w:styleId="Heading3Char">
    <w:name w:val="Heading 3 Char"/>
    <w:basedOn w:val="DefaultParagraphFont"/>
    <w:link w:val="Heading3"/>
    <w:uiPriority w:val="9"/>
    <w:rsid w:val="009E63F4"/>
    <w:rPr>
      <w:rFonts w:ascii="Arial" w:eastAsiaTheme="majorEastAsia" w:hAnsi="Arial" w:cstheme="majorBidi"/>
      <w:i/>
      <w:color w:val="8EAADB" w:themeColor="accent1" w:themeTint="99"/>
      <w:sz w:val="28"/>
    </w:rPr>
  </w:style>
  <w:style w:type="character" w:styleId="CommentReference">
    <w:name w:val="annotation reference"/>
    <w:basedOn w:val="DefaultParagraphFont"/>
    <w:uiPriority w:val="99"/>
    <w:semiHidden/>
    <w:unhideWhenUsed/>
    <w:rsid w:val="00C2197A"/>
    <w:rPr>
      <w:sz w:val="16"/>
      <w:szCs w:val="16"/>
    </w:rPr>
  </w:style>
  <w:style w:type="paragraph" w:styleId="CommentText">
    <w:name w:val="annotation text"/>
    <w:basedOn w:val="Normal"/>
    <w:link w:val="CommentTextChar"/>
    <w:uiPriority w:val="99"/>
    <w:semiHidden/>
    <w:unhideWhenUsed/>
    <w:rsid w:val="00C2197A"/>
    <w:rPr>
      <w:sz w:val="20"/>
      <w:szCs w:val="20"/>
    </w:rPr>
  </w:style>
  <w:style w:type="character" w:customStyle="1" w:styleId="CommentTextChar">
    <w:name w:val="Comment Text Char"/>
    <w:basedOn w:val="DefaultParagraphFont"/>
    <w:link w:val="CommentText"/>
    <w:uiPriority w:val="99"/>
    <w:semiHidden/>
    <w:rsid w:val="00C2197A"/>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2197A"/>
    <w:rPr>
      <w:b/>
      <w:bCs/>
    </w:rPr>
  </w:style>
  <w:style w:type="character" w:customStyle="1" w:styleId="CommentSubjectChar">
    <w:name w:val="Comment Subject Char"/>
    <w:basedOn w:val="CommentTextChar"/>
    <w:link w:val="CommentSubject"/>
    <w:uiPriority w:val="99"/>
    <w:semiHidden/>
    <w:rsid w:val="00C2197A"/>
    <w:rPr>
      <w:rFonts w:ascii="Arial" w:hAnsi="Arial"/>
      <w:b/>
      <w:bCs/>
      <w:sz w:val="20"/>
      <w:szCs w:val="20"/>
    </w:rPr>
  </w:style>
  <w:style w:type="paragraph" w:styleId="BalloonText">
    <w:name w:val="Balloon Text"/>
    <w:basedOn w:val="Normal"/>
    <w:link w:val="BalloonTextChar"/>
    <w:uiPriority w:val="99"/>
    <w:semiHidden/>
    <w:unhideWhenUsed/>
    <w:rsid w:val="00C2197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197A"/>
    <w:rPr>
      <w:rFonts w:ascii="Segoe UI" w:hAnsi="Segoe UI" w:cs="Segoe UI"/>
      <w:sz w:val="18"/>
      <w:szCs w:val="18"/>
    </w:rPr>
  </w:style>
  <w:style w:type="character" w:styleId="IntenseEmphasis">
    <w:name w:val="Intense Emphasis"/>
    <w:basedOn w:val="DefaultParagraphFont"/>
    <w:uiPriority w:val="21"/>
    <w:qFormat/>
    <w:rsid w:val="007002AB"/>
    <w:rPr>
      <w:i/>
      <w:iCs/>
      <w:color w:val="4472C4" w:themeColor="accent1"/>
    </w:rPr>
  </w:style>
  <w:style w:type="character" w:styleId="Strong">
    <w:name w:val="Strong"/>
    <w:basedOn w:val="DefaultParagraphFont"/>
    <w:uiPriority w:val="22"/>
    <w:qFormat/>
    <w:rsid w:val="007002AB"/>
    <w:rPr>
      <w:b/>
      <w:bCs/>
    </w:rPr>
  </w:style>
  <w:style w:type="paragraph" w:styleId="Header">
    <w:name w:val="header"/>
    <w:basedOn w:val="Normal"/>
    <w:link w:val="HeaderChar"/>
    <w:uiPriority w:val="99"/>
    <w:unhideWhenUsed/>
    <w:rsid w:val="001A217F"/>
    <w:pPr>
      <w:tabs>
        <w:tab w:val="center" w:pos="4680"/>
        <w:tab w:val="right" w:pos="9360"/>
      </w:tabs>
    </w:pPr>
  </w:style>
  <w:style w:type="character" w:customStyle="1" w:styleId="HeaderChar">
    <w:name w:val="Header Char"/>
    <w:basedOn w:val="DefaultParagraphFont"/>
    <w:link w:val="Header"/>
    <w:uiPriority w:val="99"/>
    <w:rsid w:val="001A217F"/>
    <w:rPr>
      <w:rFonts w:ascii="Arial" w:hAnsi="Arial"/>
    </w:rPr>
  </w:style>
  <w:style w:type="paragraph" w:styleId="Footer">
    <w:name w:val="footer"/>
    <w:basedOn w:val="Normal"/>
    <w:link w:val="FooterChar"/>
    <w:uiPriority w:val="99"/>
    <w:unhideWhenUsed/>
    <w:rsid w:val="001A217F"/>
    <w:pPr>
      <w:tabs>
        <w:tab w:val="center" w:pos="4680"/>
        <w:tab w:val="right" w:pos="9360"/>
      </w:tabs>
    </w:pPr>
  </w:style>
  <w:style w:type="character" w:customStyle="1" w:styleId="FooterChar">
    <w:name w:val="Footer Char"/>
    <w:basedOn w:val="DefaultParagraphFont"/>
    <w:link w:val="Footer"/>
    <w:uiPriority w:val="99"/>
    <w:rsid w:val="001A217F"/>
    <w:rPr>
      <w:rFonts w:ascii="Arial" w:hAnsi="Arial"/>
    </w:rPr>
  </w:style>
  <w:style w:type="character" w:styleId="PageNumber">
    <w:name w:val="page number"/>
    <w:basedOn w:val="DefaultParagraphFont"/>
    <w:uiPriority w:val="99"/>
    <w:semiHidden/>
    <w:unhideWhenUsed/>
    <w:rsid w:val="001A217F"/>
  </w:style>
  <w:style w:type="character" w:styleId="UnresolvedMention">
    <w:name w:val="Unresolved Mention"/>
    <w:basedOn w:val="DefaultParagraphFont"/>
    <w:uiPriority w:val="99"/>
    <w:semiHidden/>
    <w:unhideWhenUsed/>
    <w:rsid w:val="00A54C5A"/>
    <w:rPr>
      <w:color w:val="605E5C"/>
      <w:shd w:val="clear" w:color="auto" w:fill="E1DFDD"/>
    </w:rPr>
  </w:style>
  <w:style w:type="paragraph" w:styleId="Revision">
    <w:name w:val="Revision"/>
    <w:hidden/>
    <w:uiPriority w:val="99"/>
    <w:semiHidden/>
    <w:rsid w:val="00A54C5A"/>
    <w:rPr>
      <w:rFonts w:ascii="Arial" w:hAnsi="Arial"/>
    </w:rPr>
  </w:style>
  <w:style w:type="paragraph" w:styleId="TOCHeading">
    <w:name w:val="TOC Heading"/>
    <w:basedOn w:val="Heading1"/>
    <w:next w:val="Normal"/>
    <w:uiPriority w:val="39"/>
    <w:unhideWhenUsed/>
    <w:qFormat/>
    <w:rsid w:val="00C76611"/>
    <w:pPr>
      <w:spacing w:before="480" w:line="276" w:lineRule="auto"/>
      <w:outlineLvl w:val="9"/>
    </w:pPr>
    <w:rPr>
      <w:rFonts w:asciiTheme="majorHAnsi" w:hAnsiTheme="majorHAnsi"/>
      <w:bCs/>
      <w:sz w:val="28"/>
      <w:szCs w:val="28"/>
    </w:rPr>
  </w:style>
  <w:style w:type="paragraph" w:styleId="TOC2">
    <w:name w:val="toc 2"/>
    <w:basedOn w:val="Normal"/>
    <w:next w:val="Normal"/>
    <w:autoRedefine/>
    <w:uiPriority w:val="39"/>
    <w:unhideWhenUsed/>
    <w:rsid w:val="00C76611"/>
    <w:rPr>
      <w:rFonts w:asciiTheme="minorHAnsi" w:hAnsiTheme="minorHAnsi" w:cstheme="minorHAnsi"/>
      <w:b/>
      <w:bCs/>
      <w:smallCaps/>
      <w:sz w:val="22"/>
      <w:szCs w:val="22"/>
    </w:rPr>
  </w:style>
  <w:style w:type="paragraph" w:styleId="TOC1">
    <w:name w:val="toc 1"/>
    <w:basedOn w:val="Normal"/>
    <w:next w:val="Normal"/>
    <w:autoRedefine/>
    <w:uiPriority w:val="39"/>
    <w:unhideWhenUsed/>
    <w:rsid w:val="00C76611"/>
    <w:pPr>
      <w:spacing w:before="360" w:after="360"/>
    </w:pPr>
    <w:rPr>
      <w:rFonts w:asciiTheme="minorHAnsi" w:hAnsiTheme="minorHAnsi" w:cstheme="minorHAnsi"/>
      <w:b/>
      <w:bCs/>
      <w:caps/>
      <w:sz w:val="22"/>
      <w:szCs w:val="22"/>
      <w:u w:val="single"/>
    </w:rPr>
  </w:style>
  <w:style w:type="paragraph" w:styleId="TOC3">
    <w:name w:val="toc 3"/>
    <w:basedOn w:val="Normal"/>
    <w:next w:val="Normal"/>
    <w:autoRedefine/>
    <w:uiPriority w:val="39"/>
    <w:unhideWhenUsed/>
    <w:rsid w:val="00C76611"/>
    <w:rPr>
      <w:rFonts w:asciiTheme="minorHAnsi" w:hAnsiTheme="minorHAnsi" w:cstheme="minorHAnsi"/>
      <w:smallCaps/>
      <w:sz w:val="22"/>
      <w:szCs w:val="22"/>
    </w:rPr>
  </w:style>
  <w:style w:type="paragraph" w:styleId="TOC4">
    <w:name w:val="toc 4"/>
    <w:basedOn w:val="Normal"/>
    <w:next w:val="Normal"/>
    <w:autoRedefine/>
    <w:uiPriority w:val="39"/>
    <w:semiHidden/>
    <w:unhideWhenUsed/>
    <w:rsid w:val="00C76611"/>
    <w:rPr>
      <w:rFonts w:asciiTheme="minorHAnsi" w:hAnsiTheme="minorHAnsi" w:cstheme="minorHAnsi"/>
      <w:sz w:val="22"/>
      <w:szCs w:val="22"/>
    </w:rPr>
  </w:style>
  <w:style w:type="paragraph" w:styleId="TOC5">
    <w:name w:val="toc 5"/>
    <w:basedOn w:val="Normal"/>
    <w:next w:val="Normal"/>
    <w:autoRedefine/>
    <w:uiPriority w:val="39"/>
    <w:semiHidden/>
    <w:unhideWhenUsed/>
    <w:rsid w:val="00C76611"/>
    <w:rPr>
      <w:rFonts w:asciiTheme="minorHAnsi" w:hAnsiTheme="minorHAnsi" w:cstheme="minorHAnsi"/>
      <w:sz w:val="22"/>
      <w:szCs w:val="22"/>
    </w:rPr>
  </w:style>
  <w:style w:type="paragraph" w:styleId="TOC6">
    <w:name w:val="toc 6"/>
    <w:basedOn w:val="Normal"/>
    <w:next w:val="Normal"/>
    <w:autoRedefine/>
    <w:uiPriority w:val="39"/>
    <w:semiHidden/>
    <w:unhideWhenUsed/>
    <w:rsid w:val="00C76611"/>
    <w:rPr>
      <w:rFonts w:asciiTheme="minorHAnsi" w:hAnsiTheme="minorHAnsi" w:cstheme="minorHAnsi"/>
      <w:sz w:val="22"/>
      <w:szCs w:val="22"/>
    </w:rPr>
  </w:style>
  <w:style w:type="paragraph" w:styleId="TOC7">
    <w:name w:val="toc 7"/>
    <w:basedOn w:val="Normal"/>
    <w:next w:val="Normal"/>
    <w:autoRedefine/>
    <w:uiPriority w:val="39"/>
    <w:semiHidden/>
    <w:unhideWhenUsed/>
    <w:rsid w:val="00C76611"/>
    <w:rPr>
      <w:rFonts w:asciiTheme="minorHAnsi" w:hAnsiTheme="minorHAnsi" w:cstheme="minorHAnsi"/>
      <w:sz w:val="22"/>
      <w:szCs w:val="22"/>
    </w:rPr>
  </w:style>
  <w:style w:type="paragraph" w:styleId="TOC8">
    <w:name w:val="toc 8"/>
    <w:basedOn w:val="Normal"/>
    <w:next w:val="Normal"/>
    <w:autoRedefine/>
    <w:uiPriority w:val="39"/>
    <w:semiHidden/>
    <w:unhideWhenUsed/>
    <w:rsid w:val="00C76611"/>
    <w:rPr>
      <w:rFonts w:asciiTheme="minorHAnsi" w:hAnsiTheme="minorHAnsi" w:cstheme="minorHAnsi"/>
      <w:sz w:val="22"/>
      <w:szCs w:val="22"/>
    </w:rPr>
  </w:style>
  <w:style w:type="paragraph" w:styleId="TOC9">
    <w:name w:val="toc 9"/>
    <w:basedOn w:val="Normal"/>
    <w:next w:val="Normal"/>
    <w:autoRedefine/>
    <w:uiPriority w:val="39"/>
    <w:semiHidden/>
    <w:unhideWhenUsed/>
    <w:rsid w:val="00C76611"/>
    <w:rPr>
      <w:rFonts w:asciiTheme="minorHAnsi" w:hAnsiTheme="minorHAnsi" w:cstheme="minorHAnsi"/>
      <w:sz w:val="22"/>
      <w:szCs w:val="22"/>
    </w:rPr>
  </w:style>
  <w:style w:type="character" w:customStyle="1" w:styleId="Heading4Char">
    <w:name w:val="Heading 4 Char"/>
    <w:basedOn w:val="DefaultParagraphFont"/>
    <w:link w:val="Heading4"/>
    <w:uiPriority w:val="9"/>
    <w:semiHidden/>
    <w:rsid w:val="00E2269C"/>
    <w:rPr>
      <w:rFonts w:asciiTheme="majorHAnsi" w:eastAsiaTheme="majorEastAsia" w:hAnsiTheme="majorHAnsi" w:cstheme="majorBidi"/>
      <w:i/>
      <w:iCs/>
      <w:color w:val="2F5496" w:themeColor="accent1" w:themeShade="BF"/>
    </w:rPr>
  </w:style>
  <w:style w:type="character" w:styleId="Emphasis">
    <w:name w:val="Emphasis"/>
    <w:basedOn w:val="DefaultParagraphFont"/>
    <w:uiPriority w:val="20"/>
    <w:qFormat/>
    <w:rsid w:val="00E2269C"/>
    <w:rPr>
      <w:i/>
      <w:iCs/>
    </w:rPr>
  </w:style>
  <w:style w:type="table" w:styleId="TableGrid">
    <w:name w:val="Table Grid"/>
    <w:basedOn w:val="TableNormal"/>
    <w:uiPriority w:val="39"/>
    <w:rsid w:val="00FB30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727BC"/>
    <w:pPr>
      <w:spacing w:before="100" w:beforeAutospacing="1" w:after="100" w:afterAutospacing="1"/>
    </w:pPr>
    <w:rPr>
      <w:rFonts w:ascii="Times New Roman" w:eastAsia="Times New Roman" w:hAnsi="Times New Roman" w:cs="Times New Roman"/>
    </w:rPr>
  </w:style>
  <w:style w:type="character" w:customStyle="1" w:styleId="element-citation">
    <w:name w:val="element-citation"/>
    <w:basedOn w:val="DefaultParagraphFont"/>
    <w:rsid w:val="005727BC"/>
  </w:style>
  <w:style w:type="character" w:customStyle="1" w:styleId="ref-journal">
    <w:name w:val="ref-journal"/>
    <w:basedOn w:val="DefaultParagraphFont"/>
    <w:rsid w:val="005727BC"/>
  </w:style>
  <w:style w:type="character" w:customStyle="1" w:styleId="ref-vol">
    <w:name w:val="ref-vol"/>
    <w:basedOn w:val="DefaultParagraphFont"/>
    <w:rsid w:val="005727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792957">
      <w:bodyDiv w:val="1"/>
      <w:marLeft w:val="0"/>
      <w:marRight w:val="0"/>
      <w:marTop w:val="0"/>
      <w:marBottom w:val="0"/>
      <w:divBdr>
        <w:top w:val="none" w:sz="0" w:space="0" w:color="auto"/>
        <w:left w:val="none" w:sz="0" w:space="0" w:color="auto"/>
        <w:bottom w:val="none" w:sz="0" w:space="0" w:color="auto"/>
        <w:right w:val="none" w:sz="0" w:space="0" w:color="auto"/>
      </w:divBdr>
    </w:div>
    <w:div w:id="100104752">
      <w:bodyDiv w:val="1"/>
      <w:marLeft w:val="0"/>
      <w:marRight w:val="0"/>
      <w:marTop w:val="0"/>
      <w:marBottom w:val="0"/>
      <w:divBdr>
        <w:top w:val="none" w:sz="0" w:space="0" w:color="auto"/>
        <w:left w:val="none" w:sz="0" w:space="0" w:color="auto"/>
        <w:bottom w:val="none" w:sz="0" w:space="0" w:color="auto"/>
        <w:right w:val="none" w:sz="0" w:space="0" w:color="auto"/>
      </w:divBdr>
    </w:div>
    <w:div w:id="167407801">
      <w:bodyDiv w:val="1"/>
      <w:marLeft w:val="0"/>
      <w:marRight w:val="0"/>
      <w:marTop w:val="0"/>
      <w:marBottom w:val="0"/>
      <w:divBdr>
        <w:top w:val="none" w:sz="0" w:space="0" w:color="auto"/>
        <w:left w:val="none" w:sz="0" w:space="0" w:color="auto"/>
        <w:bottom w:val="none" w:sz="0" w:space="0" w:color="auto"/>
        <w:right w:val="none" w:sz="0" w:space="0" w:color="auto"/>
      </w:divBdr>
    </w:div>
    <w:div w:id="194733920">
      <w:bodyDiv w:val="1"/>
      <w:marLeft w:val="0"/>
      <w:marRight w:val="0"/>
      <w:marTop w:val="0"/>
      <w:marBottom w:val="0"/>
      <w:divBdr>
        <w:top w:val="none" w:sz="0" w:space="0" w:color="auto"/>
        <w:left w:val="none" w:sz="0" w:space="0" w:color="auto"/>
        <w:bottom w:val="none" w:sz="0" w:space="0" w:color="auto"/>
        <w:right w:val="none" w:sz="0" w:space="0" w:color="auto"/>
      </w:divBdr>
    </w:div>
    <w:div w:id="196696986">
      <w:bodyDiv w:val="1"/>
      <w:marLeft w:val="0"/>
      <w:marRight w:val="0"/>
      <w:marTop w:val="0"/>
      <w:marBottom w:val="0"/>
      <w:divBdr>
        <w:top w:val="none" w:sz="0" w:space="0" w:color="auto"/>
        <w:left w:val="none" w:sz="0" w:space="0" w:color="auto"/>
        <w:bottom w:val="none" w:sz="0" w:space="0" w:color="auto"/>
        <w:right w:val="none" w:sz="0" w:space="0" w:color="auto"/>
      </w:divBdr>
    </w:div>
    <w:div w:id="198327279">
      <w:bodyDiv w:val="1"/>
      <w:marLeft w:val="0"/>
      <w:marRight w:val="0"/>
      <w:marTop w:val="0"/>
      <w:marBottom w:val="0"/>
      <w:divBdr>
        <w:top w:val="none" w:sz="0" w:space="0" w:color="auto"/>
        <w:left w:val="none" w:sz="0" w:space="0" w:color="auto"/>
        <w:bottom w:val="none" w:sz="0" w:space="0" w:color="auto"/>
        <w:right w:val="none" w:sz="0" w:space="0" w:color="auto"/>
      </w:divBdr>
    </w:div>
    <w:div w:id="238365298">
      <w:bodyDiv w:val="1"/>
      <w:marLeft w:val="0"/>
      <w:marRight w:val="0"/>
      <w:marTop w:val="0"/>
      <w:marBottom w:val="0"/>
      <w:divBdr>
        <w:top w:val="none" w:sz="0" w:space="0" w:color="auto"/>
        <w:left w:val="none" w:sz="0" w:space="0" w:color="auto"/>
        <w:bottom w:val="none" w:sz="0" w:space="0" w:color="auto"/>
        <w:right w:val="none" w:sz="0" w:space="0" w:color="auto"/>
      </w:divBdr>
    </w:div>
    <w:div w:id="330959284">
      <w:bodyDiv w:val="1"/>
      <w:marLeft w:val="0"/>
      <w:marRight w:val="0"/>
      <w:marTop w:val="0"/>
      <w:marBottom w:val="0"/>
      <w:divBdr>
        <w:top w:val="none" w:sz="0" w:space="0" w:color="auto"/>
        <w:left w:val="none" w:sz="0" w:space="0" w:color="auto"/>
        <w:bottom w:val="none" w:sz="0" w:space="0" w:color="auto"/>
        <w:right w:val="none" w:sz="0" w:space="0" w:color="auto"/>
      </w:divBdr>
    </w:div>
    <w:div w:id="340815245">
      <w:bodyDiv w:val="1"/>
      <w:marLeft w:val="0"/>
      <w:marRight w:val="0"/>
      <w:marTop w:val="0"/>
      <w:marBottom w:val="0"/>
      <w:divBdr>
        <w:top w:val="none" w:sz="0" w:space="0" w:color="auto"/>
        <w:left w:val="none" w:sz="0" w:space="0" w:color="auto"/>
        <w:bottom w:val="none" w:sz="0" w:space="0" w:color="auto"/>
        <w:right w:val="none" w:sz="0" w:space="0" w:color="auto"/>
      </w:divBdr>
    </w:div>
    <w:div w:id="375158542">
      <w:bodyDiv w:val="1"/>
      <w:marLeft w:val="0"/>
      <w:marRight w:val="0"/>
      <w:marTop w:val="0"/>
      <w:marBottom w:val="0"/>
      <w:divBdr>
        <w:top w:val="none" w:sz="0" w:space="0" w:color="auto"/>
        <w:left w:val="none" w:sz="0" w:space="0" w:color="auto"/>
        <w:bottom w:val="none" w:sz="0" w:space="0" w:color="auto"/>
        <w:right w:val="none" w:sz="0" w:space="0" w:color="auto"/>
      </w:divBdr>
    </w:div>
    <w:div w:id="377361963">
      <w:bodyDiv w:val="1"/>
      <w:marLeft w:val="0"/>
      <w:marRight w:val="0"/>
      <w:marTop w:val="0"/>
      <w:marBottom w:val="0"/>
      <w:divBdr>
        <w:top w:val="none" w:sz="0" w:space="0" w:color="auto"/>
        <w:left w:val="none" w:sz="0" w:space="0" w:color="auto"/>
        <w:bottom w:val="none" w:sz="0" w:space="0" w:color="auto"/>
        <w:right w:val="none" w:sz="0" w:space="0" w:color="auto"/>
      </w:divBdr>
    </w:div>
    <w:div w:id="402604798">
      <w:bodyDiv w:val="1"/>
      <w:marLeft w:val="0"/>
      <w:marRight w:val="0"/>
      <w:marTop w:val="0"/>
      <w:marBottom w:val="0"/>
      <w:divBdr>
        <w:top w:val="none" w:sz="0" w:space="0" w:color="auto"/>
        <w:left w:val="none" w:sz="0" w:space="0" w:color="auto"/>
        <w:bottom w:val="none" w:sz="0" w:space="0" w:color="auto"/>
        <w:right w:val="none" w:sz="0" w:space="0" w:color="auto"/>
      </w:divBdr>
    </w:div>
    <w:div w:id="423913727">
      <w:bodyDiv w:val="1"/>
      <w:marLeft w:val="0"/>
      <w:marRight w:val="0"/>
      <w:marTop w:val="0"/>
      <w:marBottom w:val="0"/>
      <w:divBdr>
        <w:top w:val="none" w:sz="0" w:space="0" w:color="auto"/>
        <w:left w:val="none" w:sz="0" w:space="0" w:color="auto"/>
        <w:bottom w:val="none" w:sz="0" w:space="0" w:color="auto"/>
        <w:right w:val="none" w:sz="0" w:space="0" w:color="auto"/>
      </w:divBdr>
    </w:div>
    <w:div w:id="483591083">
      <w:bodyDiv w:val="1"/>
      <w:marLeft w:val="0"/>
      <w:marRight w:val="0"/>
      <w:marTop w:val="0"/>
      <w:marBottom w:val="0"/>
      <w:divBdr>
        <w:top w:val="none" w:sz="0" w:space="0" w:color="auto"/>
        <w:left w:val="none" w:sz="0" w:space="0" w:color="auto"/>
        <w:bottom w:val="none" w:sz="0" w:space="0" w:color="auto"/>
        <w:right w:val="none" w:sz="0" w:space="0" w:color="auto"/>
      </w:divBdr>
    </w:div>
    <w:div w:id="485122318">
      <w:bodyDiv w:val="1"/>
      <w:marLeft w:val="0"/>
      <w:marRight w:val="0"/>
      <w:marTop w:val="0"/>
      <w:marBottom w:val="0"/>
      <w:divBdr>
        <w:top w:val="none" w:sz="0" w:space="0" w:color="auto"/>
        <w:left w:val="none" w:sz="0" w:space="0" w:color="auto"/>
        <w:bottom w:val="none" w:sz="0" w:space="0" w:color="auto"/>
        <w:right w:val="none" w:sz="0" w:space="0" w:color="auto"/>
      </w:divBdr>
    </w:div>
    <w:div w:id="529877818">
      <w:bodyDiv w:val="1"/>
      <w:marLeft w:val="0"/>
      <w:marRight w:val="0"/>
      <w:marTop w:val="0"/>
      <w:marBottom w:val="0"/>
      <w:divBdr>
        <w:top w:val="none" w:sz="0" w:space="0" w:color="auto"/>
        <w:left w:val="none" w:sz="0" w:space="0" w:color="auto"/>
        <w:bottom w:val="none" w:sz="0" w:space="0" w:color="auto"/>
        <w:right w:val="none" w:sz="0" w:space="0" w:color="auto"/>
      </w:divBdr>
    </w:div>
    <w:div w:id="575629943">
      <w:bodyDiv w:val="1"/>
      <w:marLeft w:val="0"/>
      <w:marRight w:val="0"/>
      <w:marTop w:val="0"/>
      <w:marBottom w:val="0"/>
      <w:divBdr>
        <w:top w:val="none" w:sz="0" w:space="0" w:color="auto"/>
        <w:left w:val="none" w:sz="0" w:space="0" w:color="auto"/>
        <w:bottom w:val="none" w:sz="0" w:space="0" w:color="auto"/>
        <w:right w:val="none" w:sz="0" w:space="0" w:color="auto"/>
      </w:divBdr>
    </w:div>
    <w:div w:id="609629379">
      <w:bodyDiv w:val="1"/>
      <w:marLeft w:val="0"/>
      <w:marRight w:val="0"/>
      <w:marTop w:val="0"/>
      <w:marBottom w:val="0"/>
      <w:divBdr>
        <w:top w:val="none" w:sz="0" w:space="0" w:color="auto"/>
        <w:left w:val="none" w:sz="0" w:space="0" w:color="auto"/>
        <w:bottom w:val="none" w:sz="0" w:space="0" w:color="auto"/>
        <w:right w:val="none" w:sz="0" w:space="0" w:color="auto"/>
      </w:divBdr>
    </w:div>
    <w:div w:id="614100999">
      <w:bodyDiv w:val="1"/>
      <w:marLeft w:val="0"/>
      <w:marRight w:val="0"/>
      <w:marTop w:val="0"/>
      <w:marBottom w:val="0"/>
      <w:divBdr>
        <w:top w:val="none" w:sz="0" w:space="0" w:color="auto"/>
        <w:left w:val="none" w:sz="0" w:space="0" w:color="auto"/>
        <w:bottom w:val="none" w:sz="0" w:space="0" w:color="auto"/>
        <w:right w:val="none" w:sz="0" w:space="0" w:color="auto"/>
      </w:divBdr>
    </w:div>
    <w:div w:id="625045633">
      <w:bodyDiv w:val="1"/>
      <w:marLeft w:val="0"/>
      <w:marRight w:val="0"/>
      <w:marTop w:val="0"/>
      <w:marBottom w:val="0"/>
      <w:divBdr>
        <w:top w:val="none" w:sz="0" w:space="0" w:color="auto"/>
        <w:left w:val="none" w:sz="0" w:space="0" w:color="auto"/>
        <w:bottom w:val="none" w:sz="0" w:space="0" w:color="auto"/>
        <w:right w:val="none" w:sz="0" w:space="0" w:color="auto"/>
      </w:divBdr>
    </w:div>
    <w:div w:id="737558607">
      <w:bodyDiv w:val="1"/>
      <w:marLeft w:val="0"/>
      <w:marRight w:val="0"/>
      <w:marTop w:val="0"/>
      <w:marBottom w:val="0"/>
      <w:divBdr>
        <w:top w:val="none" w:sz="0" w:space="0" w:color="auto"/>
        <w:left w:val="none" w:sz="0" w:space="0" w:color="auto"/>
        <w:bottom w:val="none" w:sz="0" w:space="0" w:color="auto"/>
        <w:right w:val="none" w:sz="0" w:space="0" w:color="auto"/>
      </w:divBdr>
    </w:div>
    <w:div w:id="786586201">
      <w:bodyDiv w:val="1"/>
      <w:marLeft w:val="0"/>
      <w:marRight w:val="0"/>
      <w:marTop w:val="0"/>
      <w:marBottom w:val="0"/>
      <w:divBdr>
        <w:top w:val="none" w:sz="0" w:space="0" w:color="auto"/>
        <w:left w:val="none" w:sz="0" w:space="0" w:color="auto"/>
        <w:bottom w:val="none" w:sz="0" w:space="0" w:color="auto"/>
        <w:right w:val="none" w:sz="0" w:space="0" w:color="auto"/>
      </w:divBdr>
    </w:div>
    <w:div w:id="796878922">
      <w:bodyDiv w:val="1"/>
      <w:marLeft w:val="0"/>
      <w:marRight w:val="0"/>
      <w:marTop w:val="0"/>
      <w:marBottom w:val="0"/>
      <w:divBdr>
        <w:top w:val="none" w:sz="0" w:space="0" w:color="auto"/>
        <w:left w:val="none" w:sz="0" w:space="0" w:color="auto"/>
        <w:bottom w:val="none" w:sz="0" w:space="0" w:color="auto"/>
        <w:right w:val="none" w:sz="0" w:space="0" w:color="auto"/>
      </w:divBdr>
    </w:div>
    <w:div w:id="800349056">
      <w:bodyDiv w:val="1"/>
      <w:marLeft w:val="0"/>
      <w:marRight w:val="0"/>
      <w:marTop w:val="0"/>
      <w:marBottom w:val="0"/>
      <w:divBdr>
        <w:top w:val="none" w:sz="0" w:space="0" w:color="auto"/>
        <w:left w:val="none" w:sz="0" w:space="0" w:color="auto"/>
        <w:bottom w:val="none" w:sz="0" w:space="0" w:color="auto"/>
        <w:right w:val="none" w:sz="0" w:space="0" w:color="auto"/>
      </w:divBdr>
    </w:div>
    <w:div w:id="803931817">
      <w:bodyDiv w:val="1"/>
      <w:marLeft w:val="0"/>
      <w:marRight w:val="0"/>
      <w:marTop w:val="0"/>
      <w:marBottom w:val="0"/>
      <w:divBdr>
        <w:top w:val="none" w:sz="0" w:space="0" w:color="auto"/>
        <w:left w:val="none" w:sz="0" w:space="0" w:color="auto"/>
        <w:bottom w:val="none" w:sz="0" w:space="0" w:color="auto"/>
        <w:right w:val="none" w:sz="0" w:space="0" w:color="auto"/>
      </w:divBdr>
    </w:div>
    <w:div w:id="827669082">
      <w:bodyDiv w:val="1"/>
      <w:marLeft w:val="0"/>
      <w:marRight w:val="0"/>
      <w:marTop w:val="0"/>
      <w:marBottom w:val="0"/>
      <w:divBdr>
        <w:top w:val="none" w:sz="0" w:space="0" w:color="auto"/>
        <w:left w:val="none" w:sz="0" w:space="0" w:color="auto"/>
        <w:bottom w:val="none" w:sz="0" w:space="0" w:color="auto"/>
        <w:right w:val="none" w:sz="0" w:space="0" w:color="auto"/>
      </w:divBdr>
    </w:div>
    <w:div w:id="871462064">
      <w:bodyDiv w:val="1"/>
      <w:marLeft w:val="0"/>
      <w:marRight w:val="0"/>
      <w:marTop w:val="0"/>
      <w:marBottom w:val="0"/>
      <w:divBdr>
        <w:top w:val="none" w:sz="0" w:space="0" w:color="auto"/>
        <w:left w:val="none" w:sz="0" w:space="0" w:color="auto"/>
        <w:bottom w:val="none" w:sz="0" w:space="0" w:color="auto"/>
        <w:right w:val="none" w:sz="0" w:space="0" w:color="auto"/>
      </w:divBdr>
    </w:div>
    <w:div w:id="892889673">
      <w:bodyDiv w:val="1"/>
      <w:marLeft w:val="0"/>
      <w:marRight w:val="0"/>
      <w:marTop w:val="0"/>
      <w:marBottom w:val="0"/>
      <w:divBdr>
        <w:top w:val="none" w:sz="0" w:space="0" w:color="auto"/>
        <w:left w:val="none" w:sz="0" w:space="0" w:color="auto"/>
        <w:bottom w:val="none" w:sz="0" w:space="0" w:color="auto"/>
        <w:right w:val="none" w:sz="0" w:space="0" w:color="auto"/>
      </w:divBdr>
    </w:div>
    <w:div w:id="949435129">
      <w:bodyDiv w:val="1"/>
      <w:marLeft w:val="0"/>
      <w:marRight w:val="0"/>
      <w:marTop w:val="0"/>
      <w:marBottom w:val="0"/>
      <w:divBdr>
        <w:top w:val="none" w:sz="0" w:space="0" w:color="auto"/>
        <w:left w:val="none" w:sz="0" w:space="0" w:color="auto"/>
        <w:bottom w:val="none" w:sz="0" w:space="0" w:color="auto"/>
        <w:right w:val="none" w:sz="0" w:space="0" w:color="auto"/>
      </w:divBdr>
    </w:div>
    <w:div w:id="1013872549">
      <w:bodyDiv w:val="1"/>
      <w:marLeft w:val="0"/>
      <w:marRight w:val="0"/>
      <w:marTop w:val="0"/>
      <w:marBottom w:val="0"/>
      <w:divBdr>
        <w:top w:val="none" w:sz="0" w:space="0" w:color="auto"/>
        <w:left w:val="none" w:sz="0" w:space="0" w:color="auto"/>
        <w:bottom w:val="none" w:sz="0" w:space="0" w:color="auto"/>
        <w:right w:val="none" w:sz="0" w:space="0" w:color="auto"/>
      </w:divBdr>
    </w:div>
    <w:div w:id="1031998270">
      <w:bodyDiv w:val="1"/>
      <w:marLeft w:val="0"/>
      <w:marRight w:val="0"/>
      <w:marTop w:val="0"/>
      <w:marBottom w:val="0"/>
      <w:divBdr>
        <w:top w:val="none" w:sz="0" w:space="0" w:color="auto"/>
        <w:left w:val="none" w:sz="0" w:space="0" w:color="auto"/>
        <w:bottom w:val="none" w:sz="0" w:space="0" w:color="auto"/>
        <w:right w:val="none" w:sz="0" w:space="0" w:color="auto"/>
      </w:divBdr>
    </w:div>
    <w:div w:id="1036269004">
      <w:bodyDiv w:val="1"/>
      <w:marLeft w:val="0"/>
      <w:marRight w:val="0"/>
      <w:marTop w:val="0"/>
      <w:marBottom w:val="0"/>
      <w:divBdr>
        <w:top w:val="none" w:sz="0" w:space="0" w:color="auto"/>
        <w:left w:val="none" w:sz="0" w:space="0" w:color="auto"/>
        <w:bottom w:val="none" w:sz="0" w:space="0" w:color="auto"/>
        <w:right w:val="none" w:sz="0" w:space="0" w:color="auto"/>
      </w:divBdr>
    </w:div>
    <w:div w:id="1112827138">
      <w:bodyDiv w:val="1"/>
      <w:marLeft w:val="0"/>
      <w:marRight w:val="0"/>
      <w:marTop w:val="0"/>
      <w:marBottom w:val="0"/>
      <w:divBdr>
        <w:top w:val="none" w:sz="0" w:space="0" w:color="auto"/>
        <w:left w:val="none" w:sz="0" w:space="0" w:color="auto"/>
        <w:bottom w:val="none" w:sz="0" w:space="0" w:color="auto"/>
        <w:right w:val="none" w:sz="0" w:space="0" w:color="auto"/>
      </w:divBdr>
    </w:div>
    <w:div w:id="1124926807">
      <w:bodyDiv w:val="1"/>
      <w:marLeft w:val="0"/>
      <w:marRight w:val="0"/>
      <w:marTop w:val="0"/>
      <w:marBottom w:val="0"/>
      <w:divBdr>
        <w:top w:val="none" w:sz="0" w:space="0" w:color="auto"/>
        <w:left w:val="none" w:sz="0" w:space="0" w:color="auto"/>
        <w:bottom w:val="none" w:sz="0" w:space="0" w:color="auto"/>
        <w:right w:val="none" w:sz="0" w:space="0" w:color="auto"/>
      </w:divBdr>
    </w:div>
    <w:div w:id="1234973367">
      <w:bodyDiv w:val="1"/>
      <w:marLeft w:val="0"/>
      <w:marRight w:val="0"/>
      <w:marTop w:val="0"/>
      <w:marBottom w:val="0"/>
      <w:divBdr>
        <w:top w:val="none" w:sz="0" w:space="0" w:color="auto"/>
        <w:left w:val="none" w:sz="0" w:space="0" w:color="auto"/>
        <w:bottom w:val="none" w:sz="0" w:space="0" w:color="auto"/>
        <w:right w:val="none" w:sz="0" w:space="0" w:color="auto"/>
      </w:divBdr>
    </w:div>
    <w:div w:id="1319992639">
      <w:bodyDiv w:val="1"/>
      <w:marLeft w:val="0"/>
      <w:marRight w:val="0"/>
      <w:marTop w:val="0"/>
      <w:marBottom w:val="0"/>
      <w:divBdr>
        <w:top w:val="none" w:sz="0" w:space="0" w:color="auto"/>
        <w:left w:val="none" w:sz="0" w:space="0" w:color="auto"/>
        <w:bottom w:val="none" w:sz="0" w:space="0" w:color="auto"/>
        <w:right w:val="none" w:sz="0" w:space="0" w:color="auto"/>
      </w:divBdr>
    </w:div>
    <w:div w:id="1466506282">
      <w:bodyDiv w:val="1"/>
      <w:marLeft w:val="0"/>
      <w:marRight w:val="0"/>
      <w:marTop w:val="0"/>
      <w:marBottom w:val="0"/>
      <w:divBdr>
        <w:top w:val="none" w:sz="0" w:space="0" w:color="auto"/>
        <w:left w:val="none" w:sz="0" w:space="0" w:color="auto"/>
        <w:bottom w:val="none" w:sz="0" w:space="0" w:color="auto"/>
        <w:right w:val="none" w:sz="0" w:space="0" w:color="auto"/>
      </w:divBdr>
    </w:div>
    <w:div w:id="1472138495">
      <w:bodyDiv w:val="1"/>
      <w:marLeft w:val="0"/>
      <w:marRight w:val="0"/>
      <w:marTop w:val="0"/>
      <w:marBottom w:val="0"/>
      <w:divBdr>
        <w:top w:val="none" w:sz="0" w:space="0" w:color="auto"/>
        <w:left w:val="none" w:sz="0" w:space="0" w:color="auto"/>
        <w:bottom w:val="none" w:sz="0" w:space="0" w:color="auto"/>
        <w:right w:val="none" w:sz="0" w:space="0" w:color="auto"/>
      </w:divBdr>
    </w:div>
    <w:div w:id="1537811314">
      <w:bodyDiv w:val="1"/>
      <w:marLeft w:val="0"/>
      <w:marRight w:val="0"/>
      <w:marTop w:val="0"/>
      <w:marBottom w:val="0"/>
      <w:divBdr>
        <w:top w:val="none" w:sz="0" w:space="0" w:color="auto"/>
        <w:left w:val="none" w:sz="0" w:space="0" w:color="auto"/>
        <w:bottom w:val="none" w:sz="0" w:space="0" w:color="auto"/>
        <w:right w:val="none" w:sz="0" w:space="0" w:color="auto"/>
      </w:divBdr>
    </w:div>
    <w:div w:id="1541086632">
      <w:bodyDiv w:val="1"/>
      <w:marLeft w:val="0"/>
      <w:marRight w:val="0"/>
      <w:marTop w:val="0"/>
      <w:marBottom w:val="0"/>
      <w:divBdr>
        <w:top w:val="none" w:sz="0" w:space="0" w:color="auto"/>
        <w:left w:val="none" w:sz="0" w:space="0" w:color="auto"/>
        <w:bottom w:val="none" w:sz="0" w:space="0" w:color="auto"/>
        <w:right w:val="none" w:sz="0" w:space="0" w:color="auto"/>
      </w:divBdr>
    </w:div>
    <w:div w:id="1597444869">
      <w:bodyDiv w:val="1"/>
      <w:marLeft w:val="0"/>
      <w:marRight w:val="0"/>
      <w:marTop w:val="0"/>
      <w:marBottom w:val="0"/>
      <w:divBdr>
        <w:top w:val="none" w:sz="0" w:space="0" w:color="auto"/>
        <w:left w:val="none" w:sz="0" w:space="0" w:color="auto"/>
        <w:bottom w:val="none" w:sz="0" w:space="0" w:color="auto"/>
        <w:right w:val="none" w:sz="0" w:space="0" w:color="auto"/>
      </w:divBdr>
    </w:div>
    <w:div w:id="1605964511">
      <w:bodyDiv w:val="1"/>
      <w:marLeft w:val="0"/>
      <w:marRight w:val="0"/>
      <w:marTop w:val="0"/>
      <w:marBottom w:val="0"/>
      <w:divBdr>
        <w:top w:val="none" w:sz="0" w:space="0" w:color="auto"/>
        <w:left w:val="none" w:sz="0" w:space="0" w:color="auto"/>
        <w:bottom w:val="none" w:sz="0" w:space="0" w:color="auto"/>
        <w:right w:val="none" w:sz="0" w:space="0" w:color="auto"/>
      </w:divBdr>
    </w:div>
    <w:div w:id="1626428215">
      <w:bodyDiv w:val="1"/>
      <w:marLeft w:val="0"/>
      <w:marRight w:val="0"/>
      <w:marTop w:val="0"/>
      <w:marBottom w:val="0"/>
      <w:divBdr>
        <w:top w:val="none" w:sz="0" w:space="0" w:color="auto"/>
        <w:left w:val="none" w:sz="0" w:space="0" w:color="auto"/>
        <w:bottom w:val="none" w:sz="0" w:space="0" w:color="auto"/>
        <w:right w:val="none" w:sz="0" w:space="0" w:color="auto"/>
      </w:divBdr>
    </w:div>
    <w:div w:id="1628660683">
      <w:bodyDiv w:val="1"/>
      <w:marLeft w:val="0"/>
      <w:marRight w:val="0"/>
      <w:marTop w:val="0"/>
      <w:marBottom w:val="0"/>
      <w:divBdr>
        <w:top w:val="none" w:sz="0" w:space="0" w:color="auto"/>
        <w:left w:val="none" w:sz="0" w:space="0" w:color="auto"/>
        <w:bottom w:val="none" w:sz="0" w:space="0" w:color="auto"/>
        <w:right w:val="none" w:sz="0" w:space="0" w:color="auto"/>
      </w:divBdr>
    </w:div>
    <w:div w:id="1647776046">
      <w:bodyDiv w:val="1"/>
      <w:marLeft w:val="0"/>
      <w:marRight w:val="0"/>
      <w:marTop w:val="0"/>
      <w:marBottom w:val="0"/>
      <w:divBdr>
        <w:top w:val="none" w:sz="0" w:space="0" w:color="auto"/>
        <w:left w:val="none" w:sz="0" w:space="0" w:color="auto"/>
        <w:bottom w:val="none" w:sz="0" w:space="0" w:color="auto"/>
        <w:right w:val="none" w:sz="0" w:space="0" w:color="auto"/>
      </w:divBdr>
    </w:div>
    <w:div w:id="1711950629">
      <w:bodyDiv w:val="1"/>
      <w:marLeft w:val="0"/>
      <w:marRight w:val="0"/>
      <w:marTop w:val="0"/>
      <w:marBottom w:val="0"/>
      <w:divBdr>
        <w:top w:val="none" w:sz="0" w:space="0" w:color="auto"/>
        <w:left w:val="none" w:sz="0" w:space="0" w:color="auto"/>
        <w:bottom w:val="none" w:sz="0" w:space="0" w:color="auto"/>
        <w:right w:val="none" w:sz="0" w:space="0" w:color="auto"/>
      </w:divBdr>
    </w:div>
    <w:div w:id="1796826398">
      <w:bodyDiv w:val="1"/>
      <w:marLeft w:val="0"/>
      <w:marRight w:val="0"/>
      <w:marTop w:val="0"/>
      <w:marBottom w:val="0"/>
      <w:divBdr>
        <w:top w:val="none" w:sz="0" w:space="0" w:color="auto"/>
        <w:left w:val="none" w:sz="0" w:space="0" w:color="auto"/>
        <w:bottom w:val="none" w:sz="0" w:space="0" w:color="auto"/>
        <w:right w:val="none" w:sz="0" w:space="0" w:color="auto"/>
      </w:divBdr>
    </w:div>
    <w:div w:id="1929728226">
      <w:bodyDiv w:val="1"/>
      <w:marLeft w:val="0"/>
      <w:marRight w:val="0"/>
      <w:marTop w:val="0"/>
      <w:marBottom w:val="0"/>
      <w:divBdr>
        <w:top w:val="none" w:sz="0" w:space="0" w:color="auto"/>
        <w:left w:val="none" w:sz="0" w:space="0" w:color="auto"/>
        <w:bottom w:val="none" w:sz="0" w:space="0" w:color="auto"/>
        <w:right w:val="none" w:sz="0" w:space="0" w:color="auto"/>
      </w:divBdr>
    </w:div>
    <w:div w:id="1929773875">
      <w:bodyDiv w:val="1"/>
      <w:marLeft w:val="0"/>
      <w:marRight w:val="0"/>
      <w:marTop w:val="0"/>
      <w:marBottom w:val="0"/>
      <w:divBdr>
        <w:top w:val="none" w:sz="0" w:space="0" w:color="auto"/>
        <w:left w:val="none" w:sz="0" w:space="0" w:color="auto"/>
        <w:bottom w:val="none" w:sz="0" w:space="0" w:color="auto"/>
        <w:right w:val="none" w:sz="0" w:space="0" w:color="auto"/>
      </w:divBdr>
    </w:div>
    <w:div w:id="1971519966">
      <w:bodyDiv w:val="1"/>
      <w:marLeft w:val="0"/>
      <w:marRight w:val="0"/>
      <w:marTop w:val="0"/>
      <w:marBottom w:val="0"/>
      <w:divBdr>
        <w:top w:val="none" w:sz="0" w:space="0" w:color="auto"/>
        <w:left w:val="none" w:sz="0" w:space="0" w:color="auto"/>
        <w:bottom w:val="none" w:sz="0" w:space="0" w:color="auto"/>
        <w:right w:val="none" w:sz="0" w:space="0" w:color="auto"/>
      </w:divBdr>
    </w:div>
    <w:div w:id="2030599011">
      <w:bodyDiv w:val="1"/>
      <w:marLeft w:val="0"/>
      <w:marRight w:val="0"/>
      <w:marTop w:val="0"/>
      <w:marBottom w:val="0"/>
      <w:divBdr>
        <w:top w:val="none" w:sz="0" w:space="0" w:color="auto"/>
        <w:left w:val="none" w:sz="0" w:space="0" w:color="auto"/>
        <w:bottom w:val="none" w:sz="0" w:space="0" w:color="auto"/>
        <w:right w:val="none" w:sz="0" w:space="0" w:color="auto"/>
      </w:divBdr>
    </w:div>
    <w:div w:id="2058893647">
      <w:bodyDiv w:val="1"/>
      <w:marLeft w:val="0"/>
      <w:marRight w:val="0"/>
      <w:marTop w:val="0"/>
      <w:marBottom w:val="0"/>
      <w:divBdr>
        <w:top w:val="none" w:sz="0" w:space="0" w:color="auto"/>
        <w:left w:val="none" w:sz="0" w:space="0" w:color="auto"/>
        <w:bottom w:val="none" w:sz="0" w:space="0" w:color="auto"/>
        <w:right w:val="none" w:sz="0" w:space="0" w:color="auto"/>
      </w:divBdr>
    </w:div>
    <w:div w:id="2079284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ytimes.com/2018/04/19/magazine/black-mothers-respond-to-our-cover-story-on-maternal-mortality.html" TargetMode="External"/><Relationship Id="rId13" Type="http://schemas.openxmlformats.org/officeDocument/2006/relationships/hyperlink" Target="https://www.mhtf.org/topics/maternal-health-in-the-united-states/" TargetMode="External"/><Relationship Id="rId18" Type="http://schemas.openxmlformats.org/officeDocument/2006/relationships/hyperlink" Target="https://uh.edu/news-events/stories/2019/april-2019/04102019-hrsa-grant.php"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png"/><Relationship Id="rId7" Type="http://schemas.openxmlformats.org/officeDocument/2006/relationships/endnotes" Target="endnotes.xml"/><Relationship Id="rId12" Type="http://schemas.openxmlformats.org/officeDocument/2006/relationships/hyperlink" Target="https://www.npr.org/series/543928389/lost-mothers" TargetMode="External"/><Relationship Id="rId17" Type="http://schemas.openxmlformats.org/officeDocument/2006/relationships/hyperlink" Target="https://www.hsph.harvard.edu/magazine/magazine_article/america-is-failing-its-black-mothers/" TargetMode="External"/><Relationship Id="rId25" Type="http://schemas.openxmlformats.org/officeDocument/2006/relationships/image" Target="media/image4.jpg"/><Relationship Id="rId2" Type="http://schemas.openxmlformats.org/officeDocument/2006/relationships/numbering" Target="numbering.xml"/><Relationship Id="rId16" Type="http://schemas.openxmlformats.org/officeDocument/2006/relationships/hyperlink" Target="https://www.cdc.gov/media/releases/2019/p0905-racial-ethnic-disparities-pregnancy-deaths.html" TargetMode="External"/><Relationship Id="rId20" Type="http://schemas.openxmlformats.org/officeDocument/2006/relationships/hyperlink" Target="https://www.nytimes.com/2018/04/11/magazine/black-mothers-babies-death-maternal-mortality.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ropublica.org/series/lost-mothers" TargetMode="External"/><Relationship Id="rId24" Type="http://schemas.openxmlformats.org/officeDocument/2006/relationships/hyperlink" Target="https://www.sceneonradio.org/seeing-white/" TargetMode="External"/><Relationship Id="rId5" Type="http://schemas.openxmlformats.org/officeDocument/2006/relationships/webSettings" Target="webSettings.xml"/><Relationship Id="rId15" Type="http://schemas.openxmlformats.org/officeDocument/2006/relationships/hyperlink" Target="https://www.nytimes.com/2019/05/07/health/pregnancy-deaths-.html" TargetMode="External"/><Relationship Id="rId23" Type="http://schemas.openxmlformats.org/officeDocument/2006/relationships/image" Target="media/image3.jpeg"/><Relationship Id="rId28" Type="http://schemas.openxmlformats.org/officeDocument/2006/relationships/theme" Target="theme/theme1.xml"/><Relationship Id="rId10" Type="http://schemas.openxmlformats.org/officeDocument/2006/relationships/hyperlink" Target="https://36su8y45dw4h332koa18cw3v-wpengine.netdna-ssl.com/wp-content/uploads/HE-Community-Plan-to-Improve-Maternal-Health-4-20-18.pdf" TargetMode="External"/><Relationship Id="rId19" Type="http://schemas.openxmlformats.org/officeDocument/2006/relationships/hyperlink" Target="https://www.nytimes.com/interactive/2019/08/14/magazine/racial-differences-doctors.html" TargetMode="External"/><Relationship Id="rId4" Type="http://schemas.openxmlformats.org/officeDocument/2006/relationships/settings" Target="settings.xml"/><Relationship Id="rId9" Type="http://schemas.openxmlformats.org/officeDocument/2006/relationships/hyperlink" Target="http://houston.culturemap.com/news/city-life/03-08-18-houston-racial-diversity-comparison-census-bloomberg/" TargetMode="External"/><Relationship Id="rId14" Type="http://schemas.openxmlformats.org/officeDocument/2006/relationships/hyperlink" Target="https://www.bbc.com/news/magazine-35240987" TargetMode="External"/><Relationship Id="rId22" Type="http://schemas.openxmlformats.org/officeDocument/2006/relationships/image" Target="media/image2.png"/><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propublica.org/series/lost-mothers" TargetMode="External"/><Relationship Id="rId13" Type="http://schemas.openxmlformats.org/officeDocument/2006/relationships/hyperlink" Target="https://www.bbc.com/news/magazine-35240987" TargetMode="External"/><Relationship Id="rId18" Type="http://schemas.openxmlformats.org/officeDocument/2006/relationships/hyperlink" Target="https://www.cooper.com/journal/2008/05/the_origin_of_personas/" TargetMode="External"/><Relationship Id="rId3" Type="http://schemas.openxmlformats.org/officeDocument/2006/relationships/hyperlink" Target="https://www.mhtf.org/topics/maternal-health-in-the-united-states/" TargetMode="External"/><Relationship Id="rId21" Type="http://schemas.openxmlformats.org/officeDocument/2006/relationships/hyperlink" Target="https://www.nytimes.com/1996/01/21/us/at-funeral-praise-for-barbara-jordan.html" TargetMode="External"/><Relationship Id="rId7" Type="http://schemas.openxmlformats.org/officeDocument/2006/relationships/hyperlink" Target="https://www.npr.org/series/543928389/lost-mothers" TargetMode="External"/><Relationship Id="rId12" Type="http://schemas.openxmlformats.org/officeDocument/2006/relationships/hyperlink" Target="https://www.merriam-webster.com/dictionary/physiognomy" TargetMode="External"/><Relationship Id="rId17" Type="http://schemas.openxmlformats.org/officeDocument/2006/relationships/hyperlink" Target="https://www.cdc.gov/media/releases/2019/p0905-racial-ethnic-disparities-pregnancy-deaths.html" TargetMode="External"/><Relationship Id="rId2" Type="http://schemas.openxmlformats.org/officeDocument/2006/relationships/hyperlink" Target="https://www.hsph.harvard.edu/magazine/magazine_article/america-is-failing-its-black-mothers/" TargetMode="External"/><Relationship Id="rId16" Type="http://schemas.openxmlformats.org/officeDocument/2006/relationships/hyperlink" Target="https://uh.edu/news-events/stories/2019/april-2019/04102019-hrsa-grant.php" TargetMode="External"/><Relationship Id="rId20" Type="http://schemas.openxmlformats.org/officeDocument/2006/relationships/hyperlink" Target="https://www.washingtonpost.com/outlook/2019/05/31/how-ancestrycom-has-failed-african-american-customers/" TargetMode="External"/><Relationship Id="rId1" Type="http://schemas.openxmlformats.org/officeDocument/2006/relationships/hyperlink" Target="http://houston.culturemap.com/news/city-life/03-08-18-houston-racial-diversity-comparison-census-bloomberg/" TargetMode="External"/><Relationship Id="rId6" Type="http://schemas.openxmlformats.org/officeDocument/2006/relationships/hyperlink" Target="https://www.nytimes.com/2019/05/07/health/pregnancy-deaths-.html" TargetMode="External"/><Relationship Id="rId11" Type="http://schemas.openxmlformats.org/officeDocument/2006/relationships/hyperlink" Target="https://www.cdc.gov/media/releases/2019/p0905-racial-ethnic-disparities-pregnancy-deaths.html" TargetMode="External"/><Relationship Id="rId24" Type="http://schemas.openxmlformats.org/officeDocument/2006/relationships/hyperlink" Target="https://www.theatlantic.com/magazine/archive/2014/05/the-confidence-gap/359815/" TargetMode="External"/><Relationship Id="rId5" Type="http://schemas.openxmlformats.org/officeDocument/2006/relationships/hyperlink" Target="https://www.nytimes.com/2018/04/19/magazine/black-mothers-respond-to-our-cover-story-on-maternal-mortality.html" TargetMode="External"/><Relationship Id="rId15" Type="http://schemas.openxmlformats.org/officeDocument/2006/relationships/hyperlink" Target="https://uh.edu/news-events/stories/2019/april-2019/04102019-hrsa-grant.php" TargetMode="External"/><Relationship Id="rId23" Type="http://schemas.openxmlformats.org/officeDocument/2006/relationships/hyperlink" Target="https://www.nap.edu/catalog/9800/the-consequences-of-maternal-morbidity-and-maternal-mortality-report-of" TargetMode="External"/><Relationship Id="rId10" Type="http://schemas.openxmlformats.org/officeDocument/2006/relationships/hyperlink" Target="https://uh.edu/news-events/stories/2019/april-2019/04102019-hrsa-grant.php" TargetMode="External"/><Relationship Id="rId19" Type="http://schemas.openxmlformats.org/officeDocument/2006/relationships/hyperlink" Target="https://santafe.meowwolf.com/about/" TargetMode="External"/><Relationship Id="rId4" Type="http://schemas.openxmlformats.org/officeDocument/2006/relationships/hyperlink" Target="https://www.nytimes.com/2018/04/11/magazine/black-mothers-babies-death-maternal-mortality.html" TargetMode="External"/><Relationship Id="rId9" Type="http://schemas.openxmlformats.org/officeDocument/2006/relationships/hyperlink" Target="https://36su8y45dw4h332koa18cw3v-wpengine.netdna-ssl.com/wp-content/uploads/HE-Community-Plan-to-Improve-Maternal-Health-4-20-18.pdf" TargetMode="External"/><Relationship Id="rId14" Type="http://schemas.openxmlformats.org/officeDocument/2006/relationships/hyperlink" Target="https://www.mhtf.org/topics/maternal-health-in-the-united-states/" TargetMode="External"/><Relationship Id="rId22" Type="http://schemas.openxmlformats.org/officeDocument/2006/relationships/hyperlink" Target="http://www.tshaonline.org/handbook/online/articles/hri0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597C335F-2799-8E40-A3A4-05F7733F2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146</Pages>
  <Words>43642</Words>
  <Characters>248761</Characters>
  <Application>Microsoft Office Word</Application>
  <DocSecurity>0</DocSecurity>
  <Lines>2073</Lines>
  <Paragraphs>583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cecelia ottenweller</dc:creator>
  <cp:keywords/>
  <dc:description/>
  <cp:lastModifiedBy>cecelia ottenweller</cp:lastModifiedBy>
  <cp:revision>5</cp:revision>
  <dcterms:created xsi:type="dcterms:W3CDTF">2019-12-18T20:46:00Z</dcterms:created>
  <dcterms:modified xsi:type="dcterms:W3CDTF">2019-12-18T21:00:00Z</dcterms:modified>
</cp:coreProperties>
</file>