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AE8FA61" w14:textId="77777777" w:rsidR="008133FC" w:rsidRDefault="008133FC" w:rsidP="007B1AC6">
      <w:pPr>
        <w:spacing w:after="0" w:line="480" w:lineRule="auto"/>
        <w:jc w:val="center"/>
        <w:rPr>
          <w:rFonts w:ascii="Times New Roman" w:eastAsia="Times New Roman" w:hAnsi="Times New Roman" w:cs="Times New Roman"/>
          <w:b/>
          <w:bCs/>
          <w:color w:val="000000"/>
          <w:sz w:val="24"/>
          <w:szCs w:val="24"/>
        </w:rPr>
      </w:pPr>
    </w:p>
    <w:p w14:paraId="2622D7C6" w14:textId="77777777" w:rsidR="008133FC" w:rsidRDefault="008133FC" w:rsidP="007B1AC6">
      <w:pPr>
        <w:spacing w:after="0" w:line="480" w:lineRule="auto"/>
        <w:jc w:val="center"/>
        <w:rPr>
          <w:rFonts w:ascii="Times New Roman" w:eastAsia="Times New Roman" w:hAnsi="Times New Roman" w:cs="Times New Roman"/>
          <w:b/>
          <w:bCs/>
          <w:color w:val="000000"/>
          <w:sz w:val="24"/>
          <w:szCs w:val="24"/>
        </w:rPr>
      </w:pPr>
    </w:p>
    <w:p w14:paraId="5C70773D" w14:textId="77777777" w:rsidR="008133FC" w:rsidRDefault="008133FC" w:rsidP="007B1AC6">
      <w:pPr>
        <w:spacing w:after="0" w:line="480" w:lineRule="auto"/>
        <w:jc w:val="center"/>
        <w:rPr>
          <w:rFonts w:ascii="Times New Roman" w:eastAsia="Times New Roman" w:hAnsi="Times New Roman" w:cs="Times New Roman"/>
          <w:b/>
          <w:bCs/>
          <w:color w:val="000000"/>
          <w:sz w:val="24"/>
          <w:szCs w:val="24"/>
        </w:rPr>
      </w:pPr>
    </w:p>
    <w:p w14:paraId="1AD54773" w14:textId="5D576B82" w:rsidR="008133FC" w:rsidRDefault="008133FC" w:rsidP="007B1AC6">
      <w:pPr>
        <w:spacing w:after="0" w:line="480" w:lineRule="auto"/>
        <w:jc w:val="center"/>
        <w:rPr>
          <w:rFonts w:ascii="Times New Roman" w:eastAsia="Times New Roman" w:hAnsi="Times New Roman" w:cs="Times New Roman"/>
          <w:b/>
          <w:bCs/>
          <w:color w:val="000000"/>
          <w:sz w:val="24"/>
          <w:szCs w:val="24"/>
        </w:rPr>
      </w:pPr>
    </w:p>
    <w:p w14:paraId="7DC44598" w14:textId="6DAEE395" w:rsidR="00E74BD1" w:rsidRDefault="00E74BD1" w:rsidP="007B1AC6">
      <w:pPr>
        <w:spacing w:after="0" w:line="480" w:lineRule="auto"/>
        <w:jc w:val="center"/>
        <w:rPr>
          <w:rFonts w:ascii="Times New Roman" w:eastAsia="Times New Roman" w:hAnsi="Times New Roman" w:cs="Times New Roman"/>
          <w:b/>
          <w:bCs/>
          <w:color w:val="000000"/>
          <w:sz w:val="24"/>
          <w:szCs w:val="24"/>
        </w:rPr>
      </w:pPr>
    </w:p>
    <w:p w14:paraId="701D63CA" w14:textId="77777777" w:rsidR="00E74BD1" w:rsidRDefault="00E74BD1" w:rsidP="007B1AC6">
      <w:pPr>
        <w:spacing w:after="0" w:line="480" w:lineRule="auto"/>
        <w:jc w:val="center"/>
        <w:rPr>
          <w:rFonts w:ascii="Times New Roman" w:eastAsia="Times New Roman" w:hAnsi="Times New Roman" w:cs="Times New Roman"/>
          <w:b/>
          <w:bCs/>
          <w:color w:val="000000"/>
          <w:sz w:val="24"/>
          <w:szCs w:val="24"/>
        </w:rPr>
      </w:pPr>
    </w:p>
    <w:p w14:paraId="69F37762" w14:textId="77777777" w:rsidR="008133FC" w:rsidRDefault="008133FC" w:rsidP="007B1AC6">
      <w:pPr>
        <w:spacing w:after="0" w:line="480" w:lineRule="auto"/>
        <w:jc w:val="center"/>
        <w:rPr>
          <w:rFonts w:ascii="Times New Roman" w:eastAsia="Times New Roman" w:hAnsi="Times New Roman" w:cs="Times New Roman"/>
          <w:b/>
          <w:bCs/>
          <w:color w:val="000000"/>
          <w:sz w:val="24"/>
          <w:szCs w:val="24"/>
        </w:rPr>
      </w:pPr>
    </w:p>
    <w:p w14:paraId="43863F92" w14:textId="52576859" w:rsidR="008133FC" w:rsidRDefault="008133FC" w:rsidP="007B1AC6">
      <w:pPr>
        <w:spacing w:after="0" w:line="480" w:lineRule="auto"/>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The Effects of Stress on Free Throw Percentage</w:t>
      </w:r>
    </w:p>
    <w:p w14:paraId="7E4AF9BE" w14:textId="1D5BDEF1" w:rsidR="008133FC" w:rsidRDefault="008133FC" w:rsidP="007B1AC6">
      <w:pPr>
        <w:spacing w:after="0" w:line="480" w:lineRule="auto"/>
        <w:jc w:val="center"/>
        <w:rPr>
          <w:rFonts w:ascii="Times New Roman" w:eastAsia="Times New Roman" w:hAnsi="Times New Roman" w:cs="Times New Roman"/>
          <w:b/>
          <w:bCs/>
          <w:color w:val="000000"/>
          <w:sz w:val="24"/>
          <w:szCs w:val="24"/>
        </w:rPr>
      </w:pPr>
    </w:p>
    <w:p w14:paraId="68849333" w14:textId="3B054078" w:rsidR="008133FC" w:rsidRDefault="008133FC" w:rsidP="007B1AC6">
      <w:pPr>
        <w:spacing w:after="0" w:line="480" w:lineRule="auto"/>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By: Sydney Hines</w:t>
      </w:r>
    </w:p>
    <w:p w14:paraId="53871355" w14:textId="415FF4F4" w:rsidR="008133FC" w:rsidRDefault="008133FC" w:rsidP="007B1AC6">
      <w:pPr>
        <w:spacing w:after="0" w:line="480" w:lineRule="auto"/>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Goucher College</w:t>
      </w:r>
    </w:p>
    <w:p w14:paraId="19451826" w14:textId="0FCCED77" w:rsidR="008133FC" w:rsidRDefault="008133FC" w:rsidP="007B1AC6">
      <w:pPr>
        <w:spacing w:after="0" w:line="480" w:lineRule="auto"/>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M. Ed Graduate Program</w:t>
      </w:r>
    </w:p>
    <w:p w14:paraId="02B221A4" w14:textId="6CEF7FC3" w:rsidR="008133FC" w:rsidRDefault="008133FC" w:rsidP="007B1AC6">
      <w:pPr>
        <w:spacing w:after="0" w:line="480" w:lineRule="auto"/>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November 2020</w:t>
      </w:r>
    </w:p>
    <w:p w14:paraId="3E55C94D" w14:textId="77777777" w:rsidR="008133FC" w:rsidRDefault="008133FC" w:rsidP="007B1AC6">
      <w:pPr>
        <w:spacing w:after="0" w:line="480" w:lineRule="auto"/>
        <w:jc w:val="center"/>
        <w:rPr>
          <w:rFonts w:ascii="Times New Roman" w:eastAsia="Times New Roman" w:hAnsi="Times New Roman" w:cs="Times New Roman"/>
          <w:b/>
          <w:bCs/>
          <w:color w:val="000000"/>
          <w:sz w:val="24"/>
          <w:szCs w:val="24"/>
        </w:rPr>
      </w:pPr>
    </w:p>
    <w:p w14:paraId="4F7CA51B" w14:textId="77777777" w:rsidR="008133FC" w:rsidRDefault="008133FC" w:rsidP="007B1AC6">
      <w:pPr>
        <w:spacing w:after="0" w:line="480" w:lineRule="auto"/>
        <w:jc w:val="center"/>
        <w:rPr>
          <w:rFonts w:ascii="Times New Roman" w:eastAsia="Times New Roman" w:hAnsi="Times New Roman" w:cs="Times New Roman"/>
          <w:b/>
          <w:bCs/>
          <w:color w:val="000000"/>
          <w:sz w:val="24"/>
          <w:szCs w:val="24"/>
        </w:rPr>
      </w:pPr>
    </w:p>
    <w:p w14:paraId="7B48F7BC" w14:textId="77777777" w:rsidR="008133FC" w:rsidRDefault="008133FC" w:rsidP="007B1AC6">
      <w:pPr>
        <w:spacing w:after="0" w:line="480" w:lineRule="auto"/>
        <w:jc w:val="center"/>
        <w:rPr>
          <w:rFonts w:ascii="Times New Roman" w:eastAsia="Times New Roman" w:hAnsi="Times New Roman" w:cs="Times New Roman"/>
          <w:b/>
          <w:bCs/>
          <w:color w:val="000000"/>
          <w:sz w:val="24"/>
          <w:szCs w:val="24"/>
        </w:rPr>
      </w:pPr>
    </w:p>
    <w:p w14:paraId="0606107F" w14:textId="77777777" w:rsidR="008133FC" w:rsidRDefault="008133FC" w:rsidP="007B1AC6">
      <w:pPr>
        <w:spacing w:after="0" w:line="480" w:lineRule="auto"/>
        <w:jc w:val="center"/>
        <w:rPr>
          <w:rFonts w:ascii="Times New Roman" w:eastAsia="Times New Roman" w:hAnsi="Times New Roman" w:cs="Times New Roman"/>
          <w:b/>
          <w:bCs/>
          <w:color w:val="000000"/>
          <w:sz w:val="24"/>
          <w:szCs w:val="24"/>
        </w:rPr>
      </w:pPr>
    </w:p>
    <w:p w14:paraId="509DF098" w14:textId="77777777" w:rsidR="008133FC" w:rsidRDefault="008133FC" w:rsidP="007B1AC6">
      <w:pPr>
        <w:spacing w:after="0" w:line="480" w:lineRule="auto"/>
        <w:jc w:val="center"/>
        <w:rPr>
          <w:rFonts w:ascii="Times New Roman" w:eastAsia="Times New Roman" w:hAnsi="Times New Roman" w:cs="Times New Roman"/>
          <w:b/>
          <w:bCs/>
          <w:color w:val="000000"/>
          <w:sz w:val="24"/>
          <w:szCs w:val="24"/>
        </w:rPr>
      </w:pPr>
    </w:p>
    <w:p w14:paraId="378DD8D2" w14:textId="77777777" w:rsidR="008133FC" w:rsidRDefault="008133FC" w:rsidP="007B1AC6">
      <w:pPr>
        <w:spacing w:after="0" w:line="480" w:lineRule="auto"/>
        <w:jc w:val="center"/>
        <w:rPr>
          <w:rFonts w:ascii="Times New Roman" w:eastAsia="Times New Roman" w:hAnsi="Times New Roman" w:cs="Times New Roman"/>
          <w:b/>
          <w:bCs/>
          <w:color w:val="000000"/>
          <w:sz w:val="24"/>
          <w:szCs w:val="24"/>
        </w:rPr>
      </w:pPr>
    </w:p>
    <w:p w14:paraId="0AC9E136" w14:textId="77777777" w:rsidR="008133FC" w:rsidRDefault="008133FC" w:rsidP="007B1AC6">
      <w:pPr>
        <w:spacing w:after="0" w:line="480" w:lineRule="auto"/>
        <w:jc w:val="center"/>
        <w:rPr>
          <w:rFonts w:ascii="Times New Roman" w:eastAsia="Times New Roman" w:hAnsi="Times New Roman" w:cs="Times New Roman"/>
          <w:b/>
          <w:bCs/>
          <w:color w:val="000000"/>
          <w:sz w:val="24"/>
          <w:szCs w:val="24"/>
        </w:rPr>
      </w:pPr>
    </w:p>
    <w:p w14:paraId="61272082" w14:textId="77777777" w:rsidR="008133FC" w:rsidRDefault="008133FC" w:rsidP="007B1AC6">
      <w:pPr>
        <w:spacing w:after="0" w:line="480" w:lineRule="auto"/>
        <w:jc w:val="center"/>
        <w:rPr>
          <w:rFonts w:ascii="Times New Roman" w:eastAsia="Times New Roman" w:hAnsi="Times New Roman" w:cs="Times New Roman"/>
          <w:b/>
          <w:bCs/>
          <w:color w:val="000000"/>
          <w:sz w:val="24"/>
          <w:szCs w:val="24"/>
        </w:rPr>
      </w:pPr>
    </w:p>
    <w:p w14:paraId="514ACABB" w14:textId="77777777" w:rsidR="008133FC" w:rsidRDefault="008133FC" w:rsidP="007B1AC6">
      <w:pPr>
        <w:spacing w:after="0" w:line="480" w:lineRule="auto"/>
        <w:jc w:val="center"/>
        <w:rPr>
          <w:rFonts w:ascii="Times New Roman" w:eastAsia="Times New Roman" w:hAnsi="Times New Roman" w:cs="Times New Roman"/>
          <w:b/>
          <w:bCs/>
          <w:color w:val="000000"/>
          <w:sz w:val="24"/>
          <w:szCs w:val="24"/>
        </w:rPr>
      </w:pPr>
    </w:p>
    <w:p w14:paraId="493A8EA6" w14:textId="77777777" w:rsidR="008133FC" w:rsidRDefault="008133FC" w:rsidP="007B1AC6">
      <w:pPr>
        <w:spacing w:after="0" w:line="480" w:lineRule="auto"/>
        <w:jc w:val="center"/>
        <w:rPr>
          <w:rFonts w:ascii="Times New Roman" w:eastAsia="Times New Roman" w:hAnsi="Times New Roman" w:cs="Times New Roman"/>
          <w:b/>
          <w:bCs/>
          <w:color w:val="000000"/>
          <w:sz w:val="24"/>
          <w:szCs w:val="24"/>
        </w:rPr>
      </w:pPr>
    </w:p>
    <w:p w14:paraId="3B1EA50A" w14:textId="74358956" w:rsidR="008133FC" w:rsidRDefault="008133FC" w:rsidP="0057127F">
      <w:pPr>
        <w:spacing w:after="0" w:line="480" w:lineRule="auto"/>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lastRenderedPageBreak/>
        <w:t>Table of Contents</w:t>
      </w:r>
    </w:p>
    <w:p w14:paraId="053C02DB" w14:textId="72C4338F" w:rsidR="008133FC" w:rsidRDefault="0057127F" w:rsidP="008133FC">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List of Tables                                                                                                                                    </w:t>
      </w:r>
      <w:proofErr w:type="spellStart"/>
      <w:r>
        <w:rPr>
          <w:rFonts w:ascii="Times New Roman" w:eastAsia="Times New Roman" w:hAnsi="Times New Roman" w:cs="Times New Roman"/>
          <w:color w:val="000000"/>
          <w:sz w:val="24"/>
          <w:szCs w:val="24"/>
        </w:rPr>
        <w:t>i</w:t>
      </w:r>
      <w:proofErr w:type="spellEnd"/>
    </w:p>
    <w:p w14:paraId="743E58F3" w14:textId="4A8F1603" w:rsidR="0057127F" w:rsidRDefault="0057127F" w:rsidP="0057127F">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Introduction                                                                                                                                      1</w:t>
      </w:r>
    </w:p>
    <w:p w14:paraId="6E4C4FDF" w14:textId="6BFAFBE5" w:rsidR="0057127F" w:rsidRDefault="0057127F" w:rsidP="0057127F">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Overview                                                                                                                                          1</w:t>
      </w:r>
    </w:p>
    <w:p w14:paraId="169E5F47" w14:textId="456CB401" w:rsidR="0057127F" w:rsidRDefault="0057127F" w:rsidP="0057127F">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Statement of the Problem                                                                                                                 2</w:t>
      </w:r>
    </w:p>
    <w:p w14:paraId="76425E6E" w14:textId="41B5651E" w:rsidR="0057127F" w:rsidRDefault="0057127F" w:rsidP="0057127F">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Statement of Research Hypothesis                                                                                                   2</w:t>
      </w:r>
    </w:p>
    <w:p w14:paraId="66F5107B" w14:textId="5EF86C10" w:rsidR="0057127F" w:rsidRDefault="0057127F" w:rsidP="0057127F">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Operational Definitions                                                                                                                    2</w:t>
      </w:r>
    </w:p>
    <w:p w14:paraId="7B56852A" w14:textId="18B4D3A0" w:rsidR="0057127F" w:rsidRDefault="0057127F" w:rsidP="0057127F">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Review of Literature                                                                                                                        3</w:t>
      </w:r>
    </w:p>
    <w:p w14:paraId="68471809" w14:textId="724FE4CB" w:rsidR="0057127F" w:rsidRDefault="0057127F" w:rsidP="0057127F">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Overview of the Sport of Basketball                                                                                                3</w:t>
      </w:r>
    </w:p>
    <w:p w14:paraId="7E094737" w14:textId="6EACF834" w:rsidR="0057127F" w:rsidRDefault="0057127F" w:rsidP="0057127F">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Stress During Free Throws                                                                                                              6</w:t>
      </w:r>
    </w:p>
    <w:p w14:paraId="7CBADE72" w14:textId="65BDDF41" w:rsidR="0057127F" w:rsidRDefault="0057127F" w:rsidP="0057127F">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Methods                                                                                                                                            9</w:t>
      </w:r>
    </w:p>
    <w:p w14:paraId="402AA8D7" w14:textId="690E2301" w:rsidR="0057127F" w:rsidRDefault="0057127F" w:rsidP="0057127F">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Design                                                                                                                                              9</w:t>
      </w:r>
    </w:p>
    <w:p w14:paraId="3F282090" w14:textId="47B0C7A9" w:rsidR="0057127F" w:rsidRDefault="0057127F" w:rsidP="0057127F">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Participants                                                                                                                                      9</w:t>
      </w:r>
    </w:p>
    <w:p w14:paraId="5FF9647B" w14:textId="686B86FC" w:rsidR="0057127F" w:rsidRDefault="0057127F" w:rsidP="0057127F">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Instrument                                                                                                                                      10</w:t>
      </w:r>
    </w:p>
    <w:p w14:paraId="5BB7BC6D" w14:textId="417DC7E2" w:rsidR="0057127F" w:rsidRDefault="0057127F" w:rsidP="0057127F">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Procedure                                                                                                                                       10</w:t>
      </w:r>
    </w:p>
    <w:p w14:paraId="1169F4DB" w14:textId="0E15D4DF" w:rsidR="0057127F" w:rsidRDefault="0057127F" w:rsidP="0057127F">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Results                                                                                                                                            11</w:t>
      </w:r>
    </w:p>
    <w:p w14:paraId="76943A50" w14:textId="7B3D9218" w:rsidR="0057127F" w:rsidRDefault="0057127F" w:rsidP="0057127F">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Analysis of the Data</w:t>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t xml:space="preserve">        11</w:t>
      </w:r>
    </w:p>
    <w:p w14:paraId="041A9E6E" w14:textId="2E11DD1E" w:rsidR="0057127F" w:rsidRDefault="00BA5AF1" w:rsidP="0057127F">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Discussion</w:t>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t xml:space="preserve">        14</w:t>
      </w:r>
    </w:p>
    <w:p w14:paraId="7E5C8D6E" w14:textId="6F2D5F92" w:rsidR="00BA5AF1" w:rsidRDefault="00BA5AF1" w:rsidP="0057127F">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Implications of the Results                                                                                                             14</w:t>
      </w:r>
    </w:p>
    <w:p w14:paraId="3AB86943" w14:textId="3D930604" w:rsidR="00BA5AF1" w:rsidRDefault="00BA5AF1" w:rsidP="0057127F">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Threats to Validity                                                                                                                         14</w:t>
      </w:r>
    </w:p>
    <w:p w14:paraId="359FBED0" w14:textId="5507BC2A" w:rsidR="008133FC" w:rsidRDefault="00BA5AF1" w:rsidP="00BA5AF1">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Connections to Prior Research                                                                                                       15</w:t>
      </w:r>
    </w:p>
    <w:p w14:paraId="474C296D" w14:textId="20611074" w:rsidR="00BA5AF1" w:rsidRDefault="00BA5AF1" w:rsidP="00BA5AF1">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Summary                                                                                                                                        15</w:t>
      </w:r>
    </w:p>
    <w:p w14:paraId="315605A7" w14:textId="7D8673AD" w:rsidR="0057127F" w:rsidRDefault="00BA5AF1" w:rsidP="0057127F">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References                                                                                                                                      16</w:t>
      </w:r>
    </w:p>
    <w:p w14:paraId="2A109D6C" w14:textId="40200DD8" w:rsidR="00BA5AF1" w:rsidRDefault="00BA5AF1" w:rsidP="00BA5AF1">
      <w:pPr>
        <w:spacing w:after="0" w:line="480" w:lineRule="auto"/>
        <w:jc w:val="center"/>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lastRenderedPageBreak/>
        <w:t>List of Tables</w:t>
      </w:r>
    </w:p>
    <w:p w14:paraId="28BFDF1A" w14:textId="0FBD5DA7" w:rsidR="00BA5AF1" w:rsidRDefault="00BA5AF1" w:rsidP="00BA5AF1">
      <w:pPr>
        <w:pStyle w:val="ListParagraph"/>
        <w:numPr>
          <w:ilvl w:val="0"/>
          <w:numId w:val="7"/>
        </w:numPr>
        <w:spacing w:after="0" w:line="480" w:lineRule="auto"/>
        <w:rPr>
          <w:rFonts w:ascii="Times New Roman" w:eastAsia="Times New Roman" w:hAnsi="Times New Roman" w:cs="Times New Roman"/>
          <w:color w:val="000000"/>
          <w:sz w:val="24"/>
          <w:szCs w:val="24"/>
        </w:rPr>
      </w:pPr>
      <w:r w:rsidRPr="00BA5AF1">
        <w:rPr>
          <w:rFonts w:ascii="Times New Roman" w:eastAsia="Times New Roman" w:hAnsi="Times New Roman" w:cs="Times New Roman"/>
          <w:color w:val="000000"/>
          <w:sz w:val="24"/>
          <w:szCs w:val="24"/>
        </w:rPr>
        <w:t>Data from Perceived Stress Questionnaire</w:t>
      </w:r>
      <w:r>
        <w:rPr>
          <w:rFonts w:ascii="Times New Roman" w:eastAsia="Times New Roman" w:hAnsi="Times New Roman" w:cs="Times New Roman"/>
          <w:color w:val="000000"/>
          <w:sz w:val="24"/>
          <w:szCs w:val="24"/>
        </w:rPr>
        <w:t xml:space="preserve">                                                                        12</w:t>
      </w:r>
    </w:p>
    <w:p w14:paraId="44422404" w14:textId="3A309C25" w:rsidR="00BA5AF1" w:rsidRPr="00BA5AF1" w:rsidRDefault="00BA5AF1" w:rsidP="00BA5AF1">
      <w:pPr>
        <w:pStyle w:val="ListParagraph"/>
        <w:numPr>
          <w:ilvl w:val="0"/>
          <w:numId w:val="7"/>
        </w:numPr>
        <w:spacing w:after="0" w:line="480" w:lineRule="auto"/>
        <w:rPr>
          <w:rFonts w:ascii="Times New Roman" w:eastAsia="Times New Roman" w:hAnsi="Times New Roman" w:cs="Times New Roman"/>
          <w:color w:val="000000"/>
          <w:sz w:val="24"/>
          <w:szCs w:val="24"/>
        </w:rPr>
      </w:pPr>
      <w:r w:rsidRPr="00BA5AF1">
        <w:rPr>
          <w:rFonts w:ascii="Times New Roman" w:eastAsia="Times New Roman" w:hAnsi="Times New Roman" w:cs="Times New Roman"/>
          <w:color w:val="000000"/>
          <w:sz w:val="24"/>
          <w:szCs w:val="24"/>
        </w:rPr>
        <w:t>Data of Free Throw Percentage from Conference Games of 2019-20 Season</w:t>
      </w:r>
      <w:r>
        <w:rPr>
          <w:rFonts w:ascii="Times New Roman" w:eastAsia="Times New Roman" w:hAnsi="Times New Roman" w:cs="Times New Roman"/>
          <w:color w:val="000000"/>
          <w:sz w:val="24"/>
          <w:szCs w:val="24"/>
        </w:rPr>
        <w:t xml:space="preserve">                  13</w:t>
      </w:r>
    </w:p>
    <w:p w14:paraId="318478F9" w14:textId="4221B482" w:rsidR="00BA5AF1" w:rsidRDefault="00BA5AF1" w:rsidP="0057127F">
      <w:pPr>
        <w:spacing w:after="0" w:line="480" w:lineRule="auto"/>
        <w:rPr>
          <w:rFonts w:ascii="Times New Roman" w:eastAsia="Times New Roman" w:hAnsi="Times New Roman" w:cs="Times New Roman"/>
          <w:color w:val="000000"/>
          <w:sz w:val="24"/>
          <w:szCs w:val="24"/>
        </w:rPr>
      </w:pPr>
    </w:p>
    <w:p w14:paraId="2216C714" w14:textId="5EE01AAA" w:rsidR="00BA5AF1" w:rsidRDefault="00BA5AF1" w:rsidP="0057127F">
      <w:pPr>
        <w:spacing w:after="0" w:line="480" w:lineRule="auto"/>
        <w:rPr>
          <w:rFonts w:ascii="Times New Roman" w:eastAsia="Times New Roman" w:hAnsi="Times New Roman" w:cs="Times New Roman"/>
          <w:color w:val="000000"/>
          <w:sz w:val="24"/>
          <w:szCs w:val="24"/>
        </w:rPr>
      </w:pPr>
    </w:p>
    <w:p w14:paraId="566BC1C6" w14:textId="7EF5B6D9" w:rsidR="00BA5AF1" w:rsidRDefault="00BA5AF1" w:rsidP="0057127F">
      <w:pPr>
        <w:spacing w:after="0" w:line="480" w:lineRule="auto"/>
        <w:rPr>
          <w:rFonts w:ascii="Times New Roman" w:eastAsia="Times New Roman" w:hAnsi="Times New Roman" w:cs="Times New Roman"/>
          <w:color w:val="000000"/>
          <w:sz w:val="24"/>
          <w:szCs w:val="24"/>
        </w:rPr>
      </w:pPr>
    </w:p>
    <w:p w14:paraId="33748E94" w14:textId="198EA566" w:rsidR="00BA5AF1" w:rsidRDefault="00BA5AF1" w:rsidP="0057127F">
      <w:pPr>
        <w:spacing w:after="0" w:line="480" w:lineRule="auto"/>
        <w:rPr>
          <w:rFonts w:ascii="Times New Roman" w:eastAsia="Times New Roman" w:hAnsi="Times New Roman" w:cs="Times New Roman"/>
          <w:color w:val="000000"/>
          <w:sz w:val="24"/>
          <w:szCs w:val="24"/>
        </w:rPr>
      </w:pPr>
    </w:p>
    <w:p w14:paraId="106C0789" w14:textId="1B69BF34" w:rsidR="00BA5AF1" w:rsidRDefault="00BA5AF1" w:rsidP="0057127F">
      <w:pPr>
        <w:spacing w:after="0" w:line="480" w:lineRule="auto"/>
        <w:rPr>
          <w:rFonts w:ascii="Times New Roman" w:eastAsia="Times New Roman" w:hAnsi="Times New Roman" w:cs="Times New Roman"/>
          <w:color w:val="000000"/>
          <w:sz w:val="24"/>
          <w:szCs w:val="24"/>
        </w:rPr>
      </w:pPr>
    </w:p>
    <w:p w14:paraId="42D8FCB7" w14:textId="1963D59E" w:rsidR="00BA5AF1" w:rsidRDefault="00BA5AF1" w:rsidP="0057127F">
      <w:pPr>
        <w:spacing w:after="0" w:line="480" w:lineRule="auto"/>
        <w:rPr>
          <w:rFonts w:ascii="Times New Roman" w:eastAsia="Times New Roman" w:hAnsi="Times New Roman" w:cs="Times New Roman"/>
          <w:color w:val="000000"/>
          <w:sz w:val="24"/>
          <w:szCs w:val="24"/>
        </w:rPr>
      </w:pPr>
    </w:p>
    <w:p w14:paraId="2606DFC6" w14:textId="70C36C71" w:rsidR="00BA5AF1" w:rsidRDefault="00BA5AF1" w:rsidP="0057127F">
      <w:pPr>
        <w:spacing w:after="0" w:line="480" w:lineRule="auto"/>
        <w:rPr>
          <w:rFonts w:ascii="Times New Roman" w:eastAsia="Times New Roman" w:hAnsi="Times New Roman" w:cs="Times New Roman"/>
          <w:color w:val="000000"/>
          <w:sz w:val="24"/>
          <w:szCs w:val="24"/>
        </w:rPr>
      </w:pPr>
    </w:p>
    <w:p w14:paraId="14243020" w14:textId="4B5705E1" w:rsidR="00BA5AF1" w:rsidRDefault="00BA5AF1" w:rsidP="0057127F">
      <w:pPr>
        <w:spacing w:after="0" w:line="480" w:lineRule="auto"/>
        <w:rPr>
          <w:rFonts w:ascii="Times New Roman" w:eastAsia="Times New Roman" w:hAnsi="Times New Roman" w:cs="Times New Roman"/>
          <w:color w:val="000000"/>
          <w:sz w:val="24"/>
          <w:szCs w:val="24"/>
        </w:rPr>
      </w:pPr>
    </w:p>
    <w:p w14:paraId="648962CD" w14:textId="05A0390E" w:rsidR="00BA5AF1" w:rsidRDefault="00BA5AF1" w:rsidP="0057127F">
      <w:pPr>
        <w:spacing w:after="0" w:line="480" w:lineRule="auto"/>
        <w:rPr>
          <w:rFonts w:ascii="Times New Roman" w:eastAsia="Times New Roman" w:hAnsi="Times New Roman" w:cs="Times New Roman"/>
          <w:color w:val="000000"/>
          <w:sz w:val="24"/>
          <w:szCs w:val="24"/>
        </w:rPr>
      </w:pPr>
    </w:p>
    <w:p w14:paraId="6EB974BF" w14:textId="5BC0B919" w:rsidR="00BA5AF1" w:rsidRDefault="00BA5AF1" w:rsidP="0057127F">
      <w:pPr>
        <w:spacing w:after="0" w:line="480" w:lineRule="auto"/>
        <w:rPr>
          <w:rFonts w:ascii="Times New Roman" w:eastAsia="Times New Roman" w:hAnsi="Times New Roman" w:cs="Times New Roman"/>
          <w:color w:val="000000"/>
          <w:sz w:val="24"/>
          <w:szCs w:val="24"/>
        </w:rPr>
      </w:pPr>
    </w:p>
    <w:p w14:paraId="0B89DBB6" w14:textId="42BE909C" w:rsidR="00BA5AF1" w:rsidRDefault="00BA5AF1" w:rsidP="0057127F">
      <w:pPr>
        <w:spacing w:after="0" w:line="480" w:lineRule="auto"/>
        <w:rPr>
          <w:rFonts w:ascii="Times New Roman" w:eastAsia="Times New Roman" w:hAnsi="Times New Roman" w:cs="Times New Roman"/>
          <w:color w:val="000000"/>
          <w:sz w:val="24"/>
          <w:szCs w:val="24"/>
        </w:rPr>
      </w:pPr>
    </w:p>
    <w:p w14:paraId="23BE930E" w14:textId="611C4684" w:rsidR="00BA5AF1" w:rsidRDefault="00BA5AF1" w:rsidP="0057127F">
      <w:pPr>
        <w:spacing w:after="0" w:line="480" w:lineRule="auto"/>
        <w:rPr>
          <w:rFonts w:ascii="Times New Roman" w:eastAsia="Times New Roman" w:hAnsi="Times New Roman" w:cs="Times New Roman"/>
          <w:color w:val="000000"/>
          <w:sz w:val="24"/>
          <w:szCs w:val="24"/>
        </w:rPr>
      </w:pPr>
    </w:p>
    <w:p w14:paraId="14CA2C45" w14:textId="2B10FF47" w:rsidR="00BA5AF1" w:rsidRDefault="00BA5AF1" w:rsidP="0057127F">
      <w:pPr>
        <w:spacing w:after="0" w:line="480" w:lineRule="auto"/>
        <w:rPr>
          <w:rFonts w:ascii="Times New Roman" w:eastAsia="Times New Roman" w:hAnsi="Times New Roman" w:cs="Times New Roman"/>
          <w:color w:val="000000"/>
          <w:sz w:val="24"/>
          <w:szCs w:val="24"/>
        </w:rPr>
      </w:pPr>
    </w:p>
    <w:p w14:paraId="461E00B6" w14:textId="080E2F9F" w:rsidR="00BA5AF1" w:rsidRDefault="00BA5AF1" w:rsidP="0057127F">
      <w:pPr>
        <w:spacing w:after="0" w:line="480" w:lineRule="auto"/>
        <w:rPr>
          <w:rFonts w:ascii="Times New Roman" w:eastAsia="Times New Roman" w:hAnsi="Times New Roman" w:cs="Times New Roman"/>
          <w:color w:val="000000"/>
          <w:sz w:val="24"/>
          <w:szCs w:val="24"/>
        </w:rPr>
      </w:pPr>
    </w:p>
    <w:p w14:paraId="234590A6" w14:textId="3ECAF863" w:rsidR="00BA5AF1" w:rsidRDefault="00BA5AF1" w:rsidP="0057127F">
      <w:pPr>
        <w:spacing w:after="0" w:line="480" w:lineRule="auto"/>
        <w:rPr>
          <w:rFonts w:ascii="Times New Roman" w:eastAsia="Times New Roman" w:hAnsi="Times New Roman" w:cs="Times New Roman"/>
          <w:color w:val="000000"/>
          <w:sz w:val="24"/>
          <w:szCs w:val="24"/>
        </w:rPr>
      </w:pPr>
    </w:p>
    <w:p w14:paraId="0BA7BDC4" w14:textId="3D27CCD7" w:rsidR="00BA5AF1" w:rsidRDefault="00BA5AF1" w:rsidP="0057127F">
      <w:pPr>
        <w:spacing w:after="0" w:line="480" w:lineRule="auto"/>
        <w:rPr>
          <w:rFonts w:ascii="Times New Roman" w:eastAsia="Times New Roman" w:hAnsi="Times New Roman" w:cs="Times New Roman"/>
          <w:color w:val="000000"/>
          <w:sz w:val="24"/>
          <w:szCs w:val="24"/>
        </w:rPr>
      </w:pPr>
    </w:p>
    <w:p w14:paraId="3AEA1645" w14:textId="41651774" w:rsidR="00BA5AF1" w:rsidRDefault="00BA5AF1" w:rsidP="0057127F">
      <w:pPr>
        <w:spacing w:after="0" w:line="480" w:lineRule="auto"/>
        <w:rPr>
          <w:rFonts w:ascii="Times New Roman" w:eastAsia="Times New Roman" w:hAnsi="Times New Roman" w:cs="Times New Roman"/>
          <w:color w:val="000000"/>
          <w:sz w:val="24"/>
          <w:szCs w:val="24"/>
        </w:rPr>
      </w:pPr>
    </w:p>
    <w:p w14:paraId="5E41946E" w14:textId="14E83141" w:rsidR="00BA5AF1" w:rsidRDefault="00BA5AF1" w:rsidP="0057127F">
      <w:pPr>
        <w:spacing w:after="0" w:line="480" w:lineRule="auto"/>
        <w:rPr>
          <w:rFonts w:ascii="Times New Roman" w:eastAsia="Times New Roman" w:hAnsi="Times New Roman" w:cs="Times New Roman"/>
          <w:color w:val="000000"/>
          <w:sz w:val="24"/>
          <w:szCs w:val="24"/>
        </w:rPr>
      </w:pPr>
    </w:p>
    <w:p w14:paraId="329AFB28" w14:textId="67D37582" w:rsidR="00BA5AF1" w:rsidRDefault="00BA5AF1" w:rsidP="0057127F">
      <w:pPr>
        <w:spacing w:after="0" w:line="480" w:lineRule="auto"/>
        <w:rPr>
          <w:rFonts w:ascii="Times New Roman" w:eastAsia="Times New Roman" w:hAnsi="Times New Roman" w:cs="Times New Roman"/>
          <w:color w:val="000000"/>
          <w:sz w:val="24"/>
          <w:szCs w:val="24"/>
        </w:rPr>
      </w:pPr>
    </w:p>
    <w:p w14:paraId="364FE80D" w14:textId="77777777" w:rsidR="00143474" w:rsidRPr="00BA5AF1" w:rsidRDefault="00143474" w:rsidP="0057127F">
      <w:pPr>
        <w:spacing w:after="0" w:line="480" w:lineRule="auto"/>
        <w:rPr>
          <w:rFonts w:ascii="Times New Roman" w:eastAsia="Times New Roman" w:hAnsi="Times New Roman" w:cs="Times New Roman"/>
          <w:color w:val="000000"/>
          <w:sz w:val="24"/>
          <w:szCs w:val="24"/>
        </w:rPr>
      </w:pPr>
    </w:p>
    <w:p w14:paraId="0A7940DD" w14:textId="0C765319" w:rsidR="007B1AC6" w:rsidRPr="007B1AC6" w:rsidRDefault="007B1AC6" w:rsidP="007B1AC6">
      <w:pPr>
        <w:spacing w:after="0" w:line="480" w:lineRule="auto"/>
        <w:jc w:val="center"/>
        <w:rPr>
          <w:rFonts w:ascii="Times New Roman" w:eastAsia="Times New Roman" w:hAnsi="Times New Roman" w:cs="Times New Roman"/>
          <w:sz w:val="24"/>
          <w:szCs w:val="24"/>
        </w:rPr>
      </w:pPr>
      <w:r w:rsidRPr="007B1AC6">
        <w:rPr>
          <w:rFonts w:ascii="Times New Roman" w:eastAsia="Times New Roman" w:hAnsi="Times New Roman" w:cs="Times New Roman"/>
          <w:b/>
          <w:bCs/>
          <w:color w:val="000000"/>
          <w:sz w:val="24"/>
          <w:szCs w:val="24"/>
        </w:rPr>
        <w:lastRenderedPageBreak/>
        <w:t>CHAPTER I</w:t>
      </w:r>
    </w:p>
    <w:p w14:paraId="68BA1F3F" w14:textId="77777777" w:rsidR="007B1AC6" w:rsidRPr="007B1AC6" w:rsidRDefault="007B1AC6" w:rsidP="007B1AC6">
      <w:pPr>
        <w:spacing w:after="0" w:line="480" w:lineRule="auto"/>
        <w:jc w:val="center"/>
        <w:rPr>
          <w:rFonts w:ascii="Times New Roman" w:eastAsia="Times New Roman" w:hAnsi="Times New Roman" w:cs="Times New Roman"/>
          <w:sz w:val="24"/>
          <w:szCs w:val="24"/>
        </w:rPr>
      </w:pPr>
      <w:r w:rsidRPr="007B1AC6">
        <w:rPr>
          <w:rFonts w:ascii="Times New Roman" w:eastAsia="Times New Roman" w:hAnsi="Times New Roman" w:cs="Times New Roman"/>
          <w:b/>
          <w:bCs/>
          <w:color w:val="000000"/>
          <w:sz w:val="24"/>
          <w:szCs w:val="24"/>
        </w:rPr>
        <w:t>INTRODUCTION</w:t>
      </w:r>
    </w:p>
    <w:p w14:paraId="474DA03C" w14:textId="77777777" w:rsidR="007B1AC6" w:rsidRPr="007B1AC6" w:rsidRDefault="007B1AC6" w:rsidP="007B1AC6">
      <w:pPr>
        <w:spacing w:after="0" w:line="480" w:lineRule="auto"/>
        <w:jc w:val="center"/>
        <w:rPr>
          <w:rFonts w:ascii="Times New Roman" w:eastAsia="Times New Roman" w:hAnsi="Times New Roman" w:cs="Times New Roman"/>
          <w:sz w:val="24"/>
          <w:szCs w:val="24"/>
        </w:rPr>
      </w:pPr>
      <w:r w:rsidRPr="007B1AC6">
        <w:rPr>
          <w:rFonts w:ascii="Times New Roman" w:eastAsia="Times New Roman" w:hAnsi="Times New Roman" w:cs="Times New Roman"/>
          <w:b/>
          <w:bCs/>
          <w:color w:val="000000"/>
          <w:sz w:val="24"/>
          <w:szCs w:val="24"/>
        </w:rPr>
        <w:t>Overview</w:t>
      </w:r>
    </w:p>
    <w:p w14:paraId="0808EA4D" w14:textId="77777777" w:rsidR="007B1AC6" w:rsidRPr="007B1AC6" w:rsidRDefault="007B1AC6" w:rsidP="007B1AC6">
      <w:pPr>
        <w:spacing w:after="0" w:line="480" w:lineRule="auto"/>
        <w:rPr>
          <w:rFonts w:ascii="Times New Roman" w:eastAsia="Times New Roman" w:hAnsi="Times New Roman" w:cs="Times New Roman"/>
          <w:sz w:val="24"/>
          <w:szCs w:val="24"/>
        </w:rPr>
      </w:pPr>
      <w:r w:rsidRPr="007B1AC6">
        <w:rPr>
          <w:rFonts w:ascii="Times New Roman" w:eastAsia="Times New Roman" w:hAnsi="Times New Roman" w:cs="Times New Roman"/>
          <w:color w:val="000000"/>
          <w:sz w:val="24"/>
          <w:szCs w:val="24"/>
        </w:rPr>
        <w:tab/>
        <w:t>Many athletes involved in competitive sports tend to focus and give most of their attention to the physical aspect. Research has shown that athletes who train their minds and bodies have more success within their sport. Athletes can experience tremendous amounts of stress during competition that can hinder their performance. In basketball, many of these stressful situations involve close games where free throws can either cause a team to win or lose. Considering that free throws are a huge component of basketball that account for make or break game time situations, there has not been much research done to study the effects of stress on free throw percentage. </w:t>
      </w:r>
    </w:p>
    <w:p w14:paraId="591150E8" w14:textId="283A530E" w:rsidR="007B1AC6" w:rsidRPr="007B1AC6" w:rsidRDefault="007B1AC6" w:rsidP="00D62B2C">
      <w:pPr>
        <w:spacing w:after="0" w:line="480" w:lineRule="auto"/>
        <w:ind w:firstLine="720"/>
        <w:rPr>
          <w:rFonts w:ascii="Times New Roman" w:eastAsia="Times New Roman" w:hAnsi="Times New Roman" w:cs="Times New Roman"/>
          <w:sz w:val="24"/>
          <w:szCs w:val="24"/>
        </w:rPr>
      </w:pPr>
      <w:r w:rsidRPr="007B1AC6">
        <w:rPr>
          <w:rFonts w:ascii="Times New Roman" w:eastAsia="Times New Roman" w:hAnsi="Times New Roman" w:cs="Times New Roman"/>
          <w:color w:val="000000"/>
          <w:sz w:val="24"/>
          <w:szCs w:val="24"/>
        </w:rPr>
        <w:t xml:space="preserve">Like many other sports, basketball is a game that evokes various emotions in players, </w:t>
      </w:r>
      <w:r w:rsidR="001A4E00" w:rsidRPr="007B1AC6">
        <w:rPr>
          <w:rFonts w:ascii="Times New Roman" w:eastAsia="Times New Roman" w:hAnsi="Times New Roman" w:cs="Times New Roman"/>
          <w:color w:val="000000"/>
          <w:sz w:val="24"/>
          <w:szCs w:val="24"/>
        </w:rPr>
        <w:t>staff,</w:t>
      </w:r>
      <w:r w:rsidRPr="007B1AC6">
        <w:rPr>
          <w:rFonts w:ascii="Times New Roman" w:eastAsia="Times New Roman" w:hAnsi="Times New Roman" w:cs="Times New Roman"/>
          <w:color w:val="000000"/>
          <w:sz w:val="24"/>
          <w:szCs w:val="24"/>
        </w:rPr>
        <w:t xml:space="preserve"> and fans. For athletes, it is very easy to lose focus on the task at hand due to the distractions, the pressure, and the responsibility that comes with shooting free throws in competition. Basketball is a team sport, but when it comes to free throws, there is only one player shooting the ball. Athletes must train mentally for various aspects of a game, such as free throws in both stressful and non-stressful situations to have success during competition. The physical component of sports is very important, but it is imperative to develop strong mental skills to handle adversity. This study was designed to observe and analyze the mentality of these athletes while performing a physical task to determine if there is a difference in free throw percentage due to stress during competition.</w:t>
      </w:r>
    </w:p>
    <w:p w14:paraId="0859B252" w14:textId="77777777" w:rsidR="007B1AC6" w:rsidRPr="007B1AC6" w:rsidRDefault="007B1AC6" w:rsidP="007B1AC6">
      <w:pPr>
        <w:spacing w:after="240" w:line="240" w:lineRule="auto"/>
        <w:rPr>
          <w:rFonts w:ascii="Times New Roman" w:eastAsia="Times New Roman" w:hAnsi="Times New Roman" w:cs="Times New Roman"/>
          <w:sz w:val="24"/>
          <w:szCs w:val="24"/>
        </w:rPr>
      </w:pPr>
      <w:r w:rsidRPr="007B1AC6">
        <w:rPr>
          <w:rFonts w:ascii="Times New Roman" w:eastAsia="Times New Roman" w:hAnsi="Times New Roman" w:cs="Times New Roman"/>
          <w:sz w:val="24"/>
          <w:szCs w:val="24"/>
        </w:rPr>
        <w:br/>
      </w:r>
    </w:p>
    <w:p w14:paraId="26ADF334" w14:textId="77777777" w:rsidR="00DC2B3C" w:rsidRDefault="00DC2B3C" w:rsidP="007B1AC6">
      <w:pPr>
        <w:spacing w:after="0" w:line="480" w:lineRule="auto"/>
        <w:jc w:val="center"/>
        <w:rPr>
          <w:rFonts w:ascii="Times New Roman" w:eastAsia="Times New Roman" w:hAnsi="Times New Roman" w:cs="Times New Roman"/>
          <w:b/>
          <w:bCs/>
          <w:color w:val="000000"/>
          <w:sz w:val="24"/>
          <w:szCs w:val="24"/>
        </w:rPr>
      </w:pPr>
    </w:p>
    <w:p w14:paraId="741AA5B0" w14:textId="289CE946" w:rsidR="007B1AC6" w:rsidRPr="007B1AC6" w:rsidRDefault="007B1AC6" w:rsidP="007B1AC6">
      <w:pPr>
        <w:spacing w:after="0" w:line="480" w:lineRule="auto"/>
        <w:jc w:val="center"/>
        <w:rPr>
          <w:rFonts w:ascii="Times New Roman" w:eastAsia="Times New Roman" w:hAnsi="Times New Roman" w:cs="Times New Roman"/>
          <w:sz w:val="24"/>
          <w:szCs w:val="24"/>
        </w:rPr>
      </w:pPr>
      <w:r w:rsidRPr="007B1AC6">
        <w:rPr>
          <w:rFonts w:ascii="Times New Roman" w:eastAsia="Times New Roman" w:hAnsi="Times New Roman" w:cs="Times New Roman"/>
          <w:b/>
          <w:bCs/>
          <w:color w:val="000000"/>
          <w:sz w:val="24"/>
          <w:szCs w:val="24"/>
        </w:rPr>
        <w:lastRenderedPageBreak/>
        <w:t>Statement of Problem</w:t>
      </w:r>
    </w:p>
    <w:p w14:paraId="3D535017" w14:textId="384947AB" w:rsidR="007B1AC6" w:rsidRPr="007B1AC6" w:rsidRDefault="007B1AC6" w:rsidP="007B1AC6">
      <w:pPr>
        <w:spacing w:after="0" w:line="480" w:lineRule="auto"/>
        <w:rPr>
          <w:rFonts w:ascii="Times New Roman" w:eastAsia="Times New Roman" w:hAnsi="Times New Roman" w:cs="Times New Roman"/>
          <w:sz w:val="24"/>
          <w:szCs w:val="24"/>
        </w:rPr>
      </w:pPr>
      <w:r w:rsidRPr="007B1AC6">
        <w:rPr>
          <w:rFonts w:ascii="Times New Roman" w:eastAsia="Times New Roman" w:hAnsi="Times New Roman" w:cs="Times New Roman"/>
          <w:color w:val="000000"/>
          <w:sz w:val="24"/>
          <w:szCs w:val="24"/>
        </w:rPr>
        <w:tab/>
        <w:t xml:space="preserve">The purpose of this study is to determine if the player’s </w:t>
      </w:r>
      <w:r w:rsidR="00DC2B3C" w:rsidRPr="007B1AC6">
        <w:rPr>
          <w:rFonts w:ascii="Times New Roman" w:eastAsia="Times New Roman" w:hAnsi="Times New Roman" w:cs="Times New Roman"/>
          <w:color w:val="000000"/>
          <w:sz w:val="24"/>
          <w:szCs w:val="24"/>
        </w:rPr>
        <w:t>self-evaluated</w:t>
      </w:r>
      <w:r w:rsidRPr="007B1AC6">
        <w:rPr>
          <w:rFonts w:ascii="Times New Roman" w:eastAsia="Times New Roman" w:hAnsi="Times New Roman" w:cs="Times New Roman"/>
          <w:color w:val="000000"/>
          <w:sz w:val="24"/>
          <w:szCs w:val="24"/>
        </w:rPr>
        <w:t xml:space="preserve"> perceived stress levels </w:t>
      </w:r>
      <w:r w:rsidR="001A4E00" w:rsidRPr="007B1AC6">
        <w:rPr>
          <w:rFonts w:ascii="Times New Roman" w:eastAsia="Times New Roman" w:hAnsi="Times New Roman" w:cs="Times New Roman"/>
          <w:color w:val="000000"/>
          <w:sz w:val="24"/>
          <w:szCs w:val="24"/>
        </w:rPr>
        <w:t>influences</w:t>
      </w:r>
      <w:r w:rsidRPr="007B1AC6">
        <w:rPr>
          <w:rFonts w:ascii="Times New Roman" w:eastAsia="Times New Roman" w:hAnsi="Times New Roman" w:cs="Times New Roman"/>
          <w:color w:val="000000"/>
          <w:sz w:val="24"/>
          <w:szCs w:val="24"/>
        </w:rPr>
        <w:t xml:space="preserve"> free throw percentages. </w:t>
      </w:r>
    </w:p>
    <w:p w14:paraId="403465A3" w14:textId="77777777" w:rsidR="007B1AC6" w:rsidRPr="007B1AC6" w:rsidRDefault="007B1AC6" w:rsidP="007B1AC6">
      <w:pPr>
        <w:spacing w:after="0" w:line="240" w:lineRule="auto"/>
        <w:rPr>
          <w:rFonts w:ascii="Times New Roman" w:eastAsia="Times New Roman" w:hAnsi="Times New Roman" w:cs="Times New Roman"/>
          <w:sz w:val="24"/>
          <w:szCs w:val="24"/>
        </w:rPr>
      </w:pPr>
    </w:p>
    <w:p w14:paraId="352BEB8B" w14:textId="77777777" w:rsidR="007B1AC6" w:rsidRPr="007B1AC6" w:rsidRDefault="007B1AC6" w:rsidP="007B1AC6">
      <w:pPr>
        <w:spacing w:after="0" w:line="480" w:lineRule="auto"/>
        <w:jc w:val="center"/>
        <w:rPr>
          <w:rFonts w:ascii="Times New Roman" w:eastAsia="Times New Roman" w:hAnsi="Times New Roman" w:cs="Times New Roman"/>
          <w:sz w:val="24"/>
          <w:szCs w:val="24"/>
        </w:rPr>
      </w:pPr>
      <w:r w:rsidRPr="007B1AC6">
        <w:rPr>
          <w:rFonts w:ascii="Times New Roman" w:eastAsia="Times New Roman" w:hAnsi="Times New Roman" w:cs="Times New Roman"/>
          <w:b/>
          <w:bCs/>
          <w:color w:val="000000"/>
          <w:sz w:val="24"/>
          <w:szCs w:val="24"/>
        </w:rPr>
        <w:t>Statement of Research Hypothesis</w:t>
      </w:r>
    </w:p>
    <w:p w14:paraId="70F7F85A" w14:textId="77777777" w:rsidR="007B1AC6" w:rsidRPr="007B1AC6" w:rsidRDefault="007B1AC6" w:rsidP="007B1AC6">
      <w:pPr>
        <w:spacing w:after="0" w:line="480" w:lineRule="auto"/>
        <w:rPr>
          <w:rFonts w:ascii="Times New Roman" w:eastAsia="Times New Roman" w:hAnsi="Times New Roman" w:cs="Times New Roman"/>
          <w:sz w:val="24"/>
          <w:szCs w:val="24"/>
        </w:rPr>
      </w:pPr>
      <w:r w:rsidRPr="007B1AC6">
        <w:rPr>
          <w:rFonts w:ascii="Times New Roman" w:eastAsia="Times New Roman" w:hAnsi="Times New Roman" w:cs="Times New Roman"/>
          <w:color w:val="000000"/>
          <w:sz w:val="24"/>
          <w:szCs w:val="24"/>
        </w:rPr>
        <w:t>When athletes are put under stress in game-like situations, free throw percentage will be affected. Stressful situations will cause basketball players free throw percentages to decrease.</w:t>
      </w:r>
    </w:p>
    <w:p w14:paraId="73FF921F" w14:textId="77777777" w:rsidR="007B1AC6" w:rsidRPr="007B1AC6" w:rsidRDefault="007B1AC6" w:rsidP="007B1AC6">
      <w:pPr>
        <w:spacing w:after="0" w:line="480" w:lineRule="auto"/>
        <w:rPr>
          <w:rFonts w:ascii="Times New Roman" w:eastAsia="Times New Roman" w:hAnsi="Times New Roman" w:cs="Times New Roman"/>
          <w:sz w:val="24"/>
          <w:szCs w:val="24"/>
        </w:rPr>
      </w:pPr>
      <w:r w:rsidRPr="007B1AC6">
        <w:rPr>
          <w:rFonts w:ascii="Times New Roman" w:eastAsia="Times New Roman" w:hAnsi="Times New Roman" w:cs="Times New Roman"/>
          <w:color w:val="000000"/>
          <w:sz w:val="24"/>
          <w:szCs w:val="24"/>
        </w:rPr>
        <w:tab/>
        <w:t>Ho – Stress will have no impact on a player’s free throw percentage</w:t>
      </w:r>
    </w:p>
    <w:p w14:paraId="2E95B22A" w14:textId="77777777" w:rsidR="007B1AC6" w:rsidRPr="007B1AC6" w:rsidRDefault="007B1AC6" w:rsidP="007B1AC6">
      <w:pPr>
        <w:spacing w:after="0" w:line="480" w:lineRule="auto"/>
        <w:rPr>
          <w:rFonts w:ascii="Times New Roman" w:eastAsia="Times New Roman" w:hAnsi="Times New Roman" w:cs="Times New Roman"/>
          <w:sz w:val="24"/>
          <w:szCs w:val="24"/>
        </w:rPr>
      </w:pPr>
      <w:r w:rsidRPr="007B1AC6">
        <w:rPr>
          <w:rFonts w:ascii="Times New Roman" w:eastAsia="Times New Roman" w:hAnsi="Times New Roman" w:cs="Times New Roman"/>
          <w:color w:val="000000"/>
          <w:sz w:val="24"/>
          <w:szCs w:val="24"/>
        </w:rPr>
        <w:tab/>
        <w:t>Ha – Stress will have an impact on a player’s free throw percentage</w:t>
      </w:r>
    </w:p>
    <w:p w14:paraId="3FE0B552" w14:textId="77777777" w:rsidR="007B1AC6" w:rsidRPr="007B1AC6" w:rsidRDefault="007B1AC6" w:rsidP="007B1AC6">
      <w:pPr>
        <w:spacing w:after="0" w:line="240" w:lineRule="auto"/>
        <w:rPr>
          <w:rFonts w:ascii="Times New Roman" w:eastAsia="Times New Roman" w:hAnsi="Times New Roman" w:cs="Times New Roman"/>
          <w:sz w:val="24"/>
          <w:szCs w:val="24"/>
        </w:rPr>
      </w:pPr>
    </w:p>
    <w:p w14:paraId="2A98F03E" w14:textId="77777777" w:rsidR="007B1AC6" w:rsidRPr="007B1AC6" w:rsidRDefault="007B1AC6" w:rsidP="007B1AC6">
      <w:pPr>
        <w:spacing w:after="0" w:line="480" w:lineRule="auto"/>
        <w:jc w:val="center"/>
        <w:rPr>
          <w:rFonts w:ascii="Times New Roman" w:eastAsia="Times New Roman" w:hAnsi="Times New Roman" w:cs="Times New Roman"/>
          <w:sz w:val="24"/>
          <w:szCs w:val="24"/>
        </w:rPr>
      </w:pPr>
      <w:r w:rsidRPr="007B1AC6">
        <w:rPr>
          <w:rFonts w:ascii="Times New Roman" w:eastAsia="Times New Roman" w:hAnsi="Times New Roman" w:cs="Times New Roman"/>
          <w:b/>
          <w:bCs/>
          <w:color w:val="000000"/>
          <w:sz w:val="24"/>
          <w:szCs w:val="24"/>
        </w:rPr>
        <w:t>Operational Definitions</w:t>
      </w:r>
    </w:p>
    <w:p w14:paraId="4845521D" w14:textId="25221A0F" w:rsidR="007B1AC6" w:rsidRPr="007B1AC6" w:rsidRDefault="007B1AC6" w:rsidP="007B1AC6">
      <w:pPr>
        <w:spacing w:after="0" w:line="480" w:lineRule="auto"/>
        <w:rPr>
          <w:rFonts w:ascii="Times New Roman" w:eastAsia="Times New Roman" w:hAnsi="Times New Roman" w:cs="Times New Roman"/>
          <w:sz w:val="24"/>
          <w:szCs w:val="24"/>
        </w:rPr>
      </w:pPr>
      <w:r w:rsidRPr="007B1AC6">
        <w:rPr>
          <w:rFonts w:ascii="Times New Roman" w:eastAsia="Times New Roman" w:hAnsi="Times New Roman" w:cs="Times New Roman"/>
          <w:color w:val="000000"/>
          <w:sz w:val="24"/>
          <w:szCs w:val="24"/>
        </w:rPr>
        <w:tab/>
        <w:t xml:space="preserve">In this study, the definition of an athlete refers to Division III basketball players of a small, liberal arts college located in the Mid-Atlantic region of the United States. The definition of stress refers to “a state of mental or emotional strain or tension resulting from adverse or very demanding circumstances”. The definition of a free throw refers to a shot(s) taken </w:t>
      </w:r>
      <w:r w:rsidR="00DC2B3C" w:rsidRPr="007B1AC6">
        <w:rPr>
          <w:rFonts w:ascii="Times New Roman" w:eastAsia="Times New Roman" w:hAnsi="Times New Roman" w:cs="Times New Roman"/>
          <w:color w:val="000000"/>
          <w:sz w:val="24"/>
          <w:szCs w:val="24"/>
        </w:rPr>
        <w:t>because of</w:t>
      </w:r>
      <w:r w:rsidRPr="007B1AC6">
        <w:rPr>
          <w:rFonts w:ascii="Times New Roman" w:eastAsia="Times New Roman" w:hAnsi="Times New Roman" w:cs="Times New Roman"/>
          <w:color w:val="000000"/>
          <w:sz w:val="24"/>
          <w:szCs w:val="24"/>
        </w:rPr>
        <w:t xml:space="preserve"> a foul during the game. The independent variable is the stressful and non-stressful situations of basketball, specifically during free throw shooting. The dependent variable is the change in free throw percentage.</w:t>
      </w:r>
    </w:p>
    <w:p w14:paraId="46358F52" w14:textId="77777777" w:rsidR="00DC2B3C" w:rsidRDefault="00DC2B3C" w:rsidP="007B1AC6">
      <w:pPr>
        <w:spacing w:after="240" w:line="240" w:lineRule="auto"/>
        <w:rPr>
          <w:rFonts w:ascii="Times New Roman" w:eastAsia="Times New Roman" w:hAnsi="Times New Roman" w:cs="Times New Roman"/>
          <w:sz w:val="24"/>
          <w:szCs w:val="24"/>
        </w:rPr>
      </w:pPr>
    </w:p>
    <w:p w14:paraId="0CAE126B" w14:textId="77777777" w:rsidR="00DC2B3C" w:rsidRDefault="00DC2B3C" w:rsidP="007B1AC6">
      <w:pPr>
        <w:spacing w:after="240" w:line="240" w:lineRule="auto"/>
        <w:rPr>
          <w:rFonts w:ascii="Times New Roman" w:eastAsia="Times New Roman" w:hAnsi="Times New Roman" w:cs="Times New Roman"/>
          <w:sz w:val="24"/>
          <w:szCs w:val="24"/>
        </w:rPr>
      </w:pPr>
    </w:p>
    <w:p w14:paraId="20068362" w14:textId="77777777" w:rsidR="00DC2B3C" w:rsidRDefault="00DC2B3C" w:rsidP="007B1AC6">
      <w:pPr>
        <w:spacing w:after="240" w:line="240" w:lineRule="auto"/>
        <w:rPr>
          <w:rFonts w:ascii="Times New Roman" w:eastAsia="Times New Roman" w:hAnsi="Times New Roman" w:cs="Times New Roman"/>
          <w:sz w:val="24"/>
          <w:szCs w:val="24"/>
        </w:rPr>
      </w:pPr>
    </w:p>
    <w:p w14:paraId="3885408A" w14:textId="77777777" w:rsidR="00DC2B3C" w:rsidRDefault="00DC2B3C" w:rsidP="007B1AC6">
      <w:pPr>
        <w:spacing w:after="240" w:line="240" w:lineRule="auto"/>
        <w:rPr>
          <w:rFonts w:ascii="Times New Roman" w:eastAsia="Times New Roman" w:hAnsi="Times New Roman" w:cs="Times New Roman"/>
          <w:sz w:val="24"/>
          <w:szCs w:val="24"/>
        </w:rPr>
      </w:pPr>
    </w:p>
    <w:p w14:paraId="266C0957" w14:textId="34EB0E02" w:rsidR="007B1AC6" w:rsidRPr="007B1AC6" w:rsidRDefault="007B1AC6" w:rsidP="007B1AC6">
      <w:pPr>
        <w:spacing w:after="240" w:line="240" w:lineRule="auto"/>
        <w:rPr>
          <w:rFonts w:ascii="Times New Roman" w:eastAsia="Times New Roman" w:hAnsi="Times New Roman" w:cs="Times New Roman"/>
          <w:sz w:val="24"/>
          <w:szCs w:val="24"/>
        </w:rPr>
      </w:pPr>
      <w:r w:rsidRPr="007B1AC6">
        <w:rPr>
          <w:rFonts w:ascii="Times New Roman" w:eastAsia="Times New Roman" w:hAnsi="Times New Roman" w:cs="Times New Roman"/>
          <w:sz w:val="24"/>
          <w:szCs w:val="24"/>
        </w:rPr>
        <w:br/>
      </w:r>
      <w:r w:rsidRPr="007B1AC6">
        <w:rPr>
          <w:rFonts w:ascii="Times New Roman" w:eastAsia="Times New Roman" w:hAnsi="Times New Roman" w:cs="Times New Roman"/>
          <w:sz w:val="24"/>
          <w:szCs w:val="24"/>
        </w:rPr>
        <w:br/>
      </w:r>
      <w:r w:rsidRPr="007B1AC6">
        <w:rPr>
          <w:rFonts w:ascii="Times New Roman" w:eastAsia="Times New Roman" w:hAnsi="Times New Roman" w:cs="Times New Roman"/>
          <w:sz w:val="24"/>
          <w:szCs w:val="24"/>
        </w:rPr>
        <w:br/>
      </w:r>
      <w:r w:rsidRPr="007B1AC6">
        <w:rPr>
          <w:rFonts w:ascii="Times New Roman" w:eastAsia="Times New Roman" w:hAnsi="Times New Roman" w:cs="Times New Roman"/>
          <w:sz w:val="24"/>
          <w:szCs w:val="24"/>
        </w:rPr>
        <w:br/>
      </w:r>
    </w:p>
    <w:p w14:paraId="19AF0A2D" w14:textId="77777777" w:rsidR="007B1AC6" w:rsidRPr="007B1AC6" w:rsidRDefault="007B1AC6" w:rsidP="007B1AC6">
      <w:pPr>
        <w:spacing w:after="0" w:line="480" w:lineRule="auto"/>
        <w:jc w:val="center"/>
        <w:rPr>
          <w:rFonts w:ascii="Times New Roman" w:eastAsia="Times New Roman" w:hAnsi="Times New Roman" w:cs="Times New Roman"/>
          <w:sz w:val="24"/>
          <w:szCs w:val="24"/>
        </w:rPr>
      </w:pPr>
      <w:r w:rsidRPr="007B1AC6">
        <w:rPr>
          <w:rFonts w:ascii="Times New Roman" w:eastAsia="Times New Roman" w:hAnsi="Times New Roman" w:cs="Times New Roman"/>
          <w:b/>
          <w:bCs/>
          <w:color w:val="000000"/>
          <w:sz w:val="24"/>
          <w:szCs w:val="24"/>
        </w:rPr>
        <w:lastRenderedPageBreak/>
        <w:t>CHAPTER II</w:t>
      </w:r>
    </w:p>
    <w:p w14:paraId="6B262355" w14:textId="77777777" w:rsidR="007B1AC6" w:rsidRPr="007B1AC6" w:rsidRDefault="007B1AC6" w:rsidP="007B1AC6">
      <w:pPr>
        <w:spacing w:after="0" w:line="480" w:lineRule="auto"/>
        <w:jc w:val="center"/>
        <w:rPr>
          <w:rFonts w:ascii="Times New Roman" w:eastAsia="Times New Roman" w:hAnsi="Times New Roman" w:cs="Times New Roman"/>
          <w:sz w:val="24"/>
          <w:szCs w:val="24"/>
        </w:rPr>
      </w:pPr>
      <w:r w:rsidRPr="007B1AC6">
        <w:rPr>
          <w:rFonts w:ascii="Times New Roman" w:eastAsia="Times New Roman" w:hAnsi="Times New Roman" w:cs="Times New Roman"/>
          <w:b/>
          <w:bCs/>
          <w:color w:val="000000"/>
          <w:sz w:val="24"/>
          <w:szCs w:val="24"/>
        </w:rPr>
        <w:t>REVIEW OF THE LITERATURE</w:t>
      </w:r>
    </w:p>
    <w:p w14:paraId="31265C8E" w14:textId="77777777" w:rsidR="007B1AC6" w:rsidRPr="007B1AC6" w:rsidRDefault="007B1AC6" w:rsidP="007B1AC6">
      <w:pPr>
        <w:spacing w:after="0" w:line="480" w:lineRule="auto"/>
        <w:rPr>
          <w:rFonts w:ascii="Times New Roman" w:eastAsia="Times New Roman" w:hAnsi="Times New Roman" w:cs="Times New Roman"/>
          <w:sz w:val="24"/>
          <w:szCs w:val="24"/>
        </w:rPr>
      </w:pPr>
      <w:r w:rsidRPr="007B1AC6">
        <w:rPr>
          <w:rFonts w:ascii="Times New Roman" w:eastAsia="Times New Roman" w:hAnsi="Times New Roman" w:cs="Times New Roman"/>
          <w:color w:val="000000"/>
          <w:sz w:val="24"/>
          <w:szCs w:val="24"/>
        </w:rPr>
        <w:tab/>
        <w:t>This literature review examines how stress can affect athletic performance, specifically during free throw situations in basketball. Section one provides background information on the sport of basketball and free throws. Section two provides reasoning for stress during free throw situations and the body’s physiological response to stress.</w:t>
      </w:r>
    </w:p>
    <w:p w14:paraId="27B983FC" w14:textId="77777777" w:rsidR="007B1AC6" w:rsidRPr="007B1AC6" w:rsidRDefault="007B1AC6" w:rsidP="007B1AC6">
      <w:pPr>
        <w:spacing w:after="0" w:line="480" w:lineRule="auto"/>
        <w:jc w:val="center"/>
        <w:rPr>
          <w:rFonts w:ascii="Times New Roman" w:eastAsia="Times New Roman" w:hAnsi="Times New Roman" w:cs="Times New Roman"/>
          <w:sz w:val="24"/>
          <w:szCs w:val="24"/>
        </w:rPr>
      </w:pPr>
      <w:r w:rsidRPr="007B1AC6">
        <w:rPr>
          <w:rFonts w:ascii="Times New Roman" w:eastAsia="Times New Roman" w:hAnsi="Times New Roman" w:cs="Times New Roman"/>
          <w:b/>
          <w:bCs/>
          <w:color w:val="000000"/>
          <w:sz w:val="24"/>
          <w:szCs w:val="24"/>
        </w:rPr>
        <w:t>Overview of the Sport of Basketball</w:t>
      </w:r>
    </w:p>
    <w:p w14:paraId="13093091" w14:textId="77777777" w:rsidR="007B1AC6" w:rsidRPr="007B1AC6" w:rsidRDefault="007B1AC6" w:rsidP="007B1AC6">
      <w:pPr>
        <w:spacing w:after="0" w:line="480" w:lineRule="auto"/>
        <w:rPr>
          <w:rFonts w:ascii="Times New Roman" w:eastAsia="Times New Roman" w:hAnsi="Times New Roman" w:cs="Times New Roman"/>
          <w:sz w:val="24"/>
          <w:szCs w:val="24"/>
        </w:rPr>
      </w:pPr>
      <w:r w:rsidRPr="007B1AC6">
        <w:rPr>
          <w:rFonts w:ascii="Times New Roman" w:eastAsia="Times New Roman" w:hAnsi="Times New Roman" w:cs="Times New Roman"/>
          <w:color w:val="000000"/>
          <w:sz w:val="24"/>
          <w:szCs w:val="24"/>
        </w:rPr>
        <w:tab/>
        <w:t>There are many people who enjoy watching and/or playing various sports but do not know the history. Basketball has recognition worldwide and people from all different backgrounds enjoy watching and playing this well-known sport. Some people do not realize that basketball originated in the United States of America.</w:t>
      </w:r>
    </w:p>
    <w:p w14:paraId="6298F23B" w14:textId="77777777" w:rsidR="007B1AC6" w:rsidRPr="007B1AC6" w:rsidRDefault="007B1AC6" w:rsidP="004753E8">
      <w:pPr>
        <w:spacing w:after="0" w:line="480" w:lineRule="auto"/>
        <w:ind w:firstLine="720"/>
        <w:rPr>
          <w:rFonts w:ascii="Times New Roman" w:eastAsia="Times New Roman" w:hAnsi="Times New Roman" w:cs="Times New Roman"/>
          <w:sz w:val="24"/>
          <w:szCs w:val="24"/>
        </w:rPr>
      </w:pPr>
      <w:r w:rsidRPr="007B1AC6">
        <w:rPr>
          <w:rFonts w:ascii="Times New Roman" w:eastAsia="Times New Roman" w:hAnsi="Times New Roman" w:cs="Times New Roman"/>
          <w:color w:val="000000"/>
          <w:sz w:val="24"/>
          <w:szCs w:val="24"/>
        </w:rPr>
        <w:t>During the winter of 1891-1892, the sport of basketball was created in the gymnasium of the International YMCA Training School, now known as Springfield College in Springfield, Massachusetts. There were a group of young men who attended the college that were required to be in the class that took place in the gymnasium to continue exercising to maintain their fitness level after the football season and to prepare for the upcoming lacrosse season. The class was instructed by James Naismith, a 31-year-old graduate student studying Physical Education. Previous instructors failed at providing an appealing activity for the young men to do. </w:t>
      </w:r>
    </w:p>
    <w:p w14:paraId="2091AD2F" w14:textId="538436B1" w:rsidR="007B1AC6" w:rsidRPr="007B1AC6" w:rsidRDefault="007B1AC6" w:rsidP="007B1AC6">
      <w:pPr>
        <w:spacing w:after="0" w:line="480" w:lineRule="auto"/>
        <w:ind w:firstLine="720"/>
        <w:rPr>
          <w:rFonts w:ascii="Times New Roman" w:eastAsia="Times New Roman" w:hAnsi="Times New Roman" w:cs="Times New Roman"/>
          <w:sz w:val="24"/>
          <w:szCs w:val="24"/>
        </w:rPr>
      </w:pPr>
      <w:r w:rsidRPr="007B1AC6">
        <w:rPr>
          <w:rFonts w:ascii="Times New Roman" w:eastAsia="Times New Roman" w:hAnsi="Times New Roman" w:cs="Times New Roman"/>
          <w:color w:val="000000"/>
          <w:sz w:val="24"/>
          <w:szCs w:val="24"/>
        </w:rPr>
        <w:t xml:space="preserve">Naismith began to brainstorm an activity that could offer more for those with competitive natures. Naismith approached the janitor at the school in hopes to find two boxes to use as goals. The janitor brought him two peach baskets in which he nailed on the lower rail of the gymnasium balcony at each end of the floor. The baskets sat 10 feet above the floor. A man was designated at each basket to retrieve the ball to put back into play until a few years later when the </w:t>
      </w:r>
      <w:r w:rsidRPr="007B1AC6">
        <w:rPr>
          <w:rFonts w:ascii="Times New Roman" w:eastAsia="Times New Roman" w:hAnsi="Times New Roman" w:cs="Times New Roman"/>
          <w:color w:val="000000"/>
          <w:sz w:val="24"/>
          <w:szCs w:val="24"/>
        </w:rPr>
        <w:lastRenderedPageBreak/>
        <w:t xml:space="preserve">bottom of the baskets </w:t>
      </w:r>
      <w:r w:rsidR="004753E8" w:rsidRPr="007B1AC6">
        <w:rPr>
          <w:rFonts w:ascii="Times New Roman" w:eastAsia="Times New Roman" w:hAnsi="Times New Roman" w:cs="Times New Roman"/>
          <w:color w:val="000000"/>
          <w:sz w:val="24"/>
          <w:szCs w:val="24"/>
        </w:rPr>
        <w:t>was</w:t>
      </w:r>
      <w:r w:rsidRPr="007B1AC6">
        <w:rPr>
          <w:rFonts w:ascii="Times New Roman" w:eastAsia="Times New Roman" w:hAnsi="Times New Roman" w:cs="Times New Roman"/>
          <w:color w:val="000000"/>
          <w:sz w:val="24"/>
          <w:szCs w:val="24"/>
        </w:rPr>
        <w:t xml:space="preserve"> cut out to let the ball fall through. Naismith developed 13 original rules to the game which explained the methods of ball movement and described the meaning of a foul. During this time, there were three guards, three forwards, and three post players on the floor at a time for one team, which adds to be 18 players on the floor during the contest. (Springfield College, n.d.)</w:t>
      </w:r>
    </w:p>
    <w:p w14:paraId="0FAD9F32" w14:textId="4A7A4F2C" w:rsidR="007B1AC6" w:rsidRPr="007B1AC6" w:rsidRDefault="007B1AC6" w:rsidP="007B1AC6">
      <w:pPr>
        <w:spacing w:after="0" w:line="480" w:lineRule="auto"/>
        <w:ind w:firstLine="720"/>
        <w:rPr>
          <w:rFonts w:ascii="Times New Roman" w:eastAsia="Times New Roman" w:hAnsi="Times New Roman" w:cs="Times New Roman"/>
          <w:sz w:val="24"/>
          <w:szCs w:val="24"/>
        </w:rPr>
      </w:pPr>
      <w:r w:rsidRPr="007B1AC6">
        <w:rPr>
          <w:rFonts w:ascii="Times New Roman" w:eastAsia="Times New Roman" w:hAnsi="Times New Roman" w:cs="Times New Roman"/>
          <w:color w:val="000000"/>
          <w:sz w:val="24"/>
          <w:szCs w:val="24"/>
        </w:rPr>
        <w:t xml:space="preserve">In reference to Naismith’s 13 original rules for the game of basketball, rule #7 stated “If either side makes consecutive fouls, it shall count a goal for the opponents”, in which all points were worth one at this time. After reviewing this rule, Naismith decided that a foul proved to be too severe of a penalty, therefore, he changed the rules. All field goals were then changed to three points and all fouls were an automatic one point. The rules further evolved to allow a player who had been fouled to shoot a 20-foot penalty shot. In 1885, the free throw line was moved closer to the basket to make it 15 feet. In 1886, all shots were worth two points and each free throw shot made was worth one point. During this time, players could choose who they wanted to shoot the free throw, but it was later mandated that only the fouled player could shoot the free throw. Minor changes to this rule were made after this was in place. Between 1939 and 1952, teams could choose to shoot a free throw or choose to inbound the ball at half court. In 1954, the one-and-one free throw shot was introduced. In specific situations, a player would be given another free throw shot if they made the first shot. In 1990, the NCAA awarded three free throw shots to a player who was fouled beyond the </w:t>
      </w:r>
      <w:r w:rsidR="004753E8" w:rsidRPr="007B1AC6">
        <w:rPr>
          <w:rFonts w:ascii="Times New Roman" w:eastAsia="Times New Roman" w:hAnsi="Times New Roman" w:cs="Times New Roman"/>
          <w:color w:val="000000"/>
          <w:sz w:val="24"/>
          <w:szCs w:val="24"/>
        </w:rPr>
        <w:t>three-point</w:t>
      </w:r>
      <w:r w:rsidRPr="007B1AC6">
        <w:rPr>
          <w:rFonts w:ascii="Times New Roman" w:eastAsia="Times New Roman" w:hAnsi="Times New Roman" w:cs="Times New Roman"/>
          <w:color w:val="000000"/>
          <w:sz w:val="24"/>
          <w:szCs w:val="24"/>
        </w:rPr>
        <w:t xml:space="preserve"> line (Wood, 2010).</w:t>
      </w:r>
    </w:p>
    <w:p w14:paraId="12C100B5" w14:textId="61578891" w:rsidR="007B1AC6" w:rsidRPr="007B1AC6" w:rsidRDefault="007B1AC6" w:rsidP="007B1AC6">
      <w:pPr>
        <w:spacing w:after="0" w:line="480" w:lineRule="auto"/>
        <w:ind w:firstLine="720"/>
        <w:rPr>
          <w:rFonts w:ascii="Times New Roman" w:eastAsia="Times New Roman" w:hAnsi="Times New Roman" w:cs="Times New Roman"/>
          <w:sz w:val="24"/>
          <w:szCs w:val="24"/>
        </w:rPr>
      </w:pPr>
      <w:r w:rsidRPr="007B1AC6">
        <w:rPr>
          <w:rFonts w:ascii="Times New Roman" w:eastAsia="Times New Roman" w:hAnsi="Times New Roman" w:cs="Times New Roman"/>
          <w:color w:val="000000"/>
          <w:sz w:val="24"/>
          <w:szCs w:val="24"/>
        </w:rPr>
        <w:t xml:space="preserve">Today, five players from each team can be on the floor at one time for a total of 10 players. The positions of these players typically include a point guard, a shooting guard, a small forward, a power forward, and a center. The point guard, also known as the floor general or the “one”, is responsible for getting all players on one accord. This player should be excellent in ball </w:t>
      </w:r>
      <w:r w:rsidRPr="007B1AC6">
        <w:rPr>
          <w:rFonts w:ascii="Times New Roman" w:eastAsia="Times New Roman" w:hAnsi="Times New Roman" w:cs="Times New Roman"/>
          <w:color w:val="000000"/>
          <w:sz w:val="24"/>
          <w:szCs w:val="24"/>
        </w:rPr>
        <w:lastRenderedPageBreak/>
        <w:t xml:space="preserve">handling, passing, and making smart decisions on the floor. The point guard focuses most on their assist to turnover ratio. This player should be able to knock down open shots as well as </w:t>
      </w:r>
      <w:proofErr w:type="gramStart"/>
      <w:r w:rsidRPr="007B1AC6">
        <w:rPr>
          <w:rFonts w:ascii="Times New Roman" w:eastAsia="Times New Roman" w:hAnsi="Times New Roman" w:cs="Times New Roman"/>
          <w:color w:val="000000"/>
          <w:sz w:val="24"/>
          <w:szCs w:val="24"/>
        </w:rPr>
        <w:t>penetrate into</w:t>
      </w:r>
      <w:proofErr w:type="gramEnd"/>
      <w:r w:rsidRPr="007B1AC6">
        <w:rPr>
          <w:rFonts w:ascii="Times New Roman" w:eastAsia="Times New Roman" w:hAnsi="Times New Roman" w:cs="Times New Roman"/>
          <w:color w:val="000000"/>
          <w:sz w:val="24"/>
          <w:szCs w:val="24"/>
        </w:rPr>
        <w:t xml:space="preserve"> the paint to free their teammates for shots. The shooting guard, also known as the “two”, has the most responsibility to score the basketball. This player usually starts the offense on the wing. This player is expected to make outside shots, mid-range shots, and a variety of layups. This player should be able to score the ball from virtually anywhere on the floor. The small forward, also known as the “three”, is considered the most versatile position due to this player being long and athletic with scoring capabilities </w:t>
      </w:r>
      <w:r w:rsidR="00767606" w:rsidRPr="007B1AC6">
        <w:rPr>
          <w:rFonts w:ascii="Times New Roman" w:eastAsia="Times New Roman" w:hAnsi="Times New Roman" w:cs="Times New Roman"/>
          <w:color w:val="000000"/>
          <w:sz w:val="24"/>
          <w:szCs w:val="24"/>
        </w:rPr>
        <w:t>like</w:t>
      </w:r>
      <w:r w:rsidRPr="007B1AC6">
        <w:rPr>
          <w:rFonts w:ascii="Times New Roman" w:eastAsia="Times New Roman" w:hAnsi="Times New Roman" w:cs="Times New Roman"/>
          <w:color w:val="000000"/>
          <w:sz w:val="24"/>
          <w:szCs w:val="24"/>
        </w:rPr>
        <w:t xml:space="preserve"> those of a shooting guard. The small forward is long enough to also help on the defensive end with rebounding the ball. The power forward, also known as the “four”, is tall, </w:t>
      </w:r>
      <w:r w:rsidR="00767606" w:rsidRPr="007B1AC6">
        <w:rPr>
          <w:rFonts w:ascii="Times New Roman" w:eastAsia="Times New Roman" w:hAnsi="Times New Roman" w:cs="Times New Roman"/>
          <w:color w:val="000000"/>
          <w:sz w:val="24"/>
          <w:szCs w:val="24"/>
        </w:rPr>
        <w:t>strong,</w:t>
      </w:r>
      <w:r w:rsidRPr="007B1AC6">
        <w:rPr>
          <w:rFonts w:ascii="Times New Roman" w:eastAsia="Times New Roman" w:hAnsi="Times New Roman" w:cs="Times New Roman"/>
          <w:color w:val="000000"/>
          <w:sz w:val="24"/>
          <w:szCs w:val="24"/>
        </w:rPr>
        <w:t xml:space="preserve"> and skilled. They usually play close to the basket and score </w:t>
      </w:r>
      <w:proofErr w:type="gramStart"/>
      <w:r w:rsidRPr="007B1AC6">
        <w:rPr>
          <w:rFonts w:ascii="Times New Roman" w:eastAsia="Times New Roman" w:hAnsi="Times New Roman" w:cs="Times New Roman"/>
          <w:color w:val="000000"/>
          <w:sz w:val="24"/>
          <w:szCs w:val="24"/>
        </w:rPr>
        <w:t>a majority of</w:t>
      </w:r>
      <w:proofErr w:type="gramEnd"/>
      <w:r w:rsidRPr="007B1AC6">
        <w:rPr>
          <w:rFonts w:ascii="Times New Roman" w:eastAsia="Times New Roman" w:hAnsi="Times New Roman" w:cs="Times New Roman"/>
          <w:color w:val="000000"/>
          <w:sz w:val="24"/>
          <w:szCs w:val="24"/>
        </w:rPr>
        <w:t xml:space="preserve"> their points in the paint, although, in some programs, they could spend their time on the court around the </w:t>
      </w:r>
      <w:r w:rsidR="00767606" w:rsidRPr="007B1AC6">
        <w:rPr>
          <w:rFonts w:ascii="Times New Roman" w:eastAsia="Times New Roman" w:hAnsi="Times New Roman" w:cs="Times New Roman"/>
          <w:color w:val="000000"/>
          <w:sz w:val="24"/>
          <w:szCs w:val="24"/>
        </w:rPr>
        <w:t>three-point</w:t>
      </w:r>
      <w:r w:rsidRPr="007B1AC6">
        <w:rPr>
          <w:rFonts w:ascii="Times New Roman" w:eastAsia="Times New Roman" w:hAnsi="Times New Roman" w:cs="Times New Roman"/>
          <w:color w:val="000000"/>
          <w:sz w:val="24"/>
          <w:szCs w:val="24"/>
        </w:rPr>
        <w:t xml:space="preserve"> line. This player is also responsible for boxing out their opponents and securing rebounds. Finally, the center, also known as the “five”, is usually the tallest and strongest player on the team. They spend most of their time in the paint or around the basket which is where they get </w:t>
      </w:r>
      <w:proofErr w:type="gramStart"/>
      <w:r w:rsidRPr="007B1AC6">
        <w:rPr>
          <w:rFonts w:ascii="Times New Roman" w:eastAsia="Times New Roman" w:hAnsi="Times New Roman" w:cs="Times New Roman"/>
          <w:color w:val="000000"/>
          <w:sz w:val="24"/>
          <w:szCs w:val="24"/>
        </w:rPr>
        <w:t>a majority of</w:t>
      </w:r>
      <w:proofErr w:type="gramEnd"/>
      <w:r w:rsidRPr="007B1AC6">
        <w:rPr>
          <w:rFonts w:ascii="Times New Roman" w:eastAsia="Times New Roman" w:hAnsi="Times New Roman" w:cs="Times New Roman"/>
          <w:color w:val="000000"/>
          <w:sz w:val="24"/>
          <w:szCs w:val="24"/>
        </w:rPr>
        <w:t xml:space="preserve"> their points. They must move well without the ball, be able to post up, and have good hands to catch entry passes. They also must be able to alter shots, box out, and rebound well (Basketball for Coaches, 2018). The NCAA keeps record of statistics for each individual game as well as statistics for the season. For the 2019 season, the best free throw percentages were all from guards or forwards, ranked 1-50 (NCAA, 2019).</w:t>
      </w:r>
    </w:p>
    <w:p w14:paraId="1144D46F" w14:textId="77777777" w:rsidR="007B1AC6" w:rsidRPr="007B1AC6" w:rsidRDefault="007B1AC6" w:rsidP="007B1AC6">
      <w:pPr>
        <w:spacing w:after="0" w:line="480" w:lineRule="auto"/>
        <w:ind w:firstLine="720"/>
        <w:rPr>
          <w:rFonts w:ascii="Times New Roman" w:eastAsia="Times New Roman" w:hAnsi="Times New Roman" w:cs="Times New Roman"/>
          <w:sz w:val="24"/>
          <w:szCs w:val="24"/>
        </w:rPr>
      </w:pPr>
      <w:r w:rsidRPr="007B1AC6">
        <w:rPr>
          <w:rFonts w:ascii="Times New Roman" w:eastAsia="Times New Roman" w:hAnsi="Times New Roman" w:cs="Times New Roman"/>
          <w:color w:val="000000"/>
          <w:sz w:val="24"/>
          <w:szCs w:val="24"/>
        </w:rPr>
        <w:t xml:space="preserve">Free throw routines have grown very common in the game of basketball. These routines allow for the players to calm themselves down, not be completely rushed, and perform a ritual that they always do to make a free throw shot. Routines can turn into a habit that the player does </w:t>
      </w:r>
      <w:r w:rsidRPr="007B1AC6">
        <w:rPr>
          <w:rFonts w:ascii="Times New Roman" w:eastAsia="Times New Roman" w:hAnsi="Times New Roman" w:cs="Times New Roman"/>
          <w:color w:val="000000"/>
          <w:sz w:val="24"/>
          <w:szCs w:val="24"/>
        </w:rPr>
        <w:lastRenderedPageBreak/>
        <w:t>every time to maximize the chances of making the shot. Gooding and Gardener (2009) investigated the relationship between mindfulness, pre shot routine, and basketball free throw percentage. In this study, 17 players  representing three NCAA Division I men’s basketball teams “completed measures of mindfulness and sport-related anxiety to examine the relationship between mindfulness, pre shot routine, trait arousal, and basketball free throw shooting percentage” (Gooding &amp; Gardener, 2009, 303). The result of this study indicated that “levels of mindfulness significantly predict game free throw percentage and that practice free throw percentage also predicts game free throw percentage” (Gooding &amp; Gardner, 2009, 303).</w:t>
      </w:r>
    </w:p>
    <w:p w14:paraId="18964E0A" w14:textId="5F425034" w:rsidR="007B1AC6" w:rsidRPr="007B1AC6" w:rsidRDefault="007B1AC6" w:rsidP="007B1AC6">
      <w:pPr>
        <w:spacing w:after="0" w:line="480" w:lineRule="auto"/>
        <w:ind w:firstLine="720"/>
        <w:rPr>
          <w:rFonts w:ascii="Times New Roman" w:eastAsia="Times New Roman" w:hAnsi="Times New Roman" w:cs="Times New Roman"/>
          <w:sz w:val="24"/>
          <w:szCs w:val="24"/>
        </w:rPr>
      </w:pPr>
      <w:r w:rsidRPr="007B1AC6">
        <w:rPr>
          <w:rFonts w:ascii="Times New Roman" w:eastAsia="Times New Roman" w:hAnsi="Times New Roman" w:cs="Times New Roman"/>
          <w:color w:val="000000"/>
          <w:sz w:val="24"/>
          <w:szCs w:val="24"/>
        </w:rPr>
        <w:t xml:space="preserve"> Not only does practice and repetition go into making free throws, but physics has a tremendous impact as well. Silverberg and Tran were able to analyze the ideal trajectory for the most accurate free throw shot. They found that about three hertz of backspin </w:t>
      </w:r>
      <w:r w:rsidR="00963934" w:rsidRPr="007B1AC6">
        <w:rPr>
          <w:rFonts w:ascii="Times New Roman" w:eastAsia="Times New Roman" w:hAnsi="Times New Roman" w:cs="Times New Roman"/>
          <w:color w:val="000000"/>
          <w:sz w:val="24"/>
          <w:szCs w:val="24"/>
        </w:rPr>
        <w:t>are</w:t>
      </w:r>
      <w:r w:rsidRPr="007B1AC6">
        <w:rPr>
          <w:rFonts w:ascii="Times New Roman" w:eastAsia="Times New Roman" w:hAnsi="Times New Roman" w:cs="Times New Roman"/>
          <w:color w:val="000000"/>
          <w:sz w:val="24"/>
          <w:szCs w:val="24"/>
        </w:rPr>
        <w:t xml:space="preserve"> the best amount, which is about three revolutions in the air, and that any more than that does not help. Assuming the player releases the ball at seven feet above the ground, a launch angle of about 52 degrees is best. At 52 degrees, the launch speed is at its lowest and the probability of the shot being made is at its greatest. Lastly, a player should aim the ball at the back of the rim because the back of the rim allows for more success even with error than the front of the rim (Silverberg, 2018).</w:t>
      </w:r>
    </w:p>
    <w:p w14:paraId="593C9373" w14:textId="77777777" w:rsidR="007B1AC6" w:rsidRPr="007B1AC6" w:rsidRDefault="007B1AC6" w:rsidP="007B1AC6">
      <w:pPr>
        <w:spacing w:after="0" w:line="480" w:lineRule="auto"/>
        <w:ind w:firstLine="720"/>
        <w:jc w:val="center"/>
        <w:rPr>
          <w:rFonts w:ascii="Times New Roman" w:eastAsia="Times New Roman" w:hAnsi="Times New Roman" w:cs="Times New Roman"/>
          <w:sz w:val="24"/>
          <w:szCs w:val="24"/>
        </w:rPr>
      </w:pPr>
      <w:r w:rsidRPr="007B1AC6">
        <w:rPr>
          <w:rFonts w:ascii="Times New Roman" w:eastAsia="Times New Roman" w:hAnsi="Times New Roman" w:cs="Times New Roman"/>
          <w:b/>
          <w:bCs/>
          <w:color w:val="000000"/>
          <w:sz w:val="24"/>
          <w:szCs w:val="24"/>
        </w:rPr>
        <w:t>Stress During Free Throws</w:t>
      </w:r>
    </w:p>
    <w:p w14:paraId="03F17700" w14:textId="2DA24E9F" w:rsidR="007B1AC6" w:rsidRPr="007B1AC6" w:rsidRDefault="007B1AC6" w:rsidP="007B1AC6">
      <w:pPr>
        <w:spacing w:after="0" w:line="480" w:lineRule="auto"/>
        <w:ind w:firstLine="720"/>
        <w:rPr>
          <w:rFonts w:ascii="Times New Roman" w:eastAsia="Times New Roman" w:hAnsi="Times New Roman" w:cs="Times New Roman"/>
          <w:sz w:val="24"/>
          <w:szCs w:val="24"/>
        </w:rPr>
      </w:pPr>
      <w:r w:rsidRPr="007B1AC6">
        <w:rPr>
          <w:rFonts w:ascii="Times New Roman" w:eastAsia="Times New Roman" w:hAnsi="Times New Roman" w:cs="Times New Roman"/>
          <w:color w:val="000000"/>
          <w:sz w:val="24"/>
          <w:szCs w:val="24"/>
        </w:rPr>
        <w:t xml:space="preserve">There are various reasons why players become stressed in free throw situations. Game time situations, crowd/environment, and social media are huge contributors to stress on players during free throws. For free throw situations, the most stressful situation is when the game is close or tied with very little time left on the clock. This is a great deal of stress because free throws can make or break a game, meaning it can cause your team to win or lose depending on the outcome. The player may overthink because they know they </w:t>
      </w:r>
      <w:r w:rsidR="00887F76" w:rsidRPr="007B1AC6">
        <w:rPr>
          <w:rFonts w:ascii="Times New Roman" w:eastAsia="Times New Roman" w:hAnsi="Times New Roman" w:cs="Times New Roman"/>
          <w:color w:val="000000"/>
          <w:sz w:val="24"/>
          <w:szCs w:val="24"/>
        </w:rPr>
        <w:t>must</w:t>
      </w:r>
      <w:r w:rsidRPr="007B1AC6">
        <w:rPr>
          <w:rFonts w:ascii="Times New Roman" w:eastAsia="Times New Roman" w:hAnsi="Times New Roman" w:cs="Times New Roman"/>
          <w:color w:val="000000"/>
          <w:sz w:val="24"/>
          <w:szCs w:val="24"/>
        </w:rPr>
        <w:t xml:space="preserve"> make the shot. For those </w:t>
      </w:r>
      <w:r w:rsidRPr="007B1AC6">
        <w:rPr>
          <w:rFonts w:ascii="Times New Roman" w:eastAsia="Times New Roman" w:hAnsi="Times New Roman" w:cs="Times New Roman"/>
          <w:color w:val="000000"/>
          <w:sz w:val="24"/>
          <w:szCs w:val="24"/>
        </w:rPr>
        <w:lastRenderedPageBreak/>
        <w:t xml:space="preserve">who handle stress better, the player may not let the game time situation cause them to miss the shot. Crowds/environment are crucial during free throws. The New York Times reported on teams with the best fans for distractions during free throws since 2011. They reported the change in the opponents’ free throw pct. and points saved in an average game. Fans do their jobs by getting noticeably louder and rambunctious as well as visually distracting their opponents during free throws. The New York Times reported Arizona State having the best fans to impact their opponents’ pct. at -8.7 pct. pts. and 1.7 points saved in an average game. Arizona uses the “Curtain of Distraction” during their games where the student section will dress up in costumes or perform funny dances or skits directly behind the opponent’s basket to attempt to distract them and cause them to miss the shot (The New York Times, 2015). Lastly, social media has grown to be a reason for stress in players during free throws. Fans are committed when it comes to their team, but not everyone can be as loving or supportive if a missed free throw caused the game. Backlash on social media outlets, such as Twitter, </w:t>
      </w:r>
      <w:proofErr w:type="gramStart"/>
      <w:r w:rsidRPr="007B1AC6">
        <w:rPr>
          <w:rFonts w:ascii="Times New Roman" w:eastAsia="Times New Roman" w:hAnsi="Times New Roman" w:cs="Times New Roman"/>
          <w:color w:val="000000"/>
          <w:sz w:val="24"/>
          <w:szCs w:val="24"/>
        </w:rPr>
        <w:t>Facebook</w:t>
      </w:r>
      <w:proofErr w:type="gramEnd"/>
      <w:r w:rsidRPr="007B1AC6">
        <w:rPr>
          <w:rFonts w:ascii="Times New Roman" w:eastAsia="Times New Roman" w:hAnsi="Times New Roman" w:cs="Times New Roman"/>
          <w:color w:val="000000"/>
          <w:sz w:val="24"/>
          <w:szCs w:val="24"/>
        </w:rPr>
        <w:t xml:space="preserve"> or Instagram, can be a form of harassment and bullying that no one wants to go through, therefore, there is more pressure to make the free throws.</w:t>
      </w:r>
    </w:p>
    <w:p w14:paraId="616EF4C5" w14:textId="45B1D5A7" w:rsidR="007B1AC6" w:rsidRPr="007B1AC6" w:rsidRDefault="007B1AC6" w:rsidP="007B1AC6">
      <w:pPr>
        <w:spacing w:after="0" w:line="480" w:lineRule="auto"/>
        <w:ind w:firstLine="720"/>
        <w:rPr>
          <w:rFonts w:ascii="Times New Roman" w:eastAsia="Times New Roman" w:hAnsi="Times New Roman" w:cs="Times New Roman"/>
          <w:sz w:val="24"/>
          <w:szCs w:val="24"/>
        </w:rPr>
      </w:pPr>
      <w:r w:rsidRPr="007B1AC6">
        <w:rPr>
          <w:rFonts w:ascii="Times New Roman" w:eastAsia="Times New Roman" w:hAnsi="Times New Roman" w:cs="Times New Roman"/>
          <w:color w:val="000000"/>
          <w:sz w:val="24"/>
          <w:szCs w:val="24"/>
        </w:rPr>
        <w:t xml:space="preserve">There are many physiological responses to stress. These physiological responses occur but are not limited to the following systems: a) musculoskeletal, b) respiratory, c) cardiovascular and d) nervous. In the musculoskeletal system, muscles of the body tend to tense up, which is the body’s defense against pain or injury. The muscles tense up during stress and release when the stress has passed. Effects on the respiratory system include shortness of breath and rapid breathing, as the airway between the nose and the lungs constricts. This may make it harder for the person to breathe during the stressful situation. The cardiovascular system is responsible for carrying oxygenated blood to the organs of the body via the heart and blood vessels. Acute stress </w:t>
      </w:r>
      <w:r w:rsidRPr="007B1AC6">
        <w:rPr>
          <w:rFonts w:ascii="Times New Roman" w:eastAsia="Times New Roman" w:hAnsi="Times New Roman" w:cs="Times New Roman"/>
          <w:color w:val="000000"/>
          <w:sz w:val="24"/>
          <w:szCs w:val="24"/>
        </w:rPr>
        <w:lastRenderedPageBreak/>
        <w:t xml:space="preserve">can cause an increase in heart rate and stronger contractions of the heart muscle, with the stress hormones such as adrenaline, </w:t>
      </w:r>
      <w:r w:rsidR="00767606" w:rsidRPr="007B1AC6">
        <w:rPr>
          <w:rFonts w:ascii="Times New Roman" w:eastAsia="Times New Roman" w:hAnsi="Times New Roman" w:cs="Times New Roman"/>
          <w:color w:val="000000"/>
          <w:sz w:val="24"/>
          <w:szCs w:val="24"/>
        </w:rPr>
        <w:t>noradrenaline,</w:t>
      </w:r>
      <w:r w:rsidRPr="007B1AC6">
        <w:rPr>
          <w:rFonts w:ascii="Times New Roman" w:eastAsia="Times New Roman" w:hAnsi="Times New Roman" w:cs="Times New Roman"/>
          <w:color w:val="000000"/>
          <w:sz w:val="24"/>
          <w:szCs w:val="24"/>
        </w:rPr>
        <w:t xml:space="preserve"> and cortisol, acting as messengers for these effects. Chronic stress can cause long-term problems for the heart and blood vessels which can increase the risk of hypertension, stroke, and heart attack. The nervous system involves the brain and spinal cord. The nervous system allows for the brain to send signals through the spinal cord to the nerves throughout the body. “When the body is stressed, the SNS contributes to what is known as the "fight or flight" response. The body shifts its energy resources toward fighting off a life </w:t>
      </w:r>
      <w:r w:rsidR="00767606" w:rsidRPr="007B1AC6">
        <w:rPr>
          <w:rFonts w:ascii="Times New Roman" w:eastAsia="Times New Roman" w:hAnsi="Times New Roman" w:cs="Times New Roman"/>
          <w:color w:val="000000"/>
          <w:sz w:val="24"/>
          <w:szCs w:val="24"/>
        </w:rPr>
        <w:t>threat or</w:t>
      </w:r>
      <w:r w:rsidRPr="007B1AC6">
        <w:rPr>
          <w:rFonts w:ascii="Times New Roman" w:eastAsia="Times New Roman" w:hAnsi="Times New Roman" w:cs="Times New Roman"/>
          <w:color w:val="000000"/>
          <w:sz w:val="24"/>
          <w:szCs w:val="24"/>
        </w:rPr>
        <w:t xml:space="preserve"> fleeing from an enemy”. Adrenaline and cortisol are released during stress. “These hormones, together with direct actions of autonomic nerves, cause the heart to beat faster , respiration rate to increase, blood vessels in the arms and legs to dilate, digestive process to change and glucose levels (sugar energy) in the bloodstream to increase to deal with the emergency” (Psychology Help Center, 2019).</w:t>
      </w:r>
    </w:p>
    <w:p w14:paraId="78B10520" w14:textId="7A57E462" w:rsidR="007B1AC6" w:rsidRDefault="007B1AC6" w:rsidP="007B1AC6">
      <w:pPr>
        <w:spacing w:after="240" w:line="240" w:lineRule="auto"/>
        <w:rPr>
          <w:rFonts w:ascii="Times New Roman" w:eastAsia="Times New Roman" w:hAnsi="Times New Roman" w:cs="Times New Roman"/>
          <w:sz w:val="24"/>
          <w:szCs w:val="24"/>
        </w:rPr>
      </w:pPr>
      <w:r w:rsidRPr="007B1AC6">
        <w:rPr>
          <w:rFonts w:ascii="Times New Roman" w:eastAsia="Times New Roman" w:hAnsi="Times New Roman" w:cs="Times New Roman"/>
          <w:sz w:val="24"/>
          <w:szCs w:val="24"/>
        </w:rPr>
        <w:br/>
      </w:r>
      <w:r w:rsidRPr="007B1AC6">
        <w:rPr>
          <w:rFonts w:ascii="Times New Roman" w:eastAsia="Times New Roman" w:hAnsi="Times New Roman" w:cs="Times New Roman"/>
          <w:sz w:val="24"/>
          <w:szCs w:val="24"/>
        </w:rPr>
        <w:br/>
      </w:r>
      <w:r w:rsidRPr="007B1AC6">
        <w:rPr>
          <w:rFonts w:ascii="Times New Roman" w:eastAsia="Times New Roman" w:hAnsi="Times New Roman" w:cs="Times New Roman"/>
          <w:sz w:val="24"/>
          <w:szCs w:val="24"/>
        </w:rPr>
        <w:br/>
      </w:r>
      <w:r w:rsidRPr="007B1AC6">
        <w:rPr>
          <w:rFonts w:ascii="Times New Roman" w:eastAsia="Times New Roman" w:hAnsi="Times New Roman" w:cs="Times New Roman"/>
          <w:sz w:val="24"/>
          <w:szCs w:val="24"/>
        </w:rPr>
        <w:br/>
      </w:r>
      <w:r w:rsidRPr="007B1AC6">
        <w:rPr>
          <w:rFonts w:ascii="Times New Roman" w:eastAsia="Times New Roman" w:hAnsi="Times New Roman" w:cs="Times New Roman"/>
          <w:sz w:val="24"/>
          <w:szCs w:val="24"/>
        </w:rPr>
        <w:br/>
      </w:r>
      <w:r w:rsidRPr="007B1AC6">
        <w:rPr>
          <w:rFonts w:ascii="Times New Roman" w:eastAsia="Times New Roman" w:hAnsi="Times New Roman" w:cs="Times New Roman"/>
          <w:sz w:val="24"/>
          <w:szCs w:val="24"/>
        </w:rPr>
        <w:br/>
      </w:r>
      <w:r w:rsidRPr="007B1AC6">
        <w:rPr>
          <w:rFonts w:ascii="Times New Roman" w:eastAsia="Times New Roman" w:hAnsi="Times New Roman" w:cs="Times New Roman"/>
          <w:sz w:val="24"/>
          <w:szCs w:val="24"/>
        </w:rPr>
        <w:br/>
      </w:r>
      <w:r w:rsidRPr="007B1AC6">
        <w:rPr>
          <w:rFonts w:ascii="Times New Roman" w:eastAsia="Times New Roman" w:hAnsi="Times New Roman" w:cs="Times New Roman"/>
          <w:sz w:val="24"/>
          <w:szCs w:val="24"/>
        </w:rPr>
        <w:br/>
      </w:r>
      <w:r w:rsidRPr="007B1AC6">
        <w:rPr>
          <w:rFonts w:ascii="Times New Roman" w:eastAsia="Times New Roman" w:hAnsi="Times New Roman" w:cs="Times New Roman"/>
          <w:sz w:val="24"/>
          <w:szCs w:val="24"/>
        </w:rPr>
        <w:br/>
      </w:r>
      <w:r w:rsidRPr="007B1AC6">
        <w:rPr>
          <w:rFonts w:ascii="Times New Roman" w:eastAsia="Times New Roman" w:hAnsi="Times New Roman" w:cs="Times New Roman"/>
          <w:sz w:val="24"/>
          <w:szCs w:val="24"/>
        </w:rPr>
        <w:br/>
      </w:r>
    </w:p>
    <w:p w14:paraId="18E18348" w14:textId="1E76286A" w:rsidR="00DC2B3C" w:rsidRDefault="00DC2B3C" w:rsidP="007B1AC6">
      <w:pPr>
        <w:spacing w:after="240" w:line="240" w:lineRule="auto"/>
        <w:rPr>
          <w:rFonts w:ascii="Times New Roman" w:eastAsia="Times New Roman" w:hAnsi="Times New Roman" w:cs="Times New Roman"/>
          <w:sz w:val="24"/>
          <w:szCs w:val="24"/>
        </w:rPr>
      </w:pPr>
    </w:p>
    <w:p w14:paraId="35F93A62" w14:textId="35418D35" w:rsidR="00DC2B3C" w:rsidRDefault="00DC2B3C" w:rsidP="007B1AC6">
      <w:pPr>
        <w:spacing w:after="240" w:line="240" w:lineRule="auto"/>
        <w:rPr>
          <w:rFonts w:ascii="Times New Roman" w:eastAsia="Times New Roman" w:hAnsi="Times New Roman" w:cs="Times New Roman"/>
          <w:sz w:val="24"/>
          <w:szCs w:val="24"/>
        </w:rPr>
      </w:pPr>
    </w:p>
    <w:p w14:paraId="2ED2E84C" w14:textId="6C266E5E" w:rsidR="00DC2B3C" w:rsidRDefault="00DC2B3C" w:rsidP="007B1AC6">
      <w:pPr>
        <w:spacing w:after="240" w:line="240" w:lineRule="auto"/>
        <w:rPr>
          <w:rFonts w:ascii="Times New Roman" w:eastAsia="Times New Roman" w:hAnsi="Times New Roman" w:cs="Times New Roman"/>
          <w:sz w:val="24"/>
          <w:szCs w:val="24"/>
        </w:rPr>
      </w:pPr>
    </w:p>
    <w:p w14:paraId="19650649" w14:textId="53AED4FE" w:rsidR="00DC2B3C" w:rsidRDefault="00DC2B3C" w:rsidP="007B1AC6">
      <w:pPr>
        <w:spacing w:after="240" w:line="240" w:lineRule="auto"/>
        <w:rPr>
          <w:rFonts w:ascii="Times New Roman" w:eastAsia="Times New Roman" w:hAnsi="Times New Roman" w:cs="Times New Roman"/>
          <w:sz w:val="24"/>
          <w:szCs w:val="24"/>
        </w:rPr>
      </w:pPr>
    </w:p>
    <w:p w14:paraId="44F544E5" w14:textId="1060DFDC" w:rsidR="00DC2B3C" w:rsidRDefault="00DC2B3C" w:rsidP="007B1AC6">
      <w:pPr>
        <w:spacing w:after="240" w:line="240" w:lineRule="auto"/>
        <w:rPr>
          <w:rFonts w:ascii="Times New Roman" w:eastAsia="Times New Roman" w:hAnsi="Times New Roman" w:cs="Times New Roman"/>
          <w:sz w:val="24"/>
          <w:szCs w:val="24"/>
        </w:rPr>
      </w:pPr>
    </w:p>
    <w:p w14:paraId="6F78A627" w14:textId="77777777" w:rsidR="00DC2B3C" w:rsidRPr="007B1AC6" w:rsidRDefault="00DC2B3C" w:rsidP="007B1AC6">
      <w:pPr>
        <w:spacing w:after="240" w:line="240" w:lineRule="auto"/>
        <w:rPr>
          <w:rFonts w:ascii="Times New Roman" w:eastAsia="Times New Roman" w:hAnsi="Times New Roman" w:cs="Times New Roman"/>
          <w:sz w:val="24"/>
          <w:szCs w:val="24"/>
        </w:rPr>
      </w:pPr>
    </w:p>
    <w:p w14:paraId="3A1E9B7B" w14:textId="77777777" w:rsidR="007B1AC6" w:rsidRPr="007B1AC6" w:rsidRDefault="007B1AC6" w:rsidP="007B1AC6">
      <w:pPr>
        <w:spacing w:after="0" w:line="480" w:lineRule="auto"/>
        <w:jc w:val="center"/>
        <w:rPr>
          <w:rFonts w:ascii="Times New Roman" w:eastAsia="Times New Roman" w:hAnsi="Times New Roman" w:cs="Times New Roman"/>
          <w:sz w:val="24"/>
          <w:szCs w:val="24"/>
        </w:rPr>
      </w:pPr>
      <w:r w:rsidRPr="007B1AC6">
        <w:rPr>
          <w:rFonts w:ascii="Times New Roman" w:eastAsia="Times New Roman" w:hAnsi="Times New Roman" w:cs="Times New Roman"/>
          <w:b/>
          <w:bCs/>
          <w:color w:val="000000"/>
          <w:sz w:val="24"/>
          <w:szCs w:val="24"/>
        </w:rPr>
        <w:lastRenderedPageBreak/>
        <w:t>CHAPTER III</w:t>
      </w:r>
    </w:p>
    <w:p w14:paraId="433F8517" w14:textId="77777777" w:rsidR="007B1AC6" w:rsidRPr="007B1AC6" w:rsidRDefault="007B1AC6" w:rsidP="007B1AC6">
      <w:pPr>
        <w:spacing w:after="0" w:line="480" w:lineRule="auto"/>
        <w:jc w:val="center"/>
        <w:rPr>
          <w:rFonts w:ascii="Times New Roman" w:eastAsia="Times New Roman" w:hAnsi="Times New Roman" w:cs="Times New Roman"/>
          <w:sz w:val="24"/>
          <w:szCs w:val="24"/>
        </w:rPr>
      </w:pPr>
      <w:r w:rsidRPr="007B1AC6">
        <w:rPr>
          <w:rFonts w:ascii="Times New Roman" w:eastAsia="Times New Roman" w:hAnsi="Times New Roman" w:cs="Times New Roman"/>
          <w:b/>
          <w:bCs/>
          <w:color w:val="000000"/>
          <w:sz w:val="24"/>
          <w:szCs w:val="24"/>
        </w:rPr>
        <w:t>METHODS</w:t>
      </w:r>
    </w:p>
    <w:p w14:paraId="76E1A12A" w14:textId="77777777" w:rsidR="007B1AC6" w:rsidRPr="007B1AC6" w:rsidRDefault="007B1AC6" w:rsidP="007B1AC6">
      <w:pPr>
        <w:spacing w:after="0" w:line="480" w:lineRule="auto"/>
        <w:jc w:val="center"/>
        <w:rPr>
          <w:rFonts w:ascii="Times New Roman" w:eastAsia="Times New Roman" w:hAnsi="Times New Roman" w:cs="Times New Roman"/>
          <w:sz w:val="24"/>
          <w:szCs w:val="24"/>
        </w:rPr>
      </w:pPr>
      <w:r w:rsidRPr="007B1AC6">
        <w:rPr>
          <w:rFonts w:ascii="Times New Roman" w:eastAsia="Times New Roman" w:hAnsi="Times New Roman" w:cs="Times New Roman"/>
          <w:b/>
          <w:bCs/>
          <w:color w:val="000000"/>
          <w:sz w:val="24"/>
          <w:szCs w:val="24"/>
        </w:rPr>
        <w:t>Design</w:t>
      </w:r>
    </w:p>
    <w:p w14:paraId="48F0B1FB" w14:textId="77777777" w:rsidR="007B1AC6" w:rsidRPr="007B1AC6" w:rsidRDefault="007B1AC6" w:rsidP="007B1AC6">
      <w:pPr>
        <w:spacing w:after="0" w:line="480" w:lineRule="auto"/>
        <w:rPr>
          <w:rFonts w:ascii="Times New Roman" w:eastAsia="Times New Roman" w:hAnsi="Times New Roman" w:cs="Times New Roman"/>
          <w:sz w:val="24"/>
          <w:szCs w:val="24"/>
        </w:rPr>
      </w:pPr>
      <w:r w:rsidRPr="007B1AC6">
        <w:rPr>
          <w:rFonts w:ascii="Times New Roman" w:eastAsia="Times New Roman" w:hAnsi="Times New Roman" w:cs="Times New Roman"/>
          <w:color w:val="000000"/>
          <w:sz w:val="24"/>
          <w:szCs w:val="24"/>
        </w:rPr>
        <w:tab/>
        <w:t>This study utilized a descriptive design. The independent variable in this study is the Perceived Stress Survey.  The dependent variable is the success of the athlete compared to their free throw percentage of the conference games of last season (2019-2020). This study used a convenience sample due to the player-coach relationship between the researcher and the athletes. Players who were on the team during the 2019-2020 season were chosen for this study. Due to the current climate of the world in relation to the pandemic, this study was performed while complying to the social distance guidelines. Each participant was given a survey to analyze their self-perception when they are stressed.  To analyze the data, the researcher compared the free throw percentages of the conference games from the previous season (2019-2020) and their perception of their own stress. Graphs are shown in the results section of this study to show the comparisons.</w:t>
      </w:r>
    </w:p>
    <w:p w14:paraId="54E8CF69" w14:textId="77777777" w:rsidR="007B1AC6" w:rsidRPr="007B1AC6" w:rsidRDefault="007B1AC6" w:rsidP="007B1AC6">
      <w:pPr>
        <w:spacing w:after="0" w:line="240" w:lineRule="auto"/>
        <w:rPr>
          <w:rFonts w:ascii="Times New Roman" w:eastAsia="Times New Roman" w:hAnsi="Times New Roman" w:cs="Times New Roman"/>
          <w:sz w:val="24"/>
          <w:szCs w:val="24"/>
        </w:rPr>
      </w:pPr>
    </w:p>
    <w:p w14:paraId="0269D833" w14:textId="77777777" w:rsidR="007B1AC6" w:rsidRPr="007B1AC6" w:rsidRDefault="007B1AC6" w:rsidP="007B1AC6">
      <w:pPr>
        <w:spacing w:after="0" w:line="480" w:lineRule="auto"/>
        <w:jc w:val="center"/>
        <w:rPr>
          <w:rFonts w:ascii="Times New Roman" w:eastAsia="Times New Roman" w:hAnsi="Times New Roman" w:cs="Times New Roman"/>
          <w:sz w:val="24"/>
          <w:szCs w:val="24"/>
        </w:rPr>
      </w:pPr>
      <w:r w:rsidRPr="007B1AC6">
        <w:rPr>
          <w:rFonts w:ascii="Times New Roman" w:eastAsia="Times New Roman" w:hAnsi="Times New Roman" w:cs="Times New Roman"/>
          <w:b/>
          <w:bCs/>
          <w:color w:val="000000"/>
          <w:sz w:val="24"/>
          <w:szCs w:val="24"/>
        </w:rPr>
        <w:t>Participants</w:t>
      </w:r>
    </w:p>
    <w:p w14:paraId="3197C2F7" w14:textId="587F4524" w:rsidR="007B1AC6" w:rsidRPr="007B1AC6" w:rsidRDefault="007B1AC6" w:rsidP="007B1AC6">
      <w:pPr>
        <w:spacing w:after="0" w:line="480" w:lineRule="auto"/>
        <w:ind w:firstLine="720"/>
        <w:rPr>
          <w:rFonts w:ascii="Times New Roman" w:eastAsia="Times New Roman" w:hAnsi="Times New Roman" w:cs="Times New Roman"/>
          <w:sz w:val="24"/>
          <w:szCs w:val="24"/>
        </w:rPr>
      </w:pPr>
      <w:r w:rsidRPr="007B1AC6">
        <w:rPr>
          <w:rFonts w:ascii="Times New Roman" w:eastAsia="Times New Roman" w:hAnsi="Times New Roman" w:cs="Times New Roman"/>
          <w:color w:val="000000"/>
          <w:sz w:val="24"/>
          <w:szCs w:val="24"/>
        </w:rPr>
        <w:t xml:space="preserve">The participants for this study were 10 Division III collegiate basketball players of a small liberal arts college in the Mid-Atlantic region of the United States. Due to each participant being over the age of 18, parental consent forms were not applicable for this study. The age range of the participants were 18-22 years old. The participants were all male athletes and were members of the team for the 2019-2020 basketball season. There were athletes in all classes, but the senior class: zero seniors, five juniors, seven sophomores, and 5 freshmen. There was a mixture of races involved, which include </w:t>
      </w:r>
      <w:r w:rsidR="00A73567" w:rsidRPr="007B1AC6">
        <w:rPr>
          <w:rFonts w:ascii="Times New Roman" w:eastAsia="Times New Roman" w:hAnsi="Times New Roman" w:cs="Times New Roman"/>
          <w:color w:val="000000"/>
          <w:sz w:val="24"/>
          <w:szCs w:val="24"/>
        </w:rPr>
        <w:t>African American</w:t>
      </w:r>
      <w:r w:rsidRPr="007B1AC6">
        <w:rPr>
          <w:rFonts w:ascii="Times New Roman" w:eastAsia="Times New Roman" w:hAnsi="Times New Roman" w:cs="Times New Roman"/>
          <w:color w:val="000000"/>
          <w:sz w:val="24"/>
          <w:szCs w:val="24"/>
        </w:rPr>
        <w:t>, Caucasian, and Middle Eastern.</w:t>
      </w:r>
    </w:p>
    <w:p w14:paraId="261F5E8B" w14:textId="77777777" w:rsidR="007B1AC6" w:rsidRPr="007B1AC6" w:rsidRDefault="007B1AC6" w:rsidP="007B1AC6">
      <w:pPr>
        <w:spacing w:after="0" w:line="240" w:lineRule="auto"/>
        <w:rPr>
          <w:rFonts w:ascii="Times New Roman" w:eastAsia="Times New Roman" w:hAnsi="Times New Roman" w:cs="Times New Roman"/>
          <w:sz w:val="24"/>
          <w:szCs w:val="24"/>
        </w:rPr>
      </w:pPr>
    </w:p>
    <w:p w14:paraId="1C7AB8B0" w14:textId="77777777" w:rsidR="007B1AC6" w:rsidRPr="007B1AC6" w:rsidRDefault="007B1AC6" w:rsidP="007B1AC6">
      <w:pPr>
        <w:spacing w:after="0" w:line="480" w:lineRule="auto"/>
        <w:jc w:val="center"/>
        <w:rPr>
          <w:rFonts w:ascii="Times New Roman" w:eastAsia="Times New Roman" w:hAnsi="Times New Roman" w:cs="Times New Roman"/>
          <w:sz w:val="24"/>
          <w:szCs w:val="24"/>
        </w:rPr>
      </w:pPr>
      <w:r w:rsidRPr="007B1AC6">
        <w:rPr>
          <w:rFonts w:ascii="Times New Roman" w:eastAsia="Times New Roman" w:hAnsi="Times New Roman" w:cs="Times New Roman"/>
          <w:b/>
          <w:bCs/>
          <w:color w:val="000000"/>
          <w:sz w:val="24"/>
          <w:szCs w:val="24"/>
        </w:rPr>
        <w:lastRenderedPageBreak/>
        <w:t>Instruments</w:t>
      </w:r>
    </w:p>
    <w:p w14:paraId="2B0C08A3" w14:textId="121C64F8" w:rsidR="007B1AC6" w:rsidRPr="007B1AC6" w:rsidRDefault="007B1AC6" w:rsidP="007B1AC6">
      <w:pPr>
        <w:spacing w:after="0" w:line="480" w:lineRule="auto"/>
        <w:rPr>
          <w:rFonts w:ascii="Times New Roman" w:eastAsia="Times New Roman" w:hAnsi="Times New Roman" w:cs="Times New Roman"/>
          <w:sz w:val="24"/>
          <w:szCs w:val="24"/>
        </w:rPr>
      </w:pPr>
      <w:r w:rsidRPr="007B1AC6">
        <w:rPr>
          <w:rFonts w:ascii="Times New Roman" w:eastAsia="Times New Roman" w:hAnsi="Times New Roman" w:cs="Times New Roman"/>
          <w:color w:val="000000"/>
          <w:sz w:val="24"/>
          <w:szCs w:val="24"/>
        </w:rPr>
        <w:tab/>
        <w:t>The instrument that was used was the Perceived Stress Questionnaire (PSQ). This tool was used to analyze the participants’ physiological and mental aspects of stress from their own perspective. This instrument was chosen over physical tests due to the coronavirus social distancing guidelines. The survey asked for their perceived feelings of their stress levels. With each question or statement, the participants were to rate their stress on a scale from “never”, “almost never”, “sometimes”, “fairly often” and “always”. The completed surveys were then compared to the outcomes of each participant’s free-throw percentage of conference games from the previous season (2019-2020). </w:t>
      </w:r>
    </w:p>
    <w:p w14:paraId="07B420BF" w14:textId="77777777" w:rsidR="007B1AC6" w:rsidRPr="007B1AC6" w:rsidRDefault="007B1AC6" w:rsidP="007B1AC6">
      <w:pPr>
        <w:spacing w:after="0" w:line="240" w:lineRule="auto"/>
        <w:rPr>
          <w:rFonts w:ascii="Times New Roman" w:eastAsia="Times New Roman" w:hAnsi="Times New Roman" w:cs="Times New Roman"/>
          <w:sz w:val="24"/>
          <w:szCs w:val="24"/>
        </w:rPr>
      </w:pPr>
    </w:p>
    <w:p w14:paraId="2458F676" w14:textId="77777777" w:rsidR="007B1AC6" w:rsidRPr="007B1AC6" w:rsidRDefault="007B1AC6" w:rsidP="007B1AC6">
      <w:pPr>
        <w:spacing w:after="0" w:line="480" w:lineRule="auto"/>
        <w:jc w:val="center"/>
        <w:rPr>
          <w:rFonts w:ascii="Times New Roman" w:eastAsia="Times New Roman" w:hAnsi="Times New Roman" w:cs="Times New Roman"/>
          <w:sz w:val="24"/>
          <w:szCs w:val="24"/>
        </w:rPr>
      </w:pPr>
      <w:r w:rsidRPr="007B1AC6">
        <w:rPr>
          <w:rFonts w:ascii="Times New Roman" w:eastAsia="Times New Roman" w:hAnsi="Times New Roman" w:cs="Times New Roman"/>
          <w:b/>
          <w:bCs/>
          <w:color w:val="000000"/>
          <w:sz w:val="24"/>
          <w:szCs w:val="24"/>
        </w:rPr>
        <w:t>Procedure</w:t>
      </w:r>
    </w:p>
    <w:p w14:paraId="03F3D3C1" w14:textId="2E2F48FD" w:rsidR="007B1AC6" w:rsidRPr="007B1AC6" w:rsidRDefault="007B1AC6" w:rsidP="007B1AC6">
      <w:pPr>
        <w:numPr>
          <w:ilvl w:val="0"/>
          <w:numId w:val="2"/>
        </w:numPr>
        <w:spacing w:after="0" w:line="480" w:lineRule="auto"/>
        <w:textAlignment w:val="baseline"/>
        <w:rPr>
          <w:rFonts w:ascii="Times New Roman" w:eastAsia="Times New Roman" w:hAnsi="Times New Roman" w:cs="Times New Roman"/>
          <w:color w:val="000000"/>
          <w:sz w:val="24"/>
          <w:szCs w:val="24"/>
        </w:rPr>
      </w:pPr>
      <w:r w:rsidRPr="007B1AC6">
        <w:rPr>
          <w:rFonts w:ascii="Times New Roman" w:eastAsia="Times New Roman" w:hAnsi="Times New Roman" w:cs="Times New Roman"/>
          <w:color w:val="000000"/>
          <w:sz w:val="24"/>
          <w:szCs w:val="24"/>
        </w:rPr>
        <w:t xml:space="preserve">Give each participant the Perceived Stress Questionnaire (PSQ). Explain the instructions to the </w:t>
      </w:r>
      <w:r w:rsidR="00DC2B3C" w:rsidRPr="007B1AC6">
        <w:rPr>
          <w:rFonts w:ascii="Times New Roman" w:eastAsia="Times New Roman" w:hAnsi="Times New Roman" w:cs="Times New Roman"/>
          <w:color w:val="000000"/>
          <w:sz w:val="24"/>
          <w:szCs w:val="24"/>
        </w:rPr>
        <w:t>participants</w:t>
      </w:r>
      <w:r w:rsidRPr="007B1AC6">
        <w:rPr>
          <w:rFonts w:ascii="Times New Roman" w:eastAsia="Times New Roman" w:hAnsi="Times New Roman" w:cs="Times New Roman"/>
          <w:color w:val="000000"/>
          <w:sz w:val="24"/>
          <w:szCs w:val="24"/>
        </w:rPr>
        <w:t>.</w:t>
      </w:r>
    </w:p>
    <w:p w14:paraId="3C0F4025" w14:textId="77777777" w:rsidR="007B1AC6" w:rsidRPr="007B1AC6" w:rsidRDefault="007B1AC6" w:rsidP="007B1AC6">
      <w:pPr>
        <w:numPr>
          <w:ilvl w:val="0"/>
          <w:numId w:val="2"/>
        </w:numPr>
        <w:spacing w:after="0" w:line="480" w:lineRule="auto"/>
        <w:textAlignment w:val="baseline"/>
        <w:rPr>
          <w:rFonts w:ascii="Times New Roman" w:eastAsia="Times New Roman" w:hAnsi="Times New Roman" w:cs="Times New Roman"/>
          <w:color w:val="000000"/>
          <w:sz w:val="24"/>
          <w:szCs w:val="24"/>
        </w:rPr>
      </w:pPr>
      <w:r w:rsidRPr="007B1AC6">
        <w:rPr>
          <w:rFonts w:ascii="Times New Roman" w:eastAsia="Times New Roman" w:hAnsi="Times New Roman" w:cs="Times New Roman"/>
          <w:color w:val="000000"/>
          <w:sz w:val="24"/>
          <w:szCs w:val="24"/>
        </w:rPr>
        <w:t>Collect each participant’s answers from the questionnaire.</w:t>
      </w:r>
    </w:p>
    <w:p w14:paraId="301CABA7" w14:textId="77777777" w:rsidR="007B1AC6" w:rsidRPr="007B1AC6" w:rsidRDefault="007B1AC6" w:rsidP="007B1AC6">
      <w:pPr>
        <w:numPr>
          <w:ilvl w:val="0"/>
          <w:numId w:val="2"/>
        </w:numPr>
        <w:spacing w:after="0" w:line="480" w:lineRule="auto"/>
        <w:textAlignment w:val="baseline"/>
        <w:rPr>
          <w:rFonts w:ascii="Times New Roman" w:eastAsia="Times New Roman" w:hAnsi="Times New Roman" w:cs="Times New Roman"/>
          <w:color w:val="000000"/>
          <w:sz w:val="24"/>
          <w:szCs w:val="24"/>
        </w:rPr>
      </w:pPr>
      <w:r w:rsidRPr="007B1AC6">
        <w:rPr>
          <w:rFonts w:ascii="Times New Roman" w:eastAsia="Times New Roman" w:hAnsi="Times New Roman" w:cs="Times New Roman"/>
          <w:color w:val="000000"/>
          <w:sz w:val="24"/>
          <w:szCs w:val="24"/>
        </w:rPr>
        <w:t>Review the results and compare the findings to the free throw percentages of the conference games of the 2019-20 season.</w:t>
      </w:r>
    </w:p>
    <w:p w14:paraId="66A94662" w14:textId="77777777" w:rsidR="00DC2B3C" w:rsidRDefault="007B1AC6" w:rsidP="007B1AC6">
      <w:pPr>
        <w:spacing w:after="240" w:line="240" w:lineRule="auto"/>
        <w:rPr>
          <w:rFonts w:ascii="Times New Roman" w:eastAsia="Times New Roman" w:hAnsi="Times New Roman" w:cs="Times New Roman"/>
          <w:sz w:val="24"/>
          <w:szCs w:val="24"/>
        </w:rPr>
      </w:pPr>
      <w:r w:rsidRPr="007B1AC6">
        <w:rPr>
          <w:rFonts w:ascii="Times New Roman" w:eastAsia="Times New Roman" w:hAnsi="Times New Roman" w:cs="Times New Roman"/>
          <w:sz w:val="24"/>
          <w:szCs w:val="24"/>
        </w:rPr>
        <w:br/>
      </w:r>
      <w:r w:rsidRPr="007B1AC6">
        <w:rPr>
          <w:rFonts w:ascii="Times New Roman" w:eastAsia="Times New Roman" w:hAnsi="Times New Roman" w:cs="Times New Roman"/>
          <w:sz w:val="24"/>
          <w:szCs w:val="24"/>
        </w:rPr>
        <w:br/>
      </w:r>
      <w:r w:rsidRPr="007B1AC6">
        <w:rPr>
          <w:rFonts w:ascii="Times New Roman" w:eastAsia="Times New Roman" w:hAnsi="Times New Roman" w:cs="Times New Roman"/>
          <w:sz w:val="24"/>
          <w:szCs w:val="24"/>
        </w:rPr>
        <w:br/>
      </w:r>
      <w:r w:rsidRPr="007B1AC6">
        <w:rPr>
          <w:rFonts w:ascii="Times New Roman" w:eastAsia="Times New Roman" w:hAnsi="Times New Roman" w:cs="Times New Roman"/>
          <w:sz w:val="24"/>
          <w:szCs w:val="24"/>
        </w:rPr>
        <w:br/>
      </w:r>
    </w:p>
    <w:p w14:paraId="5AD35BA6" w14:textId="2519BE6B" w:rsidR="00DC2B3C" w:rsidRDefault="00DC2B3C" w:rsidP="007B1AC6">
      <w:pPr>
        <w:spacing w:after="240" w:line="240" w:lineRule="auto"/>
        <w:rPr>
          <w:rFonts w:ascii="Times New Roman" w:eastAsia="Times New Roman" w:hAnsi="Times New Roman" w:cs="Times New Roman"/>
          <w:sz w:val="24"/>
          <w:szCs w:val="24"/>
        </w:rPr>
      </w:pPr>
    </w:p>
    <w:p w14:paraId="67AACF15" w14:textId="1ED74C05" w:rsidR="00A73567" w:rsidRDefault="00A73567" w:rsidP="007B1AC6">
      <w:pPr>
        <w:spacing w:after="240" w:line="240" w:lineRule="auto"/>
        <w:rPr>
          <w:rFonts w:ascii="Times New Roman" w:eastAsia="Times New Roman" w:hAnsi="Times New Roman" w:cs="Times New Roman"/>
          <w:sz w:val="24"/>
          <w:szCs w:val="24"/>
        </w:rPr>
      </w:pPr>
    </w:p>
    <w:p w14:paraId="448C2B2A" w14:textId="77777777" w:rsidR="00A73567" w:rsidRDefault="00A73567" w:rsidP="007B1AC6">
      <w:pPr>
        <w:spacing w:after="240" w:line="240" w:lineRule="auto"/>
        <w:rPr>
          <w:rFonts w:ascii="Times New Roman" w:eastAsia="Times New Roman" w:hAnsi="Times New Roman" w:cs="Times New Roman"/>
          <w:sz w:val="24"/>
          <w:szCs w:val="24"/>
        </w:rPr>
      </w:pPr>
    </w:p>
    <w:p w14:paraId="56F1E1D6" w14:textId="6B09B17E" w:rsidR="007B1AC6" w:rsidRPr="007B1AC6" w:rsidRDefault="007B1AC6" w:rsidP="007B1AC6">
      <w:pPr>
        <w:spacing w:after="240" w:line="240" w:lineRule="auto"/>
        <w:rPr>
          <w:rFonts w:ascii="Times New Roman" w:eastAsia="Times New Roman" w:hAnsi="Times New Roman" w:cs="Times New Roman"/>
          <w:sz w:val="24"/>
          <w:szCs w:val="24"/>
        </w:rPr>
      </w:pPr>
      <w:r w:rsidRPr="007B1AC6">
        <w:rPr>
          <w:rFonts w:ascii="Times New Roman" w:eastAsia="Times New Roman" w:hAnsi="Times New Roman" w:cs="Times New Roman"/>
          <w:sz w:val="24"/>
          <w:szCs w:val="24"/>
        </w:rPr>
        <w:br/>
      </w:r>
      <w:r w:rsidRPr="007B1AC6">
        <w:rPr>
          <w:rFonts w:ascii="Times New Roman" w:eastAsia="Times New Roman" w:hAnsi="Times New Roman" w:cs="Times New Roman"/>
          <w:sz w:val="24"/>
          <w:szCs w:val="24"/>
        </w:rPr>
        <w:br/>
      </w:r>
    </w:p>
    <w:p w14:paraId="1871A31D" w14:textId="77777777" w:rsidR="007B1AC6" w:rsidRPr="007B1AC6" w:rsidRDefault="007B1AC6" w:rsidP="007B1AC6">
      <w:pPr>
        <w:spacing w:after="0" w:line="480" w:lineRule="auto"/>
        <w:jc w:val="center"/>
        <w:rPr>
          <w:rFonts w:ascii="Times New Roman" w:eastAsia="Times New Roman" w:hAnsi="Times New Roman" w:cs="Times New Roman"/>
          <w:sz w:val="24"/>
          <w:szCs w:val="24"/>
        </w:rPr>
      </w:pPr>
      <w:r w:rsidRPr="007B1AC6">
        <w:rPr>
          <w:rFonts w:ascii="Times New Roman" w:eastAsia="Times New Roman" w:hAnsi="Times New Roman" w:cs="Times New Roman"/>
          <w:b/>
          <w:bCs/>
          <w:color w:val="000000"/>
          <w:sz w:val="24"/>
          <w:szCs w:val="24"/>
        </w:rPr>
        <w:lastRenderedPageBreak/>
        <w:t>CHAPTER IV</w:t>
      </w:r>
    </w:p>
    <w:p w14:paraId="5A8B573E" w14:textId="77777777" w:rsidR="007B1AC6" w:rsidRPr="007B1AC6" w:rsidRDefault="007B1AC6" w:rsidP="007B1AC6">
      <w:pPr>
        <w:spacing w:after="0" w:line="480" w:lineRule="auto"/>
        <w:jc w:val="center"/>
        <w:rPr>
          <w:rFonts w:ascii="Times New Roman" w:eastAsia="Times New Roman" w:hAnsi="Times New Roman" w:cs="Times New Roman"/>
          <w:sz w:val="24"/>
          <w:szCs w:val="24"/>
        </w:rPr>
      </w:pPr>
      <w:r w:rsidRPr="007B1AC6">
        <w:rPr>
          <w:rFonts w:ascii="Times New Roman" w:eastAsia="Times New Roman" w:hAnsi="Times New Roman" w:cs="Times New Roman"/>
          <w:b/>
          <w:bCs/>
          <w:color w:val="000000"/>
          <w:sz w:val="24"/>
          <w:szCs w:val="24"/>
        </w:rPr>
        <w:t>RESULTS</w:t>
      </w:r>
    </w:p>
    <w:p w14:paraId="2E9EB8D8" w14:textId="77F64F7F" w:rsidR="007B1AC6" w:rsidRPr="007B1AC6" w:rsidRDefault="007B1AC6" w:rsidP="007B1AC6">
      <w:pPr>
        <w:spacing w:after="0" w:line="480" w:lineRule="auto"/>
        <w:rPr>
          <w:rFonts w:ascii="Times New Roman" w:eastAsia="Times New Roman" w:hAnsi="Times New Roman" w:cs="Times New Roman"/>
          <w:sz w:val="24"/>
          <w:szCs w:val="24"/>
        </w:rPr>
      </w:pPr>
      <w:r w:rsidRPr="007B1AC6">
        <w:rPr>
          <w:rFonts w:ascii="Times New Roman" w:eastAsia="Times New Roman" w:hAnsi="Times New Roman" w:cs="Times New Roman"/>
          <w:color w:val="000000"/>
          <w:sz w:val="24"/>
          <w:szCs w:val="24"/>
        </w:rPr>
        <w:tab/>
        <w:t xml:space="preserve">This study examined if perceived stress of basketball players </w:t>
      </w:r>
      <w:r w:rsidR="00321203" w:rsidRPr="007B1AC6">
        <w:rPr>
          <w:rFonts w:ascii="Times New Roman" w:eastAsia="Times New Roman" w:hAnsi="Times New Roman" w:cs="Times New Roman"/>
          <w:color w:val="000000"/>
          <w:sz w:val="24"/>
          <w:szCs w:val="24"/>
        </w:rPr>
        <w:t>influences</w:t>
      </w:r>
      <w:r w:rsidRPr="007B1AC6">
        <w:rPr>
          <w:rFonts w:ascii="Times New Roman" w:eastAsia="Times New Roman" w:hAnsi="Times New Roman" w:cs="Times New Roman"/>
          <w:color w:val="000000"/>
          <w:sz w:val="24"/>
          <w:szCs w:val="24"/>
        </w:rPr>
        <w:t xml:space="preserve"> free throw percentage. The basketball players of Goucher College were given a version of the Perceived Stress Questionnaire to compare to the free throw percentages of the 2019-20 season. The entire team did not participate in this study due to there being incoming freshmen and transfer students who were not on the team at that time. Only the players from the 2019-20 season were included, which was a total of 10 athletes.</w:t>
      </w:r>
    </w:p>
    <w:p w14:paraId="1A260FB6" w14:textId="31560256" w:rsidR="007B1AC6" w:rsidRPr="007B1AC6" w:rsidRDefault="007B1AC6" w:rsidP="007B1AC6">
      <w:pPr>
        <w:spacing w:after="0" w:line="480" w:lineRule="auto"/>
        <w:rPr>
          <w:rFonts w:ascii="Times New Roman" w:eastAsia="Times New Roman" w:hAnsi="Times New Roman" w:cs="Times New Roman"/>
          <w:sz w:val="24"/>
          <w:szCs w:val="24"/>
        </w:rPr>
      </w:pPr>
      <w:r w:rsidRPr="007B1AC6">
        <w:rPr>
          <w:rFonts w:ascii="Times New Roman" w:eastAsia="Times New Roman" w:hAnsi="Times New Roman" w:cs="Times New Roman"/>
          <w:color w:val="000000"/>
          <w:sz w:val="24"/>
          <w:szCs w:val="24"/>
        </w:rPr>
        <w:tab/>
        <w:t xml:space="preserve">The players were given the questionnaire once. They were instructed to answer the questions based upon how they felt and with little to no thought when providing the answer to each of the 15 questions. There is not a universal scoring system for the Perceived Stress Questionnaire. The test did not show a direct correlation to the free throw </w:t>
      </w:r>
      <w:r w:rsidR="00321203" w:rsidRPr="007B1AC6">
        <w:rPr>
          <w:rFonts w:ascii="Times New Roman" w:eastAsia="Times New Roman" w:hAnsi="Times New Roman" w:cs="Times New Roman"/>
          <w:color w:val="000000"/>
          <w:sz w:val="24"/>
          <w:szCs w:val="24"/>
        </w:rPr>
        <w:t>percentages;</w:t>
      </w:r>
      <w:r w:rsidRPr="007B1AC6">
        <w:rPr>
          <w:rFonts w:ascii="Times New Roman" w:eastAsia="Times New Roman" w:hAnsi="Times New Roman" w:cs="Times New Roman"/>
          <w:color w:val="000000"/>
          <w:sz w:val="24"/>
          <w:szCs w:val="24"/>
        </w:rPr>
        <w:t xml:space="preserve"> therefore, the null hypothesis was proven to be true. There is no statistical significance between the perceived stress questionnaire results and the free throw percentages. The results are provided below through chart and bar graph. </w:t>
      </w:r>
    </w:p>
    <w:p w14:paraId="6E9AE4AA" w14:textId="77777777" w:rsidR="00DC2B3C" w:rsidRDefault="007B1AC6" w:rsidP="007B1AC6">
      <w:pPr>
        <w:spacing w:after="240" w:line="240" w:lineRule="auto"/>
        <w:rPr>
          <w:rFonts w:ascii="Times New Roman" w:eastAsia="Times New Roman" w:hAnsi="Times New Roman" w:cs="Times New Roman"/>
          <w:sz w:val="24"/>
          <w:szCs w:val="24"/>
        </w:rPr>
      </w:pPr>
      <w:r w:rsidRPr="007B1AC6">
        <w:rPr>
          <w:rFonts w:ascii="Times New Roman" w:eastAsia="Times New Roman" w:hAnsi="Times New Roman" w:cs="Times New Roman"/>
          <w:sz w:val="24"/>
          <w:szCs w:val="24"/>
        </w:rPr>
        <w:br/>
      </w:r>
      <w:r w:rsidRPr="007B1AC6">
        <w:rPr>
          <w:rFonts w:ascii="Times New Roman" w:eastAsia="Times New Roman" w:hAnsi="Times New Roman" w:cs="Times New Roman"/>
          <w:sz w:val="24"/>
          <w:szCs w:val="24"/>
        </w:rPr>
        <w:br/>
      </w:r>
    </w:p>
    <w:p w14:paraId="7763FE1D" w14:textId="77777777" w:rsidR="00DC2B3C" w:rsidRDefault="00DC2B3C" w:rsidP="007B1AC6">
      <w:pPr>
        <w:spacing w:after="240" w:line="240" w:lineRule="auto"/>
        <w:rPr>
          <w:rFonts w:ascii="Times New Roman" w:eastAsia="Times New Roman" w:hAnsi="Times New Roman" w:cs="Times New Roman"/>
          <w:sz w:val="24"/>
          <w:szCs w:val="24"/>
        </w:rPr>
      </w:pPr>
    </w:p>
    <w:p w14:paraId="166620C9" w14:textId="77777777" w:rsidR="00DC2B3C" w:rsidRDefault="00DC2B3C" w:rsidP="007B1AC6">
      <w:pPr>
        <w:spacing w:after="240" w:line="240" w:lineRule="auto"/>
        <w:rPr>
          <w:rFonts w:ascii="Times New Roman" w:eastAsia="Times New Roman" w:hAnsi="Times New Roman" w:cs="Times New Roman"/>
          <w:sz w:val="24"/>
          <w:szCs w:val="24"/>
        </w:rPr>
      </w:pPr>
    </w:p>
    <w:p w14:paraId="325B5048" w14:textId="77777777" w:rsidR="00DC2B3C" w:rsidRDefault="00DC2B3C" w:rsidP="007B1AC6">
      <w:pPr>
        <w:spacing w:after="240" w:line="240" w:lineRule="auto"/>
        <w:rPr>
          <w:rFonts w:ascii="Times New Roman" w:eastAsia="Times New Roman" w:hAnsi="Times New Roman" w:cs="Times New Roman"/>
          <w:sz w:val="24"/>
          <w:szCs w:val="24"/>
        </w:rPr>
      </w:pPr>
    </w:p>
    <w:p w14:paraId="1766FEB3" w14:textId="77777777" w:rsidR="00DC2B3C" w:rsidRDefault="00DC2B3C" w:rsidP="007B1AC6">
      <w:pPr>
        <w:spacing w:after="240" w:line="240" w:lineRule="auto"/>
        <w:rPr>
          <w:rFonts w:ascii="Times New Roman" w:eastAsia="Times New Roman" w:hAnsi="Times New Roman" w:cs="Times New Roman"/>
          <w:sz w:val="24"/>
          <w:szCs w:val="24"/>
        </w:rPr>
      </w:pPr>
    </w:p>
    <w:p w14:paraId="41357968" w14:textId="7423AB13" w:rsidR="007B1AC6" w:rsidRPr="007B1AC6" w:rsidRDefault="007B1AC6" w:rsidP="007B1AC6">
      <w:pPr>
        <w:spacing w:after="240" w:line="240" w:lineRule="auto"/>
        <w:rPr>
          <w:rFonts w:ascii="Times New Roman" w:eastAsia="Times New Roman" w:hAnsi="Times New Roman" w:cs="Times New Roman"/>
          <w:sz w:val="24"/>
          <w:szCs w:val="24"/>
        </w:rPr>
      </w:pPr>
      <w:r w:rsidRPr="007B1AC6">
        <w:rPr>
          <w:rFonts w:ascii="Times New Roman" w:eastAsia="Times New Roman" w:hAnsi="Times New Roman" w:cs="Times New Roman"/>
          <w:sz w:val="24"/>
          <w:szCs w:val="24"/>
        </w:rPr>
        <w:br/>
      </w:r>
      <w:r w:rsidRPr="007B1AC6">
        <w:rPr>
          <w:rFonts w:ascii="Times New Roman" w:eastAsia="Times New Roman" w:hAnsi="Times New Roman" w:cs="Times New Roman"/>
          <w:sz w:val="24"/>
          <w:szCs w:val="24"/>
        </w:rPr>
        <w:br/>
      </w:r>
      <w:r w:rsidRPr="007B1AC6">
        <w:rPr>
          <w:rFonts w:ascii="Times New Roman" w:eastAsia="Times New Roman" w:hAnsi="Times New Roman" w:cs="Times New Roman"/>
          <w:sz w:val="24"/>
          <w:szCs w:val="24"/>
        </w:rPr>
        <w:br/>
      </w:r>
    </w:p>
    <w:p w14:paraId="3B7F5EC7" w14:textId="77777777" w:rsidR="007B1AC6" w:rsidRPr="007B1AC6" w:rsidRDefault="007B1AC6" w:rsidP="007B1AC6">
      <w:pPr>
        <w:spacing w:after="0" w:line="480" w:lineRule="auto"/>
        <w:rPr>
          <w:rFonts w:ascii="Times New Roman" w:eastAsia="Times New Roman" w:hAnsi="Times New Roman" w:cs="Times New Roman"/>
          <w:sz w:val="24"/>
          <w:szCs w:val="24"/>
        </w:rPr>
      </w:pPr>
      <w:r w:rsidRPr="007B1AC6">
        <w:rPr>
          <w:rFonts w:ascii="Times New Roman" w:eastAsia="Times New Roman" w:hAnsi="Times New Roman" w:cs="Times New Roman"/>
          <w:color w:val="000000"/>
          <w:sz w:val="24"/>
          <w:szCs w:val="24"/>
        </w:rPr>
        <w:lastRenderedPageBreak/>
        <w:t>Table 1</w:t>
      </w:r>
    </w:p>
    <w:p w14:paraId="2063C386" w14:textId="77777777" w:rsidR="007B1AC6" w:rsidRPr="007B1AC6" w:rsidRDefault="007B1AC6" w:rsidP="007B1AC6">
      <w:pPr>
        <w:spacing w:after="0" w:line="480" w:lineRule="auto"/>
        <w:rPr>
          <w:rFonts w:ascii="Times New Roman" w:eastAsia="Times New Roman" w:hAnsi="Times New Roman" w:cs="Times New Roman"/>
          <w:sz w:val="24"/>
          <w:szCs w:val="24"/>
        </w:rPr>
      </w:pPr>
      <w:bookmarkStart w:id="0" w:name="_Hlk56613424"/>
      <w:r w:rsidRPr="007B1AC6">
        <w:rPr>
          <w:rFonts w:ascii="Times New Roman" w:eastAsia="Times New Roman" w:hAnsi="Times New Roman" w:cs="Times New Roman"/>
          <w:i/>
          <w:iCs/>
          <w:color w:val="000000"/>
          <w:sz w:val="24"/>
          <w:szCs w:val="24"/>
        </w:rPr>
        <w:t>Data from Perceived Stress Questionnaire</w:t>
      </w:r>
    </w:p>
    <w:tbl>
      <w:tblPr>
        <w:tblW w:w="0" w:type="auto"/>
        <w:jc w:val="center"/>
        <w:tblCellMar>
          <w:top w:w="15" w:type="dxa"/>
          <w:left w:w="15" w:type="dxa"/>
          <w:bottom w:w="15" w:type="dxa"/>
          <w:right w:w="15" w:type="dxa"/>
        </w:tblCellMar>
        <w:tblLook w:val="04A0" w:firstRow="1" w:lastRow="0" w:firstColumn="1" w:lastColumn="0" w:noHBand="0" w:noVBand="1"/>
      </w:tblPr>
      <w:tblGrid>
        <w:gridCol w:w="4142"/>
        <w:gridCol w:w="813"/>
        <w:gridCol w:w="1344"/>
        <w:gridCol w:w="1307"/>
        <w:gridCol w:w="787"/>
        <w:gridCol w:w="947"/>
      </w:tblGrid>
      <w:tr w:rsidR="007B1AC6" w:rsidRPr="007B1AC6" w14:paraId="26083057" w14:textId="77777777" w:rsidTr="007B1AC6">
        <w:trPr>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bookmarkEnd w:id="0"/>
          <w:p w14:paraId="2E50AD3E" w14:textId="77777777" w:rsidR="007B1AC6" w:rsidRPr="007B1AC6" w:rsidRDefault="007B1AC6" w:rsidP="007B1AC6">
            <w:pPr>
              <w:spacing w:after="0" w:line="240" w:lineRule="auto"/>
              <w:rPr>
                <w:rFonts w:ascii="Times New Roman" w:eastAsia="Times New Roman" w:hAnsi="Times New Roman" w:cs="Times New Roman"/>
                <w:sz w:val="24"/>
                <w:szCs w:val="24"/>
              </w:rPr>
            </w:pPr>
            <w:r w:rsidRPr="007B1AC6">
              <w:rPr>
                <w:rFonts w:ascii="Times New Roman" w:eastAsia="Times New Roman" w:hAnsi="Times New Roman" w:cs="Times New Roman"/>
                <w:b/>
                <w:bCs/>
                <w:color w:val="000000"/>
                <w:sz w:val="24"/>
                <w:szCs w:val="24"/>
              </w:rPr>
              <w:t>Questions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812FAE3" w14:textId="77777777" w:rsidR="007B1AC6" w:rsidRPr="007B1AC6" w:rsidRDefault="007B1AC6" w:rsidP="007B1AC6">
            <w:pPr>
              <w:spacing w:after="0" w:line="240" w:lineRule="auto"/>
              <w:rPr>
                <w:rFonts w:ascii="Times New Roman" w:eastAsia="Times New Roman" w:hAnsi="Times New Roman" w:cs="Times New Roman"/>
                <w:sz w:val="24"/>
                <w:szCs w:val="24"/>
              </w:rPr>
            </w:pPr>
            <w:r w:rsidRPr="007B1AC6">
              <w:rPr>
                <w:rFonts w:ascii="Times New Roman" w:eastAsia="Times New Roman" w:hAnsi="Times New Roman" w:cs="Times New Roman"/>
                <w:b/>
                <w:bCs/>
                <w:color w:val="000000"/>
                <w:sz w:val="24"/>
                <w:szCs w:val="24"/>
              </w:rPr>
              <w:t>Never</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B2FCEBA" w14:textId="77777777" w:rsidR="007B1AC6" w:rsidRPr="007B1AC6" w:rsidRDefault="007B1AC6" w:rsidP="007B1AC6">
            <w:pPr>
              <w:spacing w:after="0" w:line="240" w:lineRule="auto"/>
              <w:rPr>
                <w:rFonts w:ascii="Times New Roman" w:eastAsia="Times New Roman" w:hAnsi="Times New Roman" w:cs="Times New Roman"/>
                <w:sz w:val="24"/>
                <w:szCs w:val="24"/>
              </w:rPr>
            </w:pPr>
            <w:r w:rsidRPr="007B1AC6">
              <w:rPr>
                <w:rFonts w:ascii="Times New Roman" w:eastAsia="Times New Roman" w:hAnsi="Times New Roman" w:cs="Times New Roman"/>
                <w:b/>
                <w:bCs/>
                <w:color w:val="000000"/>
                <w:sz w:val="24"/>
                <w:szCs w:val="24"/>
              </w:rPr>
              <w:t>Almost Never</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41A7D81" w14:textId="77777777" w:rsidR="007B1AC6" w:rsidRPr="007B1AC6" w:rsidRDefault="007B1AC6" w:rsidP="007B1AC6">
            <w:pPr>
              <w:spacing w:after="0" w:line="240" w:lineRule="auto"/>
              <w:rPr>
                <w:rFonts w:ascii="Times New Roman" w:eastAsia="Times New Roman" w:hAnsi="Times New Roman" w:cs="Times New Roman"/>
                <w:sz w:val="24"/>
                <w:szCs w:val="24"/>
              </w:rPr>
            </w:pPr>
            <w:r w:rsidRPr="007B1AC6">
              <w:rPr>
                <w:rFonts w:ascii="Times New Roman" w:eastAsia="Times New Roman" w:hAnsi="Times New Roman" w:cs="Times New Roman"/>
                <w:b/>
                <w:bCs/>
                <w:color w:val="000000"/>
                <w:sz w:val="24"/>
                <w:szCs w:val="24"/>
              </w:rPr>
              <w:t>Sometimes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74D7FB9" w14:textId="77777777" w:rsidR="007B1AC6" w:rsidRPr="007B1AC6" w:rsidRDefault="007B1AC6" w:rsidP="007B1AC6">
            <w:pPr>
              <w:spacing w:after="0" w:line="240" w:lineRule="auto"/>
              <w:rPr>
                <w:rFonts w:ascii="Times New Roman" w:eastAsia="Times New Roman" w:hAnsi="Times New Roman" w:cs="Times New Roman"/>
                <w:sz w:val="24"/>
                <w:szCs w:val="24"/>
              </w:rPr>
            </w:pPr>
            <w:r w:rsidRPr="007B1AC6">
              <w:rPr>
                <w:rFonts w:ascii="Times New Roman" w:eastAsia="Times New Roman" w:hAnsi="Times New Roman" w:cs="Times New Roman"/>
                <w:b/>
                <w:bCs/>
                <w:color w:val="000000"/>
                <w:sz w:val="24"/>
                <w:szCs w:val="24"/>
              </w:rPr>
              <w:t>Often</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329CF72" w14:textId="77777777" w:rsidR="007B1AC6" w:rsidRPr="007B1AC6" w:rsidRDefault="007B1AC6" w:rsidP="007B1AC6">
            <w:pPr>
              <w:spacing w:after="0" w:line="240" w:lineRule="auto"/>
              <w:rPr>
                <w:rFonts w:ascii="Times New Roman" w:eastAsia="Times New Roman" w:hAnsi="Times New Roman" w:cs="Times New Roman"/>
                <w:sz w:val="24"/>
                <w:szCs w:val="24"/>
              </w:rPr>
            </w:pPr>
            <w:r w:rsidRPr="007B1AC6">
              <w:rPr>
                <w:rFonts w:ascii="Times New Roman" w:eastAsia="Times New Roman" w:hAnsi="Times New Roman" w:cs="Times New Roman"/>
                <w:b/>
                <w:bCs/>
                <w:color w:val="000000"/>
                <w:sz w:val="24"/>
                <w:szCs w:val="24"/>
              </w:rPr>
              <w:t>Always</w:t>
            </w:r>
          </w:p>
        </w:tc>
      </w:tr>
      <w:tr w:rsidR="007B1AC6" w:rsidRPr="007B1AC6" w14:paraId="5DB5C5DE" w14:textId="77777777" w:rsidTr="007B1AC6">
        <w:trPr>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333510D" w14:textId="77777777" w:rsidR="007B1AC6" w:rsidRPr="007B1AC6" w:rsidRDefault="007B1AC6" w:rsidP="007B1AC6">
            <w:pPr>
              <w:spacing w:after="0" w:line="240" w:lineRule="auto"/>
              <w:rPr>
                <w:rFonts w:ascii="Times New Roman" w:eastAsia="Times New Roman" w:hAnsi="Times New Roman" w:cs="Times New Roman"/>
                <w:sz w:val="24"/>
                <w:szCs w:val="24"/>
              </w:rPr>
            </w:pPr>
            <w:r w:rsidRPr="007B1AC6">
              <w:rPr>
                <w:rFonts w:ascii="Times New Roman" w:eastAsia="Times New Roman" w:hAnsi="Times New Roman" w:cs="Times New Roman"/>
                <w:color w:val="000000"/>
                <w:sz w:val="24"/>
                <w:szCs w:val="24"/>
              </w:rPr>
              <w:t>1. You feel rested.</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2B9123A" w14:textId="77777777" w:rsidR="007B1AC6" w:rsidRPr="007B1AC6" w:rsidRDefault="007B1AC6" w:rsidP="007B1AC6">
            <w:pPr>
              <w:spacing w:after="0" w:line="240" w:lineRule="auto"/>
              <w:rPr>
                <w:rFonts w:ascii="Times New Roman" w:eastAsia="Times New Roman" w:hAnsi="Times New Roman" w:cs="Times New Roman"/>
                <w:sz w:val="24"/>
                <w:szCs w:val="24"/>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0FCFEE2" w14:textId="77777777" w:rsidR="007B1AC6" w:rsidRPr="007B1AC6" w:rsidRDefault="007B1AC6" w:rsidP="007B1AC6">
            <w:pPr>
              <w:spacing w:after="0" w:line="240" w:lineRule="auto"/>
              <w:rPr>
                <w:rFonts w:ascii="Times New Roman" w:eastAsia="Times New Roman" w:hAnsi="Times New Roman" w:cs="Times New Roman"/>
                <w:sz w:val="24"/>
                <w:szCs w:val="24"/>
              </w:rPr>
            </w:pPr>
            <w:r w:rsidRPr="007B1AC6">
              <w:rPr>
                <w:rFonts w:ascii="Times New Roman" w:eastAsia="Times New Roman" w:hAnsi="Times New Roman" w:cs="Times New Roman"/>
                <w:color w:val="000000"/>
                <w:sz w:val="24"/>
                <w:szCs w:val="24"/>
              </w:rPr>
              <w:t>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4CAE657" w14:textId="77777777" w:rsidR="007B1AC6" w:rsidRPr="007B1AC6" w:rsidRDefault="007B1AC6" w:rsidP="007B1AC6">
            <w:pPr>
              <w:spacing w:after="0" w:line="240" w:lineRule="auto"/>
              <w:rPr>
                <w:rFonts w:ascii="Times New Roman" w:eastAsia="Times New Roman" w:hAnsi="Times New Roman" w:cs="Times New Roman"/>
                <w:sz w:val="24"/>
                <w:szCs w:val="24"/>
              </w:rPr>
            </w:pPr>
            <w:r w:rsidRPr="007B1AC6">
              <w:rPr>
                <w:rFonts w:ascii="Times New Roman" w:eastAsia="Times New Roman" w:hAnsi="Times New Roman" w:cs="Times New Roman"/>
                <w:color w:val="000000"/>
                <w:sz w:val="24"/>
                <w:szCs w:val="24"/>
              </w:rPr>
              <w:t>4</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6F377F8" w14:textId="77777777" w:rsidR="007B1AC6" w:rsidRPr="007B1AC6" w:rsidRDefault="007B1AC6" w:rsidP="007B1AC6">
            <w:pPr>
              <w:spacing w:after="0" w:line="240" w:lineRule="auto"/>
              <w:rPr>
                <w:rFonts w:ascii="Times New Roman" w:eastAsia="Times New Roman" w:hAnsi="Times New Roman" w:cs="Times New Roman"/>
                <w:sz w:val="24"/>
                <w:szCs w:val="24"/>
              </w:rPr>
            </w:pPr>
            <w:r w:rsidRPr="007B1AC6">
              <w:rPr>
                <w:rFonts w:ascii="Times New Roman" w:eastAsia="Times New Roman" w:hAnsi="Times New Roman" w:cs="Times New Roman"/>
                <w:color w:val="000000"/>
                <w:sz w:val="24"/>
                <w:szCs w:val="24"/>
              </w:rPr>
              <w:t>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54E08D6" w14:textId="77777777" w:rsidR="007B1AC6" w:rsidRPr="007B1AC6" w:rsidRDefault="007B1AC6" w:rsidP="007B1AC6">
            <w:pPr>
              <w:spacing w:after="0" w:line="240" w:lineRule="auto"/>
              <w:rPr>
                <w:rFonts w:ascii="Times New Roman" w:eastAsia="Times New Roman" w:hAnsi="Times New Roman" w:cs="Times New Roman"/>
                <w:sz w:val="24"/>
                <w:szCs w:val="24"/>
              </w:rPr>
            </w:pPr>
            <w:r w:rsidRPr="007B1AC6">
              <w:rPr>
                <w:rFonts w:ascii="Times New Roman" w:eastAsia="Times New Roman" w:hAnsi="Times New Roman" w:cs="Times New Roman"/>
                <w:color w:val="000000"/>
                <w:sz w:val="24"/>
                <w:szCs w:val="24"/>
              </w:rPr>
              <w:t>1</w:t>
            </w:r>
          </w:p>
        </w:tc>
      </w:tr>
      <w:tr w:rsidR="007B1AC6" w:rsidRPr="007B1AC6" w14:paraId="2570E6B4" w14:textId="77777777" w:rsidTr="007B1AC6">
        <w:trPr>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174C478" w14:textId="77777777" w:rsidR="007B1AC6" w:rsidRPr="007B1AC6" w:rsidRDefault="007B1AC6" w:rsidP="007B1AC6">
            <w:pPr>
              <w:spacing w:after="0" w:line="240" w:lineRule="auto"/>
              <w:rPr>
                <w:rFonts w:ascii="Times New Roman" w:eastAsia="Times New Roman" w:hAnsi="Times New Roman" w:cs="Times New Roman"/>
                <w:sz w:val="24"/>
                <w:szCs w:val="24"/>
              </w:rPr>
            </w:pPr>
            <w:r w:rsidRPr="007B1AC6">
              <w:rPr>
                <w:rFonts w:ascii="Times New Roman" w:eastAsia="Times New Roman" w:hAnsi="Times New Roman" w:cs="Times New Roman"/>
                <w:color w:val="000000"/>
                <w:sz w:val="24"/>
                <w:szCs w:val="24"/>
              </w:rPr>
              <w:t>2. You feel that too many demands are being made of you.</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7A1FBE0" w14:textId="77777777" w:rsidR="007B1AC6" w:rsidRPr="007B1AC6" w:rsidRDefault="007B1AC6" w:rsidP="007B1AC6">
            <w:pPr>
              <w:spacing w:after="0" w:line="240" w:lineRule="auto"/>
              <w:rPr>
                <w:rFonts w:ascii="Times New Roman" w:eastAsia="Times New Roman" w:hAnsi="Times New Roman" w:cs="Times New Roman"/>
                <w:sz w:val="24"/>
                <w:szCs w:val="24"/>
              </w:rPr>
            </w:pPr>
            <w:r w:rsidRPr="007B1AC6">
              <w:rPr>
                <w:rFonts w:ascii="Times New Roman" w:eastAsia="Times New Roman" w:hAnsi="Times New Roman" w:cs="Times New Roman"/>
                <w:color w:val="000000"/>
                <w:sz w:val="24"/>
                <w:szCs w:val="24"/>
              </w:rPr>
              <w:t>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C487068" w14:textId="77777777" w:rsidR="007B1AC6" w:rsidRPr="007B1AC6" w:rsidRDefault="007B1AC6" w:rsidP="007B1AC6">
            <w:pPr>
              <w:spacing w:after="0" w:line="240" w:lineRule="auto"/>
              <w:rPr>
                <w:rFonts w:ascii="Times New Roman" w:eastAsia="Times New Roman" w:hAnsi="Times New Roman" w:cs="Times New Roman"/>
                <w:sz w:val="24"/>
                <w:szCs w:val="24"/>
              </w:rPr>
            </w:pPr>
            <w:r w:rsidRPr="007B1AC6">
              <w:rPr>
                <w:rFonts w:ascii="Times New Roman" w:eastAsia="Times New Roman" w:hAnsi="Times New Roman" w:cs="Times New Roman"/>
                <w:color w:val="000000"/>
                <w:sz w:val="24"/>
                <w:szCs w:val="24"/>
              </w:rPr>
              <w:t>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20D09D1" w14:textId="77777777" w:rsidR="007B1AC6" w:rsidRPr="007B1AC6" w:rsidRDefault="007B1AC6" w:rsidP="007B1AC6">
            <w:pPr>
              <w:spacing w:after="0" w:line="240" w:lineRule="auto"/>
              <w:rPr>
                <w:rFonts w:ascii="Times New Roman" w:eastAsia="Times New Roman" w:hAnsi="Times New Roman" w:cs="Times New Roman"/>
                <w:sz w:val="24"/>
                <w:szCs w:val="24"/>
              </w:rPr>
            </w:pPr>
            <w:r w:rsidRPr="007B1AC6">
              <w:rPr>
                <w:rFonts w:ascii="Times New Roman" w:eastAsia="Times New Roman" w:hAnsi="Times New Roman" w:cs="Times New Roman"/>
                <w:color w:val="000000"/>
                <w:sz w:val="24"/>
                <w:szCs w:val="24"/>
              </w:rPr>
              <w:t>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93E6E12" w14:textId="77777777" w:rsidR="007B1AC6" w:rsidRPr="007B1AC6" w:rsidRDefault="007B1AC6" w:rsidP="007B1AC6">
            <w:pPr>
              <w:spacing w:after="0" w:line="240" w:lineRule="auto"/>
              <w:rPr>
                <w:rFonts w:ascii="Times New Roman" w:eastAsia="Times New Roman" w:hAnsi="Times New Roman" w:cs="Times New Roman"/>
                <w:sz w:val="24"/>
                <w:szCs w:val="24"/>
              </w:rPr>
            </w:pPr>
            <w:r w:rsidRPr="007B1AC6">
              <w:rPr>
                <w:rFonts w:ascii="Times New Roman" w:eastAsia="Times New Roman" w:hAnsi="Times New Roman" w:cs="Times New Roman"/>
                <w:color w:val="000000"/>
                <w:sz w:val="24"/>
                <w:szCs w:val="24"/>
              </w:rPr>
              <w:t>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B116588" w14:textId="77777777" w:rsidR="007B1AC6" w:rsidRPr="007B1AC6" w:rsidRDefault="007B1AC6" w:rsidP="007B1AC6">
            <w:pPr>
              <w:spacing w:after="0" w:line="240" w:lineRule="auto"/>
              <w:rPr>
                <w:rFonts w:ascii="Times New Roman" w:eastAsia="Times New Roman" w:hAnsi="Times New Roman" w:cs="Times New Roman"/>
                <w:sz w:val="24"/>
                <w:szCs w:val="24"/>
              </w:rPr>
            </w:pPr>
            <w:r w:rsidRPr="007B1AC6">
              <w:rPr>
                <w:rFonts w:ascii="Times New Roman" w:eastAsia="Times New Roman" w:hAnsi="Times New Roman" w:cs="Times New Roman"/>
                <w:color w:val="000000"/>
                <w:sz w:val="24"/>
                <w:szCs w:val="24"/>
              </w:rPr>
              <w:t>1</w:t>
            </w:r>
          </w:p>
        </w:tc>
      </w:tr>
      <w:tr w:rsidR="007B1AC6" w:rsidRPr="007B1AC6" w14:paraId="532652EE" w14:textId="77777777" w:rsidTr="007B1AC6">
        <w:trPr>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74F4820" w14:textId="77777777" w:rsidR="007B1AC6" w:rsidRPr="007B1AC6" w:rsidRDefault="007B1AC6" w:rsidP="007B1AC6">
            <w:pPr>
              <w:spacing w:after="0" w:line="240" w:lineRule="auto"/>
              <w:rPr>
                <w:rFonts w:ascii="Times New Roman" w:eastAsia="Times New Roman" w:hAnsi="Times New Roman" w:cs="Times New Roman"/>
                <w:sz w:val="24"/>
                <w:szCs w:val="24"/>
              </w:rPr>
            </w:pPr>
            <w:r w:rsidRPr="007B1AC6">
              <w:rPr>
                <w:rFonts w:ascii="Times New Roman" w:eastAsia="Times New Roman" w:hAnsi="Times New Roman" w:cs="Times New Roman"/>
                <w:color w:val="000000"/>
                <w:sz w:val="24"/>
                <w:szCs w:val="24"/>
              </w:rPr>
              <w:t>3. You are irritable or grouchy.</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78EF16E" w14:textId="77777777" w:rsidR="007B1AC6" w:rsidRPr="007B1AC6" w:rsidRDefault="007B1AC6" w:rsidP="007B1AC6">
            <w:pPr>
              <w:spacing w:after="0" w:line="240" w:lineRule="auto"/>
              <w:rPr>
                <w:rFonts w:ascii="Times New Roman" w:eastAsia="Times New Roman" w:hAnsi="Times New Roman" w:cs="Times New Roman"/>
                <w:sz w:val="24"/>
                <w:szCs w:val="24"/>
              </w:rPr>
            </w:pPr>
            <w:r w:rsidRPr="007B1AC6">
              <w:rPr>
                <w:rFonts w:ascii="Times New Roman" w:eastAsia="Times New Roman" w:hAnsi="Times New Roman" w:cs="Times New Roman"/>
                <w:color w:val="000000"/>
                <w:sz w:val="24"/>
                <w:szCs w:val="24"/>
              </w:rPr>
              <w:t>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1D0E1E8" w14:textId="77777777" w:rsidR="007B1AC6" w:rsidRPr="007B1AC6" w:rsidRDefault="007B1AC6" w:rsidP="007B1AC6">
            <w:pPr>
              <w:spacing w:after="0" w:line="240" w:lineRule="auto"/>
              <w:rPr>
                <w:rFonts w:ascii="Times New Roman" w:eastAsia="Times New Roman" w:hAnsi="Times New Roman" w:cs="Times New Roman"/>
                <w:sz w:val="24"/>
                <w:szCs w:val="24"/>
              </w:rPr>
            </w:pPr>
            <w:r w:rsidRPr="007B1AC6">
              <w:rPr>
                <w:rFonts w:ascii="Times New Roman" w:eastAsia="Times New Roman" w:hAnsi="Times New Roman" w:cs="Times New Roman"/>
                <w:color w:val="000000"/>
                <w:sz w:val="24"/>
                <w:szCs w:val="24"/>
              </w:rPr>
              <w:t>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57725B2" w14:textId="77777777" w:rsidR="007B1AC6" w:rsidRPr="007B1AC6" w:rsidRDefault="007B1AC6" w:rsidP="007B1AC6">
            <w:pPr>
              <w:spacing w:after="0" w:line="240" w:lineRule="auto"/>
              <w:rPr>
                <w:rFonts w:ascii="Times New Roman" w:eastAsia="Times New Roman" w:hAnsi="Times New Roman" w:cs="Times New Roman"/>
                <w:sz w:val="24"/>
                <w:szCs w:val="24"/>
              </w:rPr>
            </w:pPr>
            <w:r w:rsidRPr="007B1AC6">
              <w:rPr>
                <w:rFonts w:ascii="Times New Roman" w:eastAsia="Times New Roman" w:hAnsi="Times New Roman" w:cs="Times New Roman"/>
                <w:color w:val="000000"/>
                <w:sz w:val="24"/>
                <w:szCs w:val="24"/>
              </w:rPr>
              <w:t>5</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6EE0226" w14:textId="77777777" w:rsidR="007B1AC6" w:rsidRPr="007B1AC6" w:rsidRDefault="007B1AC6" w:rsidP="007B1AC6">
            <w:pPr>
              <w:spacing w:after="0" w:line="240" w:lineRule="auto"/>
              <w:rPr>
                <w:rFonts w:ascii="Times New Roman" w:eastAsia="Times New Roman" w:hAnsi="Times New Roman" w:cs="Times New Roman"/>
                <w:sz w:val="24"/>
                <w:szCs w:val="24"/>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3D5262C" w14:textId="77777777" w:rsidR="007B1AC6" w:rsidRPr="007B1AC6" w:rsidRDefault="007B1AC6" w:rsidP="007B1AC6">
            <w:pPr>
              <w:spacing w:after="0" w:line="240" w:lineRule="auto"/>
              <w:rPr>
                <w:rFonts w:ascii="Times New Roman" w:eastAsia="Times New Roman" w:hAnsi="Times New Roman" w:cs="Times New Roman"/>
                <w:sz w:val="24"/>
                <w:szCs w:val="24"/>
              </w:rPr>
            </w:pPr>
          </w:p>
        </w:tc>
      </w:tr>
      <w:tr w:rsidR="007B1AC6" w:rsidRPr="007B1AC6" w14:paraId="53DB2770" w14:textId="77777777" w:rsidTr="007B1AC6">
        <w:trPr>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0485280" w14:textId="77777777" w:rsidR="007B1AC6" w:rsidRPr="007B1AC6" w:rsidRDefault="007B1AC6" w:rsidP="007B1AC6">
            <w:pPr>
              <w:spacing w:after="0" w:line="240" w:lineRule="auto"/>
              <w:rPr>
                <w:rFonts w:ascii="Times New Roman" w:eastAsia="Times New Roman" w:hAnsi="Times New Roman" w:cs="Times New Roman"/>
                <w:sz w:val="24"/>
                <w:szCs w:val="24"/>
              </w:rPr>
            </w:pPr>
            <w:r w:rsidRPr="007B1AC6">
              <w:rPr>
                <w:rFonts w:ascii="Times New Roman" w:eastAsia="Times New Roman" w:hAnsi="Times New Roman" w:cs="Times New Roman"/>
                <w:color w:val="000000"/>
                <w:sz w:val="24"/>
                <w:szCs w:val="24"/>
              </w:rPr>
              <w:t>4. You feel lonely or isolated.</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191AA66" w14:textId="77777777" w:rsidR="007B1AC6" w:rsidRPr="007B1AC6" w:rsidRDefault="007B1AC6" w:rsidP="007B1AC6">
            <w:pPr>
              <w:spacing w:after="0" w:line="240" w:lineRule="auto"/>
              <w:rPr>
                <w:rFonts w:ascii="Times New Roman" w:eastAsia="Times New Roman" w:hAnsi="Times New Roman" w:cs="Times New Roman"/>
                <w:sz w:val="24"/>
                <w:szCs w:val="24"/>
              </w:rPr>
            </w:pPr>
            <w:r w:rsidRPr="007B1AC6">
              <w:rPr>
                <w:rFonts w:ascii="Times New Roman" w:eastAsia="Times New Roman" w:hAnsi="Times New Roman" w:cs="Times New Roman"/>
                <w:color w:val="000000"/>
                <w:sz w:val="24"/>
                <w:szCs w:val="24"/>
              </w:rPr>
              <w:t>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C430A35" w14:textId="77777777" w:rsidR="007B1AC6" w:rsidRPr="007B1AC6" w:rsidRDefault="007B1AC6" w:rsidP="007B1AC6">
            <w:pPr>
              <w:spacing w:after="0" w:line="240" w:lineRule="auto"/>
              <w:rPr>
                <w:rFonts w:ascii="Times New Roman" w:eastAsia="Times New Roman" w:hAnsi="Times New Roman" w:cs="Times New Roman"/>
                <w:sz w:val="24"/>
                <w:szCs w:val="24"/>
              </w:rPr>
            </w:pPr>
            <w:r w:rsidRPr="007B1AC6">
              <w:rPr>
                <w:rFonts w:ascii="Times New Roman" w:eastAsia="Times New Roman" w:hAnsi="Times New Roman" w:cs="Times New Roman"/>
                <w:color w:val="000000"/>
                <w:sz w:val="24"/>
                <w:szCs w:val="24"/>
              </w:rPr>
              <w:t>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2EB84EC" w14:textId="77777777" w:rsidR="007B1AC6" w:rsidRPr="007B1AC6" w:rsidRDefault="007B1AC6" w:rsidP="007B1AC6">
            <w:pPr>
              <w:spacing w:after="0" w:line="240" w:lineRule="auto"/>
              <w:rPr>
                <w:rFonts w:ascii="Times New Roman" w:eastAsia="Times New Roman" w:hAnsi="Times New Roman" w:cs="Times New Roman"/>
                <w:sz w:val="24"/>
                <w:szCs w:val="24"/>
              </w:rPr>
            </w:pPr>
            <w:r w:rsidRPr="007B1AC6">
              <w:rPr>
                <w:rFonts w:ascii="Times New Roman" w:eastAsia="Times New Roman" w:hAnsi="Times New Roman" w:cs="Times New Roman"/>
                <w:color w:val="000000"/>
                <w:sz w:val="24"/>
                <w:szCs w:val="24"/>
              </w:rPr>
              <w:t>4</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0571A58" w14:textId="77777777" w:rsidR="007B1AC6" w:rsidRPr="007B1AC6" w:rsidRDefault="007B1AC6" w:rsidP="007B1AC6">
            <w:pPr>
              <w:spacing w:after="0" w:line="240" w:lineRule="auto"/>
              <w:rPr>
                <w:rFonts w:ascii="Times New Roman" w:eastAsia="Times New Roman" w:hAnsi="Times New Roman" w:cs="Times New Roman"/>
                <w:sz w:val="24"/>
                <w:szCs w:val="24"/>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89A55D1" w14:textId="77777777" w:rsidR="007B1AC6" w:rsidRPr="007B1AC6" w:rsidRDefault="007B1AC6" w:rsidP="007B1AC6">
            <w:pPr>
              <w:spacing w:after="0" w:line="240" w:lineRule="auto"/>
              <w:rPr>
                <w:rFonts w:ascii="Times New Roman" w:eastAsia="Times New Roman" w:hAnsi="Times New Roman" w:cs="Times New Roman"/>
                <w:sz w:val="24"/>
                <w:szCs w:val="24"/>
              </w:rPr>
            </w:pPr>
          </w:p>
        </w:tc>
      </w:tr>
      <w:tr w:rsidR="007B1AC6" w:rsidRPr="007B1AC6" w14:paraId="76B9EE43" w14:textId="77777777" w:rsidTr="007B1AC6">
        <w:trPr>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984DEEA" w14:textId="77777777" w:rsidR="007B1AC6" w:rsidRPr="007B1AC6" w:rsidRDefault="007B1AC6" w:rsidP="007B1AC6">
            <w:pPr>
              <w:spacing w:after="0" w:line="240" w:lineRule="auto"/>
              <w:rPr>
                <w:rFonts w:ascii="Times New Roman" w:eastAsia="Times New Roman" w:hAnsi="Times New Roman" w:cs="Times New Roman"/>
                <w:sz w:val="24"/>
                <w:szCs w:val="24"/>
              </w:rPr>
            </w:pPr>
            <w:r w:rsidRPr="007B1AC6">
              <w:rPr>
                <w:rFonts w:ascii="Times New Roman" w:eastAsia="Times New Roman" w:hAnsi="Times New Roman" w:cs="Times New Roman"/>
                <w:color w:val="000000"/>
                <w:sz w:val="24"/>
                <w:szCs w:val="24"/>
              </w:rPr>
              <w:t>5. You find yourself in situations of conflict.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96867B7" w14:textId="77777777" w:rsidR="007B1AC6" w:rsidRPr="007B1AC6" w:rsidRDefault="007B1AC6" w:rsidP="007B1AC6">
            <w:pPr>
              <w:spacing w:after="0" w:line="240" w:lineRule="auto"/>
              <w:rPr>
                <w:rFonts w:ascii="Times New Roman" w:eastAsia="Times New Roman" w:hAnsi="Times New Roman" w:cs="Times New Roman"/>
                <w:sz w:val="24"/>
                <w:szCs w:val="24"/>
              </w:rPr>
            </w:pPr>
            <w:r w:rsidRPr="007B1AC6">
              <w:rPr>
                <w:rFonts w:ascii="Times New Roman" w:eastAsia="Times New Roman" w:hAnsi="Times New Roman" w:cs="Times New Roman"/>
                <w:color w:val="000000"/>
                <w:sz w:val="24"/>
                <w:szCs w:val="24"/>
              </w:rPr>
              <w:t>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55F8D81" w14:textId="77777777" w:rsidR="007B1AC6" w:rsidRPr="007B1AC6" w:rsidRDefault="007B1AC6" w:rsidP="007B1AC6">
            <w:pPr>
              <w:spacing w:after="0" w:line="240" w:lineRule="auto"/>
              <w:rPr>
                <w:rFonts w:ascii="Times New Roman" w:eastAsia="Times New Roman" w:hAnsi="Times New Roman" w:cs="Times New Roman"/>
                <w:sz w:val="24"/>
                <w:szCs w:val="24"/>
              </w:rPr>
            </w:pPr>
            <w:r w:rsidRPr="007B1AC6">
              <w:rPr>
                <w:rFonts w:ascii="Times New Roman" w:eastAsia="Times New Roman" w:hAnsi="Times New Roman" w:cs="Times New Roman"/>
                <w:color w:val="000000"/>
                <w:sz w:val="24"/>
                <w:szCs w:val="24"/>
              </w:rPr>
              <w:t>5</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DC46647" w14:textId="77777777" w:rsidR="007B1AC6" w:rsidRPr="007B1AC6" w:rsidRDefault="007B1AC6" w:rsidP="007B1AC6">
            <w:pPr>
              <w:spacing w:after="0" w:line="240" w:lineRule="auto"/>
              <w:rPr>
                <w:rFonts w:ascii="Times New Roman" w:eastAsia="Times New Roman" w:hAnsi="Times New Roman" w:cs="Times New Roman"/>
                <w:sz w:val="24"/>
                <w:szCs w:val="24"/>
              </w:rPr>
            </w:pPr>
            <w:r w:rsidRPr="007B1AC6">
              <w:rPr>
                <w:rFonts w:ascii="Times New Roman" w:eastAsia="Times New Roman" w:hAnsi="Times New Roman" w:cs="Times New Roman"/>
                <w:color w:val="000000"/>
                <w:sz w:val="24"/>
                <w:szCs w:val="24"/>
              </w:rPr>
              <w:t>4</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2949886" w14:textId="77777777" w:rsidR="007B1AC6" w:rsidRPr="007B1AC6" w:rsidRDefault="007B1AC6" w:rsidP="007B1AC6">
            <w:pPr>
              <w:spacing w:after="0" w:line="240" w:lineRule="auto"/>
              <w:rPr>
                <w:rFonts w:ascii="Times New Roman" w:eastAsia="Times New Roman" w:hAnsi="Times New Roman" w:cs="Times New Roman"/>
                <w:sz w:val="24"/>
                <w:szCs w:val="24"/>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9AC0148" w14:textId="77777777" w:rsidR="007B1AC6" w:rsidRPr="007B1AC6" w:rsidRDefault="007B1AC6" w:rsidP="007B1AC6">
            <w:pPr>
              <w:spacing w:after="0" w:line="240" w:lineRule="auto"/>
              <w:rPr>
                <w:rFonts w:ascii="Times New Roman" w:eastAsia="Times New Roman" w:hAnsi="Times New Roman" w:cs="Times New Roman"/>
                <w:sz w:val="24"/>
                <w:szCs w:val="24"/>
              </w:rPr>
            </w:pPr>
          </w:p>
        </w:tc>
      </w:tr>
      <w:tr w:rsidR="007B1AC6" w:rsidRPr="007B1AC6" w14:paraId="6F936747" w14:textId="77777777" w:rsidTr="007B1AC6">
        <w:trPr>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5F67FA4" w14:textId="77777777" w:rsidR="007B1AC6" w:rsidRPr="007B1AC6" w:rsidRDefault="007B1AC6" w:rsidP="007B1AC6">
            <w:pPr>
              <w:spacing w:after="0" w:line="240" w:lineRule="auto"/>
              <w:rPr>
                <w:rFonts w:ascii="Times New Roman" w:eastAsia="Times New Roman" w:hAnsi="Times New Roman" w:cs="Times New Roman"/>
                <w:sz w:val="24"/>
                <w:szCs w:val="24"/>
              </w:rPr>
            </w:pPr>
            <w:r w:rsidRPr="007B1AC6">
              <w:rPr>
                <w:rFonts w:ascii="Times New Roman" w:eastAsia="Times New Roman" w:hAnsi="Times New Roman" w:cs="Times New Roman"/>
                <w:color w:val="000000"/>
                <w:sz w:val="24"/>
                <w:szCs w:val="24"/>
              </w:rPr>
              <w:t>6. You feel you’re doing things you really like.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C8BA7CB" w14:textId="77777777" w:rsidR="007B1AC6" w:rsidRPr="007B1AC6" w:rsidRDefault="007B1AC6" w:rsidP="007B1AC6">
            <w:pPr>
              <w:spacing w:after="0" w:line="240" w:lineRule="auto"/>
              <w:rPr>
                <w:rFonts w:ascii="Times New Roman" w:eastAsia="Times New Roman" w:hAnsi="Times New Roman" w:cs="Times New Roman"/>
                <w:sz w:val="24"/>
                <w:szCs w:val="24"/>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4B10231" w14:textId="77777777" w:rsidR="007B1AC6" w:rsidRPr="007B1AC6" w:rsidRDefault="007B1AC6" w:rsidP="007B1AC6">
            <w:pPr>
              <w:spacing w:after="0" w:line="240" w:lineRule="auto"/>
              <w:rPr>
                <w:rFonts w:ascii="Times New Roman" w:eastAsia="Times New Roman" w:hAnsi="Times New Roman" w:cs="Times New Roman"/>
                <w:sz w:val="24"/>
                <w:szCs w:val="24"/>
              </w:rPr>
            </w:pPr>
            <w:r w:rsidRPr="007B1AC6">
              <w:rPr>
                <w:rFonts w:ascii="Times New Roman" w:eastAsia="Times New Roman" w:hAnsi="Times New Roman" w:cs="Times New Roman"/>
                <w:color w:val="000000"/>
                <w:sz w:val="24"/>
                <w:szCs w:val="24"/>
              </w:rPr>
              <w:t>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5ADFDEC" w14:textId="77777777" w:rsidR="007B1AC6" w:rsidRPr="007B1AC6" w:rsidRDefault="007B1AC6" w:rsidP="007B1AC6">
            <w:pPr>
              <w:spacing w:after="0" w:line="240" w:lineRule="auto"/>
              <w:rPr>
                <w:rFonts w:ascii="Times New Roman" w:eastAsia="Times New Roman" w:hAnsi="Times New Roman" w:cs="Times New Roman"/>
                <w:sz w:val="24"/>
                <w:szCs w:val="24"/>
              </w:rPr>
            </w:pPr>
            <w:r w:rsidRPr="007B1AC6">
              <w:rPr>
                <w:rFonts w:ascii="Times New Roman" w:eastAsia="Times New Roman" w:hAnsi="Times New Roman" w:cs="Times New Roman"/>
                <w:color w:val="000000"/>
                <w:sz w:val="24"/>
                <w:szCs w:val="24"/>
              </w:rPr>
              <w:t>4</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EF324B3" w14:textId="77777777" w:rsidR="007B1AC6" w:rsidRPr="007B1AC6" w:rsidRDefault="007B1AC6" w:rsidP="007B1AC6">
            <w:pPr>
              <w:spacing w:after="0" w:line="240" w:lineRule="auto"/>
              <w:rPr>
                <w:rFonts w:ascii="Times New Roman" w:eastAsia="Times New Roman" w:hAnsi="Times New Roman" w:cs="Times New Roman"/>
                <w:sz w:val="24"/>
                <w:szCs w:val="24"/>
              </w:rPr>
            </w:pPr>
            <w:r w:rsidRPr="007B1AC6">
              <w:rPr>
                <w:rFonts w:ascii="Times New Roman" w:eastAsia="Times New Roman" w:hAnsi="Times New Roman" w:cs="Times New Roman"/>
                <w:color w:val="000000"/>
                <w:sz w:val="24"/>
                <w:szCs w:val="24"/>
              </w:rPr>
              <w:t>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0D391F7" w14:textId="77777777" w:rsidR="007B1AC6" w:rsidRPr="007B1AC6" w:rsidRDefault="007B1AC6" w:rsidP="007B1AC6">
            <w:pPr>
              <w:spacing w:after="0" w:line="240" w:lineRule="auto"/>
              <w:rPr>
                <w:rFonts w:ascii="Times New Roman" w:eastAsia="Times New Roman" w:hAnsi="Times New Roman" w:cs="Times New Roman"/>
                <w:sz w:val="24"/>
                <w:szCs w:val="24"/>
              </w:rPr>
            </w:pPr>
            <w:r w:rsidRPr="007B1AC6">
              <w:rPr>
                <w:rFonts w:ascii="Times New Roman" w:eastAsia="Times New Roman" w:hAnsi="Times New Roman" w:cs="Times New Roman"/>
                <w:color w:val="000000"/>
                <w:sz w:val="24"/>
                <w:szCs w:val="24"/>
              </w:rPr>
              <w:t>3</w:t>
            </w:r>
          </w:p>
        </w:tc>
      </w:tr>
      <w:tr w:rsidR="007B1AC6" w:rsidRPr="007B1AC6" w14:paraId="625CB581" w14:textId="77777777" w:rsidTr="007B1AC6">
        <w:trPr>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4EDF1A1" w14:textId="77777777" w:rsidR="007B1AC6" w:rsidRPr="007B1AC6" w:rsidRDefault="007B1AC6" w:rsidP="007B1AC6">
            <w:pPr>
              <w:spacing w:after="0" w:line="240" w:lineRule="auto"/>
              <w:rPr>
                <w:rFonts w:ascii="Times New Roman" w:eastAsia="Times New Roman" w:hAnsi="Times New Roman" w:cs="Times New Roman"/>
                <w:sz w:val="24"/>
                <w:szCs w:val="24"/>
              </w:rPr>
            </w:pPr>
            <w:r w:rsidRPr="007B1AC6">
              <w:rPr>
                <w:rFonts w:ascii="Times New Roman" w:eastAsia="Times New Roman" w:hAnsi="Times New Roman" w:cs="Times New Roman"/>
                <w:color w:val="000000"/>
                <w:sz w:val="24"/>
                <w:szCs w:val="24"/>
              </w:rPr>
              <w:t>7. You fear you may not manage or attain your goals.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75B5115" w14:textId="77777777" w:rsidR="007B1AC6" w:rsidRPr="007B1AC6" w:rsidRDefault="007B1AC6" w:rsidP="007B1AC6">
            <w:pPr>
              <w:spacing w:after="0" w:line="240" w:lineRule="auto"/>
              <w:rPr>
                <w:rFonts w:ascii="Times New Roman" w:eastAsia="Times New Roman" w:hAnsi="Times New Roman" w:cs="Times New Roman"/>
                <w:sz w:val="24"/>
                <w:szCs w:val="24"/>
              </w:rPr>
            </w:pPr>
            <w:r w:rsidRPr="007B1AC6">
              <w:rPr>
                <w:rFonts w:ascii="Times New Roman" w:eastAsia="Times New Roman" w:hAnsi="Times New Roman" w:cs="Times New Roman"/>
                <w:color w:val="000000"/>
                <w:sz w:val="24"/>
                <w:szCs w:val="24"/>
              </w:rPr>
              <w:t>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54250D2" w14:textId="77777777" w:rsidR="007B1AC6" w:rsidRPr="007B1AC6" w:rsidRDefault="007B1AC6" w:rsidP="007B1AC6">
            <w:pPr>
              <w:spacing w:after="0" w:line="240" w:lineRule="auto"/>
              <w:rPr>
                <w:rFonts w:ascii="Times New Roman" w:eastAsia="Times New Roman" w:hAnsi="Times New Roman" w:cs="Times New Roman"/>
                <w:sz w:val="24"/>
                <w:szCs w:val="24"/>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C2358FD" w14:textId="77777777" w:rsidR="007B1AC6" w:rsidRPr="007B1AC6" w:rsidRDefault="007B1AC6" w:rsidP="007B1AC6">
            <w:pPr>
              <w:spacing w:after="0" w:line="240" w:lineRule="auto"/>
              <w:rPr>
                <w:rFonts w:ascii="Times New Roman" w:eastAsia="Times New Roman" w:hAnsi="Times New Roman" w:cs="Times New Roman"/>
                <w:sz w:val="24"/>
                <w:szCs w:val="24"/>
              </w:rPr>
            </w:pPr>
            <w:r w:rsidRPr="007B1AC6">
              <w:rPr>
                <w:rFonts w:ascii="Times New Roman" w:eastAsia="Times New Roman" w:hAnsi="Times New Roman" w:cs="Times New Roman"/>
                <w:color w:val="000000"/>
                <w:sz w:val="24"/>
                <w:szCs w:val="24"/>
              </w:rPr>
              <w:t>7</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319AD71" w14:textId="77777777" w:rsidR="007B1AC6" w:rsidRPr="007B1AC6" w:rsidRDefault="007B1AC6" w:rsidP="007B1AC6">
            <w:pPr>
              <w:spacing w:after="0" w:line="240" w:lineRule="auto"/>
              <w:rPr>
                <w:rFonts w:ascii="Times New Roman" w:eastAsia="Times New Roman" w:hAnsi="Times New Roman" w:cs="Times New Roman"/>
                <w:sz w:val="24"/>
                <w:szCs w:val="24"/>
              </w:rPr>
            </w:pPr>
            <w:r w:rsidRPr="007B1AC6">
              <w:rPr>
                <w:rFonts w:ascii="Times New Roman" w:eastAsia="Times New Roman" w:hAnsi="Times New Roman" w:cs="Times New Roman"/>
                <w:color w:val="000000"/>
                <w:sz w:val="24"/>
                <w:szCs w:val="24"/>
              </w:rPr>
              <w:t>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B1F7F1F" w14:textId="77777777" w:rsidR="007B1AC6" w:rsidRPr="007B1AC6" w:rsidRDefault="007B1AC6" w:rsidP="007B1AC6">
            <w:pPr>
              <w:spacing w:after="0" w:line="240" w:lineRule="auto"/>
              <w:rPr>
                <w:rFonts w:ascii="Times New Roman" w:eastAsia="Times New Roman" w:hAnsi="Times New Roman" w:cs="Times New Roman"/>
                <w:sz w:val="24"/>
                <w:szCs w:val="24"/>
              </w:rPr>
            </w:pPr>
          </w:p>
        </w:tc>
      </w:tr>
      <w:tr w:rsidR="007B1AC6" w:rsidRPr="007B1AC6" w14:paraId="2CB7C2E7" w14:textId="77777777" w:rsidTr="007B1AC6">
        <w:trPr>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9AC0FA0" w14:textId="77777777" w:rsidR="007B1AC6" w:rsidRPr="007B1AC6" w:rsidRDefault="007B1AC6" w:rsidP="007B1AC6">
            <w:pPr>
              <w:spacing w:after="0" w:line="240" w:lineRule="auto"/>
              <w:rPr>
                <w:rFonts w:ascii="Times New Roman" w:eastAsia="Times New Roman" w:hAnsi="Times New Roman" w:cs="Times New Roman"/>
                <w:sz w:val="24"/>
                <w:szCs w:val="24"/>
              </w:rPr>
            </w:pPr>
            <w:r w:rsidRPr="007B1AC6">
              <w:rPr>
                <w:rFonts w:ascii="Times New Roman" w:eastAsia="Times New Roman" w:hAnsi="Times New Roman" w:cs="Times New Roman"/>
                <w:color w:val="000000"/>
                <w:sz w:val="24"/>
                <w:szCs w:val="24"/>
              </w:rPr>
              <w:t>8. Your problems seem to be piling up.</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8E026F7" w14:textId="77777777" w:rsidR="007B1AC6" w:rsidRPr="007B1AC6" w:rsidRDefault="007B1AC6" w:rsidP="007B1AC6">
            <w:pPr>
              <w:spacing w:after="0" w:line="240" w:lineRule="auto"/>
              <w:rPr>
                <w:rFonts w:ascii="Times New Roman" w:eastAsia="Times New Roman" w:hAnsi="Times New Roman" w:cs="Times New Roman"/>
                <w:sz w:val="24"/>
                <w:szCs w:val="24"/>
              </w:rPr>
            </w:pPr>
            <w:r w:rsidRPr="007B1AC6">
              <w:rPr>
                <w:rFonts w:ascii="Times New Roman" w:eastAsia="Times New Roman" w:hAnsi="Times New Roman" w:cs="Times New Roman"/>
                <w:color w:val="000000"/>
                <w:sz w:val="24"/>
                <w:szCs w:val="24"/>
              </w:rPr>
              <w:t>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A43DAA0" w14:textId="77777777" w:rsidR="007B1AC6" w:rsidRPr="007B1AC6" w:rsidRDefault="007B1AC6" w:rsidP="007B1AC6">
            <w:pPr>
              <w:spacing w:after="0" w:line="240" w:lineRule="auto"/>
              <w:rPr>
                <w:rFonts w:ascii="Times New Roman" w:eastAsia="Times New Roman" w:hAnsi="Times New Roman" w:cs="Times New Roman"/>
                <w:sz w:val="24"/>
                <w:szCs w:val="24"/>
              </w:rPr>
            </w:pPr>
            <w:r w:rsidRPr="007B1AC6">
              <w:rPr>
                <w:rFonts w:ascii="Times New Roman" w:eastAsia="Times New Roman" w:hAnsi="Times New Roman" w:cs="Times New Roman"/>
                <w:color w:val="000000"/>
                <w:sz w:val="24"/>
                <w:szCs w:val="24"/>
              </w:rPr>
              <w:t>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8270092" w14:textId="77777777" w:rsidR="007B1AC6" w:rsidRPr="007B1AC6" w:rsidRDefault="007B1AC6" w:rsidP="007B1AC6">
            <w:pPr>
              <w:spacing w:after="0" w:line="240" w:lineRule="auto"/>
              <w:rPr>
                <w:rFonts w:ascii="Times New Roman" w:eastAsia="Times New Roman" w:hAnsi="Times New Roman" w:cs="Times New Roman"/>
                <w:sz w:val="24"/>
                <w:szCs w:val="24"/>
              </w:rPr>
            </w:pPr>
            <w:r w:rsidRPr="007B1AC6">
              <w:rPr>
                <w:rFonts w:ascii="Times New Roman" w:eastAsia="Times New Roman" w:hAnsi="Times New Roman" w:cs="Times New Roman"/>
                <w:color w:val="000000"/>
                <w:sz w:val="24"/>
                <w:szCs w:val="24"/>
              </w:rPr>
              <w:t>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B4DAFB6" w14:textId="77777777" w:rsidR="007B1AC6" w:rsidRPr="007B1AC6" w:rsidRDefault="007B1AC6" w:rsidP="007B1AC6">
            <w:pPr>
              <w:spacing w:after="0" w:line="240" w:lineRule="auto"/>
              <w:rPr>
                <w:rFonts w:ascii="Times New Roman" w:eastAsia="Times New Roman" w:hAnsi="Times New Roman" w:cs="Times New Roman"/>
                <w:sz w:val="24"/>
                <w:szCs w:val="24"/>
              </w:rPr>
            </w:pPr>
            <w:r w:rsidRPr="007B1AC6">
              <w:rPr>
                <w:rFonts w:ascii="Times New Roman" w:eastAsia="Times New Roman" w:hAnsi="Times New Roman" w:cs="Times New Roman"/>
                <w:color w:val="000000"/>
                <w:sz w:val="24"/>
                <w:szCs w:val="24"/>
              </w:rPr>
              <w:t>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E5ACEAD" w14:textId="77777777" w:rsidR="007B1AC6" w:rsidRPr="007B1AC6" w:rsidRDefault="007B1AC6" w:rsidP="007B1AC6">
            <w:pPr>
              <w:spacing w:after="0" w:line="240" w:lineRule="auto"/>
              <w:rPr>
                <w:rFonts w:ascii="Times New Roman" w:eastAsia="Times New Roman" w:hAnsi="Times New Roman" w:cs="Times New Roman"/>
                <w:sz w:val="24"/>
                <w:szCs w:val="24"/>
              </w:rPr>
            </w:pPr>
          </w:p>
        </w:tc>
      </w:tr>
      <w:tr w:rsidR="007B1AC6" w:rsidRPr="007B1AC6" w14:paraId="3AA996C8" w14:textId="77777777" w:rsidTr="007B1AC6">
        <w:trPr>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0BCDBBB" w14:textId="77777777" w:rsidR="007B1AC6" w:rsidRPr="007B1AC6" w:rsidRDefault="007B1AC6" w:rsidP="007B1AC6">
            <w:pPr>
              <w:spacing w:after="0" w:line="240" w:lineRule="auto"/>
              <w:rPr>
                <w:rFonts w:ascii="Times New Roman" w:eastAsia="Times New Roman" w:hAnsi="Times New Roman" w:cs="Times New Roman"/>
                <w:sz w:val="24"/>
                <w:szCs w:val="24"/>
              </w:rPr>
            </w:pPr>
            <w:r w:rsidRPr="007B1AC6">
              <w:rPr>
                <w:rFonts w:ascii="Times New Roman" w:eastAsia="Times New Roman" w:hAnsi="Times New Roman" w:cs="Times New Roman"/>
                <w:color w:val="000000"/>
                <w:sz w:val="24"/>
                <w:szCs w:val="24"/>
              </w:rPr>
              <w:t>9. You are under pressure from other people.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846572D" w14:textId="77777777" w:rsidR="007B1AC6" w:rsidRPr="007B1AC6" w:rsidRDefault="007B1AC6" w:rsidP="007B1AC6">
            <w:pPr>
              <w:spacing w:after="0" w:line="240" w:lineRule="auto"/>
              <w:rPr>
                <w:rFonts w:ascii="Times New Roman" w:eastAsia="Times New Roman" w:hAnsi="Times New Roman" w:cs="Times New Roman"/>
                <w:sz w:val="24"/>
                <w:szCs w:val="24"/>
              </w:rPr>
            </w:pPr>
            <w:r w:rsidRPr="007B1AC6">
              <w:rPr>
                <w:rFonts w:ascii="Times New Roman" w:eastAsia="Times New Roman" w:hAnsi="Times New Roman" w:cs="Times New Roman"/>
                <w:color w:val="000000"/>
                <w:sz w:val="24"/>
                <w:szCs w:val="24"/>
              </w:rPr>
              <w:t>4</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D8AFC58" w14:textId="77777777" w:rsidR="007B1AC6" w:rsidRPr="007B1AC6" w:rsidRDefault="007B1AC6" w:rsidP="007B1AC6">
            <w:pPr>
              <w:spacing w:after="0" w:line="240" w:lineRule="auto"/>
              <w:rPr>
                <w:rFonts w:ascii="Times New Roman" w:eastAsia="Times New Roman" w:hAnsi="Times New Roman" w:cs="Times New Roman"/>
                <w:sz w:val="24"/>
                <w:szCs w:val="24"/>
              </w:rPr>
            </w:pPr>
            <w:r w:rsidRPr="007B1AC6">
              <w:rPr>
                <w:rFonts w:ascii="Times New Roman" w:eastAsia="Times New Roman" w:hAnsi="Times New Roman" w:cs="Times New Roman"/>
                <w:color w:val="000000"/>
                <w:sz w:val="24"/>
                <w:szCs w:val="24"/>
              </w:rPr>
              <w:t>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7FF68C7" w14:textId="77777777" w:rsidR="007B1AC6" w:rsidRPr="007B1AC6" w:rsidRDefault="007B1AC6" w:rsidP="007B1AC6">
            <w:pPr>
              <w:spacing w:after="0" w:line="240" w:lineRule="auto"/>
              <w:rPr>
                <w:rFonts w:ascii="Times New Roman" w:eastAsia="Times New Roman" w:hAnsi="Times New Roman" w:cs="Times New Roman"/>
                <w:sz w:val="24"/>
                <w:szCs w:val="24"/>
              </w:rPr>
            </w:pPr>
            <w:r w:rsidRPr="007B1AC6">
              <w:rPr>
                <w:rFonts w:ascii="Times New Roman" w:eastAsia="Times New Roman" w:hAnsi="Times New Roman" w:cs="Times New Roman"/>
                <w:color w:val="000000"/>
                <w:sz w:val="24"/>
                <w:szCs w:val="24"/>
              </w:rPr>
              <w:t>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C636599" w14:textId="77777777" w:rsidR="007B1AC6" w:rsidRPr="007B1AC6" w:rsidRDefault="007B1AC6" w:rsidP="007B1AC6">
            <w:pPr>
              <w:spacing w:after="0" w:line="240" w:lineRule="auto"/>
              <w:rPr>
                <w:rFonts w:ascii="Times New Roman" w:eastAsia="Times New Roman" w:hAnsi="Times New Roman" w:cs="Times New Roman"/>
                <w:sz w:val="24"/>
                <w:szCs w:val="24"/>
              </w:rPr>
            </w:pPr>
            <w:r w:rsidRPr="007B1AC6">
              <w:rPr>
                <w:rFonts w:ascii="Times New Roman" w:eastAsia="Times New Roman" w:hAnsi="Times New Roman" w:cs="Times New Roman"/>
                <w:color w:val="000000"/>
                <w:sz w:val="24"/>
                <w:szCs w:val="24"/>
              </w:rPr>
              <w:t>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C3D671C" w14:textId="77777777" w:rsidR="007B1AC6" w:rsidRPr="007B1AC6" w:rsidRDefault="007B1AC6" w:rsidP="007B1AC6">
            <w:pPr>
              <w:spacing w:after="0" w:line="240" w:lineRule="auto"/>
              <w:rPr>
                <w:rFonts w:ascii="Times New Roman" w:eastAsia="Times New Roman" w:hAnsi="Times New Roman" w:cs="Times New Roman"/>
                <w:sz w:val="24"/>
                <w:szCs w:val="24"/>
              </w:rPr>
            </w:pPr>
          </w:p>
        </w:tc>
      </w:tr>
      <w:tr w:rsidR="007B1AC6" w:rsidRPr="007B1AC6" w14:paraId="633E5354" w14:textId="77777777" w:rsidTr="007B1AC6">
        <w:trPr>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70A48EE" w14:textId="77777777" w:rsidR="007B1AC6" w:rsidRPr="007B1AC6" w:rsidRDefault="007B1AC6" w:rsidP="007B1AC6">
            <w:pPr>
              <w:spacing w:after="0" w:line="240" w:lineRule="auto"/>
              <w:rPr>
                <w:rFonts w:ascii="Times New Roman" w:eastAsia="Times New Roman" w:hAnsi="Times New Roman" w:cs="Times New Roman"/>
                <w:sz w:val="24"/>
                <w:szCs w:val="24"/>
              </w:rPr>
            </w:pPr>
            <w:r w:rsidRPr="007B1AC6">
              <w:rPr>
                <w:rFonts w:ascii="Times New Roman" w:eastAsia="Times New Roman" w:hAnsi="Times New Roman" w:cs="Times New Roman"/>
                <w:color w:val="000000"/>
                <w:sz w:val="24"/>
                <w:szCs w:val="24"/>
              </w:rPr>
              <w:t>10. You feel discouraged.</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09C96E0" w14:textId="77777777" w:rsidR="007B1AC6" w:rsidRPr="007B1AC6" w:rsidRDefault="007B1AC6" w:rsidP="007B1AC6">
            <w:pPr>
              <w:spacing w:after="0" w:line="240" w:lineRule="auto"/>
              <w:rPr>
                <w:rFonts w:ascii="Times New Roman" w:eastAsia="Times New Roman" w:hAnsi="Times New Roman" w:cs="Times New Roman"/>
                <w:sz w:val="24"/>
                <w:szCs w:val="24"/>
              </w:rPr>
            </w:pPr>
            <w:r w:rsidRPr="007B1AC6">
              <w:rPr>
                <w:rFonts w:ascii="Times New Roman" w:eastAsia="Times New Roman" w:hAnsi="Times New Roman" w:cs="Times New Roman"/>
                <w:color w:val="000000"/>
                <w:sz w:val="24"/>
                <w:szCs w:val="24"/>
              </w:rPr>
              <w:t>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254BCA3" w14:textId="77777777" w:rsidR="007B1AC6" w:rsidRPr="007B1AC6" w:rsidRDefault="007B1AC6" w:rsidP="007B1AC6">
            <w:pPr>
              <w:spacing w:after="0" w:line="240" w:lineRule="auto"/>
              <w:rPr>
                <w:rFonts w:ascii="Times New Roman" w:eastAsia="Times New Roman" w:hAnsi="Times New Roman" w:cs="Times New Roman"/>
                <w:sz w:val="24"/>
                <w:szCs w:val="24"/>
              </w:rPr>
            </w:pPr>
            <w:r w:rsidRPr="007B1AC6">
              <w:rPr>
                <w:rFonts w:ascii="Times New Roman" w:eastAsia="Times New Roman" w:hAnsi="Times New Roman" w:cs="Times New Roman"/>
                <w:color w:val="000000"/>
                <w:sz w:val="24"/>
                <w:szCs w:val="24"/>
              </w:rPr>
              <w:t>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7D5619A" w14:textId="77777777" w:rsidR="007B1AC6" w:rsidRPr="007B1AC6" w:rsidRDefault="007B1AC6" w:rsidP="007B1AC6">
            <w:pPr>
              <w:spacing w:after="0" w:line="240" w:lineRule="auto"/>
              <w:rPr>
                <w:rFonts w:ascii="Times New Roman" w:eastAsia="Times New Roman" w:hAnsi="Times New Roman" w:cs="Times New Roman"/>
                <w:sz w:val="24"/>
                <w:szCs w:val="24"/>
              </w:rPr>
            </w:pPr>
            <w:r w:rsidRPr="007B1AC6">
              <w:rPr>
                <w:rFonts w:ascii="Times New Roman" w:eastAsia="Times New Roman" w:hAnsi="Times New Roman" w:cs="Times New Roman"/>
                <w:color w:val="000000"/>
                <w:sz w:val="24"/>
                <w:szCs w:val="24"/>
              </w:rPr>
              <w:t>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00E329E" w14:textId="77777777" w:rsidR="007B1AC6" w:rsidRPr="007B1AC6" w:rsidRDefault="007B1AC6" w:rsidP="007B1AC6">
            <w:pPr>
              <w:spacing w:after="0" w:line="240" w:lineRule="auto"/>
              <w:rPr>
                <w:rFonts w:ascii="Times New Roman" w:eastAsia="Times New Roman" w:hAnsi="Times New Roman" w:cs="Times New Roman"/>
                <w:sz w:val="24"/>
                <w:szCs w:val="24"/>
              </w:rPr>
            </w:pPr>
            <w:r w:rsidRPr="007B1AC6">
              <w:rPr>
                <w:rFonts w:ascii="Times New Roman" w:eastAsia="Times New Roman" w:hAnsi="Times New Roman" w:cs="Times New Roman"/>
                <w:color w:val="000000"/>
                <w:sz w:val="24"/>
                <w:szCs w:val="24"/>
              </w:rPr>
              <w:t>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BB89524" w14:textId="77777777" w:rsidR="007B1AC6" w:rsidRPr="007B1AC6" w:rsidRDefault="007B1AC6" w:rsidP="007B1AC6">
            <w:pPr>
              <w:spacing w:after="0" w:line="240" w:lineRule="auto"/>
              <w:rPr>
                <w:rFonts w:ascii="Times New Roman" w:eastAsia="Times New Roman" w:hAnsi="Times New Roman" w:cs="Times New Roman"/>
                <w:sz w:val="24"/>
                <w:szCs w:val="24"/>
              </w:rPr>
            </w:pPr>
          </w:p>
        </w:tc>
      </w:tr>
      <w:tr w:rsidR="007B1AC6" w:rsidRPr="007B1AC6" w14:paraId="13DE159B" w14:textId="77777777" w:rsidTr="007B1AC6">
        <w:trPr>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90FA1C4" w14:textId="77777777" w:rsidR="007B1AC6" w:rsidRPr="007B1AC6" w:rsidRDefault="007B1AC6" w:rsidP="007B1AC6">
            <w:pPr>
              <w:spacing w:after="0" w:line="240" w:lineRule="auto"/>
              <w:rPr>
                <w:rFonts w:ascii="Times New Roman" w:eastAsia="Times New Roman" w:hAnsi="Times New Roman" w:cs="Times New Roman"/>
                <w:sz w:val="24"/>
                <w:szCs w:val="24"/>
              </w:rPr>
            </w:pPr>
            <w:r w:rsidRPr="007B1AC6">
              <w:rPr>
                <w:rFonts w:ascii="Times New Roman" w:eastAsia="Times New Roman" w:hAnsi="Times New Roman" w:cs="Times New Roman"/>
                <w:color w:val="000000"/>
                <w:sz w:val="24"/>
                <w:szCs w:val="24"/>
              </w:rPr>
              <w:t>11. You feel criticized or judged.</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7BDDDC2" w14:textId="77777777" w:rsidR="007B1AC6" w:rsidRPr="007B1AC6" w:rsidRDefault="007B1AC6" w:rsidP="007B1AC6">
            <w:pPr>
              <w:spacing w:after="0" w:line="240" w:lineRule="auto"/>
              <w:rPr>
                <w:rFonts w:ascii="Times New Roman" w:eastAsia="Times New Roman" w:hAnsi="Times New Roman" w:cs="Times New Roman"/>
                <w:sz w:val="24"/>
                <w:szCs w:val="24"/>
              </w:rPr>
            </w:pPr>
            <w:r w:rsidRPr="007B1AC6">
              <w:rPr>
                <w:rFonts w:ascii="Times New Roman" w:eastAsia="Times New Roman" w:hAnsi="Times New Roman" w:cs="Times New Roman"/>
                <w:color w:val="000000"/>
                <w:sz w:val="24"/>
                <w:szCs w:val="24"/>
              </w:rPr>
              <w:t>5</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9F1111F" w14:textId="77777777" w:rsidR="007B1AC6" w:rsidRPr="007B1AC6" w:rsidRDefault="007B1AC6" w:rsidP="007B1AC6">
            <w:pPr>
              <w:spacing w:after="0" w:line="240" w:lineRule="auto"/>
              <w:rPr>
                <w:rFonts w:ascii="Times New Roman" w:eastAsia="Times New Roman" w:hAnsi="Times New Roman" w:cs="Times New Roman"/>
                <w:sz w:val="24"/>
                <w:szCs w:val="24"/>
              </w:rPr>
            </w:pPr>
            <w:r w:rsidRPr="007B1AC6">
              <w:rPr>
                <w:rFonts w:ascii="Times New Roman" w:eastAsia="Times New Roman" w:hAnsi="Times New Roman" w:cs="Times New Roman"/>
                <w:color w:val="000000"/>
                <w:sz w:val="24"/>
                <w:szCs w:val="24"/>
              </w:rPr>
              <w:t>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02AD48F" w14:textId="77777777" w:rsidR="007B1AC6" w:rsidRPr="007B1AC6" w:rsidRDefault="007B1AC6" w:rsidP="007B1AC6">
            <w:pPr>
              <w:spacing w:after="0" w:line="240" w:lineRule="auto"/>
              <w:rPr>
                <w:rFonts w:ascii="Times New Roman" w:eastAsia="Times New Roman" w:hAnsi="Times New Roman" w:cs="Times New Roman"/>
                <w:sz w:val="24"/>
                <w:szCs w:val="24"/>
              </w:rPr>
            </w:pPr>
            <w:r w:rsidRPr="007B1AC6">
              <w:rPr>
                <w:rFonts w:ascii="Times New Roman" w:eastAsia="Times New Roman" w:hAnsi="Times New Roman" w:cs="Times New Roman"/>
                <w:color w:val="000000"/>
                <w:sz w:val="24"/>
                <w:szCs w:val="24"/>
              </w:rPr>
              <w:t>4</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6296D47" w14:textId="77777777" w:rsidR="007B1AC6" w:rsidRPr="007B1AC6" w:rsidRDefault="007B1AC6" w:rsidP="007B1AC6">
            <w:pPr>
              <w:spacing w:after="0" w:line="240" w:lineRule="auto"/>
              <w:rPr>
                <w:rFonts w:ascii="Times New Roman" w:eastAsia="Times New Roman" w:hAnsi="Times New Roman" w:cs="Times New Roman"/>
                <w:sz w:val="24"/>
                <w:szCs w:val="24"/>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E523C3F" w14:textId="77777777" w:rsidR="007B1AC6" w:rsidRPr="007B1AC6" w:rsidRDefault="007B1AC6" w:rsidP="007B1AC6">
            <w:pPr>
              <w:spacing w:after="0" w:line="240" w:lineRule="auto"/>
              <w:rPr>
                <w:rFonts w:ascii="Times New Roman" w:eastAsia="Times New Roman" w:hAnsi="Times New Roman" w:cs="Times New Roman"/>
                <w:sz w:val="24"/>
                <w:szCs w:val="24"/>
              </w:rPr>
            </w:pPr>
          </w:p>
        </w:tc>
      </w:tr>
      <w:tr w:rsidR="007B1AC6" w:rsidRPr="007B1AC6" w14:paraId="45432EB0" w14:textId="77777777" w:rsidTr="007B1AC6">
        <w:trPr>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9EF912F" w14:textId="77777777" w:rsidR="007B1AC6" w:rsidRPr="007B1AC6" w:rsidRDefault="007B1AC6" w:rsidP="007B1AC6">
            <w:pPr>
              <w:spacing w:after="0" w:line="240" w:lineRule="auto"/>
              <w:rPr>
                <w:rFonts w:ascii="Times New Roman" w:eastAsia="Times New Roman" w:hAnsi="Times New Roman" w:cs="Times New Roman"/>
                <w:sz w:val="24"/>
                <w:szCs w:val="24"/>
              </w:rPr>
            </w:pPr>
            <w:r w:rsidRPr="007B1AC6">
              <w:rPr>
                <w:rFonts w:ascii="Times New Roman" w:eastAsia="Times New Roman" w:hAnsi="Times New Roman" w:cs="Times New Roman"/>
                <w:color w:val="000000"/>
                <w:sz w:val="24"/>
                <w:szCs w:val="24"/>
              </w:rPr>
              <w:t>12. You feel mentally exhausted.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6A1828F" w14:textId="77777777" w:rsidR="007B1AC6" w:rsidRPr="007B1AC6" w:rsidRDefault="007B1AC6" w:rsidP="007B1AC6">
            <w:pPr>
              <w:spacing w:after="0" w:line="240" w:lineRule="auto"/>
              <w:rPr>
                <w:rFonts w:ascii="Times New Roman" w:eastAsia="Times New Roman" w:hAnsi="Times New Roman" w:cs="Times New Roman"/>
                <w:sz w:val="24"/>
                <w:szCs w:val="24"/>
              </w:rPr>
            </w:pPr>
            <w:r w:rsidRPr="007B1AC6">
              <w:rPr>
                <w:rFonts w:ascii="Times New Roman" w:eastAsia="Times New Roman" w:hAnsi="Times New Roman" w:cs="Times New Roman"/>
                <w:color w:val="000000"/>
                <w:sz w:val="24"/>
                <w:szCs w:val="24"/>
              </w:rPr>
              <w:t>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D1A4A30" w14:textId="77777777" w:rsidR="007B1AC6" w:rsidRPr="007B1AC6" w:rsidRDefault="007B1AC6" w:rsidP="007B1AC6">
            <w:pPr>
              <w:spacing w:after="0" w:line="240" w:lineRule="auto"/>
              <w:rPr>
                <w:rFonts w:ascii="Times New Roman" w:eastAsia="Times New Roman" w:hAnsi="Times New Roman" w:cs="Times New Roman"/>
                <w:sz w:val="24"/>
                <w:szCs w:val="24"/>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49D1403" w14:textId="77777777" w:rsidR="007B1AC6" w:rsidRPr="007B1AC6" w:rsidRDefault="007B1AC6" w:rsidP="007B1AC6">
            <w:pPr>
              <w:spacing w:after="0" w:line="240" w:lineRule="auto"/>
              <w:rPr>
                <w:rFonts w:ascii="Times New Roman" w:eastAsia="Times New Roman" w:hAnsi="Times New Roman" w:cs="Times New Roman"/>
                <w:sz w:val="24"/>
                <w:szCs w:val="24"/>
              </w:rPr>
            </w:pPr>
            <w:r w:rsidRPr="007B1AC6">
              <w:rPr>
                <w:rFonts w:ascii="Times New Roman" w:eastAsia="Times New Roman" w:hAnsi="Times New Roman" w:cs="Times New Roman"/>
                <w:color w:val="000000"/>
                <w:sz w:val="24"/>
                <w:szCs w:val="24"/>
              </w:rPr>
              <w:t>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915AB9A" w14:textId="77777777" w:rsidR="007B1AC6" w:rsidRPr="007B1AC6" w:rsidRDefault="007B1AC6" w:rsidP="007B1AC6">
            <w:pPr>
              <w:spacing w:after="0" w:line="240" w:lineRule="auto"/>
              <w:rPr>
                <w:rFonts w:ascii="Times New Roman" w:eastAsia="Times New Roman" w:hAnsi="Times New Roman" w:cs="Times New Roman"/>
                <w:sz w:val="24"/>
                <w:szCs w:val="24"/>
              </w:rPr>
            </w:pPr>
            <w:r w:rsidRPr="007B1AC6">
              <w:rPr>
                <w:rFonts w:ascii="Times New Roman" w:eastAsia="Times New Roman" w:hAnsi="Times New Roman" w:cs="Times New Roman"/>
                <w:color w:val="000000"/>
                <w:sz w:val="24"/>
                <w:szCs w:val="24"/>
              </w:rPr>
              <w:t>4</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F651E2B" w14:textId="77777777" w:rsidR="007B1AC6" w:rsidRPr="007B1AC6" w:rsidRDefault="007B1AC6" w:rsidP="007B1AC6">
            <w:pPr>
              <w:spacing w:after="0" w:line="240" w:lineRule="auto"/>
              <w:rPr>
                <w:rFonts w:ascii="Times New Roman" w:eastAsia="Times New Roman" w:hAnsi="Times New Roman" w:cs="Times New Roman"/>
                <w:sz w:val="24"/>
                <w:szCs w:val="24"/>
              </w:rPr>
            </w:pPr>
            <w:r w:rsidRPr="007B1AC6">
              <w:rPr>
                <w:rFonts w:ascii="Times New Roman" w:eastAsia="Times New Roman" w:hAnsi="Times New Roman" w:cs="Times New Roman"/>
                <w:color w:val="000000"/>
                <w:sz w:val="24"/>
                <w:szCs w:val="24"/>
              </w:rPr>
              <w:t>2</w:t>
            </w:r>
          </w:p>
        </w:tc>
      </w:tr>
      <w:tr w:rsidR="007B1AC6" w:rsidRPr="007B1AC6" w14:paraId="0E2A7439" w14:textId="77777777" w:rsidTr="007B1AC6">
        <w:trPr>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D62F253" w14:textId="77777777" w:rsidR="007B1AC6" w:rsidRPr="007B1AC6" w:rsidRDefault="007B1AC6" w:rsidP="007B1AC6">
            <w:pPr>
              <w:spacing w:after="0" w:line="240" w:lineRule="auto"/>
              <w:rPr>
                <w:rFonts w:ascii="Times New Roman" w:eastAsia="Times New Roman" w:hAnsi="Times New Roman" w:cs="Times New Roman"/>
                <w:sz w:val="24"/>
                <w:szCs w:val="24"/>
              </w:rPr>
            </w:pPr>
            <w:r w:rsidRPr="007B1AC6">
              <w:rPr>
                <w:rFonts w:ascii="Times New Roman" w:eastAsia="Times New Roman" w:hAnsi="Times New Roman" w:cs="Times New Roman"/>
                <w:color w:val="000000"/>
                <w:sz w:val="24"/>
                <w:szCs w:val="24"/>
              </w:rPr>
              <w:t>13. You have trouble relaxing.</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7F73292" w14:textId="77777777" w:rsidR="007B1AC6" w:rsidRPr="007B1AC6" w:rsidRDefault="007B1AC6" w:rsidP="007B1AC6">
            <w:pPr>
              <w:spacing w:after="0" w:line="240" w:lineRule="auto"/>
              <w:rPr>
                <w:rFonts w:ascii="Times New Roman" w:eastAsia="Times New Roman" w:hAnsi="Times New Roman" w:cs="Times New Roman"/>
                <w:sz w:val="24"/>
                <w:szCs w:val="24"/>
              </w:rPr>
            </w:pPr>
            <w:r w:rsidRPr="007B1AC6">
              <w:rPr>
                <w:rFonts w:ascii="Times New Roman" w:eastAsia="Times New Roman" w:hAnsi="Times New Roman" w:cs="Times New Roman"/>
                <w:color w:val="000000"/>
                <w:sz w:val="24"/>
                <w:szCs w:val="24"/>
              </w:rPr>
              <w:t>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15BCB68" w14:textId="77777777" w:rsidR="007B1AC6" w:rsidRPr="007B1AC6" w:rsidRDefault="007B1AC6" w:rsidP="007B1AC6">
            <w:pPr>
              <w:spacing w:after="0" w:line="240" w:lineRule="auto"/>
              <w:rPr>
                <w:rFonts w:ascii="Times New Roman" w:eastAsia="Times New Roman" w:hAnsi="Times New Roman" w:cs="Times New Roman"/>
                <w:sz w:val="24"/>
                <w:szCs w:val="24"/>
              </w:rPr>
            </w:pPr>
            <w:r w:rsidRPr="007B1AC6">
              <w:rPr>
                <w:rFonts w:ascii="Times New Roman" w:eastAsia="Times New Roman" w:hAnsi="Times New Roman" w:cs="Times New Roman"/>
                <w:color w:val="000000"/>
                <w:sz w:val="24"/>
                <w:szCs w:val="24"/>
              </w:rPr>
              <w:t>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9970962" w14:textId="77777777" w:rsidR="007B1AC6" w:rsidRPr="007B1AC6" w:rsidRDefault="007B1AC6" w:rsidP="007B1AC6">
            <w:pPr>
              <w:spacing w:after="0" w:line="240" w:lineRule="auto"/>
              <w:rPr>
                <w:rFonts w:ascii="Times New Roman" w:eastAsia="Times New Roman" w:hAnsi="Times New Roman" w:cs="Times New Roman"/>
                <w:sz w:val="24"/>
                <w:szCs w:val="24"/>
              </w:rPr>
            </w:pPr>
            <w:r w:rsidRPr="007B1AC6">
              <w:rPr>
                <w:rFonts w:ascii="Times New Roman" w:eastAsia="Times New Roman" w:hAnsi="Times New Roman" w:cs="Times New Roman"/>
                <w:color w:val="000000"/>
                <w:sz w:val="24"/>
                <w:szCs w:val="24"/>
              </w:rPr>
              <w:t>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24FBBB5" w14:textId="77777777" w:rsidR="007B1AC6" w:rsidRPr="007B1AC6" w:rsidRDefault="007B1AC6" w:rsidP="007B1AC6">
            <w:pPr>
              <w:spacing w:after="0" w:line="240" w:lineRule="auto"/>
              <w:rPr>
                <w:rFonts w:ascii="Times New Roman" w:eastAsia="Times New Roman" w:hAnsi="Times New Roman" w:cs="Times New Roman"/>
                <w:sz w:val="24"/>
                <w:szCs w:val="24"/>
              </w:rPr>
            </w:pPr>
            <w:r w:rsidRPr="007B1AC6">
              <w:rPr>
                <w:rFonts w:ascii="Times New Roman" w:eastAsia="Times New Roman" w:hAnsi="Times New Roman" w:cs="Times New Roman"/>
                <w:color w:val="000000"/>
                <w:sz w:val="24"/>
                <w:szCs w:val="24"/>
              </w:rPr>
              <w:t>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7E10284" w14:textId="77777777" w:rsidR="007B1AC6" w:rsidRPr="007B1AC6" w:rsidRDefault="007B1AC6" w:rsidP="007B1AC6">
            <w:pPr>
              <w:spacing w:after="0" w:line="240" w:lineRule="auto"/>
              <w:rPr>
                <w:rFonts w:ascii="Times New Roman" w:eastAsia="Times New Roman" w:hAnsi="Times New Roman" w:cs="Times New Roman"/>
                <w:sz w:val="24"/>
                <w:szCs w:val="24"/>
              </w:rPr>
            </w:pPr>
          </w:p>
        </w:tc>
      </w:tr>
      <w:tr w:rsidR="007B1AC6" w:rsidRPr="007B1AC6" w14:paraId="12BAC772" w14:textId="77777777" w:rsidTr="007B1AC6">
        <w:trPr>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DB96256" w14:textId="77777777" w:rsidR="007B1AC6" w:rsidRPr="007B1AC6" w:rsidRDefault="007B1AC6" w:rsidP="007B1AC6">
            <w:pPr>
              <w:spacing w:after="0" w:line="240" w:lineRule="auto"/>
              <w:rPr>
                <w:rFonts w:ascii="Times New Roman" w:eastAsia="Times New Roman" w:hAnsi="Times New Roman" w:cs="Times New Roman"/>
                <w:sz w:val="24"/>
                <w:szCs w:val="24"/>
              </w:rPr>
            </w:pPr>
            <w:r w:rsidRPr="007B1AC6">
              <w:rPr>
                <w:rFonts w:ascii="Times New Roman" w:eastAsia="Times New Roman" w:hAnsi="Times New Roman" w:cs="Times New Roman"/>
                <w:color w:val="000000"/>
                <w:sz w:val="24"/>
                <w:szCs w:val="24"/>
              </w:rPr>
              <w:t>14. You feel loaded with responsibility</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BFE367D" w14:textId="77777777" w:rsidR="007B1AC6" w:rsidRPr="007B1AC6" w:rsidRDefault="007B1AC6" w:rsidP="007B1AC6">
            <w:pPr>
              <w:spacing w:after="0" w:line="240" w:lineRule="auto"/>
              <w:rPr>
                <w:rFonts w:ascii="Times New Roman" w:eastAsia="Times New Roman" w:hAnsi="Times New Roman" w:cs="Times New Roman"/>
                <w:sz w:val="24"/>
                <w:szCs w:val="24"/>
              </w:rPr>
            </w:pPr>
            <w:r w:rsidRPr="007B1AC6">
              <w:rPr>
                <w:rFonts w:ascii="Times New Roman" w:eastAsia="Times New Roman" w:hAnsi="Times New Roman" w:cs="Times New Roman"/>
                <w:color w:val="000000"/>
                <w:sz w:val="24"/>
                <w:szCs w:val="24"/>
              </w:rPr>
              <w:t>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27D2A90" w14:textId="77777777" w:rsidR="007B1AC6" w:rsidRPr="007B1AC6" w:rsidRDefault="007B1AC6" w:rsidP="007B1AC6">
            <w:pPr>
              <w:spacing w:after="0" w:line="240" w:lineRule="auto"/>
              <w:rPr>
                <w:rFonts w:ascii="Times New Roman" w:eastAsia="Times New Roman" w:hAnsi="Times New Roman" w:cs="Times New Roman"/>
                <w:sz w:val="24"/>
                <w:szCs w:val="24"/>
              </w:rPr>
            </w:pPr>
            <w:r w:rsidRPr="007B1AC6">
              <w:rPr>
                <w:rFonts w:ascii="Times New Roman" w:eastAsia="Times New Roman" w:hAnsi="Times New Roman" w:cs="Times New Roman"/>
                <w:color w:val="000000"/>
                <w:sz w:val="24"/>
                <w:szCs w:val="24"/>
              </w:rPr>
              <w:t>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6D67EED" w14:textId="77777777" w:rsidR="007B1AC6" w:rsidRPr="007B1AC6" w:rsidRDefault="007B1AC6" w:rsidP="007B1AC6">
            <w:pPr>
              <w:spacing w:after="0" w:line="240" w:lineRule="auto"/>
              <w:rPr>
                <w:rFonts w:ascii="Times New Roman" w:eastAsia="Times New Roman" w:hAnsi="Times New Roman" w:cs="Times New Roman"/>
                <w:sz w:val="24"/>
                <w:szCs w:val="24"/>
              </w:rPr>
            </w:pPr>
            <w:r w:rsidRPr="007B1AC6">
              <w:rPr>
                <w:rFonts w:ascii="Times New Roman" w:eastAsia="Times New Roman" w:hAnsi="Times New Roman" w:cs="Times New Roman"/>
                <w:color w:val="000000"/>
                <w:sz w:val="24"/>
                <w:szCs w:val="24"/>
              </w:rPr>
              <w:t>5</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DD00ECF" w14:textId="77777777" w:rsidR="007B1AC6" w:rsidRPr="007B1AC6" w:rsidRDefault="007B1AC6" w:rsidP="007B1AC6">
            <w:pPr>
              <w:spacing w:after="0" w:line="240" w:lineRule="auto"/>
              <w:rPr>
                <w:rFonts w:ascii="Times New Roman" w:eastAsia="Times New Roman" w:hAnsi="Times New Roman" w:cs="Times New Roman"/>
                <w:sz w:val="24"/>
                <w:szCs w:val="24"/>
              </w:rPr>
            </w:pPr>
            <w:r w:rsidRPr="007B1AC6">
              <w:rPr>
                <w:rFonts w:ascii="Times New Roman" w:eastAsia="Times New Roman" w:hAnsi="Times New Roman" w:cs="Times New Roman"/>
                <w:color w:val="000000"/>
                <w:sz w:val="24"/>
                <w:szCs w:val="24"/>
              </w:rPr>
              <w:t>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1D4FB54" w14:textId="77777777" w:rsidR="007B1AC6" w:rsidRPr="007B1AC6" w:rsidRDefault="007B1AC6" w:rsidP="007B1AC6">
            <w:pPr>
              <w:spacing w:after="0" w:line="240" w:lineRule="auto"/>
              <w:rPr>
                <w:rFonts w:ascii="Times New Roman" w:eastAsia="Times New Roman" w:hAnsi="Times New Roman" w:cs="Times New Roman"/>
                <w:sz w:val="24"/>
                <w:szCs w:val="24"/>
              </w:rPr>
            </w:pPr>
          </w:p>
        </w:tc>
      </w:tr>
      <w:tr w:rsidR="007B1AC6" w:rsidRPr="007B1AC6" w14:paraId="12249E3D" w14:textId="77777777" w:rsidTr="007B1AC6">
        <w:trPr>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28212B1" w14:textId="77777777" w:rsidR="007B1AC6" w:rsidRPr="007B1AC6" w:rsidRDefault="007B1AC6" w:rsidP="007B1AC6">
            <w:pPr>
              <w:spacing w:after="0" w:line="240" w:lineRule="auto"/>
              <w:rPr>
                <w:rFonts w:ascii="Times New Roman" w:eastAsia="Times New Roman" w:hAnsi="Times New Roman" w:cs="Times New Roman"/>
                <w:sz w:val="24"/>
                <w:szCs w:val="24"/>
              </w:rPr>
            </w:pPr>
            <w:r w:rsidRPr="007B1AC6">
              <w:rPr>
                <w:rFonts w:ascii="Times New Roman" w:eastAsia="Times New Roman" w:hAnsi="Times New Roman" w:cs="Times New Roman"/>
                <w:color w:val="000000"/>
                <w:sz w:val="24"/>
                <w:szCs w:val="24"/>
              </w:rPr>
              <w:t>15. You have enough time for yourself.</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313E591" w14:textId="77777777" w:rsidR="007B1AC6" w:rsidRPr="007B1AC6" w:rsidRDefault="007B1AC6" w:rsidP="007B1AC6">
            <w:pPr>
              <w:spacing w:after="0" w:line="240" w:lineRule="auto"/>
              <w:rPr>
                <w:rFonts w:ascii="Times New Roman" w:eastAsia="Times New Roman" w:hAnsi="Times New Roman" w:cs="Times New Roman"/>
                <w:sz w:val="24"/>
                <w:szCs w:val="24"/>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D5AE0A3" w14:textId="77777777" w:rsidR="007B1AC6" w:rsidRPr="007B1AC6" w:rsidRDefault="007B1AC6" w:rsidP="007B1AC6">
            <w:pPr>
              <w:spacing w:after="0" w:line="240" w:lineRule="auto"/>
              <w:rPr>
                <w:rFonts w:ascii="Times New Roman" w:eastAsia="Times New Roman" w:hAnsi="Times New Roman" w:cs="Times New Roman"/>
                <w:sz w:val="24"/>
                <w:szCs w:val="24"/>
              </w:rPr>
            </w:pPr>
            <w:r w:rsidRPr="007B1AC6">
              <w:rPr>
                <w:rFonts w:ascii="Times New Roman" w:eastAsia="Times New Roman" w:hAnsi="Times New Roman" w:cs="Times New Roman"/>
                <w:color w:val="000000"/>
                <w:sz w:val="24"/>
                <w:szCs w:val="24"/>
              </w:rPr>
              <w:t>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268BBE3" w14:textId="77777777" w:rsidR="007B1AC6" w:rsidRPr="007B1AC6" w:rsidRDefault="007B1AC6" w:rsidP="007B1AC6">
            <w:pPr>
              <w:spacing w:after="0" w:line="240" w:lineRule="auto"/>
              <w:rPr>
                <w:rFonts w:ascii="Times New Roman" w:eastAsia="Times New Roman" w:hAnsi="Times New Roman" w:cs="Times New Roman"/>
                <w:sz w:val="24"/>
                <w:szCs w:val="24"/>
              </w:rPr>
            </w:pPr>
            <w:r w:rsidRPr="007B1AC6">
              <w:rPr>
                <w:rFonts w:ascii="Times New Roman" w:eastAsia="Times New Roman" w:hAnsi="Times New Roman" w:cs="Times New Roman"/>
                <w:color w:val="000000"/>
                <w:sz w:val="24"/>
                <w:szCs w:val="24"/>
              </w:rPr>
              <w:t>5</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6FCB1CF" w14:textId="77777777" w:rsidR="007B1AC6" w:rsidRPr="007B1AC6" w:rsidRDefault="007B1AC6" w:rsidP="007B1AC6">
            <w:pPr>
              <w:spacing w:after="0" w:line="240" w:lineRule="auto"/>
              <w:rPr>
                <w:rFonts w:ascii="Times New Roman" w:eastAsia="Times New Roman" w:hAnsi="Times New Roman" w:cs="Times New Roman"/>
                <w:sz w:val="24"/>
                <w:szCs w:val="24"/>
              </w:rPr>
            </w:pPr>
            <w:r w:rsidRPr="007B1AC6">
              <w:rPr>
                <w:rFonts w:ascii="Times New Roman" w:eastAsia="Times New Roman" w:hAnsi="Times New Roman" w:cs="Times New Roman"/>
                <w:color w:val="000000"/>
                <w:sz w:val="24"/>
                <w:szCs w:val="24"/>
              </w:rPr>
              <w:t>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73E0A79" w14:textId="77777777" w:rsidR="007B1AC6" w:rsidRPr="007B1AC6" w:rsidRDefault="007B1AC6" w:rsidP="007B1AC6">
            <w:pPr>
              <w:spacing w:after="0" w:line="240" w:lineRule="auto"/>
              <w:rPr>
                <w:rFonts w:ascii="Times New Roman" w:eastAsia="Times New Roman" w:hAnsi="Times New Roman" w:cs="Times New Roman"/>
                <w:sz w:val="24"/>
                <w:szCs w:val="24"/>
              </w:rPr>
            </w:pPr>
            <w:r w:rsidRPr="007B1AC6">
              <w:rPr>
                <w:rFonts w:ascii="Times New Roman" w:eastAsia="Times New Roman" w:hAnsi="Times New Roman" w:cs="Times New Roman"/>
                <w:color w:val="000000"/>
                <w:sz w:val="24"/>
                <w:szCs w:val="24"/>
              </w:rPr>
              <w:t>2</w:t>
            </w:r>
          </w:p>
        </w:tc>
      </w:tr>
    </w:tbl>
    <w:p w14:paraId="21D75008" w14:textId="77777777" w:rsidR="007B1AC6" w:rsidRPr="007B1AC6" w:rsidRDefault="007B1AC6" w:rsidP="007B1AC6">
      <w:pPr>
        <w:spacing w:after="240" w:line="240" w:lineRule="auto"/>
        <w:rPr>
          <w:rFonts w:ascii="Times New Roman" w:eastAsia="Times New Roman" w:hAnsi="Times New Roman" w:cs="Times New Roman"/>
          <w:sz w:val="24"/>
          <w:szCs w:val="24"/>
        </w:rPr>
      </w:pPr>
    </w:p>
    <w:p w14:paraId="4BC5985E" w14:textId="77777777" w:rsidR="008133E7" w:rsidRDefault="008133E7" w:rsidP="007B1AC6">
      <w:pPr>
        <w:spacing w:after="0" w:line="480" w:lineRule="auto"/>
        <w:rPr>
          <w:rFonts w:ascii="Times New Roman" w:eastAsia="Times New Roman" w:hAnsi="Times New Roman" w:cs="Times New Roman"/>
          <w:color w:val="000000"/>
          <w:sz w:val="24"/>
          <w:szCs w:val="24"/>
        </w:rPr>
      </w:pPr>
    </w:p>
    <w:p w14:paraId="3BDA5AAF" w14:textId="77777777" w:rsidR="008133E7" w:rsidRDefault="008133E7" w:rsidP="007B1AC6">
      <w:pPr>
        <w:spacing w:after="0" w:line="480" w:lineRule="auto"/>
        <w:rPr>
          <w:rFonts w:ascii="Times New Roman" w:eastAsia="Times New Roman" w:hAnsi="Times New Roman" w:cs="Times New Roman"/>
          <w:color w:val="000000"/>
          <w:sz w:val="24"/>
          <w:szCs w:val="24"/>
        </w:rPr>
      </w:pPr>
    </w:p>
    <w:p w14:paraId="1EA43DF1" w14:textId="77777777" w:rsidR="008133E7" w:rsidRDefault="008133E7" w:rsidP="007B1AC6">
      <w:pPr>
        <w:spacing w:after="0" w:line="480" w:lineRule="auto"/>
        <w:rPr>
          <w:rFonts w:ascii="Times New Roman" w:eastAsia="Times New Roman" w:hAnsi="Times New Roman" w:cs="Times New Roman"/>
          <w:color w:val="000000"/>
          <w:sz w:val="24"/>
          <w:szCs w:val="24"/>
        </w:rPr>
      </w:pPr>
    </w:p>
    <w:p w14:paraId="5C261823" w14:textId="42D5C99C" w:rsidR="007B1AC6" w:rsidRPr="007B1AC6" w:rsidRDefault="007B1AC6" w:rsidP="007B1AC6">
      <w:pPr>
        <w:spacing w:after="0" w:line="480" w:lineRule="auto"/>
        <w:rPr>
          <w:rFonts w:ascii="Times New Roman" w:eastAsia="Times New Roman" w:hAnsi="Times New Roman" w:cs="Times New Roman"/>
          <w:sz w:val="24"/>
          <w:szCs w:val="24"/>
        </w:rPr>
      </w:pPr>
      <w:r w:rsidRPr="007B1AC6">
        <w:rPr>
          <w:rFonts w:ascii="Times New Roman" w:eastAsia="Times New Roman" w:hAnsi="Times New Roman" w:cs="Times New Roman"/>
          <w:color w:val="000000"/>
          <w:sz w:val="24"/>
          <w:szCs w:val="24"/>
        </w:rPr>
        <w:lastRenderedPageBreak/>
        <w:t>Table 2</w:t>
      </w:r>
    </w:p>
    <w:p w14:paraId="3C78D503" w14:textId="77777777" w:rsidR="007B1AC6" w:rsidRPr="007B1AC6" w:rsidRDefault="007B1AC6" w:rsidP="007B1AC6">
      <w:pPr>
        <w:spacing w:after="0" w:line="480" w:lineRule="auto"/>
        <w:rPr>
          <w:rFonts w:ascii="Times New Roman" w:eastAsia="Times New Roman" w:hAnsi="Times New Roman" w:cs="Times New Roman"/>
          <w:sz w:val="24"/>
          <w:szCs w:val="24"/>
        </w:rPr>
      </w:pPr>
      <w:r w:rsidRPr="007B1AC6">
        <w:rPr>
          <w:rFonts w:ascii="Times New Roman" w:eastAsia="Times New Roman" w:hAnsi="Times New Roman" w:cs="Times New Roman"/>
          <w:i/>
          <w:iCs/>
          <w:color w:val="000000"/>
          <w:sz w:val="24"/>
          <w:szCs w:val="24"/>
        </w:rPr>
        <w:t>Data of Free Throw Percentage from Conference Games of 2019-20 Season</w:t>
      </w:r>
    </w:p>
    <w:p w14:paraId="0290B19B" w14:textId="77777777" w:rsidR="007B1AC6" w:rsidRPr="007B1AC6" w:rsidRDefault="007B1AC6" w:rsidP="007B1AC6">
      <w:pPr>
        <w:spacing w:after="0" w:line="480" w:lineRule="auto"/>
        <w:rPr>
          <w:rFonts w:ascii="Times New Roman" w:eastAsia="Times New Roman" w:hAnsi="Times New Roman" w:cs="Times New Roman"/>
          <w:sz w:val="24"/>
          <w:szCs w:val="24"/>
        </w:rPr>
      </w:pPr>
      <w:r w:rsidRPr="007B1AC6">
        <w:rPr>
          <w:rFonts w:ascii="Times New Roman" w:eastAsia="Times New Roman" w:hAnsi="Times New Roman" w:cs="Times New Roman"/>
          <w:noProof/>
          <w:color w:val="000000"/>
          <w:sz w:val="24"/>
          <w:szCs w:val="24"/>
          <w:bdr w:val="none" w:sz="0" w:space="0" w:color="auto" w:frame="1"/>
        </w:rPr>
        <w:drawing>
          <wp:inline distT="0" distB="0" distL="0" distR="0" wp14:anchorId="6E06EFDA" wp14:editId="1B2C7269">
            <wp:extent cx="5943600" cy="3670300"/>
            <wp:effectExtent l="0" t="0" r="0" b="635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43600" cy="3670300"/>
                    </a:xfrm>
                    <a:prstGeom prst="rect">
                      <a:avLst/>
                    </a:prstGeom>
                    <a:noFill/>
                    <a:ln>
                      <a:noFill/>
                    </a:ln>
                  </pic:spPr>
                </pic:pic>
              </a:graphicData>
            </a:graphic>
          </wp:inline>
        </w:drawing>
      </w:r>
    </w:p>
    <w:p w14:paraId="54D0DD9B" w14:textId="77777777" w:rsidR="00DC2B3C" w:rsidRDefault="007B1AC6" w:rsidP="007B1AC6">
      <w:pPr>
        <w:spacing w:after="240" w:line="240" w:lineRule="auto"/>
        <w:rPr>
          <w:rFonts w:ascii="Times New Roman" w:eastAsia="Times New Roman" w:hAnsi="Times New Roman" w:cs="Times New Roman"/>
          <w:sz w:val="24"/>
          <w:szCs w:val="24"/>
        </w:rPr>
      </w:pPr>
      <w:r w:rsidRPr="007B1AC6">
        <w:rPr>
          <w:rFonts w:ascii="Times New Roman" w:eastAsia="Times New Roman" w:hAnsi="Times New Roman" w:cs="Times New Roman"/>
          <w:sz w:val="24"/>
          <w:szCs w:val="24"/>
        </w:rPr>
        <w:br/>
      </w:r>
      <w:r w:rsidRPr="007B1AC6">
        <w:rPr>
          <w:rFonts w:ascii="Times New Roman" w:eastAsia="Times New Roman" w:hAnsi="Times New Roman" w:cs="Times New Roman"/>
          <w:sz w:val="24"/>
          <w:szCs w:val="24"/>
        </w:rPr>
        <w:br/>
      </w:r>
      <w:r w:rsidRPr="007B1AC6">
        <w:rPr>
          <w:rFonts w:ascii="Times New Roman" w:eastAsia="Times New Roman" w:hAnsi="Times New Roman" w:cs="Times New Roman"/>
          <w:sz w:val="24"/>
          <w:szCs w:val="24"/>
        </w:rPr>
        <w:br/>
      </w:r>
      <w:r w:rsidRPr="007B1AC6">
        <w:rPr>
          <w:rFonts w:ascii="Times New Roman" w:eastAsia="Times New Roman" w:hAnsi="Times New Roman" w:cs="Times New Roman"/>
          <w:sz w:val="24"/>
          <w:szCs w:val="24"/>
        </w:rPr>
        <w:br/>
      </w:r>
      <w:r w:rsidRPr="007B1AC6">
        <w:rPr>
          <w:rFonts w:ascii="Times New Roman" w:eastAsia="Times New Roman" w:hAnsi="Times New Roman" w:cs="Times New Roman"/>
          <w:sz w:val="24"/>
          <w:szCs w:val="24"/>
        </w:rPr>
        <w:br/>
      </w:r>
      <w:r w:rsidRPr="007B1AC6">
        <w:rPr>
          <w:rFonts w:ascii="Times New Roman" w:eastAsia="Times New Roman" w:hAnsi="Times New Roman" w:cs="Times New Roman"/>
          <w:sz w:val="24"/>
          <w:szCs w:val="24"/>
        </w:rPr>
        <w:br/>
      </w:r>
    </w:p>
    <w:p w14:paraId="7F9454C0" w14:textId="77777777" w:rsidR="00DC2B3C" w:rsidRDefault="00DC2B3C" w:rsidP="007B1AC6">
      <w:pPr>
        <w:spacing w:after="240" w:line="240" w:lineRule="auto"/>
        <w:rPr>
          <w:rFonts w:ascii="Times New Roman" w:eastAsia="Times New Roman" w:hAnsi="Times New Roman" w:cs="Times New Roman"/>
          <w:sz w:val="24"/>
          <w:szCs w:val="24"/>
        </w:rPr>
      </w:pPr>
    </w:p>
    <w:p w14:paraId="0552702F" w14:textId="77777777" w:rsidR="00DC2B3C" w:rsidRDefault="00DC2B3C" w:rsidP="007B1AC6">
      <w:pPr>
        <w:spacing w:after="240" w:line="240" w:lineRule="auto"/>
        <w:rPr>
          <w:rFonts w:ascii="Times New Roman" w:eastAsia="Times New Roman" w:hAnsi="Times New Roman" w:cs="Times New Roman"/>
          <w:sz w:val="24"/>
          <w:szCs w:val="24"/>
        </w:rPr>
      </w:pPr>
    </w:p>
    <w:p w14:paraId="7CA94956" w14:textId="77777777" w:rsidR="00DC2B3C" w:rsidRDefault="00DC2B3C" w:rsidP="007B1AC6">
      <w:pPr>
        <w:spacing w:after="240" w:line="240" w:lineRule="auto"/>
        <w:rPr>
          <w:rFonts w:ascii="Times New Roman" w:eastAsia="Times New Roman" w:hAnsi="Times New Roman" w:cs="Times New Roman"/>
          <w:sz w:val="24"/>
          <w:szCs w:val="24"/>
        </w:rPr>
      </w:pPr>
    </w:p>
    <w:p w14:paraId="1CBEFDE8" w14:textId="77777777" w:rsidR="00DC2B3C" w:rsidRDefault="00DC2B3C" w:rsidP="007B1AC6">
      <w:pPr>
        <w:spacing w:after="240" w:line="240" w:lineRule="auto"/>
        <w:rPr>
          <w:rFonts w:ascii="Times New Roman" w:eastAsia="Times New Roman" w:hAnsi="Times New Roman" w:cs="Times New Roman"/>
          <w:sz w:val="24"/>
          <w:szCs w:val="24"/>
        </w:rPr>
      </w:pPr>
    </w:p>
    <w:p w14:paraId="5F34089A" w14:textId="77777777" w:rsidR="00DC2B3C" w:rsidRDefault="00DC2B3C" w:rsidP="007B1AC6">
      <w:pPr>
        <w:spacing w:after="240" w:line="240" w:lineRule="auto"/>
        <w:rPr>
          <w:rFonts w:ascii="Times New Roman" w:eastAsia="Times New Roman" w:hAnsi="Times New Roman" w:cs="Times New Roman"/>
          <w:sz w:val="24"/>
          <w:szCs w:val="24"/>
        </w:rPr>
      </w:pPr>
    </w:p>
    <w:p w14:paraId="6EC66A93" w14:textId="77777777" w:rsidR="00DC2B3C" w:rsidRDefault="00DC2B3C" w:rsidP="007B1AC6">
      <w:pPr>
        <w:spacing w:after="240" w:line="240" w:lineRule="auto"/>
        <w:rPr>
          <w:rFonts w:ascii="Times New Roman" w:eastAsia="Times New Roman" w:hAnsi="Times New Roman" w:cs="Times New Roman"/>
          <w:sz w:val="24"/>
          <w:szCs w:val="24"/>
        </w:rPr>
      </w:pPr>
    </w:p>
    <w:p w14:paraId="03FA2ECD" w14:textId="49B02E63" w:rsidR="007B1AC6" w:rsidRPr="007B1AC6" w:rsidRDefault="007B1AC6" w:rsidP="007B1AC6">
      <w:pPr>
        <w:spacing w:after="240" w:line="240" w:lineRule="auto"/>
        <w:rPr>
          <w:rFonts w:ascii="Times New Roman" w:eastAsia="Times New Roman" w:hAnsi="Times New Roman" w:cs="Times New Roman"/>
          <w:sz w:val="24"/>
          <w:szCs w:val="24"/>
        </w:rPr>
      </w:pPr>
    </w:p>
    <w:p w14:paraId="2FE21763" w14:textId="77777777" w:rsidR="007B1AC6" w:rsidRPr="007B1AC6" w:rsidRDefault="007B1AC6" w:rsidP="008133E7">
      <w:pPr>
        <w:spacing w:after="0" w:line="480" w:lineRule="auto"/>
        <w:jc w:val="center"/>
        <w:rPr>
          <w:rFonts w:ascii="Times New Roman" w:eastAsia="Times New Roman" w:hAnsi="Times New Roman" w:cs="Times New Roman"/>
          <w:sz w:val="24"/>
          <w:szCs w:val="24"/>
        </w:rPr>
      </w:pPr>
      <w:r w:rsidRPr="007B1AC6">
        <w:rPr>
          <w:rFonts w:ascii="Times New Roman" w:eastAsia="Times New Roman" w:hAnsi="Times New Roman" w:cs="Times New Roman"/>
          <w:b/>
          <w:bCs/>
          <w:color w:val="000000"/>
          <w:sz w:val="24"/>
          <w:szCs w:val="24"/>
        </w:rPr>
        <w:lastRenderedPageBreak/>
        <w:t>CHAPTER V</w:t>
      </w:r>
    </w:p>
    <w:p w14:paraId="0FA8022E" w14:textId="77777777" w:rsidR="007B1AC6" w:rsidRPr="007B1AC6" w:rsidRDefault="007B1AC6" w:rsidP="008133E7">
      <w:pPr>
        <w:spacing w:after="0" w:line="480" w:lineRule="auto"/>
        <w:jc w:val="center"/>
        <w:rPr>
          <w:rFonts w:ascii="Times New Roman" w:eastAsia="Times New Roman" w:hAnsi="Times New Roman" w:cs="Times New Roman"/>
          <w:sz w:val="24"/>
          <w:szCs w:val="24"/>
        </w:rPr>
      </w:pPr>
      <w:r w:rsidRPr="007B1AC6">
        <w:rPr>
          <w:rFonts w:ascii="Times New Roman" w:eastAsia="Times New Roman" w:hAnsi="Times New Roman" w:cs="Times New Roman"/>
          <w:b/>
          <w:bCs/>
          <w:color w:val="000000"/>
          <w:sz w:val="24"/>
          <w:szCs w:val="24"/>
        </w:rPr>
        <w:t>DISCUSSION</w:t>
      </w:r>
    </w:p>
    <w:p w14:paraId="3B686568" w14:textId="5069DBF1" w:rsidR="007B1AC6" w:rsidRPr="007B1AC6" w:rsidRDefault="007B1AC6" w:rsidP="008133E7">
      <w:pPr>
        <w:tabs>
          <w:tab w:val="left" w:pos="0"/>
        </w:tabs>
        <w:spacing w:after="0" w:line="480" w:lineRule="auto"/>
        <w:ind w:hanging="720"/>
        <w:rPr>
          <w:rFonts w:ascii="Times New Roman" w:eastAsia="Times New Roman" w:hAnsi="Times New Roman" w:cs="Times New Roman"/>
          <w:sz w:val="24"/>
          <w:szCs w:val="24"/>
        </w:rPr>
      </w:pPr>
      <w:r w:rsidRPr="007B1AC6">
        <w:rPr>
          <w:rFonts w:ascii="Times New Roman" w:eastAsia="Times New Roman" w:hAnsi="Times New Roman" w:cs="Times New Roman"/>
          <w:color w:val="000000"/>
          <w:sz w:val="24"/>
          <w:szCs w:val="24"/>
        </w:rPr>
        <w:tab/>
        <w:t xml:space="preserve">This study examines if perceived stress </w:t>
      </w:r>
      <w:r w:rsidR="00DC2B3C" w:rsidRPr="007B1AC6">
        <w:rPr>
          <w:rFonts w:ascii="Times New Roman" w:eastAsia="Times New Roman" w:hAnsi="Times New Roman" w:cs="Times New Roman"/>
          <w:color w:val="000000"/>
          <w:sz w:val="24"/>
          <w:szCs w:val="24"/>
        </w:rPr>
        <w:t>influences</w:t>
      </w:r>
      <w:r w:rsidRPr="007B1AC6">
        <w:rPr>
          <w:rFonts w:ascii="Times New Roman" w:eastAsia="Times New Roman" w:hAnsi="Times New Roman" w:cs="Times New Roman"/>
          <w:color w:val="000000"/>
          <w:sz w:val="24"/>
          <w:szCs w:val="24"/>
        </w:rPr>
        <w:t xml:space="preserve"> free throw percentage. Statistical analysis of the data indicated that there is no direct correlation between the perceived stress of the players and the free throw percentages from the conference games during the 2019-20 basketball season.</w:t>
      </w:r>
    </w:p>
    <w:p w14:paraId="2F071BF0" w14:textId="77777777" w:rsidR="007B1AC6" w:rsidRPr="007B1AC6" w:rsidRDefault="007B1AC6" w:rsidP="008133E7">
      <w:pPr>
        <w:spacing w:after="0" w:line="480" w:lineRule="auto"/>
        <w:jc w:val="center"/>
        <w:rPr>
          <w:rFonts w:ascii="Times New Roman" w:eastAsia="Times New Roman" w:hAnsi="Times New Roman" w:cs="Times New Roman"/>
          <w:sz w:val="24"/>
          <w:szCs w:val="24"/>
        </w:rPr>
      </w:pPr>
      <w:r w:rsidRPr="007B1AC6">
        <w:rPr>
          <w:rFonts w:ascii="Times New Roman" w:eastAsia="Times New Roman" w:hAnsi="Times New Roman" w:cs="Times New Roman"/>
          <w:b/>
          <w:bCs/>
          <w:color w:val="000000"/>
          <w:sz w:val="24"/>
          <w:szCs w:val="24"/>
        </w:rPr>
        <w:t>Implications of Results</w:t>
      </w:r>
    </w:p>
    <w:p w14:paraId="3EC79D8E" w14:textId="77777777" w:rsidR="007B1AC6" w:rsidRPr="007B1AC6" w:rsidRDefault="007B1AC6" w:rsidP="008133E7">
      <w:pPr>
        <w:spacing w:after="0" w:line="480" w:lineRule="auto"/>
        <w:rPr>
          <w:rFonts w:ascii="Times New Roman" w:eastAsia="Times New Roman" w:hAnsi="Times New Roman" w:cs="Times New Roman"/>
          <w:sz w:val="24"/>
          <w:szCs w:val="24"/>
        </w:rPr>
      </w:pPr>
      <w:r w:rsidRPr="007B1AC6">
        <w:rPr>
          <w:rFonts w:ascii="Times New Roman" w:eastAsia="Times New Roman" w:hAnsi="Times New Roman" w:cs="Times New Roman"/>
          <w:color w:val="000000"/>
          <w:sz w:val="24"/>
          <w:szCs w:val="24"/>
        </w:rPr>
        <w:tab/>
        <w:t>The implication of the results demonstrated that the perceived stress of a player has an effect in their lives, but not directly related to the free throw percentages. This </w:t>
      </w:r>
    </w:p>
    <w:p w14:paraId="0AF4227C" w14:textId="77777777" w:rsidR="007B1AC6" w:rsidRPr="007B1AC6" w:rsidRDefault="007B1AC6" w:rsidP="008133E7">
      <w:pPr>
        <w:spacing w:after="0" w:line="480" w:lineRule="auto"/>
        <w:rPr>
          <w:rFonts w:ascii="Times New Roman" w:eastAsia="Times New Roman" w:hAnsi="Times New Roman" w:cs="Times New Roman"/>
          <w:sz w:val="24"/>
          <w:szCs w:val="24"/>
        </w:rPr>
      </w:pPr>
      <w:r w:rsidRPr="007B1AC6">
        <w:rPr>
          <w:rFonts w:ascii="Times New Roman" w:eastAsia="Times New Roman" w:hAnsi="Times New Roman" w:cs="Times New Roman"/>
          <w:color w:val="000000"/>
          <w:sz w:val="24"/>
          <w:szCs w:val="24"/>
        </w:rPr>
        <w:t>suggests that the stress, both on and off the court, could be the reason for lack of focus and failure to make free throws, but it is not the sole reason. Other reasons could include physical fatigue from practice or lifting weights or lack of repetition in practice or in free time that would help for the player to successfully make the free throws. </w:t>
      </w:r>
    </w:p>
    <w:p w14:paraId="52DBB6FA" w14:textId="77777777" w:rsidR="007B1AC6" w:rsidRPr="007B1AC6" w:rsidRDefault="007B1AC6" w:rsidP="008133E7">
      <w:pPr>
        <w:spacing w:after="0" w:line="480" w:lineRule="auto"/>
        <w:jc w:val="center"/>
        <w:rPr>
          <w:rFonts w:ascii="Times New Roman" w:eastAsia="Times New Roman" w:hAnsi="Times New Roman" w:cs="Times New Roman"/>
          <w:sz w:val="24"/>
          <w:szCs w:val="24"/>
        </w:rPr>
      </w:pPr>
      <w:r w:rsidRPr="007B1AC6">
        <w:rPr>
          <w:rFonts w:ascii="Times New Roman" w:eastAsia="Times New Roman" w:hAnsi="Times New Roman" w:cs="Times New Roman"/>
          <w:b/>
          <w:bCs/>
          <w:color w:val="000000"/>
          <w:sz w:val="24"/>
          <w:szCs w:val="24"/>
        </w:rPr>
        <w:t>Threats to Validity</w:t>
      </w:r>
    </w:p>
    <w:p w14:paraId="52077D0B" w14:textId="71CBBB6B" w:rsidR="007B1AC6" w:rsidRPr="007B1AC6" w:rsidRDefault="007B1AC6" w:rsidP="008133E7">
      <w:pPr>
        <w:spacing w:after="0" w:line="480" w:lineRule="auto"/>
        <w:rPr>
          <w:rFonts w:ascii="Times New Roman" w:eastAsia="Times New Roman" w:hAnsi="Times New Roman" w:cs="Times New Roman"/>
          <w:sz w:val="24"/>
          <w:szCs w:val="24"/>
        </w:rPr>
      </w:pPr>
      <w:r w:rsidRPr="007B1AC6">
        <w:rPr>
          <w:rFonts w:ascii="Times New Roman" w:eastAsia="Times New Roman" w:hAnsi="Times New Roman" w:cs="Times New Roman"/>
          <w:color w:val="000000"/>
          <w:sz w:val="24"/>
          <w:szCs w:val="24"/>
        </w:rPr>
        <w:tab/>
        <w:t xml:space="preserve">This study utilized a questionnaire methodology that was descriptive. Choosing this topic to study was done prior to the world’s current climate, particularly the pandemic due to the coronavirus. This study had to be modified midway through </w:t>
      </w:r>
      <w:r w:rsidR="008133E7" w:rsidRPr="007B1AC6">
        <w:rPr>
          <w:rFonts w:ascii="Times New Roman" w:eastAsia="Times New Roman" w:hAnsi="Times New Roman" w:cs="Times New Roman"/>
          <w:color w:val="000000"/>
          <w:sz w:val="24"/>
          <w:szCs w:val="24"/>
        </w:rPr>
        <w:t>to</w:t>
      </w:r>
      <w:r w:rsidRPr="007B1AC6">
        <w:rPr>
          <w:rFonts w:ascii="Times New Roman" w:eastAsia="Times New Roman" w:hAnsi="Times New Roman" w:cs="Times New Roman"/>
          <w:color w:val="000000"/>
          <w:sz w:val="24"/>
          <w:szCs w:val="24"/>
        </w:rPr>
        <w:t xml:space="preserve"> follow social distance guidelines. Originally, the researcher would have put the players through two trials, a stressful and a non</w:t>
      </w:r>
      <w:r w:rsidR="008133E7">
        <w:rPr>
          <w:rFonts w:ascii="Times New Roman" w:eastAsia="Times New Roman" w:hAnsi="Times New Roman" w:cs="Times New Roman"/>
          <w:color w:val="000000"/>
          <w:sz w:val="24"/>
          <w:szCs w:val="24"/>
        </w:rPr>
        <w:t>-</w:t>
      </w:r>
      <w:r w:rsidRPr="007B1AC6">
        <w:rPr>
          <w:rFonts w:ascii="Times New Roman" w:eastAsia="Times New Roman" w:hAnsi="Times New Roman" w:cs="Times New Roman"/>
          <w:color w:val="000000"/>
          <w:sz w:val="24"/>
          <w:szCs w:val="24"/>
        </w:rPr>
        <w:t xml:space="preserve">stressful approach to free throws, to mimic a </w:t>
      </w:r>
      <w:r w:rsidR="008133E7" w:rsidRPr="007B1AC6">
        <w:rPr>
          <w:rFonts w:ascii="Times New Roman" w:eastAsia="Times New Roman" w:hAnsi="Times New Roman" w:cs="Times New Roman"/>
          <w:color w:val="000000"/>
          <w:sz w:val="24"/>
          <w:szCs w:val="24"/>
        </w:rPr>
        <w:t>game like</w:t>
      </w:r>
      <w:r w:rsidRPr="007B1AC6">
        <w:rPr>
          <w:rFonts w:ascii="Times New Roman" w:eastAsia="Times New Roman" w:hAnsi="Times New Roman" w:cs="Times New Roman"/>
          <w:color w:val="000000"/>
          <w:sz w:val="24"/>
          <w:szCs w:val="24"/>
        </w:rPr>
        <w:t xml:space="preserve"> environment that would bring stress to the team. This would have been performed during two practice days. Due to social distancing, students are not allowed back on campus until January 2021, therefore, the researcher was unable to carry out this study. The modification that was made was to send a version of the Perceived Stress Questionnaire for them to answer to compare free throw percentages of conference games that were recorded during the 2019-20 season. This necessary modification has made this study </w:t>
      </w:r>
      <w:r w:rsidRPr="007B1AC6">
        <w:rPr>
          <w:rFonts w:ascii="Times New Roman" w:eastAsia="Times New Roman" w:hAnsi="Times New Roman" w:cs="Times New Roman"/>
          <w:color w:val="000000"/>
          <w:sz w:val="24"/>
          <w:szCs w:val="24"/>
        </w:rPr>
        <w:lastRenderedPageBreak/>
        <w:t xml:space="preserve">less accurate and valid because of the time that has lapsed from the last time the researcher had physical contact with the team and the time the answers to the questionnaire were given. In addition, the lack of randomization could be viewed as a problem. The study utilized subjects due to convenience </w:t>
      </w:r>
      <w:r w:rsidR="008133E7" w:rsidRPr="007B1AC6">
        <w:rPr>
          <w:rFonts w:ascii="Times New Roman" w:eastAsia="Times New Roman" w:hAnsi="Times New Roman" w:cs="Times New Roman"/>
          <w:color w:val="000000"/>
          <w:sz w:val="24"/>
          <w:szCs w:val="24"/>
        </w:rPr>
        <w:t>and</w:t>
      </w:r>
      <w:r w:rsidRPr="007B1AC6">
        <w:rPr>
          <w:rFonts w:ascii="Times New Roman" w:eastAsia="Times New Roman" w:hAnsi="Times New Roman" w:cs="Times New Roman"/>
          <w:color w:val="000000"/>
          <w:sz w:val="24"/>
          <w:szCs w:val="24"/>
        </w:rPr>
        <w:t xml:space="preserve"> did not utilize every member on the team, only the returners. </w:t>
      </w:r>
    </w:p>
    <w:p w14:paraId="0455023D" w14:textId="77777777" w:rsidR="007B1AC6" w:rsidRPr="007B1AC6" w:rsidRDefault="007B1AC6" w:rsidP="008133E7">
      <w:pPr>
        <w:spacing w:after="0" w:line="480" w:lineRule="auto"/>
        <w:jc w:val="center"/>
        <w:rPr>
          <w:rFonts w:ascii="Times New Roman" w:eastAsia="Times New Roman" w:hAnsi="Times New Roman" w:cs="Times New Roman"/>
          <w:sz w:val="24"/>
          <w:szCs w:val="24"/>
        </w:rPr>
      </w:pPr>
      <w:r w:rsidRPr="007B1AC6">
        <w:rPr>
          <w:rFonts w:ascii="Times New Roman" w:eastAsia="Times New Roman" w:hAnsi="Times New Roman" w:cs="Times New Roman"/>
          <w:b/>
          <w:bCs/>
          <w:color w:val="000000"/>
          <w:sz w:val="24"/>
          <w:szCs w:val="24"/>
        </w:rPr>
        <w:t>Implications for Future Research</w:t>
      </w:r>
    </w:p>
    <w:p w14:paraId="4C439F92" w14:textId="77777777" w:rsidR="007B1AC6" w:rsidRPr="007B1AC6" w:rsidRDefault="007B1AC6" w:rsidP="008133E7">
      <w:pPr>
        <w:spacing w:after="0" w:line="480" w:lineRule="auto"/>
        <w:rPr>
          <w:rFonts w:ascii="Times New Roman" w:eastAsia="Times New Roman" w:hAnsi="Times New Roman" w:cs="Times New Roman"/>
          <w:sz w:val="24"/>
          <w:szCs w:val="24"/>
        </w:rPr>
      </w:pPr>
      <w:r w:rsidRPr="007B1AC6">
        <w:rPr>
          <w:rFonts w:ascii="Times New Roman" w:eastAsia="Times New Roman" w:hAnsi="Times New Roman" w:cs="Times New Roman"/>
          <w:color w:val="000000"/>
          <w:sz w:val="24"/>
          <w:szCs w:val="24"/>
        </w:rPr>
        <w:tab/>
        <w:t>As discussed in the Literature Review, the researcher did not find prior research that examines stress and its effect on free throw percentage despite it being a widely thought of topic in basketball. Research should be done to look at blood pressure and heart rate as a response to stress. This aspect may be present during free throws and can further implicate the stress that a subject can feel or assess the lack of stress during those conditions. Basketball is more mental than physical performance. In addition, researchers could assess how stress relief techniques and coping methods affect free throw percentage. There could be a comparison of a group that learns and utilizes coping techniques and a group that does not to see how effective it is on free throw percentage.</w:t>
      </w:r>
    </w:p>
    <w:p w14:paraId="594D93D5" w14:textId="77777777" w:rsidR="007B1AC6" w:rsidRPr="007B1AC6" w:rsidRDefault="007B1AC6" w:rsidP="008133E7">
      <w:pPr>
        <w:spacing w:after="0" w:line="480" w:lineRule="auto"/>
        <w:jc w:val="center"/>
        <w:rPr>
          <w:rFonts w:ascii="Times New Roman" w:eastAsia="Times New Roman" w:hAnsi="Times New Roman" w:cs="Times New Roman"/>
          <w:sz w:val="24"/>
          <w:szCs w:val="24"/>
        </w:rPr>
      </w:pPr>
      <w:r w:rsidRPr="007B1AC6">
        <w:rPr>
          <w:rFonts w:ascii="Times New Roman" w:eastAsia="Times New Roman" w:hAnsi="Times New Roman" w:cs="Times New Roman"/>
          <w:b/>
          <w:bCs/>
          <w:color w:val="000000"/>
          <w:sz w:val="24"/>
          <w:szCs w:val="24"/>
        </w:rPr>
        <w:t>Summary</w:t>
      </w:r>
    </w:p>
    <w:p w14:paraId="102D2C85" w14:textId="77777777" w:rsidR="007B1AC6" w:rsidRPr="007B1AC6" w:rsidRDefault="007B1AC6" w:rsidP="008133E7">
      <w:pPr>
        <w:spacing w:after="0" w:line="480" w:lineRule="auto"/>
        <w:rPr>
          <w:rFonts w:ascii="Times New Roman" w:eastAsia="Times New Roman" w:hAnsi="Times New Roman" w:cs="Times New Roman"/>
          <w:sz w:val="24"/>
          <w:szCs w:val="24"/>
        </w:rPr>
      </w:pPr>
      <w:r w:rsidRPr="007B1AC6">
        <w:rPr>
          <w:rFonts w:ascii="Times New Roman" w:eastAsia="Times New Roman" w:hAnsi="Times New Roman" w:cs="Times New Roman"/>
          <w:color w:val="000000"/>
          <w:sz w:val="24"/>
          <w:szCs w:val="24"/>
        </w:rPr>
        <w:tab/>
        <w:t>In conclusion, the null hypothesis was supported in this study. The results of this study did not prove that stress effects free throw percentages. Further research needs to be done within a set timeframe to truly test if stress effects free throw percentages. The study that initially was planned for this topic could be effective for those results.</w:t>
      </w:r>
    </w:p>
    <w:p w14:paraId="3011B180" w14:textId="77777777" w:rsidR="007B1AC6" w:rsidRPr="007B1AC6" w:rsidRDefault="007B1AC6" w:rsidP="007B1AC6">
      <w:pPr>
        <w:spacing w:after="0" w:line="240" w:lineRule="auto"/>
        <w:rPr>
          <w:rFonts w:ascii="Times New Roman" w:eastAsia="Times New Roman" w:hAnsi="Times New Roman" w:cs="Times New Roman"/>
          <w:sz w:val="24"/>
          <w:szCs w:val="24"/>
        </w:rPr>
      </w:pPr>
    </w:p>
    <w:p w14:paraId="6E684D53" w14:textId="652B5615" w:rsidR="00DC2B3C" w:rsidRDefault="00DC2B3C" w:rsidP="007B1AC6">
      <w:pPr>
        <w:spacing w:before="240" w:after="0" w:line="240" w:lineRule="auto"/>
        <w:jc w:val="center"/>
        <w:rPr>
          <w:rFonts w:ascii="Times New Roman" w:eastAsia="Times New Roman" w:hAnsi="Times New Roman" w:cs="Times New Roman"/>
          <w:color w:val="000000"/>
          <w:sz w:val="24"/>
          <w:szCs w:val="24"/>
        </w:rPr>
      </w:pPr>
    </w:p>
    <w:p w14:paraId="4A924A48" w14:textId="69389727" w:rsidR="008133E7" w:rsidRDefault="008133E7" w:rsidP="007B1AC6">
      <w:pPr>
        <w:spacing w:before="240" w:after="0" w:line="240" w:lineRule="auto"/>
        <w:jc w:val="center"/>
        <w:rPr>
          <w:rFonts w:ascii="Times New Roman" w:eastAsia="Times New Roman" w:hAnsi="Times New Roman" w:cs="Times New Roman"/>
          <w:color w:val="000000"/>
          <w:sz w:val="24"/>
          <w:szCs w:val="24"/>
        </w:rPr>
      </w:pPr>
    </w:p>
    <w:p w14:paraId="3B0B9BB2" w14:textId="4760BE0D" w:rsidR="008133E7" w:rsidRDefault="008133E7" w:rsidP="007B1AC6">
      <w:pPr>
        <w:spacing w:before="240" w:after="0" w:line="240" w:lineRule="auto"/>
        <w:jc w:val="center"/>
        <w:rPr>
          <w:rFonts w:ascii="Times New Roman" w:eastAsia="Times New Roman" w:hAnsi="Times New Roman" w:cs="Times New Roman"/>
          <w:color w:val="000000"/>
          <w:sz w:val="24"/>
          <w:szCs w:val="24"/>
        </w:rPr>
      </w:pPr>
    </w:p>
    <w:p w14:paraId="6567D003" w14:textId="77777777" w:rsidR="008133E7" w:rsidRDefault="008133E7" w:rsidP="007B1AC6">
      <w:pPr>
        <w:spacing w:before="240" w:after="0" w:line="240" w:lineRule="auto"/>
        <w:jc w:val="center"/>
        <w:rPr>
          <w:rFonts w:ascii="Times New Roman" w:eastAsia="Times New Roman" w:hAnsi="Times New Roman" w:cs="Times New Roman"/>
          <w:color w:val="000000"/>
          <w:sz w:val="24"/>
          <w:szCs w:val="24"/>
        </w:rPr>
      </w:pPr>
    </w:p>
    <w:p w14:paraId="31D34468" w14:textId="6DEB13ED" w:rsidR="007B1AC6" w:rsidRPr="007B1AC6" w:rsidRDefault="007B1AC6" w:rsidP="007B1AC6">
      <w:pPr>
        <w:spacing w:before="240" w:after="0" w:line="240" w:lineRule="auto"/>
        <w:jc w:val="center"/>
        <w:rPr>
          <w:rFonts w:ascii="Times New Roman" w:eastAsia="Times New Roman" w:hAnsi="Times New Roman" w:cs="Times New Roman"/>
          <w:sz w:val="24"/>
          <w:szCs w:val="24"/>
        </w:rPr>
      </w:pPr>
      <w:r w:rsidRPr="007B1AC6">
        <w:rPr>
          <w:rFonts w:ascii="Times New Roman" w:eastAsia="Times New Roman" w:hAnsi="Times New Roman" w:cs="Times New Roman"/>
          <w:color w:val="000000"/>
          <w:sz w:val="24"/>
          <w:szCs w:val="24"/>
        </w:rPr>
        <w:lastRenderedPageBreak/>
        <w:t>References</w:t>
      </w:r>
    </w:p>
    <w:p w14:paraId="10F41982" w14:textId="77777777" w:rsidR="007B1AC6" w:rsidRPr="007B1AC6" w:rsidRDefault="007B1AC6" w:rsidP="008133E7">
      <w:pPr>
        <w:spacing w:before="240" w:after="0" w:line="240" w:lineRule="auto"/>
        <w:ind w:left="360" w:hanging="450"/>
        <w:rPr>
          <w:rFonts w:ascii="Times New Roman" w:eastAsia="Times New Roman" w:hAnsi="Times New Roman" w:cs="Times New Roman"/>
          <w:sz w:val="24"/>
          <w:szCs w:val="24"/>
        </w:rPr>
      </w:pPr>
      <w:r w:rsidRPr="007B1AC6">
        <w:rPr>
          <w:rFonts w:ascii="Times New Roman" w:eastAsia="Times New Roman" w:hAnsi="Times New Roman" w:cs="Times New Roman"/>
          <w:color w:val="333333"/>
          <w:sz w:val="24"/>
          <w:szCs w:val="24"/>
        </w:rPr>
        <w:t xml:space="preserve">Basketball for Coaches. (2018, February 28). Basketball positions: Key roles and responsibilities (explained). </w:t>
      </w:r>
      <w:r w:rsidRPr="007B1AC6">
        <w:rPr>
          <w:rFonts w:ascii="Times New Roman" w:eastAsia="Times New Roman" w:hAnsi="Times New Roman" w:cs="Times New Roman"/>
          <w:i/>
          <w:iCs/>
          <w:color w:val="333333"/>
          <w:sz w:val="24"/>
          <w:szCs w:val="24"/>
        </w:rPr>
        <w:t xml:space="preserve">Basketball for Coaches. </w:t>
      </w:r>
      <w:hyperlink r:id="rId9" w:history="1">
        <w:r w:rsidRPr="007B1AC6">
          <w:rPr>
            <w:rFonts w:ascii="Times New Roman" w:eastAsia="Times New Roman" w:hAnsi="Times New Roman" w:cs="Times New Roman"/>
            <w:color w:val="1155CC"/>
            <w:sz w:val="24"/>
            <w:szCs w:val="24"/>
            <w:u w:val="single"/>
          </w:rPr>
          <w:t>https://www.basketballforcoaches.com/basketball-positions/</w:t>
        </w:r>
      </w:hyperlink>
      <w:r w:rsidRPr="007B1AC6">
        <w:rPr>
          <w:rFonts w:ascii="Times New Roman" w:eastAsia="Times New Roman" w:hAnsi="Times New Roman" w:cs="Times New Roman"/>
          <w:color w:val="333333"/>
          <w:sz w:val="24"/>
          <w:szCs w:val="24"/>
        </w:rPr>
        <w:t>.</w:t>
      </w:r>
    </w:p>
    <w:p w14:paraId="7F834DE4" w14:textId="77777777" w:rsidR="007B1AC6" w:rsidRPr="007B1AC6" w:rsidRDefault="007B1AC6" w:rsidP="008133E7">
      <w:pPr>
        <w:spacing w:before="240" w:after="0" w:line="240" w:lineRule="auto"/>
        <w:ind w:left="450" w:hanging="540"/>
        <w:rPr>
          <w:rFonts w:ascii="Times New Roman" w:eastAsia="Times New Roman" w:hAnsi="Times New Roman" w:cs="Times New Roman"/>
          <w:sz w:val="24"/>
          <w:szCs w:val="24"/>
        </w:rPr>
      </w:pPr>
      <w:r w:rsidRPr="007B1AC6">
        <w:rPr>
          <w:rFonts w:ascii="Times New Roman" w:eastAsia="Times New Roman" w:hAnsi="Times New Roman" w:cs="Times New Roman"/>
          <w:color w:val="333333"/>
          <w:sz w:val="24"/>
          <w:szCs w:val="24"/>
        </w:rPr>
        <w:t xml:space="preserve">Basketball, N. (2017, October 29). The best free-throw shooters in NBA history. </w:t>
      </w:r>
      <w:r w:rsidRPr="007B1AC6">
        <w:rPr>
          <w:rFonts w:ascii="Times New Roman" w:eastAsia="Times New Roman" w:hAnsi="Times New Roman" w:cs="Times New Roman"/>
          <w:i/>
          <w:iCs/>
          <w:color w:val="333333"/>
          <w:sz w:val="24"/>
          <w:szCs w:val="24"/>
        </w:rPr>
        <w:t>Noah Arc Blog.</w:t>
      </w:r>
      <w:r w:rsidRPr="007B1AC6">
        <w:rPr>
          <w:rFonts w:ascii="Times New Roman" w:eastAsia="Times New Roman" w:hAnsi="Times New Roman" w:cs="Times New Roman"/>
          <w:color w:val="333333"/>
          <w:sz w:val="24"/>
          <w:szCs w:val="24"/>
        </w:rPr>
        <w:t xml:space="preserve"> </w:t>
      </w:r>
      <w:hyperlink r:id="rId10" w:history="1">
        <w:r w:rsidRPr="007B1AC6">
          <w:rPr>
            <w:rFonts w:ascii="Times New Roman" w:eastAsia="Times New Roman" w:hAnsi="Times New Roman" w:cs="Times New Roman"/>
            <w:color w:val="1155CC"/>
            <w:sz w:val="24"/>
            <w:szCs w:val="24"/>
            <w:u w:val="single"/>
          </w:rPr>
          <w:t>https://www.noahbasketball.com/blog/the-best-free-throw-shooters-in-nba-history</w:t>
        </w:r>
      </w:hyperlink>
      <w:r w:rsidRPr="007B1AC6">
        <w:rPr>
          <w:rFonts w:ascii="Times New Roman" w:eastAsia="Times New Roman" w:hAnsi="Times New Roman" w:cs="Times New Roman"/>
          <w:color w:val="333333"/>
          <w:sz w:val="24"/>
          <w:szCs w:val="24"/>
        </w:rPr>
        <w:t>.</w:t>
      </w:r>
    </w:p>
    <w:p w14:paraId="6B501079" w14:textId="77777777" w:rsidR="007B1AC6" w:rsidRPr="007B1AC6" w:rsidRDefault="007B1AC6" w:rsidP="008133E7">
      <w:pPr>
        <w:spacing w:before="240" w:after="0" w:line="240" w:lineRule="auto"/>
        <w:ind w:left="540" w:hanging="630"/>
        <w:rPr>
          <w:rFonts w:ascii="Times New Roman" w:eastAsia="Times New Roman" w:hAnsi="Times New Roman" w:cs="Times New Roman"/>
          <w:sz w:val="24"/>
          <w:szCs w:val="24"/>
        </w:rPr>
      </w:pPr>
      <w:proofErr w:type="spellStart"/>
      <w:r w:rsidRPr="007B1AC6">
        <w:rPr>
          <w:rFonts w:ascii="Times New Roman" w:eastAsia="Times New Roman" w:hAnsi="Times New Roman" w:cs="Times New Roman"/>
          <w:color w:val="181817"/>
          <w:sz w:val="24"/>
          <w:szCs w:val="24"/>
        </w:rPr>
        <w:t>Bracha</w:t>
      </w:r>
      <w:proofErr w:type="spellEnd"/>
      <w:r w:rsidRPr="007B1AC6">
        <w:rPr>
          <w:rFonts w:ascii="Times New Roman" w:eastAsia="Times New Roman" w:hAnsi="Times New Roman" w:cs="Times New Roman"/>
          <w:color w:val="181817"/>
          <w:sz w:val="24"/>
          <w:szCs w:val="24"/>
        </w:rPr>
        <w:t xml:space="preserve">, H. (2004). Freeze, flight, fight, fright, faint: Adaptationist perspectives on the acute stress response spectrum. </w:t>
      </w:r>
      <w:r w:rsidRPr="007B1AC6">
        <w:rPr>
          <w:rFonts w:ascii="Times New Roman" w:eastAsia="Times New Roman" w:hAnsi="Times New Roman" w:cs="Times New Roman"/>
          <w:i/>
          <w:iCs/>
          <w:color w:val="181817"/>
          <w:sz w:val="24"/>
          <w:szCs w:val="24"/>
        </w:rPr>
        <w:t>CNS Spectrums,</w:t>
      </w:r>
      <w:r w:rsidRPr="007B1AC6">
        <w:rPr>
          <w:rFonts w:ascii="Times New Roman" w:eastAsia="Times New Roman" w:hAnsi="Times New Roman" w:cs="Times New Roman"/>
          <w:color w:val="181817"/>
          <w:sz w:val="24"/>
          <w:szCs w:val="24"/>
        </w:rPr>
        <w:t xml:space="preserve"> </w:t>
      </w:r>
      <w:r w:rsidRPr="007B1AC6">
        <w:rPr>
          <w:rFonts w:ascii="Times New Roman" w:eastAsia="Times New Roman" w:hAnsi="Times New Roman" w:cs="Times New Roman"/>
          <w:i/>
          <w:iCs/>
          <w:color w:val="181817"/>
          <w:sz w:val="24"/>
          <w:szCs w:val="24"/>
        </w:rPr>
        <w:t>9</w:t>
      </w:r>
      <w:r w:rsidRPr="007B1AC6">
        <w:rPr>
          <w:rFonts w:ascii="Times New Roman" w:eastAsia="Times New Roman" w:hAnsi="Times New Roman" w:cs="Times New Roman"/>
          <w:color w:val="181817"/>
          <w:sz w:val="24"/>
          <w:szCs w:val="24"/>
        </w:rPr>
        <w:t>(9), 679-685. doi:10.1017/S1092852900001954</w:t>
      </w:r>
    </w:p>
    <w:p w14:paraId="7994DA7B" w14:textId="77777777" w:rsidR="007B1AC6" w:rsidRPr="007B1AC6" w:rsidRDefault="007B1AC6" w:rsidP="00C96ED1">
      <w:pPr>
        <w:spacing w:before="240" w:after="0" w:line="240" w:lineRule="auto"/>
        <w:ind w:left="450" w:hanging="540"/>
        <w:rPr>
          <w:rFonts w:ascii="Times New Roman" w:eastAsia="Times New Roman" w:hAnsi="Times New Roman" w:cs="Times New Roman"/>
          <w:sz w:val="24"/>
          <w:szCs w:val="24"/>
        </w:rPr>
      </w:pPr>
      <w:r w:rsidRPr="007B1AC6">
        <w:rPr>
          <w:rFonts w:ascii="Times New Roman" w:eastAsia="Times New Roman" w:hAnsi="Times New Roman" w:cs="Times New Roman"/>
          <w:color w:val="333333"/>
          <w:sz w:val="26"/>
          <w:szCs w:val="26"/>
        </w:rPr>
        <w:t xml:space="preserve">Currie, A. R., &amp; Symington, T. (1955). The pathology of the pituitary and adrenal glands in systemic disease in man. </w:t>
      </w:r>
      <w:r w:rsidRPr="007B1AC6">
        <w:rPr>
          <w:rFonts w:ascii="Times New Roman" w:eastAsia="Times New Roman" w:hAnsi="Times New Roman" w:cs="Times New Roman"/>
          <w:i/>
          <w:iCs/>
          <w:color w:val="333333"/>
          <w:sz w:val="26"/>
          <w:szCs w:val="26"/>
        </w:rPr>
        <w:t>Proceedings of the Royal Society of Medicine</w:t>
      </w:r>
      <w:r w:rsidRPr="007B1AC6">
        <w:rPr>
          <w:rFonts w:ascii="Times New Roman" w:eastAsia="Times New Roman" w:hAnsi="Times New Roman" w:cs="Times New Roman"/>
          <w:color w:val="333333"/>
          <w:sz w:val="26"/>
          <w:szCs w:val="26"/>
        </w:rPr>
        <w:t xml:space="preserve">, </w:t>
      </w:r>
      <w:r w:rsidRPr="007B1AC6">
        <w:rPr>
          <w:rFonts w:ascii="Times New Roman" w:eastAsia="Times New Roman" w:hAnsi="Times New Roman" w:cs="Times New Roman"/>
          <w:i/>
          <w:iCs/>
          <w:color w:val="333333"/>
          <w:sz w:val="26"/>
          <w:szCs w:val="26"/>
        </w:rPr>
        <w:t>48</w:t>
      </w:r>
      <w:r w:rsidRPr="007B1AC6">
        <w:rPr>
          <w:rFonts w:ascii="Times New Roman" w:eastAsia="Times New Roman" w:hAnsi="Times New Roman" w:cs="Times New Roman"/>
          <w:color w:val="333333"/>
          <w:sz w:val="26"/>
          <w:szCs w:val="26"/>
        </w:rPr>
        <w:t xml:space="preserve">(11), 908. </w:t>
      </w:r>
      <w:hyperlink r:id="rId11" w:history="1">
        <w:r w:rsidRPr="007B1AC6">
          <w:rPr>
            <w:rFonts w:ascii="Times New Roman" w:eastAsia="Times New Roman" w:hAnsi="Times New Roman" w:cs="Times New Roman"/>
            <w:color w:val="1155CC"/>
            <w:sz w:val="26"/>
            <w:szCs w:val="26"/>
            <w:u w:val="single"/>
          </w:rPr>
          <w:t>https://www.simplypsychology.org/stress-biology.html</w:t>
        </w:r>
      </w:hyperlink>
    </w:p>
    <w:p w14:paraId="5E8E8982" w14:textId="77777777" w:rsidR="007B1AC6" w:rsidRPr="007B1AC6" w:rsidRDefault="007B1AC6" w:rsidP="00C96ED1">
      <w:pPr>
        <w:spacing w:before="240" w:after="0" w:line="240" w:lineRule="auto"/>
        <w:ind w:left="450" w:hanging="540"/>
        <w:rPr>
          <w:rFonts w:ascii="Times New Roman" w:eastAsia="Times New Roman" w:hAnsi="Times New Roman" w:cs="Times New Roman"/>
          <w:sz w:val="24"/>
          <w:szCs w:val="24"/>
        </w:rPr>
      </w:pPr>
      <w:r w:rsidRPr="007B1AC6">
        <w:rPr>
          <w:rFonts w:ascii="Times New Roman" w:eastAsia="Times New Roman" w:hAnsi="Times New Roman" w:cs="Times New Roman"/>
          <w:color w:val="333333"/>
          <w:sz w:val="24"/>
          <w:szCs w:val="24"/>
        </w:rPr>
        <w:t xml:space="preserve">Fryer, T. (2010, January 28). The science behind your free throws. </w:t>
      </w:r>
      <w:r w:rsidRPr="007B1AC6">
        <w:rPr>
          <w:rFonts w:ascii="Times New Roman" w:eastAsia="Times New Roman" w:hAnsi="Times New Roman" w:cs="Times New Roman"/>
          <w:i/>
          <w:iCs/>
          <w:color w:val="333333"/>
          <w:sz w:val="24"/>
          <w:szCs w:val="24"/>
        </w:rPr>
        <w:t>USA Basketball.</w:t>
      </w:r>
      <w:r w:rsidRPr="007B1AC6">
        <w:rPr>
          <w:rFonts w:ascii="Times New Roman" w:eastAsia="Times New Roman" w:hAnsi="Times New Roman" w:cs="Times New Roman"/>
          <w:color w:val="333333"/>
          <w:sz w:val="24"/>
          <w:szCs w:val="24"/>
        </w:rPr>
        <w:t xml:space="preserve"> </w:t>
      </w:r>
      <w:hyperlink r:id="rId12" w:history="1">
        <w:r w:rsidRPr="007B1AC6">
          <w:rPr>
            <w:rFonts w:ascii="Times New Roman" w:eastAsia="Times New Roman" w:hAnsi="Times New Roman" w:cs="Times New Roman"/>
            <w:color w:val="1155CC"/>
            <w:sz w:val="24"/>
            <w:szCs w:val="24"/>
            <w:u w:val="single"/>
          </w:rPr>
          <w:t>https://www.usab.com/youth/news/2010/01/the-science-behind-your-free-throws.aspx</w:t>
        </w:r>
      </w:hyperlink>
      <w:r w:rsidRPr="007B1AC6">
        <w:rPr>
          <w:rFonts w:ascii="Times New Roman" w:eastAsia="Times New Roman" w:hAnsi="Times New Roman" w:cs="Times New Roman"/>
          <w:color w:val="333333"/>
          <w:sz w:val="24"/>
          <w:szCs w:val="24"/>
        </w:rPr>
        <w:t>.</w:t>
      </w:r>
    </w:p>
    <w:p w14:paraId="1D3E1E90" w14:textId="77777777" w:rsidR="007B1AC6" w:rsidRPr="007B1AC6" w:rsidRDefault="007B1AC6" w:rsidP="00C96ED1">
      <w:pPr>
        <w:spacing w:before="240" w:after="0" w:line="240" w:lineRule="auto"/>
        <w:ind w:left="450" w:hanging="540"/>
        <w:rPr>
          <w:rFonts w:ascii="Times New Roman" w:eastAsia="Times New Roman" w:hAnsi="Times New Roman" w:cs="Times New Roman"/>
          <w:sz w:val="24"/>
          <w:szCs w:val="24"/>
        </w:rPr>
      </w:pPr>
      <w:r w:rsidRPr="007B1AC6">
        <w:rPr>
          <w:rFonts w:ascii="Times New Roman" w:eastAsia="Times New Roman" w:hAnsi="Times New Roman" w:cs="Times New Roman"/>
          <w:color w:val="333333"/>
          <w:sz w:val="24"/>
          <w:szCs w:val="24"/>
        </w:rPr>
        <w:t xml:space="preserve">Gayton, W. F., </w:t>
      </w:r>
      <w:proofErr w:type="spellStart"/>
      <w:r w:rsidRPr="007B1AC6">
        <w:rPr>
          <w:rFonts w:ascii="Times New Roman" w:eastAsia="Times New Roman" w:hAnsi="Times New Roman" w:cs="Times New Roman"/>
          <w:color w:val="333333"/>
          <w:sz w:val="24"/>
          <w:szCs w:val="24"/>
        </w:rPr>
        <w:t>Cielinski</w:t>
      </w:r>
      <w:proofErr w:type="spellEnd"/>
      <w:r w:rsidRPr="007B1AC6">
        <w:rPr>
          <w:rFonts w:ascii="Times New Roman" w:eastAsia="Times New Roman" w:hAnsi="Times New Roman" w:cs="Times New Roman"/>
          <w:color w:val="333333"/>
          <w:sz w:val="24"/>
          <w:szCs w:val="24"/>
        </w:rPr>
        <w:t>, K. L., Francis-</w:t>
      </w:r>
      <w:proofErr w:type="spellStart"/>
      <w:r w:rsidRPr="007B1AC6">
        <w:rPr>
          <w:rFonts w:ascii="Times New Roman" w:eastAsia="Times New Roman" w:hAnsi="Times New Roman" w:cs="Times New Roman"/>
          <w:color w:val="333333"/>
          <w:sz w:val="24"/>
          <w:szCs w:val="24"/>
        </w:rPr>
        <w:t>Keniston</w:t>
      </w:r>
      <w:proofErr w:type="spellEnd"/>
      <w:r w:rsidRPr="007B1AC6">
        <w:rPr>
          <w:rFonts w:ascii="Times New Roman" w:eastAsia="Times New Roman" w:hAnsi="Times New Roman" w:cs="Times New Roman"/>
          <w:color w:val="333333"/>
          <w:sz w:val="24"/>
          <w:szCs w:val="24"/>
        </w:rPr>
        <w:t xml:space="preserve">, W. J., &amp; Hearns, J. F. (1989, February 1). Effects of </w:t>
      </w:r>
      <w:proofErr w:type="spellStart"/>
      <w:r w:rsidRPr="007B1AC6">
        <w:rPr>
          <w:rFonts w:ascii="Times New Roman" w:eastAsia="Times New Roman" w:hAnsi="Times New Roman" w:cs="Times New Roman"/>
          <w:color w:val="333333"/>
          <w:sz w:val="24"/>
          <w:szCs w:val="24"/>
        </w:rPr>
        <w:t>preshot</w:t>
      </w:r>
      <w:proofErr w:type="spellEnd"/>
      <w:r w:rsidRPr="007B1AC6">
        <w:rPr>
          <w:rFonts w:ascii="Times New Roman" w:eastAsia="Times New Roman" w:hAnsi="Times New Roman" w:cs="Times New Roman"/>
          <w:color w:val="333333"/>
          <w:sz w:val="24"/>
          <w:szCs w:val="24"/>
        </w:rPr>
        <w:t xml:space="preserve"> routine on free-throw shooting. </w:t>
      </w:r>
      <w:r w:rsidRPr="007B1AC6">
        <w:rPr>
          <w:rFonts w:ascii="Times New Roman" w:eastAsia="Times New Roman" w:hAnsi="Times New Roman" w:cs="Times New Roman"/>
          <w:i/>
          <w:iCs/>
          <w:color w:val="333333"/>
          <w:sz w:val="24"/>
          <w:szCs w:val="24"/>
        </w:rPr>
        <w:t xml:space="preserve">Sage Journals. </w:t>
      </w:r>
      <w:hyperlink r:id="rId13" w:history="1">
        <w:r w:rsidRPr="007B1AC6">
          <w:rPr>
            <w:rFonts w:ascii="Times New Roman" w:eastAsia="Times New Roman" w:hAnsi="Times New Roman" w:cs="Times New Roman"/>
            <w:color w:val="1155CC"/>
            <w:sz w:val="24"/>
            <w:szCs w:val="24"/>
            <w:u w:val="single"/>
          </w:rPr>
          <w:t>https://journals.sagepub.com/doi/pdf/10.2466/pms.1989.68.1.317</w:t>
        </w:r>
      </w:hyperlink>
      <w:r w:rsidRPr="007B1AC6">
        <w:rPr>
          <w:rFonts w:ascii="Times New Roman" w:eastAsia="Times New Roman" w:hAnsi="Times New Roman" w:cs="Times New Roman"/>
          <w:color w:val="333333"/>
          <w:sz w:val="24"/>
          <w:szCs w:val="24"/>
        </w:rPr>
        <w:t>.</w:t>
      </w:r>
    </w:p>
    <w:p w14:paraId="73274816" w14:textId="77777777" w:rsidR="007B1AC6" w:rsidRPr="007B1AC6" w:rsidRDefault="007B1AC6" w:rsidP="00C96ED1">
      <w:pPr>
        <w:spacing w:before="240" w:after="0" w:line="240" w:lineRule="auto"/>
        <w:ind w:left="450" w:hanging="540"/>
        <w:rPr>
          <w:rFonts w:ascii="Times New Roman" w:eastAsia="Times New Roman" w:hAnsi="Times New Roman" w:cs="Times New Roman"/>
          <w:sz w:val="24"/>
          <w:szCs w:val="24"/>
        </w:rPr>
      </w:pPr>
      <w:r w:rsidRPr="007B1AC6">
        <w:rPr>
          <w:rFonts w:ascii="Times New Roman" w:eastAsia="Times New Roman" w:hAnsi="Times New Roman" w:cs="Times New Roman"/>
          <w:color w:val="333333"/>
          <w:sz w:val="24"/>
          <w:szCs w:val="24"/>
        </w:rPr>
        <w:t xml:space="preserve">Gooding, A., &amp; Gardner F. L. (2009). An investigation of the relationship between mindfulness, </w:t>
      </w:r>
      <w:proofErr w:type="spellStart"/>
      <w:r w:rsidRPr="007B1AC6">
        <w:rPr>
          <w:rFonts w:ascii="Times New Roman" w:eastAsia="Times New Roman" w:hAnsi="Times New Roman" w:cs="Times New Roman"/>
          <w:color w:val="333333"/>
          <w:sz w:val="24"/>
          <w:szCs w:val="24"/>
        </w:rPr>
        <w:t>preshot</w:t>
      </w:r>
      <w:proofErr w:type="spellEnd"/>
      <w:r w:rsidRPr="007B1AC6">
        <w:rPr>
          <w:rFonts w:ascii="Times New Roman" w:eastAsia="Times New Roman" w:hAnsi="Times New Roman" w:cs="Times New Roman"/>
          <w:color w:val="333333"/>
          <w:sz w:val="24"/>
          <w:szCs w:val="24"/>
        </w:rPr>
        <w:t xml:space="preserve"> routine, and basketball free throw percentage. </w:t>
      </w:r>
      <w:r w:rsidRPr="007B1AC6">
        <w:rPr>
          <w:rFonts w:ascii="Times New Roman" w:eastAsia="Times New Roman" w:hAnsi="Times New Roman" w:cs="Times New Roman"/>
          <w:i/>
          <w:iCs/>
          <w:color w:val="333333"/>
          <w:sz w:val="24"/>
          <w:szCs w:val="24"/>
        </w:rPr>
        <w:t xml:space="preserve">Journal of Clinical Sports Psychology, 4, 303-319. </w:t>
      </w:r>
      <w:hyperlink r:id="rId14" w:history="1">
        <w:r w:rsidRPr="007B1AC6">
          <w:rPr>
            <w:rFonts w:ascii="Times New Roman" w:eastAsia="Times New Roman" w:hAnsi="Times New Roman" w:cs="Times New Roman"/>
            <w:color w:val="1155CC"/>
            <w:sz w:val="24"/>
            <w:szCs w:val="24"/>
            <w:u w:val="single"/>
          </w:rPr>
          <w:t>http://people.uncw.edu/hakanr/documents/mindfulnessandfreethrows.pdf</w:t>
        </w:r>
      </w:hyperlink>
    </w:p>
    <w:p w14:paraId="450562A9" w14:textId="77777777" w:rsidR="007B1AC6" w:rsidRPr="007B1AC6" w:rsidRDefault="007B1AC6" w:rsidP="00C96ED1">
      <w:pPr>
        <w:spacing w:before="240" w:after="0" w:line="240" w:lineRule="auto"/>
        <w:ind w:left="450" w:hanging="540"/>
        <w:rPr>
          <w:rFonts w:ascii="Times New Roman" w:eastAsia="Times New Roman" w:hAnsi="Times New Roman" w:cs="Times New Roman"/>
          <w:sz w:val="24"/>
          <w:szCs w:val="24"/>
        </w:rPr>
      </w:pPr>
      <w:r w:rsidRPr="007B1AC6">
        <w:rPr>
          <w:rFonts w:ascii="Times New Roman" w:eastAsia="Times New Roman" w:hAnsi="Times New Roman" w:cs="Times New Roman"/>
          <w:color w:val="333333"/>
          <w:sz w:val="24"/>
          <w:szCs w:val="24"/>
        </w:rPr>
        <w:t xml:space="preserve">Jacobson, J., &amp; Matthaeus, L. (2014, June 1). Athletics and executive functioning: How athletic participation and sport type correlate with cognitive performance. </w:t>
      </w:r>
      <w:r w:rsidRPr="007B1AC6">
        <w:rPr>
          <w:rFonts w:ascii="Times New Roman" w:eastAsia="Times New Roman" w:hAnsi="Times New Roman" w:cs="Times New Roman"/>
          <w:i/>
          <w:iCs/>
          <w:color w:val="333333"/>
          <w:sz w:val="24"/>
          <w:szCs w:val="24"/>
        </w:rPr>
        <w:t>Psychology of Sport and Exercise, 15(5), 521-527.</w:t>
      </w:r>
      <w:r w:rsidRPr="007B1AC6">
        <w:rPr>
          <w:rFonts w:ascii="Times New Roman" w:eastAsia="Times New Roman" w:hAnsi="Times New Roman" w:cs="Times New Roman"/>
          <w:color w:val="333333"/>
          <w:sz w:val="24"/>
          <w:szCs w:val="24"/>
        </w:rPr>
        <w:t xml:space="preserve"> </w:t>
      </w:r>
      <w:hyperlink r:id="rId15" w:history="1">
        <w:r w:rsidRPr="007B1AC6">
          <w:rPr>
            <w:rFonts w:ascii="Times New Roman" w:eastAsia="Times New Roman" w:hAnsi="Times New Roman" w:cs="Times New Roman"/>
            <w:color w:val="1155CC"/>
            <w:sz w:val="24"/>
            <w:szCs w:val="24"/>
            <w:u w:val="single"/>
          </w:rPr>
          <w:t>https://www.sciencedirect.com/science/article/pii/S1469029214000739?via=ihub</w:t>
        </w:r>
      </w:hyperlink>
      <w:r w:rsidRPr="007B1AC6">
        <w:rPr>
          <w:rFonts w:ascii="Times New Roman" w:eastAsia="Times New Roman" w:hAnsi="Times New Roman" w:cs="Times New Roman"/>
          <w:color w:val="333333"/>
          <w:sz w:val="24"/>
          <w:szCs w:val="24"/>
        </w:rPr>
        <w:t>.</w:t>
      </w:r>
    </w:p>
    <w:p w14:paraId="7AA6D22B" w14:textId="77777777" w:rsidR="007B1AC6" w:rsidRPr="007B1AC6" w:rsidRDefault="007B1AC6" w:rsidP="00C96ED1">
      <w:pPr>
        <w:spacing w:before="240" w:after="0" w:line="240" w:lineRule="auto"/>
        <w:ind w:left="450" w:hanging="540"/>
        <w:rPr>
          <w:rFonts w:ascii="Times New Roman" w:eastAsia="Times New Roman" w:hAnsi="Times New Roman" w:cs="Times New Roman"/>
          <w:sz w:val="24"/>
          <w:szCs w:val="24"/>
        </w:rPr>
      </w:pPr>
      <w:proofErr w:type="spellStart"/>
      <w:r w:rsidRPr="007B1AC6">
        <w:rPr>
          <w:rFonts w:ascii="Times New Roman" w:eastAsia="Times New Roman" w:hAnsi="Times New Roman" w:cs="Times New Roman"/>
          <w:color w:val="333333"/>
          <w:sz w:val="24"/>
          <w:szCs w:val="24"/>
        </w:rPr>
        <w:t>Mascret</w:t>
      </w:r>
      <w:proofErr w:type="spellEnd"/>
      <w:r w:rsidRPr="007B1AC6">
        <w:rPr>
          <w:rFonts w:ascii="Times New Roman" w:eastAsia="Times New Roman" w:hAnsi="Times New Roman" w:cs="Times New Roman"/>
          <w:color w:val="333333"/>
          <w:sz w:val="24"/>
          <w:szCs w:val="24"/>
        </w:rPr>
        <w:t>, N., Ibáñez-</w:t>
      </w:r>
      <w:proofErr w:type="spellStart"/>
      <w:r w:rsidRPr="007B1AC6">
        <w:rPr>
          <w:rFonts w:ascii="Times New Roman" w:eastAsia="Times New Roman" w:hAnsi="Times New Roman" w:cs="Times New Roman"/>
          <w:color w:val="333333"/>
          <w:sz w:val="24"/>
          <w:szCs w:val="24"/>
        </w:rPr>
        <w:t>Gijón</w:t>
      </w:r>
      <w:proofErr w:type="spellEnd"/>
      <w:r w:rsidRPr="007B1AC6">
        <w:rPr>
          <w:rFonts w:ascii="Times New Roman" w:eastAsia="Times New Roman" w:hAnsi="Times New Roman" w:cs="Times New Roman"/>
          <w:color w:val="333333"/>
          <w:sz w:val="24"/>
          <w:szCs w:val="24"/>
        </w:rPr>
        <w:t xml:space="preserve">, J., </w:t>
      </w:r>
      <w:proofErr w:type="spellStart"/>
      <w:r w:rsidRPr="007B1AC6">
        <w:rPr>
          <w:rFonts w:ascii="Times New Roman" w:eastAsia="Times New Roman" w:hAnsi="Times New Roman" w:cs="Times New Roman"/>
          <w:color w:val="333333"/>
          <w:sz w:val="24"/>
          <w:szCs w:val="24"/>
        </w:rPr>
        <w:t>Bréjard</w:t>
      </w:r>
      <w:proofErr w:type="spellEnd"/>
      <w:r w:rsidRPr="007B1AC6">
        <w:rPr>
          <w:rFonts w:ascii="Times New Roman" w:eastAsia="Times New Roman" w:hAnsi="Times New Roman" w:cs="Times New Roman"/>
          <w:color w:val="333333"/>
          <w:sz w:val="24"/>
          <w:szCs w:val="24"/>
        </w:rPr>
        <w:t xml:space="preserve">, V., </w:t>
      </w:r>
      <w:proofErr w:type="spellStart"/>
      <w:r w:rsidRPr="007B1AC6">
        <w:rPr>
          <w:rFonts w:ascii="Times New Roman" w:eastAsia="Times New Roman" w:hAnsi="Times New Roman" w:cs="Times New Roman"/>
          <w:color w:val="333333"/>
          <w:sz w:val="24"/>
          <w:szCs w:val="24"/>
        </w:rPr>
        <w:t>Buekers</w:t>
      </w:r>
      <w:proofErr w:type="spellEnd"/>
      <w:r w:rsidRPr="007B1AC6">
        <w:rPr>
          <w:rFonts w:ascii="Times New Roman" w:eastAsia="Times New Roman" w:hAnsi="Times New Roman" w:cs="Times New Roman"/>
          <w:color w:val="333333"/>
          <w:sz w:val="24"/>
          <w:szCs w:val="24"/>
        </w:rPr>
        <w:t xml:space="preserve">, M., Casanova, R., </w:t>
      </w:r>
      <w:proofErr w:type="spellStart"/>
      <w:r w:rsidRPr="007B1AC6">
        <w:rPr>
          <w:rFonts w:ascii="Times New Roman" w:eastAsia="Times New Roman" w:hAnsi="Times New Roman" w:cs="Times New Roman"/>
          <w:color w:val="333333"/>
          <w:sz w:val="24"/>
          <w:szCs w:val="24"/>
        </w:rPr>
        <w:t>Marqueste</w:t>
      </w:r>
      <w:proofErr w:type="spellEnd"/>
      <w:r w:rsidRPr="007B1AC6">
        <w:rPr>
          <w:rFonts w:ascii="Times New Roman" w:eastAsia="Times New Roman" w:hAnsi="Times New Roman" w:cs="Times New Roman"/>
          <w:color w:val="333333"/>
          <w:sz w:val="24"/>
          <w:szCs w:val="24"/>
        </w:rPr>
        <w:t xml:space="preserve">, T., … </w:t>
      </w:r>
      <w:proofErr w:type="spellStart"/>
      <w:r w:rsidRPr="007B1AC6">
        <w:rPr>
          <w:rFonts w:ascii="Times New Roman" w:eastAsia="Times New Roman" w:hAnsi="Times New Roman" w:cs="Times New Roman"/>
          <w:color w:val="333333"/>
          <w:sz w:val="24"/>
          <w:szCs w:val="24"/>
        </w:rPr>
        <w:t>Cury</w:t>
      </w:r>
      <w:proofErr w:type="spellEnd"/>
      <w:r w:rsidRPr="007B1AC6">
        <w:rPr>
          <w:rFonts w:ascii="Times New Roman" w:eastAsia="Times New Roman" w:hAnsi="Times New Roman" w:cs="Times New Roman"/>
          <w:color w:val="333333"/>
          <w:sz w:val="24"/>
          <w:szCs w:val="24"/>
        </w:rPr>
        <w:t xml:space="preserve">, F. (2016). The influence of the 'trier social stress test' on free throw performance in basketball: An interdisciplinary study. </w:t>
      </w:r>
      <w:proofErr w:type="spellStart"/>
      <w:r w:rsidRPr="007B1AC6">
        <w:rPr>
          <w:rFonts w:ascii="Times New Roman" w:eastAsia="Times New Roman" w:hAnsi="Times New Roman" w:cs="Times New Roman"/>
          <w:i/>
          <w:iCs/>
          <w:color w:val="333333"/>
          <w:sz w:val="24"/>
          <w:szCs w:val="24"/>
        </w:rPr>
        <w:t>PloS</w:t>
      </w:r>
      <w:proofErr w:type="spellEnd"/>
      <w:r w:rsidRPr="007B1AC6">
        <w:rPr>
          <w:rFonts w:ascii="Times New Roman" w:eastAsia="Times New Roman" w:hAnsi="Times New Roman" w:cs="Times New Roman"/>
          <w:i/>
          <w:iCs/>
          <w:color w:val="333333"/>
          <w:sz w:val="24"/>
          <w:szCs w:val="24"/>
        </w:rPr>
        <w:t xml:space="preserve"> one</w:t>
      </w:r>
      <w:r w:rsidRPr="007B1AC6">
        <w:rPr>
          <w:rFonts w:ascii="Times New Roman" w:eastAsia="Times New Roman" w:hAnsi="Times New Roman" w:cs="Times New Roman"/>
          <w:color w:val="333333"/>
          <w:sz w:val="24"/>
          <w:szCs w:val="24"/>
        </w:rPr>
        <w:t xml:space="preserve">, </w:t>
      </w:r>
      <w:r w:rsidRPr="007B1AC6">
        <w:rPr>
          <w:rFonts w:ascii="Times New Roman" w:eastAsia="Times New Roman" w:hAnsi="Times New Roman" w:cs="Times New Roman"/>
          <w:i/>
          <w:iCs/>
          <w:color w:val="333333"/>
          <w:sz w:val="24"/>
          <w:szCs w:val="24"/>
        </w:rPr>
        <w:t>11</w:t>
      </w:r>
      <w:r w:rsidRPr="007B1AC6">
        <w:rPr>
          <w:rFonts w:ascii="Times New Roman" w:eastAsia="Times New Roman" w:hAnsi="Times New Roman" w:cs="Times New Roman"/>
          <w:color w:val="333333"/>
          <w:sz w:val="24"/>
          <w:szCs w:val="24"/>
        </w:rPr>
        <w:t xml:space="preserve">(6), e0157215. </w:t>
      </w:r>
      <w:proofErr w:type="gramStart"/>
      <w:r w:rsidRPr="007B1AC6">
        <w:rPr>
          <w:rFonts w:ascii="Times New Roman" w:eastAsia="Times New Roman" w:hAnsi="Times New Roman" w:cs="Times New Roman"/>
          <w:color w:val="333333"/>
          <w:sz w:val="24"/>
          <w:szCs w:val="24"/>
        </w:rPr>
        <w:t>doi:10.1371/journal.pone</w:t>
      </w:r>
      <w:proofErr w:type="gramEnd"/>
      <w:r w:rsidRPr="007B1AC6">
        <w:rPr>
          <w:rFonts w:ascii="Times New Roman" w:eastAsia="Times New Roman" w:hAnsi="Times New Roman" w:cs="Times New Roman"/>
          <w:color w:val="333333"/>
          <w:sz w:val="24"/>
          <w:szCs w:val="24"/>
        </w:rPr>
        <w:t>.0157215</w:t>
      </w:r>
    </w:p>
    <w:p w14:paraId="6CD9C796" w14:textId="77777777" w:rsidR="007B1AC6" w:rsidRPr="007B1AC6" w:rsidRDefault="007B1AC6" w:rsidP="007B1AC6">
      <w:pPr>
        <w:spacing w:after="0" w:line="240" w:lineRule="auto"/>
        <w:rPr>
          <w:rFonts w:ascii="Times New Roman" w:eastAsia="Times New Roman" w:hAnsi="Times New Roman" w:cs="Times New Roman"/>
          <w:sz w:val="24"/>
          <w:szCs w:val="24"/>
        </w:rPr>
      </w:pPr>
    </w:p>
    <w:p w14:paraId="79CAAB04" w14:textId="77777777" w:rsidR="007B1AC6" w:rsidRPr="007B1AC6" w:rsidRDefault="007B1AC6" w:rsidP="00C96ED1">
      <w:pPr>
        <w:spacing w:before="240" w:after="0" w:line="240" w:lineRule="auto"/>
        <w:ind w:left="450" w:hanging="540"/>
        <w:rPr>
          <w:rFonts w:ascii="Times New Roman" w:eastAsia="Times New Roman" w:hAnsi="Times New Roman" w:cs="Times New Roman"/>
          <w:sz w:val="24"/>
          <w:szCs w:val="24"/>
        </w:rPr>
      </w:pPr>
      <w:r w:rsidRPr="007B1AC6">
        <w:rPr>
          <w:rFonts w:ascii="Times New Roman" w:eastAsia="Times New Roman" w:hAnsi="Times New Roman" w:cs="Times New Roman"/>
          <w:color w:val="333333"/>
          <w:sz w:val="24"/>
          <w:szCs w:val="24"/>
        </w:rPr>
        <w:t xml:space="preserve">Mehmet, </w:t>
      </w:r>
      <w:proofErr w:type="gramStart"/>
      <w:r w:rsidRPr="007B1AC6">
        <w:rPr>
          <w:rFonts w:ascii="Times New Roman" w:eastAsia="Times New Roman" w:hAnsi="Times New Roman" w:cs="Times New Roman"/>
          <w:color w:val="333333"/>
          <w:sz w:val="24"/>
          <w:szCs w:val="24"/>
        </w:rPr>
        <w:t>U.,</w:t>
      </w:r>
      <w:proofErr w:type="spellStart"/>
      <w:r w:rsidRPr="007B1AC6">
        <w:rPr>
          <w:rFonts w:ascii="Times New Roman" w:eastAsia="Times New Roman" w:hAnsi="Times New Roman" w:cs="Times New Roman"/>
          <w:color w:val="333333"/>
          <w:sz w:val="24"/>
          <w:szCs w:val="24"/>
        </w:rPr>
        <w:t>Ayhan</w:t>
      </w:r>
      <w:proofErr w:type="spellEnd"/>
      <w:proofErr w:type="gramEnd"/>
      <w:r w:rsidRPr="007B1AC6">
        <w:rPr>
          <w:rFonts w:ascii="Times New Roman" w:eastAsia="Times New Roman" w:hAnsi="Times New Roman" w:cs="Times New Roman"/>
          <w:color w:val="333333"/>
          <w:sz w:val="24"/>
          <w:szCs w:val="24"/>
        </w:rPr>
        <w:t xml:space="preserve">, </w:t>
      </w:r>
      <w:proofErr w:type="spellStart"/>
      <w:r w:rsidRPr="007B1AC6">
        <w:rPr>
          <w:rFonts w:ascii="Times New Roman" w:eastAsia="Times New Roman" w:hAnsi="Times New Roman" w:cs="Times New Roman"/>
          <w:color w:val="333333"/>
          <w:sz w:val="24"/>
          <w:szCs w:val="24"/>
        </w:rPr>
        <w:t>G.,Emre</w:t>
      </w:r>
      <w:proofErr w:type="spellEnd"/>
      <w:r w:rsidRPr="007B1AC6">
        <w:rPr>
          <w:rFonts w:ascii="Times New Roman" w:eastAsia="Times New Roman" w:hAnsi="Times New Roman" w:cs="Times New Roman"/>
          <w:color w:val="333333"/>
          <w:sz w:val="24"/>
          <w:szCs w:val="24"/>
        </w:rPr>
        <w:t>, A.,</w:t>
      </w:r>
      <w:proofErr w:type="spellStart"/>
      <w:r w:rsidRPr="007B1AC6">
        <w:rPr>
          <w:rFonts w:ascii="Times New Roman" w:eastAsia="Times New Roman" w:hAnsi="Times New Roman" w:cs="Times New Roman"/>
          <w:color w:val="333333"/>
          <w:sz w:val="24"/>
          <w:szCs w:val="24"/>
        </w:rPr>
        <w:t>Hakan</w:t>
      </w:r>
      <w:proofErr w:type="spellEnd"/>
      <w:r w:rsidRPr="007B1AC6">
        <w:rPr>
          <w:rFonts w:ascii="Times New Roman" w:eastAsia="Times New Roman" w:hAnsi="Times New Roman" w:cs="Times New Roman"/>
          <w:color w:val="333333"/>
          <w:sz w:val="24"/>
          <w:szCs w:val="24"/>
        </w:rPr>
        <w:t xml:space="preserve">, K., </w:t>
      </w:r>
      <w:proofErr w:type="spellStart"/>
      <w:r w:rsidRPr="007B1AC6">
        <w:rPr>
          <w:rFonts w:ascii="Times New Roman" w:eastAsia="Times New Roman" w:hAnsi="Times New Roman" w:cs="Times New Roman"/>
          <w:color w:val="333333"/>
          <w:sz w:val="24"/>
          <w:szCs w:val="24"/>
        </w:rPr>
        <w:t>Feza</w:t>
      </w:r>
      <w:proofErr w:type="spellEnd"/>
      <w:r w:rsidRPr="007B1AC6">
        <w:rPr>
          <w:rFonts w:ascii="Times New Roman" w:eastAsia="Times New Roman" w:hAnsi="Times New Roman" w:cs="Times New Roman"/>
          <w:color w:val="333333"/>
          <w:sz w:val="24"/>
          <w:szCs w:val="24"/>
        </w:rPr>
        <w:t xml:space="preserve">, K. (2010). The effect of fatigue on the kinematics of free throw shooting in basketball. </w:t>
      </w:r>
      <w:r w:rsidRPr="007B1AC6">
        <w:rPr>
          <w:rFonts w:ascii="Times New Roman" w:eastAsia="Times New Roman" w:hAnsi="Times New Roman" w:cs="Times New Roman"/>
          <w:i/>
          <w:iCs/>
          <w:color w:val="333333"/>
          <w:sz w:val="24"/>
          <w:szCs w:val="24"/>
        </w:rPr>
        <w:t xml:space="preserve">Journal of Human Kinetics, 24, 51-56. </w:t>
      </w:r>
      <w:hyperlink r:id="rId16" w:history="1">
        <w:r w:rsidRPr="007B1AC6">
          <w:rPr>
            <w:rFonts w:ascii="Times New Roman" w:eastAsia="Times New Roman" w:hAnsi="Times New Roman" w:cs="Times New Roman"/>
            <w:color w:val="1155CC"/>
            <w:sz w:val="24"/>
            <w:szCs w:val="24"/>
            <w:u w:val="single"/>
          </w:rPr>
          <w:t>https://www.researchgate.net/publication/215659031_The_Effect_of_Fatigue_on_the_Kinematics_of_Free_Throw_Shooting_in_Basketball</w:t>
        </w:r>
      </w:hyperlink>
    </w:p>
    <w:p w14:paraId="6F0FBD73" w14:textId="77777777" w:rsidR="007B1AC6" w:rsidRPr="007B1AC6" w:rsidRDefault="007B1AC6" w:rsidP="00C96ED1">
      <w:pPr>
        <w:spacing w:before="240" w:after="0" w:line="240" w:lineRule="auto"/>
        <w:ind w:left="450" w:hanging="540"/>
        <w:rPr>
          <w:rFonts w:ascii="Times New Roman" w:eastAsia="Times New Roman" w:hAnsi="Times New Roman" w:cs="Times New Roman"/>
          <w:sz w:val="24"/>
          <w:szCs w:val="24"/>
        </w:rPr>
      </w:pPr>
      <w:r w:rsidRPr="007B1AC6">
        <w:rPr>
          <w:rFonts w:ascii="Times New Roman" w:eastAsia="Times New Roman" w:hAnsi="Times New Roman" w:cs="Times New Roman"/>
          <w:color w:val="333333"/>
          <w:sz w:val="24"/>
          <w:szCs w:val="24"/>
        </w:rPr>
        <w:t xml:space="preserve">NCAA.com. (2019, April 19). NCAA college men's basketball DI current individual stats. </w:t>
      </w:r>
      <w:r w:rsidRPr="007B1AC6">
        <w:rPr>
          <w:rFonts w:ascii="Times New Roman" w:eastAsia="Times New Roman" w:hAnsi="Times New Roman" w:cs="Times New Roman"/>
          <w:i/>
          <w:iCs/>
          <w:color w:val="333333"/>
          <w:sz w:val="24"/>
          <w:szCs w:val="24"/>
        </w:rPr>
        <w:t>National College Athletic Association.</w:t>
      </w:r>
      <w:r w:rsidRPr="007B1AC6">
        <w:rPr>
          <w:rFonts w:ascii="Times New Roman" w:eastAsia="Times New Roman" w:hAnsi="Times New Roman" w:cs="Times New Roman"/>
          <w:color w:val="333333"/>
          <w:sz w:val="24"/>
          <w:szCs w:val="24"/>
        </w:rPr>
        <w:t xml:space="preserve"> </w:t>
      </w:r>
      <w:hyperlink r:id="rId17" w:history="1">
        <w:r w:rsidRPr="007B1AC6">
          <w:rPr>
            <w:rFonts w:ascii="Times New Roman" w:eastAsia="Times New Roman" w:hAnsi="Times New Roman" w:cs="Times New Roman"/>
            <w:color w:val="1155CC"/>
            <w:sz w:val="24"/>
            <w:szCs w:val="24"/>
            <w:u w:val="single"/>
          </w:rPr>
          <w:t>https://www.ncaa.com/stats/basketball-men/d1/current/individual/142</w:t>
        </w:r>
      </w:hyperlink>
      <w:r w:rsidRPr="007B1AC6">
        <w:rPr>
          <w:rFonts w:ascii="Times New Roman" w:eastAsia="Times New Roman" w:hAnsi="Times New Roman" w:cs="Times New Roman"/>
          <w:color w:val="333333"/>
          <w:sz w:val="24"/>
          <w:szCs w:val="24"/>
        </w:rPr>
        <w:t>.</w:t>
      </w:r>
    </w:p>
    <w:p w14:paraId="49E3CE80" w14:textId="77777777" w:rsidR="007B1AC6" w:rsidRPr="007B1AC6" w:rsidRDefault="007B1AC6" w:rsidP="00C96ED1">
      <w:pPr>
        <w:spacing w:before="240" w:after="0" w:line="240" w:lineRule="auto"/>
        <w:ind w:left="450" w:hanging="540"/>
        <w:rPr>
          <w:rFonts w:ascii="Times New Roman" w:eastAsia="Times New Roman" w:hAnsi="Times New Roman" w:cs="Times New Roman"/>
          <w:sz w:val="24"/>
          <w:szCs w:val="24"/>
        </w:rPr>
      </w:pPr>
      <w:proofErr w:type="spellStart"/>
      <w:r w:rsidRPr="007B1AC6">
        <w:rPr>
          <w:rFonts w:ascii="Times New Roman" w:eastAsia="Times New Roman" w:hAnsi="Times New Roman" w:cs="Times New Roman"/>
          <w:color w:val="333333"/>
          <w:sz w:val="24"/>
          <w:szCs w:val="24"/>
        </w:rPr>
        <w:lastRenderedPageBreak/>
        <w:t>Olushola</w:t>
      </w:r>
      <w:proofErr w:type="spellEnd"/>
      <w:r w:rsidRPr="007B1AC6">
        <w:rPr>
          <w:rFonts w:ascii="Times New Roman" w:eastAsia="Times New Roman" w:hAnsi="Times New Roman" w:cs="Times New Roman"/>
          <w:color w:val="333333"/>
          <w:sz w:val="24"/>
          <w:szCs w:val="24"/>
        </w:rPr>
        <w:t xml:space="preserve">, J. O., Jones, D. F., Dixon, M. A., &amp; Green, B. C. (2012, August 9). More than basketball: Determining the sport components that lead to long-term benefits for </w:t>
      </w:r>
      <w:proofErr w:type="spellStart"/>
      <w:r w:rsidRPr="007B1AC6">
        <w:rPr>
          <w:rFonts w:ascii="Times New Roman" w:eastAsia="Times New Roman" w:hAnsi="Times New Roman" w:cs="Times New Roman"/>
          <w:color w:val="333333"/>
          <w:sz w:val="24"/>
          <w:szCs w:val="24"/>
        </w:rPr>
        <w:t>african-american</w:t>
      </w:r>
      <w:proofErr w:type="spellEnd"/>
      <w:r w:rsidRPr="007B1AC6">
        <w:rPr>
          <w:rFonts w:ascii="Times New Roman" w:eastAsia="Times New Roman" w:hAnsi="Times New Roman" w:cs="Times New Roman"/>
          <w:color w:val="333333"/>
          <w:sz w:val="24"/>
          <w:szCs w:val="24"/>
        </w:rPr>
        <w:t xml:space="preserve"> girls. </w:t>
      </w:r>
      <w:r w:rsidRPr="007B1AC6">
        <w:rPr>
          <w:rFonts w:ascii="Times New Roman" w:eastAsia="Times New Roman" w:hAnsi="Times New Roman" w:cs="Times New Roman"/>
          <w:i/>
          <w:iCs/>
          <w:color w:val="333333"/>
          <w:sz w:val="24"/>
          <w:szCs w:val="24"/>
        </w:rPr>
        <w:t xml:space="preserve">Sport Management Review, 16(2), 211-225. </w:t>
      </w:r>
      <w:hyperlink r:id="rId18" w:history="1">
        <w:r w:rsidRPr="007B1AC6">
          <w:rPr>
            <w:rFonts w:ascii="Times New Roman" w:eastAsia="Times New Roman" w:hAnsi="Times New Roman" w:cs="Times New Roman"/>
            <w:color w:val="1155CC"/>
            <w:sz w:val="24"/>
            <w:szCs w:val="24"/>
            <w:u w:val="single"/>
          </w:rPr>
          <w:t>https://www.sciencedirect.com/science/article/pii/S1441352312000939?via=ihub</w:t>
        </w:r>
      </w:hyperlink>
      <w:r w:rsidRPr="007B1AC6">
        <w:rPr>
          <w:rFonts w:ascii="Times New Roman" w:eastAsia="Times New Roman" w:hAnsi="Times New Roman" w:cs="Times New Roman"/>
          <w:color w:val="333333"/>
          <w:sz w:val="24"/>
          <w:szCs w:val="24"/>
        </w:rPr>
        <w:t>.</w:t>
      </w:r>
    </w:p>
    <w:p w14:paraId="4375E9BA" w14:textId="77777777" w:rsidR="007B1AC6" w:rsidRPr="007B1AC6" w:rsidRDefault="007B1AC6" w:rsidP="00C96ED1">
      <w:pPr>
        <w:spacing w:before="240" w:after="0" w:line="240" w:lineRule="auto"/>
        <w:ind w:left="450" w:hanging="540"/>
        <w:rPr>
          <w:rFonts w:ascii="Times New Roman" w:eastAsia="Times New Roman" w:hAnsi="Times New Roman" w:cs="Times New Roman"/>
          <w:sz w:val="24"/>
          <w:szCs w:val="24"/>
        </w:rPr>
      </w:pPr>
      <w:r w:rsidRPr="007B1AC6">
        <w:rPr>
          <w:rFonts w:ascii="Times New Roman" w:eastAsia="Times New Roman" w:hAnsi="Times New Roman" w:cs="Times New Roman"/>
          <w:color w:val="333333"/>
          <w:sz w:val="24"/>
          <w:szCs w:val="24"/>
        </w:rPr>
        <w:t>Psychology Help Center. (2019). Stress effects on the body</w:t>
      </w:r>
      <w:r w:rsidRPr="007B1AC6">
        <w:rPr>
          <w:rFonts w:ascii="Times New Roman" w:eastAsia="Times New Roman" w:hAnsi="Times New Roman" w:cs="Times New Roman"/>
          <w:i/>
          <w:iCs/>
          <w:color w:val="333333"/>
          <w:sz w:val="24"/>
          <w:szCs w:val="24"/>
        </w:rPr>
        <w:t>.</w:t>
      </w:r>
      <w:r w:rsidRPr="007B1AC6">
        <w:rPr>
          <w:rFonts w:ascii="Times New Roman" w:eastAsia="Times New Roman" w:hAnsi="Times New Roman" w:cs="Times New Roman"/>
          <w:color w:val="333333"/>
          <w:sz w:val="24"/>
          <w:szCs w:val="24"/>
        </w:rPr>
        <w:t xml:space="preserve"> </w:t>
      </w:r>
      <w:r w:rsidRPr="007B1AC6">
        <w:rPr>
          <w:rFonts w:ascii="Times New Roman" w:eastAsia="Times New Roman" w:hAnsi="Times New Roman" w:cs="Times New Roman"/>
          <w:i/>
          <w:iCs/>
          <w:color w:val="333333"/>
          <w:sz w:val="24"/>
          <w:szCs w:val="24"/>
        </w:rPr>
        <w:t xml:space="preserve">American Psychological Association. </w:t>
      </w:r>
      <w:hyperlink r:id="rId19" w:history="1">
        <w:r w:rsidRPr="007B1AC6">
          <w:rPr>
            <w:rFonts w:ascii="Times New Roman" w:eastAsia="Times New Roman" w:hAnsi="Times New Roman" w:cs="Times New Roman"/>
            <w:color w:val="1155CC"/>
            <w:sz w:val="24"/>
            <w:szCs w:val="24"/>
            <w:u w:val="single"/>
          </w:rPr>
          <w:t>http://www.apa.org/helpcenter/stress-body</w:t>
        </w:r>
      </w:hyperlink>
    </w:p>
    <w:p w14:paraId="1D946D9F" w14:textId="77777777" w:rsidR="007B1AC6" w:rsidRPr="007B1AC6" w:rsidRDefault="007B1AC6" w:rsidP="00C96ED1">
      <w:pPr>
        <w:spacing w:before="240" w:after="0" w:line="240" w:lineRule="auto"/>
        <w:ind w:left="450" w:hanging="540"/>
        <w:rPr>
          <w:rFonts w:ascii="Times New Roman" w:eastAsia="Times New Roman" w:hAnsi="Times New Roman" w:cs="Times New Roman"/>
          <w:sz w:val="24"/>
          <w:szCs w:val="24"/>
        </w:rPr>
      </w:pPr>
      <w:proofErr w:type="spellStart"/>
      <w:r w:rsidRPr="007B1AC6">
        <w:rPr>
          <w:rFonts w:ascii="Times New Roman" w:eastAsia="Times New Roman" w:hAnsi="Times New Roman" w:cs="Times New Roman"/>
          <w:color w:val="333333"/>
          <w:sz w:val="24"/>
          <w:szCs w:val="24"/>
        </w:rPr>
        <w:t>Quealy</w:t>
      </w:r>
      <w:proofErr w:type="spellEnd"/>
      <w:r w:rsidRPr="007B1AC6">
        <w:rPr>
          <w:rFonts w:ascii="Times New Roman" w:eastAsia="Times New Roman" w:hAnsi="Times New Roman" w:cs="Times New Roman"/>
          <w:color w:val="333333"/>
          <w:sz w:val="24"/>
          <w:szCs w:val="24"/>
        </w:rPr>
        <w:t xml:space="preserve">, K., &amp; Wolfers, J. (2015, March 12). Free-throw distraction: The best fans in the N.C.A.A. </w:t>
      </w:r>
      <w:r w:rsidRPr="007B1AC6">
        <w:rPr>
          <w:rFonts w:ascii="Times New Roman" w:eastAsia="Times New Roman" w:hAnsi="Times New Roman" w:cs="Times New Roman"/>
          <w:i/>
          <w:iCs/>
          <w:color w:val="333333"/>
          <w:sz w:val="24"/>
          <w:szCs w:val="24"/>
        </w:rPr>
        <w:t xml:space="preserve">The New York Times. </w:t>
      </w:r>
      <w:hyperlink r:id="rId20" w:history="1">
        <w:r w:rsidRPr="007B1AC6">
          <w:rPr>
            <w:rFonts w:ascii="Times New Roman" w:eastAsia="Times New Roman" w:hAnsi="Times New Roman" w:cs="Times New Roman"/>
            <w:color w:val="1155CC"/>
            <w:sz w:val="24"/>
            <w:szCs w:val="24"/>
            <w:u w:val="single"/>
          </w:rPr>
          <w:t>https://www.nytimes.com/2015/03/13/upshot/free-throw-distraction-the-best-fans-in-the-ncaa.html</w:t>
        </w:r>
      </w:hyperlink>
      <w:r w:rsidRPr="007B1AC6">
        <w:rPr>
          <w:rFonts w:ascii="Times New Roman" w:eastAsia="Times New Roman" w:hAnsi="Times New Roman" w:cs="Times New Roman"/>
          <w:color w:val="333333"/>
          <w:sz w:val="24"/>
          <w:szCs w:val="24"/>
        </w:rPr>
        <w:t>.</w:t>
      </w:r>
    </w:p>
    <w:p w14:paraId="623E3990" w14:textId="77777777" w:rsidR="007B1AC6" w:rsidRPr="007B1AC6" w:rsidRDefault="007B1AC6" w:rsidP="00C96ED1">
      <w:pPr>
        <w:spacing w:before="240" w:after="0" w:line="240" w:lineRule="auto"/>
        <w:ind w:left="450" w:hanging="540"/>
        <w:rPr>
          <w:rFonts w:ascii="Times New Roman" w:eastAsia="Times New Roman" w:hAnsi="Times New Roman" w:cs="Times New Roman"/>
          <w:sz w:val="24"/>
          <w:szCs w:val="24"/>
        </w:rPr>
      </w:pPr>
      <w:r w:rsidRPr="007B1AC6">
        <w:rPr>
          <w:rFonts w:ascii="Times New Roman" w:eastAsia="Times New Roman" w:hAnsi="Times New Roman" w:cs="Times New Roman"/>
          <w:color w:val="333333"/>
          <w:sz w:val="24"/>
          <w:szCs w:val="24"/>
        </w:rPr>
        <w:t xml:space="preserve">Rees, D. I., &amp; Sabia, J. J. (2010, April 30). Sports participation and academic performance: Evidence from the national longitudinal study of adolescent health.  </w:t>
      </w:r>
      <w:r w:rsidRPr="007B1AC6">
        <w:rPr>
          <w:rFonts w:ascii="Times New Roman" w:eastAsia="Times New Roman" w:hAnsi="Times New Roman" w:cs="Times New Roman"/>
          <w:i/>
          <w:iCs/>
          <w:color w:val="333333"/>
          <w:sz w:val="24"/>
          <w:szCs w:val="24"/>
        </w:rPr>
        <w:t xml:space="preserve">Economics of Education Review, 29(5), 751-759. </w:t>
      </w:r>
      <w:hyperlink r:id="rId21" w:history="1">
        <w:r w:rsidRPr="007B1AC6">
          <w:rPr>
            <w:rFonts w:ascii="Times New Roman" w:eastAsia="Times New Roman" w:hAnsi="Times New Roman" w:cs="Times New Roman"/>
            <w:color w:val="1155CC"/>
            <w:sz w:val="24"/>
            <w:szCs w:val="24"/>
            <w:u w:val="single"/>
          </w:rPr>
          <w:t>https://www.sciencedirect.com/science/article/pii/S0272775710000506?via=ihub</w:t>
        </w:r>
      </w:hyperlink>
      <w:r w:rsidRPr="007B1AC6">
        <w:rPr>
          <w:rFonts w:ascii="Times New Roman" w:eastAsia="Times New Roman" w:hAnsi="Times New Roman" w:cs="Times New Roman"/>
          <w:color w:val="333333"/>
          <w:sz w:val="24"/>
          <w:szCs w:val="24"/>
        </w:rPr>
        <w:t>.</w:t>
      </w:r>
    </w:p>
    <w:p w14:paraId="08332A20" w14:textId="77777777" w:rsidR="007B1AC6" w:rsidRPr="007B1AC6" w:rsidRDefault="007B1AC6" w:rsidP="00C96ED1">
      <w:pPr>
        <w:spacing w:before="240" w:after="0" w:line="240" w:lineRule="auto"/>
        <w:ind w:left="450" w:hanging="540"/>
        <w:rPr>
          <w:rFonts w:ascii="Times New Roman" w:eastAsia="Times New Roman" w:hAnsi="Times New Roman" w:cs="Times New Roman"/>
          <w:sz w:val="24"/>
          <w:szCs w:val="24"/>
        </w:rPr>
      </w:pPr>
      <w:r w:rsidRPr="007B1AC6">
        <w:rPr>
          <w:rFonts w:ascii="Times New Roman" w:eastAsia="Times New Roman" w:hAnsi="Times New Roman" w:cs="Times New Roman"/>
          <w:color w:val="333333"/>
          <w:sz w:val="24"/>
          <w:szCs w:val="24"/>
        </w:rPr>
        <w:t xml:space="preserve">Silverberg, L. M. (2018, March 13). The math behind the perfect free throw. </w:t>
      </w:r>
      <w:r w:rsidRPr="007B1AC6">
        <w:rPr>
          <w:rFonts w:ascii="Times New Roman" w:eastAsia="Times New Roman" w:hAnsi="Times New Roman" w:cs="Times New Roman"/>
          <w:i/>
          <w:iCs/>
          <w:color w:val="333333"/>
          <w:sz w:val="24"/>
          <w:szCs w:val="24"/>
        </w:rPr>
        <w:t xml:space="preserve">JSTOR Daily. </w:t>
      </w:r>
      <w:hyperlink r:id="rId22" w:history="1">
        <w:r w:rsidRPr="007B1AC6">
          <w:rPr>
            <w:rFonts w:ascii="Times New Roman" w:eastAsia="Times New Roman" w:hAnsi="Times New Roman" w:cs="Times New Roman"/>
            <w:color w:val="1155CC"/>
            <w:sz w:val="24"/>
            <w:szCs w:val="24"/>
            <w:u w:val="single"/>
          </w:rPr>
          <w:t>https://daily.jstor.org/math-behind-perfect-free-throw/</w:t>
        </w:r>
      </w:hyperlink>
    </w:p>
    <w:p w14:paraId="2DE3B4D0" w14:textId="77777777" w:rsidR="007B1AC6" w:rsidRPr="007B1AC6" w:rsidRDefault="007B1AC6" w:rsidP="00C96ED1">
      <w:pPr>
        <w:spacing w:before="240" w:after="0" w:line="240" w:lineRule="auto"/>
        <w:ind w:left="450" w:hanging="540"/>
        <w:rPr>
          <w:rFonts w:ascii="Times New Roman" w:eastAsia="Times New Roman" w:hAnsi="Times New Roman" w:cs="Times New Roman"/>
          <w:sz w:val="24"/>
          <w:szCs w:val="24"/>
        </w:rPr>
      </w:pPr>
      <w:r w:rsidRPr="007B1AC6">
        <w:rPr>
          <w:rFonts w:ascii="Times New Roman" w:eastAsia="Times New Roman" w:hAnsi="Times New Roman" w:cs="Times New Roman"/>
          <w:color w:val="333333"/>
          <w:sz w:val="24"/>
          <w:szCs w:val="24"/>
        </w:rPr>
        <w:t xml:space="preserve">Springfield College. (n.d.). Where basketball was invented: The history of basketball. </w:t>
      </w:r>
      <w:r w:rsidRPr="007B1AC6">
        <w:rPr>
          <w:rFonts w:ascii="Times New Roman" w:eastAsia="Times New Roman" w:hAnsi="Times New Roman" w:cs="Times New Roman"/>
          <w:i/>
          <w:iCs/>
          <w:color w:val="333333"/>
          <w:sz w:val="24"/>
          <w:szCs w:val="24"/>
        </w:rPr>
        <w:t>Springfield College.</w:t>
      </w:r>
      <w:r w:rsidRPr="007B1AC6">
        <w:rPr>
          <w:rFonts w:ascii="Times New Roman" w:eastAsia="Times New Roman" w:hAnsi="Times New Roman" w:cs="Times New Roman"/>
          <w:color w:val="333333"/>
          <w:sz w:val="24"/>
          <w:szCs w:val="24"/>
        </w:rPr>
        <w:t>i</w:t>
      </w:r>
      <w:hyperlink r:id="rId23" w:history="1">
        <w:r w:rsidRPr="007B1AC6">
          <w:rPr>
            <w:rFonts w:ascii="Times New Roman" w:eastAsia="Times New Roman" w:hAnsi="Times New Roman" w:cs="Times New Roman"/>
            <w:color w:val="0563C1"/>
            <w:sz w:val="24"/>
            <w:szCs w:val="24"/>
            <w:u w:val="single"/>
          </w:rPr>
          <w:t>https://springfield.edu/where-basketball-was-invented-the-birthplace-of-basketball</w:t>
        </w:r>
      </w:hyperlink>
      <w:r w:rsidRPr="007B1AC6">
        <w:rPr>
          <w:rFonts w:ascii="Times New Roman" w:eastAsia="Times New Roman" w:hAnsi="Times New Roman" w:cs="Times New Roman"/>
          <w:color w:val="333333"/>
          <w:sz w:val="24"/>
          <w:szCs w:val="24"/>
        </w:rPr>
        <w:t>.</w:t>
      </w:r>
    </w:p>
    <w:p w14:paraId="139C6954" w14:textId="77777777" w:rsidR="007B1AC6" w:rsidRPr="007B1AC6" w:rsidRDefault="007B1AC6" w:rsidP="00C96ED1">
      <w:pPr>
        <w:spacing w:before="240" w:after="0" w:line="240" w:lineRule="auto"/>
        <w:ind w:left="450" w:hanging="540"/>
        <w:rPr>
          <w:rFonts w:ascii="Times New Roman" w:eastAsia="Times New Roman" w:hAnsi="Times New Roman" w:cs="Times New Roman"/>
          <w:sz w:val="24"/>
          <w:szCs w:val="24"/>
        </w:rPr>
      </w:pPr>
      <w:proofErr w:type="spellStart"/>
      <w:r w:rsidRPr="007B1AC6">
        <w:rPr>
          <w:rFonts w:ascii="Times New Roman" w:eastAsia="Times New Roman" w:hAnsi="Times New Roman" w:cs="Times New Roman"/>
          <w:color w:val="333333"/>
          <w:sz w:val="24"/>
          <w:szCs w:val="24"/>
        </w:rPr>
        <w:t>Tadeson</w:t>
      </w:r>
      <w:proofErr w:type="spellEnd"/>
      <w:r w:rsidRPr="007B1AC6">
        <w:rPr>
          <w:rFonts w:ascii="Times New Roman" w:eastAsia="Times New Roman" w:hAnsi="Times New Roman" w:cs="Times New Roman"/>
          <w:color w:val="333333"/>
          <w:sz w:val="24"/>
          <w:szCs w:val="24"/>
        </w:rPr>
        <w:t xml:space="preserve">, M. D. (1991). The effect of imagery rehearsal on free throw shooting performance under conditions of hostile crowd noise. </w:t>
      </w:r>
      <w:r w:rsidRPr="007B1AC6">
        <w:rPr>
          <w:rFonts w:ascii="Times New Roman" w:eastAsia="Times New Roman" w:hAnsi="Times New Roman" w:cs="Times New Roman"/>
          <w:i/>
          <w:iCs/>
          <w:color w:val="333333"/>
          <w:sz w:val="24"/>
          <w:szCs w:val="24"/>
        </w:rPr>
        <w:t>Ithaca College Theses.</w:t>
      </w:r>
      <w:r w:rsidRPr="007B1AC6">
        <w:rPr>
          <w:rFonts w:ascii="Times New Roman" w:eastAsia="Times New Roman" w:hAnsi="Times New Roman" w:cs="Times New Roman"/>
          <w:color w:val="333333"/>
          <w:sz w:val="24"/>
          <w:szCs w:val="24"/>
        </w:rPr>
        <w:t xml:space="preserve"> </w:t>
      </w:r>
      <w:hyperlink r:id="rId24" w:history="1">
        <w:r w:rsidRPr="007B1AC6">
          <w:rPr>
            <w:rFonts w:ascii="Times New Roman" w:eastAsia="Times New Roman" w:hAnsi="Times New Roman" w:cs="Times New Roman"/>
            <w:color w:val="1155CC"/>
            <w:sz w:val="24"/>
            <w:szCs w:val="24"/>
            <w:u w:val="single"/>
          </w:rPr>
          <w:t>https://pdfs.semanticscholar.org/1558/a05939b7371b1b43f8fd1e47c8f23c38cf40.pdf</w:t>
        </w:r>
      </w:hyperlink>
    </w:p>
    <w:p w14:paraId="250FDBDA" w14:textId="77777777" w:rsidR="00C96ED1" w:rsidRDefault="00C96ED1" w:rsidP="007B1AC6">
      <w:pPr>
        <w:spacing w:line="240" w:lineRule="auto"/>
        <w:rPr>
          <w:rFonts w:ascii="Times New Roman" w:eastAsia="Times New Roman" w:hAnsi="Times New Roman" w:cs="Times New Roman"/>
          <w:color w:val="333333"/>
          <w:sz w:val="24"/>
          <w:szCs w:val="24"/>
        </w:rPr>
      </w:pPr>
    </w:p>
    <w:p w14:paraId="72818637" w14:textId="644ACFB9" w:rsidR="007B1AC6" w:rsidRPr="007B1AC6" w:rsidRDefault="007B1AC6" w:rsidP="00C96ED1">
      <w:pPr>
        <w:spacing w:line="240" w:lineRule="auto"/>
        <w:ind w:left="450" w:hanging="540"/>
        <w:rPr>
          <w:rFonts w:ascii="Times New Roman" w:eastAsia="Times New Roman" w:hAnsi="Times New Roman" w:cs="Times New Roman"/>
          <w:sz w:val="24"/>
          <w:szCs w:val="24"/>
        </w:rPr>
      </w:pPr>
      <w:r w:rsidRPr="007B1AC6">
        <w:rPr>
          <w:rFonts w:ascii="Times New Roman" w:eastAsia="Times New Roman" w:hAnsi="Times New Roman" w:cs="Times New Roman"/>
          <w:color w:val="333333"/>
          <w:sz w:val="24"/>
          <w:szCs w:val="24"/>
        </w:rPr>
        <w:t xml:space="preserve">Wood, R. (2010, November 30). The History of the Free Throw. </w:t>
      </w:r>
      <w:r w:rsidRPr="007B1AC6">
        <w:rPr>
          <w:rFonts w:ascii="Times New Roman" w:eastAsia="Times New Roman" w:hAnsi="Times New Roman" w:cs="Times New Roman"/>
          <w:i/>
          <w:iCs/>
          <w:color w:val="333333"/>
          <w:sz w:val="24"/>
          <w:szCs w:val="24"/>
        </w:rPr>
        <w:t xml:space="preserve">USA Basketball. </w:t>
      </w:r>
      <w:hyperlink r:id="rId25" w:history="1">
        <w:r w:rsidRPr="007B1AC6">
          <w:rPr>
            <w:rFonts w:ascii="Times New Roman" w:eastAsia="Times New Roman" w:hAnsi="Times New Roman" w:cs="Times New Roman"/>
            <w:color w:val="1155CC"/>
            <w:sz w:val="24"/>
            <w:szCs w:val="24"/>
            <w:u w:val="single"/>
          </w:rPr>
          <w:t>https://www.usab.com/youth/news/2010/11/the-history-of-the-free-throw.aspx</w:t>
        </w:r>
      </w:hyperlink>
    </w:p>
    <w:p w14:paraId="22748DC3" w14:textId="77777777" w:rsidR="00DC2B3C" w:rsidRDefault="00DC2B3C"/>
    <w:sectPr w:rsidR="00DC2B3C" w:rsidSect="00143474">
      <w:footerReference w:type="default" r:id="rId26"/>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96647CF" w14:textId="77777777" w:rsidR="00053F55" w:rsidRDefault="00053F55" w:rsidP="00BA5AF1">
      <w:pPr>
        <w:spacing w:after="0" w:line="240" w:lineRule="auto"/>
      </w:pPr>
      <w:r>
        <w:separator/>
      </w:r>
    </w:p>
  </w:endnote>
  <w:endnote w:type="continuationSeparator" w:id="0">
    <w:p w14:paraId="66223DB9" w14:textId="77777777" w:rsidR="00053F55" w:rsidRDefault="00053F55" w:rsidP="00BA5AF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33006693"/>
      <w:docPartObj>
        <w:docPartGallery w:val="Page Numbers (Bottom of Page)"/>
        <w:docPartUnique/>
      </w:docPartObj>
    </w:sdtPr>
    <w:sdtEndPr>
      <w:rPr>
        <w:noProof/>
      </w:rPr>
    </w:sdtEndPr>
    <w:sdtContent>
      <w:p w14:paraId="662B3C13" w14:textId="73C6E545" w:rsidR="00143474" w:rsidRDefault="00143474">
        <w:pPr>
          <w:pStyle w:val="Footer"/>
          <w:jc w:val="right"/>
        </w:pPr>
      </w:p>
    </w:sdtContent>
  </w:sdt>
  <w:p w14:paraId="72B65B45" w14:textId="30009201" w:rsidR="00BA5AF1" w:rsidRDefault="00BA5AF1" w:rsidP="00BA5AF1">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B4D9B86" w14:textId="77777777" w:rsidR="00053F55" w:rsidRDefault="00053F55" w:rsidP="00BA5AF1">
      <w:pPr>
        <w:spacing w:after="0" w:line="240" w:lineRule="auto"/>
      </w:pPr>
      <w:r>
        <w:separator/>
      </w:r>
    </w:p>
  </w:footnote>
  <w:footnote w:type="continuationSeparator" w:id="0">
    <w:p w14:paraId="79D18899" w14:textId="77777777" w:rsidR="00053F55" w:rsidRDefault="00053F55" w:rsidP="00BA5AF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1A2158"/>
    <w:multiLevelType w:val="multilevel"/>
    <w:tmpl w:val="ACB29DF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92960CF"/>
    <w:multiLevelType w:val="hybridMultilevel"/>
    <w:tmpl w:val="EAA44B8A"/>
    <w:lvl w:ilvl="0" w:tplc="908A7BC0">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7483E2A"/>
    <w:multiLevelType w:val="multilevel"/>
    <w:tmpl w:val="4574CC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3C177F13"/>
    <w:multiLevelType w:val="hybridMultilevel"/>
    <w:tmpl w:val="E0560406"/>
    <w:lvl w:ilvl="0" w:tplc="F65E2702">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52C06004"/>
    <w:multiLevelType w:val="hybridMultilevel"/>
    <w:tmpl w:val="AED2343C"/>
    <w:lvl w:ilvl="0" w:tplc="485A1060">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65E60640"/>
    <w:multiLevelType w:val="hybridMultilevel"/>
    <w:tmpl w:val="750A95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68AE1E67"/>
    <w:multiLevelType w:val="hybridMultilevel"/>
    <w:tmpl w:val="0E90E522"/>
    <w:lvl w:ilvl="0" w:tplc="5FF835BE">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0"/>
  </w:num>
  <w:num w:numId="3">
    <w:abstractNumId w:val="3"/>
  </w:num>
  <w:num w:numId="4">
    <w:abstractNumId w:val="4"/>
  </w:num>
  <w:num w:numId="5">
    <w:abstractNumId w:val="1"/>
  </w:num>
  <w:num w:numId="6">
    <w:abstractNumId w:val="6"/>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B1AC6"/>
    <w:rsid w:val="00053F55"/>
    <w:rsid w:val="00143474"/>
    <w:rsid w:val="001A4E00"/>
    <w:rsid w:val="00321203"/>
    <w:rsid w:val="004753E8"/>
    <w:rsid w:val="0057127F"/>
    <w:rsid w:val="00767606"/>
    <w:rsid w:val="007B1AC6"/>
    <w:rsid w:val="008133E7"/>
    <w:rsid w:val="008133FC"/>
    <w:rsid w:val="00887F76"/>
    <w:rsid w:val="008F598E"/>
    <w:rsid w:val="00963934"/>
    <w:rsid w:val="0098752A"/>
    <w:rsid w:val="00A73567"/>
    <w:rsid w:val="00BA5AF1"/>
    <w:rsid w:val="00C96ED1"/>
    <w:rsid w:val="00D62B2C"/>
    <w:rsid w:val="00DC2B3C"/>
    <w:rsid w:val="00E74BD1"/>
    <w:rsid w:val="00E867F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25B7F0C"/>
  <w15:chartTrackingRefBased/>
  <w15:docId w15:val="{F387F54E-5E03-45BF-A567-74B6B1EDB4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133FC"/>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7B1AC6"/>
    <w:rPr>
      <w:color w:val="0563C1" w:themeColor="hyperlink"/>
      <w:u w:val="single"/>
    </w:rPr>
  </w:style>
  <w:style w:type="character" w:styleId="UnresolvedMention">
    <w:name w:val="Unresolved Mention"/>
    <w:basedOn w:val="DefaultParagraphFont"/>
    <w:uiPriority w:val="99"/>
    <w:semiHidden/>
    <w:unhideWhenUsed/>
    <w:rsid w:val="007B1AC6"/>
    <w:rPr>
      <w:color w:val="605E5C"/>
      <w:shd w:val="clear" w:color="auto" w:fill="E1DFDD"/>
    </w:rPr>
  </w:style>
  <w:style w:type="character" w:customStyle="1" w:styleId="Heading1Char">
    <w:name w:val="Heading 1 Char"/>
    <w:basedOn w:val="DefaultParagraphFont"/>
    <w:link w:val="Heading1"/>
    <w:uiPriority w:val="9"/>
    <w:rsid w:val="008133FC"/>
    <w:rPr>
      <w:rFonts w:asciiTheme="majorHAnsi" w:eastAsiaTheme="majorEastAsia" w:hAnsiTheme="majorHAnsi" w:cstheme="majorBidi"/>
      <w:color w:val="2F5496" w:themeColor="accent1" w:themeShade="BF"/>
      <w:sz w:val="32"/>
      <w:szCs w:val="32"/>
    </w:rPr>
  </w:style>
  <w:style w:type="paragraph" w:styleId="TOCHeading">
    <w:name w:val="TOC Heading"/>
    <w:basedOn w:val="Heading1"/>
    <w:next w:val="Normal"/>
    <w:uiPriority w:val="39"/>
    <w:unhideWhenUsed/>
    <w:qFormat/>
    <w:rsid w:val="008133FC"/>
    <w:pPr>
      <w:outlineLvl w:val="9"/>
    </w:pPr>
  </w:style>
  <w:style w:type="paragraph" w:styleId="TOC2">
    <w:name w:val="toc 2"/>
    <w:basedOn w:val="Normal"/>
    <w:next w:val="Normal"/>
    <w:autoRedefine/>
    <w:uiPriority w:val="39"/>
    <w:unhideWhenUsed/>
    <w:rsid w:val="008133FC"/>
    <w:pPr>
      <w:spacing w:after="100"/>
      <w:ind w:left="220"/>
    </w:pPr>
    <w:rPr>
      <w:rFonts w:eastAsiaTheme="minorEastAsia" w:cs="Times New Roman"/>
    </w:rPr>
  </w:style>
  <w:style w:type="paragraph" w:styleId="TOC1">
    <w:name w:val="toc 1"/>
    <w:basedOn w:val="Normal"/>
    <w:next w:val="Normal"/>
    <w:autoRedefine/>
    <w:uiPriority w:val="39"/>
    <w:unhideWhenUsed/>
    <w:rsid w:val="008133FC"/>
    <w:pPr>
      <w:spacing w:after="100"/>
    </w:pPr>
    <w:rPr>
      <w:rFonts w:eastAsiaTheme="minorEastAsia" w:cs="Times New Roman"/>
    </w:rPr>
  </w:style>
  <w:style w:type="paragraph" w:styleId="TOC3">
    <w:name w:val="toc 3"/>
    <w:basedOn w:val="Normal"/>
    <w:next w:val="Normal"/>
    <w:autoRedefine/>
    <w:uiPriority w:val="39"/>
    <w:unhideWhenUsed/>
    <w:rsid w:val="008133FC"/>
    <w:pPr>
      <w:spacing w:after="100"/>
      <w:ind w:left="440"/>
    </w:pPr>
    <w:rPr>
      <w:rFonts w:eastAsiaTheme="minorEastAsia" w:cs="Times New Roman"/>
    </w:rPr>
  </w:style>
  <w:style w:type="paragraph" w:styleId="ListParagraph">
    <w:name w:val="List Paragraph"/>
    <w:basedOn w:val="Normal"/>
    <w:uiPriority w:val="34"/>
    <w:qFormat/>
    <w:rsid w:val="0057127F"/>
    <w:pPr>
      <w:ind w:left="720"/>
      <w:contextualSpacing/>
    </w:pPr>
  </w:style>
  <w:style w:type="paragraph" w:styleId="Header">
    <w:name w:val="header"/>
    <w:basedOn w:val="Normal"/>
    <w:link w:val="HeaderChar"/>
    <w:uiPriority w:val="99"/>
    <w:unhideWhenUsed/>
    <w:rsid w:val="00BA5AF1"/>
    <w:pPr>
      <w:tabs>
        <w:tab w:val="center" w:pos="4680"/>
        <w:tab w:val="right" w:pos="9360"/>
      </w:tabs>
      <w:spacing w:after="0" w:line="240" w:lineRule="auto"/>
    </w:pPr>
  </w:style>
  <w:style w:type="character" w:customStyle="1" w:styleId="HeaderChar">
    <w:name w:val="Header Char"/>
    <w:basedOn w:val="DefaultParagraphFont"/>
    <w:link w:val="Header"/>
    <w:uiPriority w:val="99"/>
    <w:rsid w:val="00BA5AF1"/>
  </w:style>
  <w:style w:type="paragraph" w:styleId="Footer">
    <w:name w:val="footer"/>
    <w:basedOn w:val="Normal"/>
    <w:link w:val="FooterChar"/>
    <w:uiPriority w:val="99"/>
    <w:unhideWhenUsed/>
    <w:rsid w:val="00BA5AF1"/>
    <w:pPr>
      <w:tabs>
        <w:tab w:val="center" w:pos="4680"/>
        <w:tab w:val="right" w:pos="9360"/>
      </w:tabs>
      <w:spacing w:after="0" w:line="240" w:lineRule="auto"/>
    </w:pPr>
  </w:style>
  <w:style w:type="character" w:customStyle="1" w:styleId="FooterChar">
    <w:name w:val="Footer Char"/>
    <w:basedOn w:val="DefaultParagraphFont"/>
    <w:link w:val="Footer"/>
    <w:uiPriority w:val="99"/>
    <w:rsid w:val="00BA5AF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52450341">
      <w:bodyDiv w:val="1"/>
      <w:marLeft w:val="0"/>
      <w:marRight w:val="0"/>
      <w:marTop w:val="0"/>
      <w:marBottom w:val="0"/>
      <w:divBdr>
        <w:top w:val="none" w:sz="0" w:space="0" w:color="auto"/>
        <w:left w:val="none" w:sz="0" w:space="0" w:color="auto"/>
        <w:bottom w:val="none" w:sz="0" w:space="0" w:color="auto"/>
        <w:right w:val="none" w:sz="0" w:space="0" w:color="auto"/>
      </w:divBdr>
    </w:div>
    <w:div w:id="14739081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journals.sagepub.com/doi/pdf/10.2466/pms.1989.68.1.317" TargetMode="External"/><Relationship Id="rId18" Type="http://schemas.openxmlformats.org/officeDocument/2006/relationships/hyperlink" Target="https://www.sciencedirect.com/science/article/pii/S1441352312000939?via=ihub"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s://www.sciencedirect.com/science/article/pii/S0272775710000506?via=ihub" TargetMode="External"/><Relationship Id="rId7" Type="http://schemas.openxmlformats.org/officeDocument/2006/relationships/endnotes" Target="endnotes.xml"/><Relationship Id="rId12" Type="http://schemas.openxmlformats.org/officeDocument/2006/relationships/hyperlink" Target="https://www.usab.com/youth/news/2010/01/the-science-behind-your-free-throws.aspx" TargetMode="External"/><Relationship Id="rId17" Type="http://schemas.openxmlformats.org/officeDocument/2006/relationships/hyperlink" Target="https://www.ncaa.com/stats/basketball-men/d1/current/individual/142" TargetMode="External"/><Relationship Id="rId25" Type="http://schemas.openxmlformats.org/officeDocument/2006/relationships/hyperlink" Target="https://www.usab.com/youth/news/2010/11/the-history-of-the-free-throw.aspx" TargetMode="External"/><Relationship Id="rId2" Type="http://schemas.openxmlformats.org/officeDocument/2006/relationships/numbering" Target="numbering.xml"/><Relationship Id="rId16" Type="http://schemas.openxmlformats.org/officeDocument/2006/relationships/hyperlink" Target="https://www.researchgate.net/publication/215659031_The_Effect_of_Fatigue_on_the_Kinematics_of_Free_Throw_Shooting_in_Basketball" TargetMode="External"/><Relationship Id="rId20" Type="http://schemas.openxmlformats.org/officeDocument/2006/relationships/hyperlink" Target="https://www.nytimes.com/2015/03/13/upshot/free-throw-distraction-the-best-fans-in-the-ncaa.htm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simplypsychology.org/stress-biology.html" TargetMode="External"/><Relationship Id="rId24" Type="http://schemas.openxmlformats.org/officeDocument/2006/relationships/hyperlink" Target="https://pdfs.semanticscholar.org/1558/a05939b7371b1b43f8fd1e47c8f23c38cf40.pdf" TargetMode="External"/><Relationship Id="rId5" Type="http://schemas.openxmlformats.org/officeDocument/2006/relationships/webSettings" Target="webSettings.xml"/><Relationship Id="rId15" Type="http://schemas.openxmlformats.org/officeDocument/2006/relationships/hyperlink" Target="https://www.sciencedirect.com/science/article/pii/S1469029214000739?via=ihub" TargetMode="External"/><Relationship Id="rId23" Type="http://schemas.openxmlformats.org/officeDocument/2006/relationships/hyperlink" Target="https://springfield.edu/where-basketball-was-invented-the-birthplace-of-basketball" TargetMode="External"/><Relationship Id="rId28" Type="http://schemas.openxmlformats.org/officeDocument/2006/relationships/theme" Target="theme/theme1.xml"/><Relationship Id="rId10" Type="http://schemas.openxmlformats.org/officeDocument/2006/relationships/hyperlink" Target="https://www.noahbasketball.com/blog/the-best-free-throw-shooters-in-nba-history" TargetMode="External"/><Relationship Id="rId19" Type="http://schemas.openxmlformats.org/officeDocument/2006/relationships/hyperlink" Target="http://www.apa.org/helpcenter/stress-body" TargetMode="External"/><Relationship Id="rId4" Type="http://schemas.openxmlformats.org/officeDocument/2006/relationships/settings" Target="settings.xml"/><Relationship Id="rId9" Type="http://schemas.openxmlformats.org/officeDocument/2006/relationships/hyperlink" Target="https://www.basketballforcoaches.com/basketball-positions/" TargetMode="External"/><Relationship Id="rId14" Type="http://schemas.openxmlformats.org/officeDocument/2006/relationships/hyperlink" Target="http://people.uncw.edu/hakanr/documents/mindfulnessandfreethrows.pdf" TargetMode="External"/><Relationship Id="rId22" Type="http://schemas.openxmlformats.org/officeDocument/2006/relationships/hyperlink" Target="https://daily.jstor.org/math-behind-perfect-free-throw/" TargetMode="External"/><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1B42F10-400B-4C06-A4CA-FC717674FE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20</Pages>
  <Words>4663</Words>
  <Characters>26585</Characters>
  <Application>Microsoft Office Word</Application>
  <DocSecurity>0</DocSecurity>
  <Lines>221</Lines>
  <Paragraphs>62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31186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Sydney Hines</dc:creator>
  <cp:keywords/>
  <dc:description/>
  <cp:lastModifiedBy>Sydney Hines</cp:lastModifiedBy>
  <cp:revision>2</cp:revision>
  <dcterms:created xsi:type="dcterms:W3CDTF">2020-12-08T15:59:00Z</dcterms:created>
  <dcterms:modified xsi:type="dcterms:W3CDTF">2020-12-08T15:59:00Z</dcterms:modified>
</cp:coreProperties>
</file>