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97249" w14:textId="77777777" w:rsidR="005B7C6E" w:rsidRPr="00302D1F" w:rsidRDefault="007F783A">
      <w:pPr>
        <w:rPr>
          <w:rFonts w:ascii="Times New Roman" w:hAnsi="Times New Roman" w:cs="Times New Roman"/>
          <w:b/>
        </w:rPr>
      </w:pPr>
      <w:r w:rsidRPr="00302D1F">
        <w:rPr>
          <w:rFonts w:ascii="Times New Roman" w:hAnsi="Times New Roman" w:cs="Times New Roman"/>
          <w:b/>
        </w:rPr>
        <w:t>Supplementary Tables and Figures</w:t>
      </w:r>
    </w:p>
    <w:p w14:paraId="71B23EEC" w14:textId="3B377797" w:rsidR="007F783A" w:rsidRPr="00302D1F" w:rsidRDefault="007F783A" w:rsidP="007F783A">
      <w:pPr>
        <w:spacing w:after="0" w:line="240" w:lineRule="auto"/>
        <w:rPr>
          <w:rFonts w:ascii="Times New Roman" w:hAnsi="Times New Roman" w:cs="Times New Roman"/>
        </w:rPr>
      </w:pPr>
      <w:r w:rsidRPr="00302D1F">
        <w:rPr>
          <w:rFonts w:ascii="Times New Roman" w:hAnsi="Times New Roman" w:cs="Times New Roman"/>
        </w:rPr>
        <w:t>Table S1. Improvement of lighting conditions in the 340 L-bioreactor</w:t>
      </w:r>
      <w:r w:rsidR="00234139" w:rsidRPr="00302D1F">
        <w:rPr>
          <w:rFonts w:ascii="Times New Roman" w:hAnsi="Times New Roman" w:cs="Times New Roman"/>
        </w:rPr>
        <w:t xml:space="preserve"> </w:t>
      </w:r>
      <w:r w:rsidR="00C97F6F" w:rsidRPr="00302D1F">
        <w:rPr>
          <w:rFonts w:ascii="Times New Roman" w:hAnsi="Times New Roman" w:cs="Times New Roman"/>
        </w:rPr>
        <w:t xml:space="preserve">and </w:t>
      </w:r>
      <w:r w:rsidR="00C97F6F" w:rsidRPr="00302D1F">
        <w:rPr>
          <w:rFonts w:ascii="Times New Roman" w:hAnsi="Times New Roman" w:cs="Times New Roman"/>
          <w:i/>
        </w:rPr>
        <w:t>Nannochloropsis</w:t>
      </w:r>
      <w:r w:rsidR="00C97F6F" w:rsidRPr="00302D1F">
        <w:rPr>
          <w:rFonts w:ascii="Times New Roman" w:hAnsi="Times New Roman" w:cs="Times New Roman"/>
        </w:rPr>
        <w:t xml:space="preserve"> culture analysis </w:t>
      </w:r>
      <w:r w:rsidR="00234139" w:rsidRPr="00302D1F">
        <w:rPr>
          <w:rFonts w:ascii="Times New Roman" w:hAnsi="Times New Roman" w:cs="Times New Roman"/>
        </w:rPr>
        <w:t xml:space="preserve">during the second </w:t>
      </w:r>
      <w:r w:rsidR="00C97F6F" w:rsidRPr="00302D1F">
        <w:rPr>
          <w:rFonts w:ascii="Times New Roman" w:hAnsi="Times New Roman" w:cs="Times New Roman"/>
        </w:rPr>
        <w:t xml:space="preserve">scale-up </w:t>
      </w:r>
      <w:r w:rsidR="00234139" w:rsidRPr="00302D1F">
        <w:rPr>
          <w:rFonts w:ascii="Times New Roman" w:hAnsi="Times New Roman" w:cs="Times New Roman"/>
        </w:rPr>
        <w:t>experiment</w:t>
      </w:r>
      <w:r w:rsidR="00C97F6F" w:rsidRPr="00302D1F">
        <w:rPr>
          <w:rFonts w:ascii="Times New Roman" w:hAnsi="Times New Roman" w:cs="Times New Roman"/>
        </w:rPr>
        <w:t>.</w:t>
      </w:r>
      <w:r w:rsidR="00234139" w:rsidRPr="00302D1F">
        <w:rPr>
          <w:rFonts w:ascii="Times New Roman" w:hAnsi="Times New Roman" w:cs="Times New Roman"/>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5"/>
        <w:gridCol w:w="1440"/>
        <w:gridCol w:w="1440"/>
        <w:gridCol w:w="1440"/>
      </w:tblGrid>
      <w:tr w:rsidR="007F783A" w:rsidRPr="00302D1F" w14:paraId="53F12830" w14:textId="77777777" w:rsidTr="00C675F5">
        <w:tc>
          <w:tcPr>
            <w:tcW w:w="2695" w:type="dxa"/>
            <w:tcBorders>
              <w:top w:val="single" w:sz="8" w:space="0" w:color="auto"/>
              <w:bottom w:val="single" w:sz="8" w:space="0" w:color="auto"/>
            </w:tcBorders>
          </w:tcPr>
          <w:p w14:paraId="5E24CCDB" w14:textId="77777777" w:rsidR="007F783A" w:rsidRPr="00302D1F" w:rsidRDefault="007F783A" w:rsidP="00C675F5">
            <w:pPr>
              <w:rPr>
                <w:rFonts w:ascii="Times New Roman" w:hAnsi="Times New Roman" w:cs="Times New Roman"/>
                <w:sz w:val="20"/>
              </w:rPr>
            </w:pPr>
          </w:p>
        </w:tc>
        <w:tc>
          <w:tcPr>
            <w:tcW w:w="1440" w:type="dxa"/>
            <w:tcBorders>
              <w:top w:val="single" w:sz="8" w:space="0" w:color="auto"/>
              <w:bottom w:val="single" w:sz="8" w:space="0" w:color="auto"/>
            </w:tcBorders>
          </w:tcPr>
          <w:p w14:paraId="44D3E7C4"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No culture</w:t>
            </w:r>
          </w:p>
        </w:tc>
        <w:tc>
          <w:tcPr>
            <w:tcW w:w="1440" w:type="dxa"/>
            <w:tcBorders>
              <w:top w:val="single" w:sz="8" w:space="0" w:color="auto"/>
              <w:bottom w:val="single" w:sz="8" w:space="0" w:color="auto"/>
            </w:tcBorders>
          </w:tcPr>
          <w:p w14:paraId="106F2DDC"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Day 0 culture</w:t>
            </w:r>
          </w:p>
        </w:tc>
        <w:tc>
          <w:tcPr>
            <w:tcW w:w="1440" w:type="dxa"/>
            <w:tcBorders>
              <w:top w:val="single" w:sz="8" w:space="0" w:color="auto"/>
              <w:bottom w:val="single" w:sz="8" w:space="0" w:color="auto"/>
            </w:tcBorders>
          </w:tcPr>
          <w:p w14:paraId="143F1ABB"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Day 5 culture</w:t>
            </w:r>
          </w:p>
        </w:tc>
      </w:tr>
      <w:tr w:rsidR="007F783A" w:rsidRPr="00302D1F" w14:paraId="30B3043C" w14:textId="77777777" w:rsidTr="00C675F5">
        <w:tc>
          <w:tcPr>
            <w:tcW w:w="2695" w:type="dxa"/>
            <w:tcBorders>
              <w:top w:val="single" w:sz="8" w:space="0" w:color="auto"/>
            </w:tcBorders>
          </w:tcPr>
          <w:p w14:paraId="659F9260" w14:textId="77777777" w:rsidR="007F783A" w:rsidRPr="00302D1F" w:rsidRDefault="007F783A" w:rsidP="00C675F5">
            <w:pPr>
              <w:rPr>
                <w:rFonts w:ascii="Times New Roman" w:hAnsi="Times New Roman" w:cs="Times New Roman"/>
                <w:sz w:val="20"/>
              </w:rPr>
            </w:pPr>
            <w:r w:rsidRPr="00302D1F">
              <w:rPr>
                <w:rFonts w:ascii="Times New Roman" w:hAnsi="Times New Roman" w:cs="Times New Roman"/>
                <w:sz w:val="20"/>
              </w:rPr>
              <w:t>Light intensity (</w:t>
            </w:r>
            <w:r w:rsidRPr="00302D1F">
              <w:rPr>
                <w:rFonts w:ascii="Calibri" w:hAnsi="Calibri" w:cs="Calibri"/>
                <w:sz w:val="20"/>
              </w:rPr>
              <w:t>μ</w:t>
            </w:r>
            <w:r w:rsidRPr="00302D1F">
              <w:rPr>
                <w:rFonts w:ascii="Times New Roman" w:hAnsi="Times New Roman" w:cs="Times New Roman"/>
                <w:sz w:val="20"/>
              </w:rPr>
              <w:t>E m</w:t>
            </w:r>
            <w:r w:rsidRPr="00302D1F">
              <w:rPr>
                <w:rFonts w:ascii="Times New Roman" w:hAnsi="Times New Roman" w:cs="Times New Roman"/>
                <w:sz w:val="20"/>
                <w:vertAlign w:val="superscript"/>
              </w:rPr>
              <w:t>-2</w:t>
            </w:r>
            <w:r w:rsidRPr="00302D1F">
              <w:rPr>
                <w:rFonts w:ascii="Times New Roman" w:hAnsi="Times New Roman" w:cs="Times New Roman"/>
                <w:sz w:val="20"/>
              </w:rPr>
              <w:t xml:space="preserve"> s</w:t>
            </w:r>
            <w:r w:rsidRPr="00302D1F">
              <w:rPr>
                <w:rFonts w:ascii="Times New Roman" w:hAnsi="Times New Roman" w:cs="Times New Roman"/>
                <w:sz w:val="20"/>
                <w:vertAlign w:val="superscript"/>
              </w:rPr>
              <w:t>-1</w:t>
            </w:r>
            <w:r w:rsidRPr="00302D1F">
              <w:rPr>
                <w:rFonts w:ascii="Times New Roman" w:hAnsi="Times New Roman" w:cs="Times New Roman"/>
                <w:sz w:val="20"/>
              </w:rPr>
              <w:t>)</w:t>
            </w:r>
          </w:p>
        </w:tc>
        <w:tc>
          <w:tcPr>
            <w:tcW w:w="1440" w:type="dxa"/>
            <w:tcBorders>
              <w:top w:val="single" w:sz="8" w:space="0" w:color="auto"/>
            </w:tcBorders>
          </w:tcPr>
          <w:p w14:paraId="35BF5E05" w14:textId="77777777" w:rsidR="007F783A" w:rsidRPr="00302D1F" w:rsidRDefault="007F783A" w:rsidP="00C675F5">
            <w:pPr>
              <w:jc w:val="center"/>
              <w:rPr>
                <w:rFonts w:ascii="Times New Roman" w:hAnsi="Times New Roman" w:cs="Times New Roman"/>
                <w:sz w:val="20"/>
              </w:rPr>
            </w:pPr>
          </w:p>
        </w:tc>
        <w:tc>
          <w:tcPr>
            <w:tcW w:w="1440" w:type="dxa"/>
            <w:tcBorders>
              <w:top w:val="single" w:sz="8" w:space="0" w:color="auto"/>
            </w:tcBorders>
          </w:tcPr>
          <w:p w14:paraId="0986A3F0" w14:textId="77777777" w:rsidR="007F783A" w:rsidRPr="00302D1F" w:rsidRDefault="007F783A" w:rsidP="00C675F5">
            <w:pPr>
              <w:jc w:val="center"/>
              <w:rPr>
                <w:rFonts w:ascii="Times New Roman" w:hAnsi="Times New Roman" w:cs="Times New Roman"/>
                <w:sz w:val="20"/>
              </w:rPr>
            </w:pPr>
          </w:p>
        </w:tc>
        <w:tc>
          <w:tcPr>
            <w:tcW w:w="1440" w:type="dxa"/>
            <w:tcBorders>
              <w:top w:val="single" w:sz="8" w:space="0" w:color="auto"/>
            </w:tcBorders>
          </w:tcPr>
          <w:p w14:paraId="0D4BD18F" w14:textId="77777777" w:rsidR="007F783A" w:rsidRPr="00302D1F" w:rsidRDefault="007F783A" w:rsidP="00C675F5">
            <w:pPr>
              <w:jc w:val="center"/>
              <w:rPr>
                <w:rFonts w:ascii="Times New Roman" w:hAnsi="Times New Roman" w:cs="Times New Roman"/>
                <w:sz w:val="20"/>
              </w:rPr>
            </w:pPr>
          </w:p>
        </w:tc>
      </w:tr>
      <w:tr w:rsidR="007F783A" w:rsidRPr="00302D1F" w14:paraId="767AD0B6" w14:textId="77777777" w:rsidTr="00C675F5">
        <w:tc>
          <w:tcPr>
            <w:tcW w:w="2695" w:type="dxa"/>
          </w:tcPr>
          <w:p w14:paraId="5EB64EDB" w14:textId="77777777" w:rsidR="007F783A" w:rsidRPr="00302D1F" w:rsidRDefault="007F783A" w:rsidP="00C675F5">
            <w:pPr>
              <w:ind w:left="334"/>
              <w:rPr>
                <w:rFonts w:ascii="Times New Roman" w:hAnsi="Times New Roman" w:cs="Times New Roman"/>
                <w:sz w:val="20"/>
              </w:rPr>
            </w:pPr>
            <w:r w:rsidRPr="00302D1F">
              <w:rPr>
                <w:rFonts w:ascii="Times New Roman" w:hAnsi="Times New Roman" w:cs="Times New Roman"/>
                <w:sz w:val="20"/>
              </w:rPr>
              <w:t>Near point</w:t>
            </w:r>
          </w:p>
        </w:tc>
        <w:tc>
          <w:tcPr>
            <w:tcW w:w="1440" w:type="dxa"/>
          </w:tcPr>
          <w:p w14:paraId="12FC1854"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680</w:t>
            </w:r>
          </w:p>
        </w:tc>
        <w:tc>
          <w:tcPr>
            <w:tcW w:w="1440" w:type="dxa"/>
          </w:tcPr>
          <w:p w14:paraId="6C3E1027"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320-350</w:t>
            </w:r>
          </w:p>
        </w:tc>
        <w:tc>
          <w:tcPr>
            <w:tcW w:w="1440" w:type="dxa"/>
          </w:tcPr>
          <w:p w14:paraId="23FE8681"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320-350</w:t>
            </w:r>
          </w:p>
        </w:tc>
      </w:tr>
      <w:tr w:rsidR="007F783A" w:rsidRPr="00302D1F" w14:paraId="44354718" w14:textId="77777777" w:rsidTr="00C675F5">
        <w:tc>
          <w:tcPr>
            <w:tcW w:w="2695" w:type="dxa"/>
          </w:tcPr>
          <w:p w14:paraId="60A5CBC1" w14:textId="77777777" w:rsidR="007F783A" w:rsidRPr="00302D1F" w:rsidRDefault="007F783A" w:rsidP="00C675F5">
            <w:pPr>
              <w:ind w:left="334"/>
              <w:rPr>
                <w:rFonts w:ascii="Times New Roman" w:hAnsi="Times New Roman" w:cs="Times New Roman"/>
                <w:sz w:val="20"/>
              </w:rPr>
            </w:pPr>
            <w:proofErr w:type="spellStart"/>
            <w:r w:rsidRPr="00302D1F">
              <w:rPr>
                <w:rFonts w:ascii="Times New Roman" w:hAnsi="Times New Roman" w:cs="Times New Roman"/>
                <w:sz w:val="20"/>
              </w:rPr>
              <w:t>Mid point</w:t>
            </w:r>
            <w:proofErr w:type="spellEnd"/>
          </w:p>
        </w:tc>
        <w:tc>
          <w:tcPr>
            <w:tcW w:w="1440" w:type="dxa"/>
          </w:tcPr>
          <w:p w14:paraId="53868BD8"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450</w:t>
            </w:r>
          </w:p>
        </w:tc>
        <w:tc>
          <w:tcPr>
            <w:tcW w:w="1440" w:type="dxa"/>
          </w:tcPr>
          <w:p w14:paraId="6BAFCA6A"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80-100</w:t>
            </w:r>
          </w:p>
        </w:tc>
        <w:tc>
          <w:tcPr>
            <w:tcW w:w="1440" w:type="dxa"/>
          </w:tcPr>
          <w:p w14:paraId="51F52264"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40-55</w:t>
            </w:r>
          </w:p>
        </w:tc>
      </w:tr>
      <w:tr w:rsidR="007F783A" w:rsidRPr="00302D1F" w14:paraId="446F1A2F" w14:textId="77777777" w:rsidTr="00C675F5">
        <w:tc>
          <w:tcPr>
            <w:tcW w:w="2695" w:type="dxa"/>
          </w:tcPr>
          <w:p w14:paraId="4AF54BB8" w14:textId="77777777" w:rsidR="007F783A" w:rsidRPr="00302D1F" w:rsidRDefault="007F783A" w:rsidP="00C675F5">
            <w:pPr>
              <w:ind w:left="334"/>
              <w:rPr>
                <w:rFonts w:ascii="Times New Roman" w:hAnsi="Times New Roman" w:cs="Times New Roman"/>
                <w:sz w:val="20"/>
              </w:rPr>
            </w:pPr>
            <w:r w:rsidRPr="00302D1F">
              <w:rPr>
                <w:rFonts w:ascii="Times New Roman" w:hAnsi="Times New Roman" w:cs="Times New Roman"/>
                <w:sz w:val="20"/>
              </w:rPr>
              <w:t>Far point</w:t>
            </w:r>
          </w:p>
        </w:tc>
        <w:tc>
          <w:tcPr>
            <w:tcW w:w="1440" w:type="dxa"/>
          </w:tcPr>
          <w:p w14:paraId="3F66B02E"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N/D</w:t>
            </w:r>
          </w:p>
        </w:tc>
        <w:tc>
          <w:tcPr>
            <w:tcW w:w="1440" w:type="dxa"/>
          </w:tcPr>
          <w:p w14:paraId="6181A27C"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12-35</w:t>
            </w:r>
          </w:p>
        </w:tc>
        <w:tc>
          <w:tcPr>
            <w:tcW w:w="1440" w:type="dxa"/>
          </w:tcPr>
          <w:p w14:paraId="45435DB7"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8-12</w:t>
            </w:r>
          </w:p>
        </w:tc>
      </w:tr>
      <w:tr w:rsidR="007F783A" w:rsidRPr="00302D1F" w14:paraId="61A21522" w14:textId="77777777" w:rsidTr="00C675F5">
        <w:tc>
          <w:tcPr>
            <w:tcW w:w="2695" w:type="dxa"/>
          </w:tcPr>
          <w:p w14:paraId="754C5BB5" w14:textId="77777777" w:rsidR="007F783A" w:rsidRPr="00302D1F" w:rsidRDefault="007F783A" w:rsidP="00C675F5">
            <w:pPr>
              <w:rPr>
                <w:rFonts w:ascii="Times New Roman" w:hAnsi="Times New Roman" w:cs="Times New Roman"/>
                <w:sz w:val="20"/>
              </w:rPr>
            </w:pPr>
            <w:r w:rsidRPr="00302D1F">
              <w:rPr>
                <w:rFonts w:ascii="Times New Roman" w:hAnsi="Times New Roman" w:cs="Times New Roman"/>
                <w:sz w:val="20"/>
              </w:rPr>
              <w:t>Temperature (</w:t>
            </w:r>
            <w:proofErr w:type="spellStart"/>
            <w:r w:rsidRPr="00302D1F">
              <w:rPr>
                <w:rFonts w:ascii="Times New Roman" w:hAnsi="Times New Roman" w:cs="Times New Roman"/>
                <w:sz w:val="20"/>
                <w:vertAlign w:val="superscript"/>
              </w:rPr>
              <w:t>o</w:t>
            </w:r>
            <w:r w:rsidRPr="00302D1F">
              <w:rPr>
                <w:rFonts w:ascii="Times New Roman" w:hAnsi="Times New Roman" w:cs="Times New Roman"/>
                <w:sz w:val="20"/>
              </w:rPr>
              <w:t>C</w:t>
            </w:r>
            <w:proofErr w:type="spellEnd"/>
            <w:r w:rsidRPr="00302D1F">
              <w:rPr>
                <w:rFonts w:ascii="Times New Roman" w:hAnsi="Times New Roman" w:cs="Times New Roman"/>
                <w:sz w:val="20"/>
              </w:rPr>
              <w:t>)</w:t>
            </w:r>
          </w:p>
        </w:tc>
        <w:tc>
          <w:tcPr>
            <w:tcW w:w="1440" w:type="dxa"/>
          </w:tcPr>
          <w:p w14:paraId="0D671868"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N/D</w:t>
            </w:r>
          </w:p>
        </w:tc>
        <w:tc>
          <w:tcPr>
            <w:tcW w:w="1440" w:type="dxa"/>
          </w:tcPr>
          <w:p w14:paraId="472005C1"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22</w:t>
            </w:r>
          </w:p>
        </w:tc>
        <w:tc>
          <w:tcPr>
            <w:tcW w:w="1440" w:type="dxa"/>
          </w:tcPr>
          <w:p w14:paraId="32898AE4"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25</w:t>
            </w:r>
          </w:p>
        </w:tc>
      </w:tr>
      <w:tr w:rsidR="007F783A" w:rsidRPr="00302D1F" w14:paraId="5AA02D34" w14:textId="77777777" w:rsidTr="00C675F5">
        <w:tc>
          <w:tcPr>
            <w:tcW w:w="2695" w:type="dxa"/>
          </w:tcPr>
          <w:p w14:paraId="22119E0F" w14:textId="77777777" w:rsidR="007F783A" w:rsidRPr="00302D1F" w:rsidRDefault="007F783A" w:rsidP="00C675F5">
            <w:pPr>
              <w:rPr>
                <w:rFonts w:ascii="Times New Roman" w:hAnsi="Times New Roman" w:cs="Times New Roman"/>
                <w:sz w:val="20"/>
              </w:rPr>
            </w:pPr>
            <w:r w:rsidRPr="00302D1F">
              <w:rPr>
                <w:rFonts w:ascii="Times New Roman" w:hAnsi="Times New Roman" w:cs="Times New Roman"/>
                <w:sz w:val="20"/>
              </w:rPr>
              <w:t>pH</w:t>
            </w:r>
          </w:p>
        </w:tc>
        <w:tc>
          <w:tcPr>
            <w:tcW w:w="1440" w:type="dxa"/>
          </w:tcPr>
          <w:p w14:paraId="18E95DB9"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N/A</w:t>
            </w:r>
          </w:p>
        </w:tc>
        <w:tc>
          <w:tcPr>
            <w:tcW w:w="1440" w:type="dxa"/>
          </w:tcPr>
          <w:p w14:paraId="4BBD457E" w14:textId="6E7452CB"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9.0</w:t>
            </w:r>
          </w:p>
        </w:tc>
        <w:tc>
          <w:tcPr>
            <w:tcW w:w="1440" w:type="dxa"/>
          </w:tcPr>
          <w:p w14:paraId="371FD0F6" w14:textId="455E429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10.0</w:t>
            </w:r>
          </w:p>
        </w:tc>
      </w:tr>
      <w:tr w:rsidR="007F783A" w:rsidRPr="00302D1F" w14:paraId="30723388" w14:textId="77777777" w:rsidTr="00C675F5">
        <w:tc>
          <w:tcPr>
            <w:tcW w:w="2695" w:type="dxa"/>
          </w:tcPr>
          <w:p w14:paraId="4DF31ACD" w14:textId="0D39E1CC" w:rsidR="007F783A" w:rsidRPr="00302D1F" w:rsidRDefault="007B2F2E" w:rsidP="00C675F5">
            <w:pPr>
              <w:rPr>
                <w:rFonts w:ascii="Times New Roman" w:hAnsi="Times New Roman" w:cs="Times New Roman"/>
                <w:sz w:val="20"/>
              </w:rPr>
            </w:pPr>
            <w:r w:rsidRPr="00302D1F">
              <w:rPr>
                <w:rFonts w:ascii="Times New Roman" w:hAnsi="Times New Roman" w:cs="Times New Roman"/>
                <w:sz w:val="20"/>
              </w:rPr>
              <w:t>Optical density at 750 nm (</w:t>
            </w:r>
            <w:r w:rsidR="007F783A" w:rsidRPr="00302D1F">
              <w:rPr>
                <w:rFonts w:ascii="Times New Roman" w:hAnsi="Times New Roman" w:cs="Times New Roman"/>
                <w:sz w:val="20"/>
              </w:rPr>
              <w:t>OD</w:t>
            </w:r>
            <w:r w:rsidR="007F783A" w:rsidRPr="00302D1F">
              <w:rPr>
                <w:rFonts w:ascii="Times New Roman" w:hAnsi="Times New Roman" w:cs="Times New Roman"/>
                <w:sz w:val="20"/>
                <w:vertAlign w:val="subscript"/>
              </w:rPr>
              <w:t>750</w:t>
            </w:r>
            <w:r w:rsidRPr="00302D1F">
              <w:rPr>
                <w:rFonts w:ascii="Times New Roman" w:hAnsi="Times New Roman" w:cs="Times New Roman"/>
                <w:sz w:val="20"/>
              </w:rPr>
              <w:t>)</w:t>
            </w:r>
          </w:p>
        </w:tc>
        <w:tc>
          <w:tcPr>
            <w:tcW w:w="1440" w:type="dxa"/>
          </w:tcPr>
          <w:p w14:paraId="02580E6E"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N/A</w:t>
            </w:r>
          </w:p>
        </w:tc>
        <w:tc>
          <w:tcPr>
            <w:tcW w:w="1440" w:type="dxa"/>
          </w:tcPr>
          <w:p w14:paraId="072E5147"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0.69</w:t>
            </w:r>
          </w:p>
        </w:tc>
        <w:tc>
          <w:tcPr>
            <w:tcW w:w="1440" w:type="dxa"/>
          </w:tcPr>
          <w:p w14:paraId="16F0D6EE"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1.84</w:t>
            </w:r>
          </w:p>
        </w:tc>
      </w:tr>
      <w:tr w:rsidR="007F783A" w:rsidRPr="00302D1F" w14:paraId="766A3A3C" w14:textId="77777777" w:rsidTr="00C675F5">
        <w:tc>
          <w:tcPr>
            <w:tcW w:w="2695" w:type="dxa"/>
            <w:tcBorders>
              <w:bottom w:val="single" w:sz="8" w:space="0" w:color="auto"/>
            </w:tcBorders>
          </w:tcPr>
          <w:p w14:paraId="282FB326" w14:textId="77777777" w:rsidR="007F783A" w:rsidRPr="00302D1F" w:rsidRDefault="007F783A" w:rsidP="00C675F5">
            <w:pPr>
              <w:rPr>
                <w:rFonts w:ascii="Times New Roman" w:hAnsi="Times New Roman" w:cs="Times New Roman"/>
                <w:sz w:val="20"/>
              </w:rPr>
            </w:pPr>
            <w:r w:rsidRPr="00302D1F">
              <w:rPr>
                <w:rFonts w:ascii="Times New Roman" w:hAnsi="Times New Roman" w:cs="Times New Roman"/>
                <w:sz w:val="20"/>
              </w:rPr>
              <w:t>Cell density</w:t>
            </w:r>
          </w:p>
          <w:p w14:paraId="48F8869E" w14:textId="77777777" w:rsidR="007F783A" w:rsidRPr="00302D1F" w:rsidRDefault="007F783A" w:rsidP="00C675F5">
            <w:pPr>
              <w:rPr>
                <w:rFonts w:ascii="Times New Roman" w:hAnsi="Times New Roman" w:cs="Times New Roman"/>
                <w:sz w:val="20"/>
              </w:rPr>
            </w:pPr>
            <w:r w:rsidRPr="00302D1F">
              <w:rPr>
                <w:rFonts w:ascii="Times New Roman" w:hAnsi="Times New Roman" w:cs="Times New Roman"/>
                <w:sz w:val="20"/>
              </w:rPr>
              <w:t>(x10</w:t>
            </w:r>
            <w:r w:rsidRPr="00302D1F">
              <w:rPr>
                <w:rFonts w:ascii="Times New Roman" w:hAnsi="Times New Roman" w:cs="Times New Roman"/>
                <w:sz w:val="20"/>
                <w:vertAlign w:val="superscript"/>
              </w:rPr>
              <w:t>6</w:t>
            </w:r>
            <w:r w:rsidRPr="00302D1F">
              <w:rPr>
                <w:rFonts w:ascii="Times New Roman" w:hAnsi="Times New Roman" w:cs="Times New Roman"/>
                <w:sz w:val="20"/>
              </w:rPr>
              <w:t xml:space="preserve"> cells/ml)</w:t>
            </w:r>
          </w:p>
        </w:tc>
        <w:tc>
          <w:tcPr>
            <w:tcW w:w="1440" w:type="dxa"/>
            <w:tcBorders>
              <w:bottom w:val="single" w:sz="8" w:space="0" w:color="auto"/>
            </w:tcBorders>
          </w:tcPr>
          <w:p w14:paraId="01513A60"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N/A</w:t>
            </w:r>
          </w:p>
        </w:tc>
        <w:tc>
          <w:tcPr>
            <w:tcW w:w="1440" w:type="dxa"/>
            <w:tcBorders>
              <w:bottom w:val="single" w:sz="8" w:space="0" w:color="auto"/>
            </w:tcBorders>
          </w:tcPr>
          <w:p w14:paraId="24391DF0"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26.6</w:t>
            </w:r>
          </w:p>
        </w:tc>
        <w:tc>
          <w:tcPr>
            <w:tcW w:w="1440" w:type="dxa"/>
            <w:tcBorders>
              <w:bottom w:val="single" w:sz="8" w:space="0" w:color="auto"/>
            </w:tcBorders>
          </w:tcPr>
          <w:p w14:paraId="3E3E4858" w14:textId="77777777" w:rsidR="007F783A" w:rsidRPr="00302D1F" w:rsidRDefault="007F783A" w:rsidP="00C675F5">
            <w:pPr>
              <w:jc w:val="center"/>
              <w:rPr>
                <w:rFonts w:ascii="Times New Roman" w:hAnsi="Times New Roman" w:cs="Times New Roman"/>
                <w:sz w:val="20"/>
              </w:rPr>
            </w:pPr>
            <w:r w:rsidRPr="00302D1F">
              <w:rPr>
                <w:rFonts w:ascii="Times New Roman" w:hAnsi="Times New Roman" w:cs="Times New Roman"/>
                <w:sz w:val="20"/>
              </w:rPr>
              <w:t>47.2</w:t>
            </w:r>
          </w:p>
        </w:tc>
      </w:tr>
    </w:tbl>
    <w:p w14:paraId="64490548" w14:textId="77777777" w:rsidR="007F783A" w:rsidRPr="00302D1F" w:rsidRDefault="007F783A" w:rsidP="007F783A">
      <w:pPr>
        <w:spacing w:after="0" w:line="240" w:lineRule="auto"/>
        <w:rPr>
          <w:rFonts w:ascii="Times New Roman" w:hAnsi="Times New Roman" w:cs="Times New Roman"/>
        </w:rPr>
      </w:pPr>
      <w:r w:rsidRPr="00302D1F">
        <w:rPr>
          <w:rFonts w:ascii="Times New Roman" w:hAnsi="Times New Roman" w:cs="Times New Roman"/>
        </w:rPr>
        <w:t>N/D, not done.</w:t>
      </w:r>
    </w:p>
    <w:p w14:paraId="605C942A" w14:textId="77777777" w:rsidR="007F783A" w:rsidRPr="00302D1F" w:rsidRDefault="007F783A" w:rsidP="007F783A">
      <w:pPr>
        <w:spacing w:after="0" w:line="240" w:lineRule="auto"/>
        <w:rPr>
          <w:rFonts w:ascii="Times New Roman" w:hAnsi="Times New Roman" w:cs="Times New Roman"/>
        </w:rPr>
      </w:pPr>
      <w:r w:rsidRPr="00302D1F">
        <w:rPr>
          <w:rFonts w:ascii="Times New Roman" w:hAnsi="Times New Roman" w:cs="Times New Roman"/>
        </w:rPr>
        <w:t>N/A, not applicable.</w:t>
      </w:r>
    </w:p>
    <w:p w14:paraId="5AACF682" w14:textId="63A2A1D8" w:rsidR="000C1551" w:rsidRPr="00302D1F" w:rsidRDefault="000C1551">
      <w:pPr>
        <w:rPr>
          <w:rFonts w:ascii="Times New Roman" w:hAnsi="Times New Roman" w:cs="Times New Roman"/>
        </w:rPr>
      </w:pPr>
      <w:r w:rsidRPr="00302D1F">
        <w:rPr>
          <w:rFonts w:ascii="Times New Roman" w:hAnsi="Times New Roman" w:cs="Times New Roman"/>
        </w:rPr>
        <w:br w:type="page"/>
      </w:r>
    </w:p>
    <w:p w14:paraId="3028D6D0" w14:textId="77777777" w:rsidR="000C1551" w:rsidRPr="00302D1F" w:rsidRDefault="000C1551" w:rsidP="000C1551">
      <w:pPr>
        <w:rPr>
          <w:rFonts w:ascii="Times New Roman" w:hAnsi="Times New Roman" w:cs="Times New Roman"/>
          <w:sz w:val="24"/>
        </w:rPr>
      </w:pPr>
      <w:r w:rsidRPr="00302D1F">
        <w:rPr>
          <w:rFonts w:ascii="Times New Roman" w:hAnsi="Times New Roman" w:cs="Times New Roman"/>
          <w:noProof/>
          <w:sz w:val="24"/>
          <w:lang w:eastAsia="zh-CN"/>
        </w:rPr>
        <w:lastRenderedPageBreak/>
        <w:drawing>
          <wp:inline distT="0" distB="0" distL="0" distR="0" wp14:anchorId="1F905E80" wp14:editId="4F575163">
            <wp:extent cx="5598469" cy="2703443"/>
            <wp:effectExtent l="0" t="0" r="2540" b="1905"/>
            <wp:docPr id="1" name="Picture 1" descr="C:\Users\Yi-Ying\Dropbox\PC\Documents\Microalgae project\Coral defense_BWF\Manuscript of saltwater alga study\Fig.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i-Ying\Dropbox\PC\Documents\Microalgae project\Coral defense_BWF\Manuscript of saltwater alga study\Fig. A.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631" cy="2713662"/>
                    </a:xfrm>
                    <a:prstGeom prst="rect">
                      <a:avLst/>
                    </a:prstGeom>
                    <a:noFill/>
                    <a:ln>
                      <a:noFill/>
                    </a:ln>
                  </pic:spPr>
                </pic:pic>
              </a:graphicData>
            </a:graphic>
          </wp:inline>
        </w:drawing>
      </w:r>
    </w:p>
    <w:p w14:paraId="7127BADA" w14:textId="2CE653CE" w:rsidR="007F783A" w:rsidRPr="00302D1F" w:rsidRDefault="000C1551" w:rsidP="000C1551">
      <w:pPr>
        <w:spacing w:after="0" w:line="480" w:lineRule="auto"/>
        <w:rPr>
          <w:rFonts w:ascii="Times New Roman" w:hAnsi="Times New Roman" w:cs="Times New Roman"/>
        </w:rPr>
      </w:pPr>
      <w:r w:rsidRPr="00302D1F">
        <w:rPr>
          <w:rFonts w:ascii="Times New Roman" w:hAnsi="Times New Roman" w:cs="Times New Roman"/>
          <w:sz w:val="24"/>
          <w:szCs w:val="24"/>
        </w:rPr>
        <w:t xml:space="preserve">Figure S1. A close-up view of a horizontal culture chamber. The algae side (the right side) and the fluid side (the left side) of the culture chamber was separated by 1 </w:t>
      </w:r>
      <w:proofErr w:type="spellStart"/>
      <w:r w:rsidRPr="00302D1F">
        <w:rPr>
          <w:rFonts w:ascii="Times New Roman" w:hAnsi="Times New Roman" w:cs="Times New Roman"/>
          <w:sz w:val="24"/>
          <w:szCs w:val="24"/>
        </w:rPr>
        <w:t>μm</w:t>
      </w:r>
      <w:proofErr w:type="spellEnd"/>
      <w:r w:rsidRPr="00302D1F">
        <w:rPr>
          <w:rFonts w:ascii="Times New Roman" w:hAnsi="Times New Roman" w:cs="Times New Roman"/>
          <w:sz w:val="24"/>
          <w:szCs w:val="24"/>
        </w:rPr>
        <w:t xml:space="preserve"> polycarbonate membrane (</w:t>
      </w:r>
      <w:r w:rsidR="00166784" w:rsidRPr="00302D1F">
        <w:rPr>
          <w:rFonts w:ascii="Times New Roman" w:hAnsi="Times New Roman" w:cs="Times New Roman"/>
          <w:sz w:val="24"/>
          <w:szCs w:val="24"/>
        </w:rPr>
        <w:t xml:space="preserve">black </w:t>
      </w:r>
      <w:r w:rsidRPr="00302D1F">
        <w:rPr>
          <w:rFonts w:ascii="Times New Roman" w:hAnsi="Times New Roman" w:cs="Times New Roman"/>
          <w:sz w:val="24"/>
          <w:szCs w:val="24"/>
        </w:rPr>
        <w:t>arrow). Different lines (1, media out; 2, water sampling; 3, air out; 4, air out; 5, air in; 6, media in and algae sampling) were set up with appropriate bottles. Lines 3 and 4 were connected to an air-venting bottle to prevent contaminations of the fluid side by the algae side.</w:t>
      </w:r>
    </w:p>
    <w:p w14:paraId="3879BE9B" w14:textId="71CE2479" w:rsidR="00973F7E" w:rsidRPr="00302D1F" w:rsidRDefault="00973F7E">
      <w:pPr>
        <w:rPr>
          <w:rFonts w:ascii="Times New Roman" w:hAnsi="Times New Roman" w:cs="Times New Roman"/>
        </w:rPr>
      </w:pPr>
      <w:r w:rsidRPr="00302D1F">
        <w:rPr>
          <w:rFonts w:ascii="Times New Roman" w:hAnsi="Times New Roman" w:cs="Times New Roman"/>
        </w:rPr>
        <w:br w:type="page"/>
      </w:r>
    </w:p>
    <w:p w14:paraId="7A8963E6" w14:textId="77777777" w:rsidR="00973F7E" w:rsidRPr="00302D1F" w:rsidRDefault="00973F7E" w:rsidP="00973F7E">
      <w:pPr>
        <w:rPr>
          <w:rFonts w:ascii="Times New Roman" w:hAnsi="Times New Roman" w:cs="Times New Roman"/>
          <w:sz w:val="24"/>
        </w:rPr>
      </w:pPr>
      <w:r w:rsidRPr="00302D1F">
        <w:rPr>
          <w:rFonts w:ascii="Times New Roman" w:hAnsi="Times New Roman" w:cs="Times New Roman"/>
          <w:noProof/>
          <w:sz w:val="24"/>
          <w:lang w:eastAsia="zh-CN"/>
        </w:rPr>
        <w:lastRenderedPageBreak/>
        <w:drawing>
          <wp:inline distT="0" distB="0" distL="0" distR="0" wp14:anchorId="288E0FD5" wp14:editId="6D02355E">
            <wp:extent cx="5943600" cy="2980119"/>
            <wp:effectExtent l="0" t="0" r="0" b="0"/>
            <wp:docPr id="13" name="Picture 13" descr="C:\Users\Yi-Ying\Dropbox\PC\Documents\Microalgae project\Coral defense_BWF\Manuscript of saltwater alga study\Fig. 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i-Ying\Dropbox\PC\Documents\Microalgae project\Coral defense_BWF\Manuscript of saltwater alga study\Fig. E.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3600" cy="2980119"/>
                    </a:xfrm>
                    <a:prstGeom prst="rect">
                      <a:avLst/>
                    </a:prstGeom>
                    <a:noFill/>
                    <a:ln>
                      <a:noFill/>
                    </a:ln>
                  </pic:spPr>
                </pic:pic>
              </a:graphicData>
            </a:graphic>
          </wp:inline>
        </w:drawing>
      </w:r>
    </w:p>
    <w:p w14:paraId="03CA68D7" w14:textId="6D540BE5" w:rsidR="00973F7E" w:rsidRPr="00302D1F" w:rsidRDefault="00973F7E" w:rsidP="00973F7E">
      <w:pPr>
        <w:spacing w:after="0" w:line="480" w:lineRule="auto"/>
        <w:rPr>
          <w:rFonts w:ascii="Times New Roman" w:hAnsi="Times New Roman" w:cs="Times New Roman"/>
          <w:sz w:val="24"/>
          <w:szCs w:val="24"/>
        </w:rPr>
      </w:pPr>
      <w:r w:rsidRPr="00302D1F">
        <w:rPr>
          <w:rFonts w:ascii="Times New Roman" w:hAnsi="Times New Roman" w:cs="Times New Roman"/>
          <w:sz w:val="24"/>
          <w:szCs w:val="24"/>
        </w:rPr>
        <w:t>Figure S</w:t>
      </w:r>
      <w:r w:rsidR="000C1551" w:rsidRPr="00302D1F">
        <w:rPr>
          <w:rFonts w:ascii="Times New Roman" w:hAnsi="Times New Roman" w:cs="Times New Roman"/>
          <w:sz w:val="24"/>
          <w:szCs w:val="24"/>
        </w:rPr>
        <w:t>2</w:t>
      </w:r>
      <w:r w:rsidRPr="00302D1F">
        <w:rPr>
          <w:rFonts w:ascii="Times New Roman" w:hAnsi="Times New Roman" w:cs="Times New Roman"/>
          <w:sz w:val="24"/>
          <w:szCs w:val="24"/>
        </w:rPr>
        <w:t>. The 340 L-bioreactor system. Components in font view (a) and rear view (b) of the system are shown. LED lights housed in the center of the bioreactor are programed in blue channel (c) or white channel (d) to illuminate the bioreactors.</w:t>
      </w:r>
    </w:p>
    <w:p w14:paraId="0724C45E" w14:textId="77777777" w:rsidR="00973F7E" w:rsidRPr="00302D1F" w:rsidRDefault="00973F7E" w:rsidP="00973F7E">
      <w:pPr>
        <w:spacing w:after="0" w:line="480" w:lineRule="auto"/>
        <w:rPr>
          <w:rFonts w:ascii="Times New Roman" w:hAnsi="Times New Roman" w:cs="Times New Roman"/>
          <w:sz w:val="24"/>
          <w:szCs w:val="24"/>
        </w:rPr>
      </w:pPr>
    </w:p>
    <w:p w14:paraId="0C5A2D52" w14:textId="77777777" w:rsidR="007F783A" w:rsidRPr="00302D1F" w:rsidRDefault="007F783A" w:rsidP="007F783A">
      <w:pPr>
        <w:spacing w:after="0" w:line="240" w:lineRule="auto"/>
        <w:rPr>
          <w:rFonts w:ascii="Times New Roman" w:hAnsi="Times New Roman" w:cs="Times New Roman"/>
        </w:rPr>
      </w:pPr>
    </w:p>
    <w:p w14:paraId="319210EF" w14:textId="77777777" w:rsidR="007F783A" w:rsidRPr="00302D1F" w:rsidRDefault="007F783A" w:rsidP="007F783A">
      <w:pPr>
        <w:rPr>
          <w:rFonts w:ascii="Times New Roman" w:hAnsi="Times New Roman" w:cs="Times New Roman"/>
          <w:sz w:val="24"/>
        </w:rPr>
      </w:pPr>
    </w:p>
    <w:p w14:paraId="4BA06562" w14:textId="491CB1D8" w:rsidR="00973F7E" w:rsidRPr="00302D1F" w:rsidRDefault="00973F7E">
      <w:pPr>
        <w:rPr>
          <w:rFonts w:ascii="Times New Roman" w:hAnsi="Times New Roman" w:cs="Times New Roman"/>
          <w:b/>
        </w:rPr>
      </w:pPr>
      <w:r w:rsidRPr="00302D1F">
        <w:rPr>
          <w:rFonts w:ascii="Times New Roman" w:hAnsi="Times New Roman" w:cs="Times New Roman"/>
          <w:b/>
        </w:rPr>
        <w:br w:type="page"/>
      </w:r>
    </w:p>
    <w:p w14:paraId="557D1FB5" w14:textId="77777777" w:rsidR="00973F7E" w:rsidRPr="00302D1F" w:rsidRDefault="00973F7E" w:rsidP="00973F7E">
      <w:pPr>
        <w:spacing w:after="0" w:line="480" w:lineRule="auto"/>
        <w:rPr>
          <w:rFonts w:ascii="Times New Roman" w:hAnsi="Times New Roman" w:cs="Times New Roman"/>
          <w:sz w:val="24"/>
          <w:szCs w:val="24"/>
        </w:rPr>
      </w:pPr>
      <w:r w:rsidRPr="00302D1F">
        <w:rPr>
          <w:rFonts w:ascii="Times New Roman" w:hAnsi="Times New Roman" w:cs="Times New Roman"/>
          <w:noProof/>
          <w:sz w:val="24"/>
          <w:szCs w:val="24"/>
          <w:lang w:eastAsia="zh-CN"/>
        </w:rPr>
        <w:lastRenderedPageBreak/>
        <w:drawing>
          <wp:inline distT="0" distB="0" distL="0" distR="0" wp14:anchorId="09351415" wp14:editId="4E6C4A43">
            <wp:extent cx="4959989" cy="2894275"/>
            <wp:effectExtent l="0" t="0" r="0" b="1905"/>
            <wp:docPr id="3" name="Picture 3" descr="C:\Users\Yi-Ying\Dropbox\PC\Documents\Microalgae project\Coral defense_BWF\Manuscript of saltwater alga study\Fig. 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i-Ying\Dropbox\PC\Documents\Microalgae project\Coral defense_BWF\Manuscript of saltwater alga study\Fig. C.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70674" cy="2900510"/>
                    </a:xfrm>
                    <a:prstGeom prst="rect">
                      <a:avLst/>
                    </a:prstGeom>
                    <a:noFill/>
                    <a:ln>
                      <a:noFill/>
                    </a:ln>
                  </pic:spPr>
                </pic:pic>
              </a:graphicData>
            </a:graphic>
          </wp:inline>
        </w:drawing>
      </w:r>
    </w:p>
    <w:p w14:paraId="3C364656" w14:textId="64C46843" w:rsidR="00973F7E" w:rsidRPr="00302D1F" w:rsidRDefault="00973F7E" w:rsidP="00973F7E">
      <w:pPr>
        <w:spacing w:after="0" w:line="480" w:lineRule="auto"/>
        <w:rPr>
          <w:rFonts w:ascii="Times New Roman" w:hAnsi="Times New Roman" w:cs="Times New Roman"/>
          <w:sz w:val="24"/>
          <w:szCs w:val="24"/>
        </w:rPr>
      </w:pPr>
      <w:r w:rsidRPr="00302D1F">
        <w:rPr>
          <w:rFonts w:ascii="Times New Roman" w:hAnsi="Times New Roman" w:cs="Times New Roman"/>
          <w:sz w:val="24"/>
          <w:szCs w:val="24"/>
        </w:rPr>
        <w:t>Figure S</w:t>
      </w:r>
      <w:r w:rsidR="000C1551" w:rsidRPr="00302D1F">
        <w:rPr>
          <w:rFonts w:ascii="Times New Roman" w:hAnsi="Times New Roman" w:cs="Times New Roman"/>
          <w:sz w:val="24"/>
          <w:szCs w:val="24"/>
        </w:rPr>
        <w:t>3</w:t>
      </w:r>
      <w:r w:rsidRPr="00302D1F">
        <w:rPr>
          <w:rFonts w:ascii="Times New Roman" w:hAnsi="Times New Roman" w:cs="Times New Roman"/>
          <w:sz w:val="24"/>
          <w:szCs w:val="24"/>
        </w:rPr>
        <w:t xml:space="preserve">. </w:t>
      </w:r>
      <w:r w:rsidR="00AB7D15" w:rsidRPr="00302D1F">
        <w:rPr>
          <w:rFonts w:ascii="Times New Roman" w:hAnsi="Times New Roman" w:cs="Times New Roman"/>
          <w:sz w:val="24"/>
          <w:szCs w:val="24"/>
        </w:rPr>
        <w:t xml:space="preserve">Growth indices of the </w:t>
      </w:r>
      <w:proofErr w:type="spellStart"/>
      <w:r w:rsidRPr="00302D1F">
        <w:rPr>
          <w:rFonts w:ascii="Times New Roman" w:hAnsi="Times New Roman" w:cs="Times New Roman"/>
          <w:i/>
          <w:sz w:val="24"/>
          <w:szCs w:val="24"/>
        </w:rPr>
        <w:t>Nannochlorpsis</w:t>
      </w:r>
      <w:proofErr w:type="spellEnd"/>
      <w:r w:rsidRPr="00302D1F">
        <w:rPr>
          <w:rFonts w:ascii="Times New Roman" w:hAnsi="Times New Roman" w:cs="Times New Roman"/>
          <w:i/>
          <w:sz w:val="24"/>
          <w:szCs w:val="24"/>
        </w:rPr>
        <w:t xml:space="preserve"> oceanica</w:t>
      </w:r>
      <w:r w:rsidRPr="00302D1F">
        <w:rPr>
          <w:rFonts w:ascii="Times New Roman" w:hAnsi="Times New Roman" w:cs="Times New Roman"/>
          <w:sz w:val="24"/>
          <w:szCs w:val="24"/>
        </w:rPr>
        <w:t xml:space="preserve"> I</w:t>
      </w:r>
      <w:bookmarkStart w:id="0" w:name="_GoBack"/>
      <w:bookmarkEnd w:id="0"/>
      <w:r w:rsidRPr="00302D1F">
        <w:rPr>
          <w:rFonts w:ascii="Times New Roman" w:hAnsi="Times New Roman" w:cs="Times New Roman"/>
          <w:sz w:val="24"/>
          <w:szCs w:val="24"/>
        </w:rPr>
        <w:t>MET1</w:t>
      </w:r>
      <w:r w:rsidR="00AB7D15" w:rsidRPr="00302D1F">
        <w:rPr>
          <w:rFonts w:ascii="Times New Roman" w:hAnsi="Times New Roman" w:cs="Times New Roman"/>
          <w:sz w:val="24"/>
          <w:szCs w:val="24"/>
        </w:rPr>
        <w:t xml:space="preserve"> in the second horizonal culture chamber experiment. The</w:t>
      </w:r>
      <w:r w:rsidRPr="00302D1F">
        <w:rPr>
          <w:rFonts w:ascii="Times New Roman" w:hAnsi="Times New Roman" w:cs="Times New Roman"/>
          <w:sz w:val="24"/>
          <w:szCs w:val="24"/>
        </w:rPr>
        <w:t xml:space="preserve"> </w:t>
      </w:r>
      <w:r w:rsidR="00AB7D15" w:rsidRPr="00302D1F">
        <w:rPr>
          <w:rFonts w:ascii="Times New Roman" w:hAnsi="Times New Roman" w:cs="Times New Roman"/>
          <w:sz w:val="24"/>
          <w:szCs w:val="24"/>
        </w:rPr>
        <w:t xml:space="preserve">culture was </w:t>
      </w:r>
      <w:r w:rsidRPr="00302D1F">
        <w:rPr>
          <w:rFonts w:ascii="Times New Roman" w:hAnsi="Times New Roman" w:cs="Times New Roman"/>
          <w:sz w:val="24"/>
          <w:szCs w:val="24"/>
        </w:rPr>
        <w:t xml:space="preserve">grown in f/2 </w:t>
      </w:r>
      <w:r w:rsidR="00AB7D15" w:rsidRPr="00302D1F">
        <w:rPr>
          <w:rFonts w:ascii="Times New Roman" w:hAnsi="Times New Roman" w:cs="Times New Roman"/>
          <w:sz w:val="24"/>
          <w:szCs w:val="24"/>
        </w:rPr>
        <w:t xml:space="preserve">and </w:t>
      </w:r>
      <w:r w:rsidRPr="00302D1F">
        <w:rPr>
          <w:rFonts w:ascii="Times New Roman" w:hAnsi="Times New Roman" w:cs="Times New Roman"/>
          <w:sz w:val="24"/>
          <w:szCs w:val="24"/>
        </w:rPr>
        <w:t xml:space="preserve">34 ppt salinity. </w:t>
      </w:r>
      <w:r w:rsidR="00AB7D15" w:rsidRPr="00302D1F">
        <w:rPr>
          <w:rFonts w:ascii="Times New Roman" w:hAnsi="Times New Roman" w:cs="Times New Roman"/>
          <w:sz w:val="24"/>
          <w:szCs w:val="24"/>
        </w:rPr>
        <w:t xml:space="preserve">Indices included </w:t>
      </w:r>
      <w:bookmarkStart w:id="1" w:name="_Hlk146987333"/>
      <w:r w:rsidR="00AB7D15" w:rsidRPr="00302D1F">
        <w:rPr>
          <w:rFonts w:ascii="Times New Roman" w:hAnsi="Times New Roman" w:cs="Times New Roman"/>
          <w:sz w:val="24"/>
          <w:szCs w:val="24"/>
        </w:rPr>
        <w:t>cell density (10</w:t>
      </w:r>
      <w:r w:rsidR="00AB7D15" w:rsidRPr="00302D1F">
        <w:rPr>
          <w:rFonts w:ascii="Times New Roman" w:hAnsi="Times New Roman" w:cs="Times New Roman"/>
          <w:sz w:val="24"/>
          <w:szCs w:val="24"/>
          <w:vertAlign w:val="superscript"/>
        </w:rPr>
        <w:t>6</w:t>
      </w:r>
      <w:r w:rsidR="00AB7D15" w:rsidRPr="00302D1F">
        <w:rPr>
          <w:rFonts w:ascii="Times New Roman" w:hAnsi="Times New Roman" w:cs="Times New Roman"/>
          <w:sz w:val="24"/>
          <w:szCs w:val="24"/>
        </w:rPr>
        <w:t xml:space="preserve"> cells ml</w:t>
      </w:r>
      <w:r w:rsidR="00AB7D15" w:rsidRPr="00302D1F">
        <w:rPr>
          <w:rFonts w:ascii="Times New Roman" w:hAnsi="Times New Roman" w:cs="Times New Roman"/>
          <w:sz w:val="24"/>
          <w:szCs w:val="24"/>
          <w:vertAlign w:val="superscript"/>
        </w:rPr>
        <w:t>-2</w:t>
      </w:r>
      <w:r w:rsidR="00AB7D15" w:rsidRPr="00302D1F">
        <w:rPr>
          <w:rFonts w:ascii="Times New Roman" w:hAnsi="Times New Roman" w:cs="Times New Roman"/>
          <w:sz w:val="24"/>
          <w:szCs w:val="24"/>
        </w:rPr>
        <w:t>, black), optical density (OD</w:t>
      </w:r>
      <w:r w:rsidR="00AB7D15" w:rsidRPr="00302D1F">
        <w:rPr>
          <w:rFonts w:ascii="Times New Roman" w:hAnsi="Times New Roman" w:cs="Times New Roman"/>
          <w:sz w:val="24"/>
          <w:szCs w:val="24"/>
          <w:vertAlign w:val="subscript"/>
        </w:rPr>
        <w:t>750</w:t>
      </w:r>
      <w:r w:rsidR="00AB7D15" w:rsidRPr="00302D1F">
        <w:rPr>
          <w:rFonts w:ascii="Times New Roman" w:hAnsi="Times New Roman" w:cs="Times New Roman"/>
          <w:sz w:val="24"/>
          <w:szCs w:val="24"/>
        </w:rPr>
        <w:t>, red), pH on the algae side (open green square), and pH on the clear side (solid green square)</w:t>
      </w:r>
      <w:r w:rsidR="004E42C4">
        <w:rPr>
          <w:rFonts w:ascii="Times New Roman" w:hAnsi="Times New Roman" w:cs="Times New Roman"/>
          <w:sz w:val="24"/>
          <w:szCs w:val="24"/>
        </w:rPr>
        <w:t>.</w:t>
      </w:r>
    </w:p>
    <w:bookmarkEnd w:id="1"/>
    <w:p w14:paraId="6CDF81A2" w14:textId="59DC10E1" w:rsidR="007F783A" w:rsidRPr="00302D1F" w:rsidRDefault="007F783A">
      <w:pPr>
        <w:rPr>
          <w:rFonts w:ascii="Times New Roman" w:hAnsi="Times New Roman" w:cs="Times New Roman"/>
          <w:b/>
        </w:rPr>
      </w:pPr>
    </w:p>
    <w:p w14:paraId="6A807E33" w14:textId="5E764B09" w:rsidR="00822AE5" w:rsidRPr="00302D1F" w:rsidRDefault="00822AE5">
      <w:pPr>
        <w:rPr>
          <w:rFonts w:ascii="Times New Roman" w:hAnsi="Times New Roman" w:cs="Times New Roman"/>
          <w:b/>
        </w:rPr>
      </w:pPr>
    </w:p>
    <w:p w14:paraId="7B29704F" w14:textId="7FC670F2" w:rsidR="00822AE5" w:rsidRPr="00302D1F" w:rsidRDefault="00822AE5">
      <w:pPr>
        <w:rPr>
          <w:rFonts w:ascii="Times New Roman" w:hAnsi="Times New Roman" w:cs="Times New Roman"/>
          <w:b/>
        </w:rPr>
      </w:pPr>
    </w:p>
    <w:p w14:paraId="7AE7E3A1" w14:textId="2D149119" w:rsidR="00822AE5" w:rsidRPr="00302D1F" w:rsidRDefault="00822AE5">
      <w:pPr>
        <w:rPr>
          <w:rFonts w:ascii="Times New Roman" w:hAnsi="Times New Roman" w:cs="Times New Roman"/>
          <w:b/>
        </w:rPr>
      </w:pPr>
    </w:p>
    <w:p w14:paraId="090F3E6F" w14:textId="28DACD57" w:rsidR="00822AE5" w:rsidRPr="00302D1F" w:rsidRDefault="00822AE5">
      <w:pPr>
        <w:rPr>
          <w:rFonts w:ascii="Times New Roman" w:hAnsi="Times New Roman" w:cs="Times New Roman"/>
          <w:b/>
        </w:rPr>
      </w:pPr>
    </w:p>
    <w:p w14:paraId="6D04521A" w14:textId="59CEA4EE" w:rsidR="00822AE5" w:rsidRPr="00302D1F" w:rsidRDefault="00822AE5">
      <w:pPr>
        <w:rPr>
          <w:rFonts w:ascii="Times New Roman" w:hAnsi="Times New Roman" w:cs="Times New Roman"/>
          <w:b/>
        </w:rPr>
      </w:pPr>
    </w:p>
    <w:p w14:paraId="679A3778" w14:textId="224EDDD9" w:rsidR="00822AE5" w:rsidRPr="00302D1F" w:rsidRDefault="00822AE5">
      <w:pPr>
        <w:rPr>
          <w:rFonts w:ascii="Times New Roman" w:hAnsi="Times New Roman" w:cs="Times New Roman"/>
          <w:b/>
        </w:rPr>
      </w:pPr>
    </w:p>
    <w:p w14:paraId="46A18CD9" w14:textId="3EA53175" w:rsidR="00822AE5" w:rsidRPr="00302D1F" w:rsidRDefault="00822AE5">
      <w:pPr>
        <w:rPr>
          <w:rFonts w:ascii="Times New Roman" w:hAnsi="Times New Roman" w:cs="Times New Roman"/>
          <w:b/>
        </w:rPr>
      </w:pPr>
    </w:p>
    <w:p w14:paraId="62671A10" w14:textId="285FB95F" w:rsidR="00822AE5" w:rsidRPr="00302D1F" w:rsidRDefault="00822AE5">
      <w:pPr>
        <w:rPr>
          <w:rFonts w:ascii="Times New Roman" w:hAnsi="Times New Roman" w:cs="Times New Roman"/>
          <w:b/>
        </w:rPr>
      </w:pPr>
    </w:p>
    <w:p w14:paraId="7B573804" w14:textId="5C0CEEBB" w:rsidR="00822AE5" w:rsidRPr="00302D1F" w:rsidRDefault="00822AE5">
      <w:pPr>
        <w:rPr>
          <w:rFonts w:ascii="Times New Roman" w:hAnsi="Times New Roman" w:cs="Times New Roman"/>
          <w:b/>
        </w:rPr>
      </w:pPr>
    </w:p>
    <w:p w14:paraId="772F70BE" w14:textId="7205300B" w:rsidR="00822AE5" w:rsidRPr="00302D1F" w:rsidRDefault="00822AE5">
      <w:pPr>
        <w:rPr>
          <w:rFonts w:ascii="Times New Roman" w:hAnsi="Times New Roman" w:cs="Times New Roman"/>
          <w:b/>
        </w:rPr>
      </w:pPr>
    </w:p>
    <w:p w14:paraId="4C10FC1F" w14:textId="42A52148" w:rsidR="00822AE5" w:rsidRPr="00302D1F" w:rsidRDefault="00822AE5">
      <w:pPr>
        <w:rPr>
          <w:rFonts w:ascii="Times New Roman" w:hAnsi="Times New Roman" w:cs="Times New Roman"/>
          <w:b/>
        </w:rPr>
      </w:pPr>
    </w:p>
    <w:p w14:paraId="53FA8FD6" w14:textId="4E6CE5EC" w:rsidR="00822AE5" w:rsidRPr="00302D1F" w:rsidRDefault="00822AE5">
      <w:pPr>
        <w:rPr>
          <w:rFonts w:ascii="Times New Roman" w:hAnsi="Times New Roman" w:cs="Times New Roman"/>
          <w:b/>
        </w:rPr>
      </w:pPr>
    </w:p>
    <w:p w14:paraId="2586CDBE" w14:textId="3FA8C0D5" w:rsidR="004E42C4" w:rsidRDefault="004E42C4">
      <w:pPr>
        <w:rPr>
          <w:rFonts w:ascii="Times New Roman" w:hAnsi="Times New Roman" w:cs="Times New Roman"/>
          <w:sz w:val="24"/>
          <w:szCs w:val="24"/>
        </w:rPr>
      </w:pPr>
      <w:r>
        <w:rPr>
          <w:rFonts w:ascii="Times New Roman" w:hAnsi="Times New Roman" w:cs="Times New Roman"/>
          <w:sz w:val="24"/>
          <w:szCs w:val="24"/>
        </w:rPr>
        <w:br w:type="page"/>
      </w:r>
    </w:p>
    <w:p w14:paraId="158C5B0C" w14:textId="15FC36F5" w:rsidR="00195B0A" w:rsidRDefault="005A6D2E" w:rsidP="00443375">
      <w:pPr>
        <w:spacing w:line="480" w:lineRule="auto"/>
        <w:rPr>
          <w:rFonts w:ascii="Times New Roman" w:hAnsi="Times New Roman" w:cs="Times New Roman"/>
          <w:noProof/>
          <w:sz w:val="24"/>
          <w:szCs w:val="24"/>
        </w:rPr>
      </w:pPr>
      <w:r>
        <w:rPr>
          <w:rFonts w:ascii="Times New Roman" w:hAnsi="Times New Roman" w:cs="Times New Roman"/>
          <w:noProof/>
          <w:sz w:val="24"/>
          <w:szCs w:val="24"/>
          <w:lang w:eastAsia="zh-CN"/>
        </w:rPr>
        <w:lastRenderedPageBreak/>
        <mc:AlternateContent>
          <mc:Choice Requires="wps">
            <w:drawing>
              <wp:anchor distT="0" distB="0" distL="114300" distR="114300" simplePos="0" relativeHeight="251659264" behindDoc="0" locked="0" layoutInCell="1" allowOverlap="1" wp14:anchorId="535D3E4C" wp14:editId="7AF23274">
                <wp:simplePos x="0" y="0"/>
                <wp:positionH relativeFrom="column">
                  <wp:posOffset>-361950</wp:posOffset>
                </wp:positionH>
                <wp:positionV relativeFrom="paragraph">
                  <wp:posOffset>0</wp:posOffset>
                </wp:positionV>
                <wp:extent cx="317500" cy="304800"/>
                <wp:effectExtent l="0" t="0" r="6350" b="0"/>
                <wp:wrapNone/>
                <wp:docPr id="32" name="Text Box 32"/>
                <wp:cNvGraphicFramePr/>
                <a:graphic xmlns:a="http://schemas.openxmlformats.org/drawingml/2006/main">
                  <a:graphicData uri="http://schemas.microsoft.com/office/word/2010/wordprocessingShape">
                    <wps:wsp>
                      <wps:cNvSpPr txBox="1"/>
                      <wps:spPr>
                        <a:xfrm>
                          <a:off x="0" y="0"/>
                          <a:ext cx="317500" cy="304800"/>
                        </a:xfrm>
                        <a:prstGeom prst="rect">
                          <a:avLst/>
                        </a:prstGeom>
                        <a:solidFill>
                          <a:schemeClr val="lt1"/>
                        </a:solidFill>
                        <a:ln w="6350">
                          <a:noFill/>
                        </a:ln>
                      </wps:spPr>
                      <wps:txbx>
                        <w:txbxContent>
                          <w:p w14:paraId="1A04184C" w14:textId="13C2773A" w:rsidR="005A6D2E" w:rsidRPr="00C31E8F" w:rsidRDefault="00980898">
                            <w:pPr>
                              <w:rPr>
                                <w:rFonts w:ascii="Arial" w:hAnsi="Arial" w:cs="Arial"/>
                                <w:sz w:val="28"/>
                                <w:szCs w:val="28"/>
                              </w:rPr>
                            </w:pPr>
                            <w:proofErr w:type="gramStart"/>
                            <w:r w:rsidRPr="00980898">
                              <w:rPr>
                                <w:rFonts w:ascii="Arial" w:hAnsi="Arial" w:cs="Arial"/>
                                <w:sz w:val="28"/>
                                <w:szCs w:val="28"/>
                              </w:rPr>
                              <w:t>a</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35D3E4C" id="_x0000_t202" coordsize="21600,21600" o:spt="202" path="m,l,21600r21600,l21600,xe">
                <v:stroke joinstyle="miter"/>
                <v:path gradientshapeok="t" o:connecttype="rect"/>
              </v:shapetype>
              <v:shape id="Text Box 32" o:spid="_x0000_s1026" type="#_x0000_t202" style="position:absolute;margin-left:-28.5pt;margin-top:0;width:25pt;height:2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j+ZQQIAAHoEAAAOAAAAZHJzL2Uyb0RvYy54bWysVE1v2zAMvQ/YfxB0X+x8tV1Qp8hSZBgQ&#10;tAXSoWdFlhsDsqhJSuzs1+9JTtqu22nYRaFI+omPj8z1TddodlDO12QKPhzknCkjqazNc8G/P64+&#10;XXHmgzCl0GRUwY/K85v5xw/XrZ2pEe1Il8oxgBg/a23BdyHYWZZ5uVON8AOyyiBYkWtEwNU9Z6UT&#10;LdAbnY3y/CJryZXWkVTew3vbB/k84VeVkuG+qrwKTBcctYV0unRu45nNr8Xs2Qm7q+WpDPEPVTSi&#10;Nnj0BepWBMH2rv4DqqmlI09VGEhqMqqqWqrEAWyG+Ts2m52wKnFBc7x9aZP/f7Dy7vDgWF0WfDzi&#10;zIgGGj2qLrAv1DG40J/W+hnSNhaJoYMfOp/9Hs5Iu6tcE39BiCGOTh9fuhvRJJzj4eU0R0QiNM4n&#10;V7CBnr1+bJ0PXxU1LBoFdxAv9VQc1j70qeeU+JYnXZerWut0iQOjltqxg4DUOqQSAf5bljasLfjF&#10;eJonYEPx8x5ZG9QSqfaUohW6bXfiv6XyCPqO+gHyVq5qFLkWPjwIh4kBL2xBuMdRacIjdLI425H7&#10;+Td/zIeQiHLWYgIL7n/shVOc6W8GEn8eTiZxZNNlMr0c4eLeRrZvI2bfLAnMh9g3K5MZ84M+m5Wj&#10;5gnLsoivIiSMxNsFD2dzGfq9wLJJtVikJAypFWFtNlZG6NjpKMFj9yScPekUIPAdnWdVzN7J1efG&#10;Lw0t9oGqOmkZG9x39dR3DHiahtMyxg16e09Zr38Z818AAAD//wMAUEsDBBQABgAIAAAAIQBJndOF&#10;3gAAAAYBAAAPAAAAZHJzL2Rvd25yZXYueG1sTI/NS8NAEMXvgv/DMoIXaTdaa0vMpIj4Ab3Z+IG3&#10;bXZMgtnZkN0m8b93etLLg8cb3vtNtplcqwbqQ+MZ4XKegCIuvW24QngtHmdrUCEatqb1TAg/FGCT&#10;n55kJrV+5BcadrFSUsIhNQh1jF2qdShrcibMfUcs2ZfvnYli+0rb3oxS7lp9lSQ32pmGZaE2Hd3X&#10;VH7vDg7h86L62Ibp6W1cLBfdw/NQrN5tgXh+Nt3dgoo0xb9jOOILOuTCtPcHtkG1CLPlSn6JCKIS&#10;z45uj3C9TkDnmf6Pn/8CAAD//wMAUEsBAi0AFAAGAAgAAAAhALaDOJL+AAAA4QEAABMAAAAAAAAA&#10;AAAAAAAAAAAAAFtDb250ZW50X1R5cGVzXS54bWxQSwECLQAUAAYACAAAACEAOP0h/9YAAACUAQAA&#10;CwAAAAAAAAAAAAAAAAAvAQAAX3JlbHMvLnJlbHNQSwECLQAUAAYACAAAACEAHq4/mUECAAB6BAAA&#10;DgAAAAAAAAAAAAAAAAAuAgAAZHJzL2Uyb0RvYy54bWxQSwECLQAUAAYACAAAACEASZ3Thd4AAAAG&#10;AQAADwAAAAAAAAAAAAAAAACbBAAAZHJzL2Rvd25yZXYueG1sUEsFBgAAAAAEAAQA8wAAAKYFAAAA&#10;AA==&#10;" fillcolor="white [3201]" stroked="f" strokeweight=".5pt">
                <v:textbox>
                  <w:txbxContent>
                    <w:p w14:paraId="1A04184C" w14:textId="13C2773A" w:rsidR="005A6D2E" w:rsidRPr="00C31E8F" w:rsidRDefault="00980898">
                      <w:pPr>
                        <w:rPr>
                          <w:rFonts w:ascii="Arial" w:hAnsi="Arial" w:cs="Arial"/>
                          <w:sz w:val="28"/>
                          <w:szCs w:val="28"/>
                        </w:rPr>
                      </w:pPr>
                      <w:proofErr w:type="gramStart"/>
                      <w:r w:rsidRPr="00980898">
                        <w:rPr>
                          <w:rFonts w:ascii="Arial" w:hAnsi="Arial" w:cs="Arial"/>
                          <w:sz w:val="28"/>
                          <w:szCs w:val="28"/>
                        </w:rPr>
                        <w:t>a</w:t>
                      </w:r>
                      <w:proofErr w:type="gramEnd"/>
                    </w:p>
                  </w:txbxContent>
                </v:textbox>
              </v:shape>
            </w:pict>
          </mc:Fallback>
        </mc:AlternateContent>
      </w:r>
      <w:r>
        <w:rPr>
          <w:rFonts w:ascii="Times New Roman" w:hAnsi="Times New Roman" w:cs="Times New Roman"/>
          <w:noProof/>
          <w:sz w:val="24"/>
          <w:szCs w:val="24"/>
          <w:lang w:eastAsia="zh-CN"/>
        </w:rPr>
        <mc:AlternateContent>
          <mc:Choice Requires="wps">
            <w:drawing>
              <wp:anchor distT="0" distB="0" distL="114300" distR="114300" simplePos="0" relativeHeight="251660288" behindDoc="0" locked="0" layoutInCell="1" allowOverlap="1" wp14:anchorId="1ACAD791" wp14:editId="00B8AB65">
                <wp:simplePos x="0" y="0"/>
                <wp:positionH relativeFrom="column">
                  <wp:posOffset>-266700</wp:posOffset>
                </wp:positionH>
                <wp:positionV relativeFrom="paragraph">
                  <wp:posOffset>3644900</wp:posOffset>
                </wp:positionV>
                <wp:extent cx="266700" cy="3048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266700" cy="304800"/>
                        </a:xfrm>
                        <a:prstGeom prst="rect">
                          <a:avLst/>
                        </a:prstGeom>
                        <a:solidFill>
                          <a:schemeClr val="lt1"/>
                        </a:solidFill>
                        <a:ln w="6350">
                          <a:noFill/>
                        </a:ln>
                      </wps:spPr>
                      <wps:txbx>
                        <w:txbxContent>
                          <w:p w14:paraId="2E05E707" w14:textId="4C912C92" w:rsidR="005A6D2E" w:rsidRPr="00C31E8F" w:rsidRDefault="00980898">
                            <w:pPr>
                              <w:rPr>
                                <w:rFonts w:ascii="Arial" w:hAnsi="Arial" w:cs="Arial"/>
                                <w:sz w:val="28"/>
                              </w:rPr>
                            </w:pPr>
                            <w:proofErr w:type="gramStart"/>
                            <w:r w:rsidRPr="00980898">
                              <w:rPr>
                                <w:rFonts w:ascii="Arial" w:hAnsi="Arial" w:cs="Arial"/>
                                <w:sz w:val="28"/>
                              </w:rPr>
                              <w:t>b</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CAD791" id="Text Box 33" o:spid="_x0000_s1027" type="#_x0000_t202" style="position:absolute;margin-left:-21pt;margin-top:287pt;width:21pt;height:24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0yFQwIAAIEEAAAOAAAAZHJzL2Uyb0RvYy54bWysVE1v2zAMvQ/YfxB0X+18NO2COkXWIsOA&#10;oi2QDD0rstwYkEVNUmJnv35PcpJm3U7DLgpF0k/ke2RubrtGs51yviZT8MFFzpkyksravBb8+2rx&#10;6ZozH4QphSajCr5Xnt/OPn64ae1UDWlDulSOAcT4aWsLvgnBTrPMy41qhL8gqwyCFblGBFzda1Y6&#10;0QK90dkwzydZS660jqTyHt77PshnCb+qlAxPVeVVYLrgqC2k06VzHc9sdiOmr07YTS0PZYh/qKIR&#10;tcGjJ6h7EQTbuvoPqKaWjjxV4UJSk1FV1VKlHtDNIH/XzXIjrEq9gBxvTzT5/wcrH3fPjtVlwUcj&#10;zoxooNFKdYF9oY7BBX5a66dIW1okhg5+6Hz0ezhj213lmviLhhjiYHp/YjeiSTiHk8lVjohEaJSP&#10;r2EDPXv72DofvipqWDQK7iBe4lTsHnzoU48p8S1Pui4XtdbpEgdG3WnHdgJS65BKBPhvWdqwtuCT&#10;0WWegA3Fz3tkbVBLbLVvKVqhW3eJmlO7ayr3YMFRP0feykWNWh+ED8/CYXDQHpYhPOGoNOEtOlic&#10;bcj9/Js/5kNPRDlrMYgF9z+2winO9DcDpT8PxuM4uekyvrwa4uLOI+vziNk2dwQCBlg7K5MZ84M+&#10;mpWj5gU7M4+vIiSMxNsFD0fzLvTrgZ2Taj5PSZhVK8KDWVoZoSPhUYlV9yKcPcgVoPMjHUdWTN+p&#10;1ufGLw3Nt4GqOkkaee5ZPdCPOU9DcdjJuEjn95T19s8x+wUAAP//AwBQSwMEFAAGAAgAAAAhAMLG&#10;nxzfAAAACAEAAA8AAABkcnMvZG93bnJldi54bWxMj0lLxEAQhe+C/6EpwYvMdJxVYiqDiAt4c+KC&#10;t550mQTT1SHdk8R/b3nSS1HL49X3st3kWjVQHxrPCJfzBBRx6W3DFcJLcT+7AhWiYWtaz4TwTQF2&#10;+elJZlLrR36mYR8rJSYcUoNQx9ilWoeyJmfC3HfEcvv0vTNRxr7StjejmLtWL5Jko51pWD7UpqPb&#10;msqv/dEhfFxU709hengdl+tld/c4FNs3WyCen00316AiTfFPDL/4gg65MB38kW1QLcJstZAsEWG9&#10;XUkjCqkHhM1C9jrP9P8A+Q8AAAD//wMAUEsBAi0AFAAGAAgAAAAhALaDOJL+AAAA4QEAABMAAAAA&#10;AAAAAAAAAAAAAAAAAFtDb250ZW50X1R5cGVzXS54bWxQSwECLQAUAAYACAAAACEAOP0h/9YAAACU&#10;AQAACwAAAAAAAAAAAAAAAAAvAQAAX3JlbHMvLnJlbHNQSwECLQAUAAYACAAAACEA6E9MhUMCAACB&#10;BAAADgAAAAAAAAAAAAAAAAAuAgAAZHJzL2Uyb0RvYy54bWxQSwECLQAUAAYACAAAACEAwsafHN8A&#10;AAAIAQAADwAAAAAAAAAAAAAAAACdBAAAZHJzL2Rvd25yZXYueG1sUEsFBgAAAAAEAAQA8wAAAKkF&#10;AAAAAA==&#10;" fillcolor="white [3201]" stroked="f" strokeweight=".5pt">
                <v:textbox>
                  <w:txbxContent>
                    <w:p w14:paraId="2E05E707" w14:textId="4C912C92" w:rsidR="005A6D2E" w:rsidRPr="00C31E8F" w:rsidRDefault="00980898">
                      <w:pPr>
                        <w:rPr>
                          <w:rFonts w:ascii="Arial" w:hAnsi="Arial" w:cs="Arial"/>
                          <w:sz w:val="28"/>
                        </w:rPr>
                      </w:pPr>
                      <w:proofErr w:type="gramStart"/>
                      <w:r w:rsidRPr="00980898">
                        <w:rPr>
                          <w:rFonts w:ascii="Arial" w:hAnsi="Arial" w:cs="Arial"/>
                          <w:sz w:val="28"/>
                        </w:rPr>
                        <w:t>b</w:t>
                      </w:r>
                      <w:proofErr w:type="gramEnd"/>
                    </w:p>
                  </w:txbxContent>
                </v:textbox>
              </v:shape>
            </w:pict>
          </mc:Fallback>
        </mc:AlternateContent>
      </w:r>
      <w:r w:rsidR="00BB1F61">
        <w:rPr>
          <w:rFonts w:ascii="Times New Roman" w:hAnsi="Times New Roman" w:cs="Times New Roman"/>
          <w:noProof/>
          <w:sz w:val="24"/>
          <w:szCs w:val="24"/>
          <w:lang w:eastAsia="zh-CN"/>
        </w:rPr>
        <w:drawing>
          <wp:inline distT="0" distB="0" distL="0" distR="0" wp14:anchorId="1F97075A" wp14:editId="36E275CC">
            <wp:extent cx="5943600" cy="333756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3337560"/>
                    </a:xfrm>
                    <a:prstGeom prst="rect">
                      <a:avLst/>
                    </a:prstGeom>
                    <a:noFill/>
                  </pic:spPr>
                </pic:pic>
              </a:graphicData>
            </a:graphic>
          </wp:inline>
        </w:drawing>
      </w:r>
    </w:p>
    <w:p w14:paraId="255051C7" w14:textId="159D86D1" w:rsidR="00BB1F61" w:rsidRDefault="00676446" w:rsidP="00443375">
      <w:pPr>
        <w:spacing w:line="480" w:lineRule="auto"/>
        <w:rPr>
          <w:rFonts w:ascii="Times New Roman" w:hAnsi="Times New Roman" w:cs="Times New Roman"/>
          <w:noProof/>
          <w:sz w:val="24"/>
          <w:szCs w:val="24"/>
        </w:rPr>
      </w:pPr>
      <w:r>
        <w:rPr>
          <w:rFonts w:ascii="Times New Roman" w:hAnsi="Times New Roman" w:cs="Times New Roman"/>
          <w:noProof/>
          <w:sz w:val="24"/>
          <w:szCs w:val="24"/>
          <w:lang w:eastAsia="zh-CN"/>
        </w:rPr>
        <w:drawing>
          <wp:inline distT="0" distB="0" distL="0" distR="0" wp14:anchorId="1DFE1831" wp14:editId="083C8A97">
            <wp:extent cx="5943600" cy="333756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3337560"/>
                    </a:xfrm>
                    <a:prstGeom prst="rect">
                      <a:avLst/>
                    </a:prstGeom>
                    <a:noFill/>
                  </pic:spPr>
                </pic:pic>
              </a:graphicData>
            </a:graphic>
          </wp:inline>
        </w:drawing>
      </w:r>
    </w:p>
    <w:p w14:paraId="5749D019" w14:textId="5C9AF6A8" w:rsidR="00676446" w:rsidRDefault="005A6D2E" w:rsidP="00443375">
      <w:pPr>
        <w:spacing w:line="480" w:lineRule="auto"/>
        <w:rPr>
          <w:rFonts w:ascii="Times New Roman" w:hAnsi="Times New Roman" w:cs="Times New Roman"/>
          <w:noProof/>
          <w:sz w:val="24"/>
          <w:szCs w:val="24"/>
        </w:rPr>
      </w:pPr>
      <w:r>
        <w:rPr>
          <w:rFonts w:ascii="Times New Roman" w:hAnsi="Times New Roman" w:cs="Times New Roman"/>
          <w:noProof/>
          <w:sz w:val="24"/>
          <w:szCs w:val="24"/>
          <w:lang w:eastAsia="zh-CN"/>
        </w:rPr>
        <w:lastRenderedPageBreak/>
        <mc:AlternateContent>
          <mc:Choice Requires="wps">
            <w:drawing>
              <wp:anchor distT="0" distB="0" distL="114300" distR="114300" simplePos="0" relativeHeight="251661312" behindDoc="0" locked="0" layoutInCell="1" allowOverlap="1" wp14:anchorId="260E86A1" wp14:editId="0E5DA538">
                <wp:simplePos x="0" y="0"/>
                <wp:positionH relativeFrom="column">
                  <wp:posOffset>-279400</wp:posOffset>
                </wp:positionH>
                <wp:positionV relativeFrom="paragraph">
                  <wp:posOffset>0</wp:posOffset>
                </wp:positionV>
                <wp:extent cx="304800" cy="317500"/>
                <wp:effectExtent l="0" t="0" r="0" b="6350"/>
                <wp:wrapNone/>
                <wp:docPr id="34" name="Text Box 34"/>
                <wp:cNvGraphicFramePr/>
                <a:graphic xmlns:a="http://schemas.openxmlformats.org/drawingml/2006/main">
                  <a:graphicData uri="http://schemas.microsoft.com/office/word/2010/wordprocessingShape">
                    <wps:wsp>
                      <wps:cNvSpPr txBox="1"/>
                      <wps:spPr>
                        <a:xfrm>
                          <a:off x="0" y="0"/>
                          <a:ext cx="304800" cy="317500"/>
                        </a:xfrm>
                        <a:prstGeom prst="rect">
                          <a:avLst/>
                        </a:prstGeom>
                        <a:solidFill>
                          <a:schemeClr val="lt1"/>
                        </a:solidFill>
                        <a:ln w="6350">
                          <a:noFill/>
                        </a:ln>
                      </wps:spPr>
                      <wps:txbx>
                        <w:txbxContent>
                          <w:p w14:paraId="19DBD47A" w14:textId="3858B5EE" w:rsidR="005A6D2E" w:rsidRPr="00C31E8F" w:rsidRDefault="00980898">
                            <w:pPr>
                              <w:rPr>
                                <w:rFonts w:ascii="Arial" w:hAnsi="Arial" w:cs="Arial"/>
                                <w:sz w:val="28"/>
                                <w:szCs w:val="28"/>
                              </w:rPr>
                            </w:pPr>
                            <w:proofErr w:type="gramStart"/>
                            <w:r w:rsidRPr="00980898">
                              <w:rPr>
                                <w:rFonts w:ascii="Arial" w:hAnsi="Arial" w:cs="Arial"/>
                                <w:sz w:val="28"/>
                                <w:szCs w:val="28"/>
                              </w:rPr>
                              <w:t>c</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0E86A1" id="Text Box 34" o:spid="_x0000_s1028" type="#_x0000_t202" style="position:absolute;margin-left:-22pt;margin-top:0;width:24pt;height: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jPRAIAAIEEAAAOAAAAZHJzL2Uyb0RvYy54bWysVE1v2zAMvQ/YfxB0X+x8tV1Qp8hSZBgQ&#10;tAXSoWdFlhsDsqhJSuzs1+9JTtqu22nYRaFI+ol8j8z1TddodlDO12QKPhzknCkjqazNc8G/P64+&#10;XXHmgzCl0GRUwY/K85v5xw/XrZ2pEe1Il8oxgBg/a23BdyHYWZZ5uVON8AOyyiBYkWtEwNU9Z6UT&#10;LdAbnY3y/CJryZXWkVTew3vbB/k84VeVkuG+qrwKTBcctYV0unRu45nNr8Xs2Qm7q+WpDPEPVTSi&#10;Nnj0BepWBMH2rv4DqqmlI09VGEhqMqqqWqrUA7oZ5u+62eyEVakXkOPtC03+/8HKu8ODY3VZ8PGE&#10;MyMaaPSousC+UMfgAj+t9TOkbSwSQwc/dD77PZyx7a5yTfxFQwxxMH18YTeiSTjH+eQqR0QiNB5e&#10;TmEDPXv92DofvipqWDQK7iBe4lQc1j70qeeU+JYnXZerWut0iQOjltqxg4DUOqQSAf5bljasLfjF&#10;eJonYEPx8x5ZG9QSW+1bilbotl2iZnRud0vlESw46ufIW7mqUeta+PAgHAYH7WEZwj2OShPeopPF&#10;2Y7cz7/5Yz70RJSzFoNYcP9jL5ziTH8zUPrzcDKJk5suk+nlCBf3NrJ9GzH7ZkkgYIi1szKZMT/o&#10;s1k5ap6wM4v4KkLCSLxd8HA2l6FfD+ycVItFSsKsWhHWZmNlhI6ERyUeuyfh7EmuAJ3v6DyyYvZO&#10;tT43fmlosQ9U1UnSyHPP6ol+zHkaitNOxkV6e09Zr/8c818AAAD//wMAUEsDBBQABgAIAAAAIQAH&#10;oftr3QAAAAUBAAAPAAAAZHJzL2Rvd25yZXYueG1sTI9PS8NAEMXvgt9hGcGLtBttayVmUkT8A95s&#10;rOJtmx2TYHY2ZLdJ/PZOT3p58HjDe7/JNpNr1UB9aDwjXM4TUMSltw1XCG/F4+wGVIiGrWk9E8IP&#10;BdjkpyeZSa0f+ZWGbayUlHBIDUIdY5dqHcqanAlz3xFL9uV7Z6LYvtK2N6OUu1ZfJcm1dqZhWahN&#10;R/c1ld/bg0P4vKg+XsL0tBsXq0X38DwU63dbIJ6fTXe3oCJN8e8YjviCDrkw7f2BbVAtwmy5lF8i&#10;gqjER7NHWCUJ6DzT/+nzXwAAAP//AwBQSwECLQAUAAYACAAAACEAtoM4kv4AAADhAQAAEwAAAAAA&#10;AAAAAAAAAAAAAAAAW0NvbnRlbnRfVHlwZXNdLnhtbFBLAQItABQABgAIAAAAIQA4/SH/1gAAAJQB&#10;AAALAAAAAAAAAAAAAAAAAC8BAABfcmVscy8ucmVsc1BLAQItABQABgAIAAAAIQCZxejPRAIAAIEE&#10;AAAOAAAAAAAAAAAAAAAAAC4CAABkcnMvZTJvRG9jLnhtbFBLAQItABQABgAIAAAAIQAHoftr3QAA&#10;AAUBAAAPAAAAAAAAAAAAAAAAAJ4EAABkcnMvZG93bnJldi54bWxQSwUGAAAAAAQABADzAAAAqAUA&#10;AAAA&#10;" fillcolor="white [3201]" stroked="f" strokeweight=".5pt">
                <v:textbox>
                  <w:txbxContent>
                    <w:p w14:paraId="19DBD47A" w14:textId="3858B5EE" w:rsidR="005A6D2E" w:rsidRPr="00C31E8F" w:rsidRDefault="00980898">
                      <w:pPr>
                        <w:rPr>
                          <w:rFonts w:ascii="Arial" w:hAnsi="Arial" w:cs="Arial"/>
                          <w:sz w:val="28"/>
                          <w:szCs w:val="28"/>
                        </w:rPr>
                      </w:pPr>
                      <w:proofErr w:type="gramStart"/>
                      <w:r w:rsidRPr="00980898">
                        <w:rPr>
                          <w:rFonts w:ascii="Arial" w:hAnsi="Arial" w:cs="Arial"/>
                          <w:sz w:val="28"/>
                          <w:szCs w:val="28"/>
                        </w:rPr>
                        <w:t>c</w:t>
                      </w:r>
                      <w:proofErr w:type="gramEnd"/>
                    </w:p>
                  </w:txbxContent>
                </v:textbox>
              </v:shape>
            </w:pict>
          </mc:Fallback>
        </mc:AlternateContent>
      </w:r>
      <w:r>
        <w:rPr>
          <w:rFonts w:ascii="Times New Roman" w:hAnsi="Times New Roman" w:cs="Times New Roman"/>
          <w:noProof/>
          <w:sz w:val="24"/>
          <w:szCs w:val="24"/>
          <w:lang w:eastAsia="zh-CN"/>
        </w:rPr>
        <mc:AlternateContent>
          <mc:Choice Requires="wps">
            <w:drawing>
              <wp:anchor distT="0" distB="0" distL="114300" distR="114300" simplePos="0" relativeHeight="251662336" behindDoc="0" locked="0" layoutInCell="1" allowOverlap="1" wp14:anchorId="50717F22" wp14:editId="6865506C">
                <wp:simplePos x="0" y="0"/>
                <wp:positionH relativeFrom="column">
                  <wp:posOffset>-279400</wp:posOffset>
                </wp:positionH>
                <wp:positionV relativeFrom="paragraph">
                  <wp:posOffset>3644900</wp:posOffset>
                </wp:positionV>
                <wp:extent cx="304800" cy="292100"/>
                <wp:effectExtent l="0" t="0" r="0" b="0"/>
                <wp:wrapNone/>
                <wp:docPr id="35" name="Text Box 35"/>
                <wp:cNvGraphicFramePr/>
                <a:graphic xmlns:a="http://schemas.openxmlformats.org/drawingml/2006/main">
                  <a:graphicData uri="http://schemas.microsoft.com/office/word/2010/wordprocessingShape">
                    <wps:wsp>
                      <wps:cNvSpPr txBox="1"/>
                      <wps:spPr>
                        <a:xfrm>
                          <a:off x="0" y="0"/>
                          <a:ext cx="304800" cy="292100"/>
                        </a:xfrm>
                        <a:prstGeom prst="rect">
                          <a:avLst/>
                        </a:prstGeom>
                        <a:solidFill>
                          <a:schemeClr val="lt1"/>
                        </a:solidFill>
                        <a:ln w="6350">
                          <a:noFill/>
                        </a:ln>
                      </wps:spPr>
                      <wps:txbx>
                        <w:txbxContent>
                          <w:p w14:paraId="5EF7AED0" w14:textId="54EA7CB1" w:rsidR="005A6D2E" w:rsidRPr="00C31E8F" w:rsidRDefault="00980898">
                            <w:pPr>
                              <w:rPr>
                                <w:rFonts w:ascii="Arial" w:hAnsi="Arial" w:cs="Arial"/>
                                <w:sz w:val="28"/>
                              </w:rPr>
                            </w:pPr>
                            <w:proofErr w:type="gramStart"/>
                            <w:r w:rsidRPr="00980898">
                              <w:rPr>
                                <w:rFonts w:ascii="Arial" w:hAnsi="Arial" w:cs="Arial"/>
                                <w:sz w:val="28"/>
                              </w:rPr>
                              <w:t>d</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717F22" id="Text Box 35" o:spid="_x0000_s1029" type="#_x0000_t202" style="position:absolute;margin-left:-22pt;margin-top:287pt;width:24pt;height:2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gfrQwIAAIEEAAAOAAAAZHJzL2Uyb0RvYy54bWysVMFuGjEQvVfqP1i+l10IpAnKElEiqkpR&#10;EolUORuvN6zk9bi2YZd+fZ+9QGjaU9WLGc/MPs+8N8PNbddotlPO12QKPhzknCkjqazNa8G/Py8/&#10;XXHmgzCl0GRUwffK89vZxw83rZ2qEW1Il8oxgBg/bW3BNyHYaZZ5uVGN8AOyyiBYkWtEwNW9ZqUT&#10;LdAbnY3y/DJryZXWkVTew3vXB/ks4VeVkuGxqrwKTBcctYV0unSu45nNbsT01Qm7qeWhDPEPVTSi&#10;Nnj0BHUngmBbV/8B1dTSkacqDCQ1GVVVLVXqAd0M83fdrDbCqtQLyPH2RJP/f7DyYffkWF0W/GLC&#10;mRENNHpWXWBfqGNwgZ/W+inSVhaJoYMfOh/9Hs7Ydle5Jv6iIYY4mN6f2I1oEs6LfHyVIyIRGl2P&#10;hrCBnr19bJ0PXxU1LBoFdxAvcSp29z70qceU+JYnXZfLWut0iQOjFtqxnYDUOqQSAf5bljasLfjl&#10;xSRPwIbi5z2yNqglttq3FK3QrbuemmO7ayr3YMFRP0feymWNWu+FD0/CYXDQHpYhPOKoNOEtOlic&#10;bcj9/Js/5kNPRDlrMYgF9z+2winO9DcDpa+H43Gc3HQZTz6PcHHnkfV5xGybBYGAIdbOymTG/KCP&#10;ZuWoecHOzOOrCAkj8XbBw9FchH49sHNSzecpCbNqRbg3KysjdCQ8KvHcvQhnD3IF6PxAx5EV03eq&#10;9bnxS0PzbaCqTpJGnntWD/RjztNQHHYyLtL5PWW9/XPMfgEAAP//AwBQSwMEFAAGAAgAAAAhAKRz&#10;/ZHfAAAACQEAAA8AAABkcnMvZG93bnJldi54bWxMj0tPxDAMhO9I/IfISFzQbgr7QqXuCiEeEje2&#10;PMQt25i2onGqJtuWf4/3BCfb8mjmm2w7uVYN1IfGM8LlPAFFXHrbcIXwWjzMrkGFaNia1jMh/FCA&#10;bX56kpnU+pFfaNjFSokJh9Qg1DF2qdahrMmZMPcdsfy+fO9MlLOvtO3NKOau1VdJstbONCwJteno&#10;rqbye3dwCJ8X1cdzmB7fxsVq0d0/DcXm3RaI52fT7Q2oSFP8E8MRX9AhF6a9P7ANqkWYLZfSJSKs&#10;NsdFFMexR1hLLug80/8b5L8AAAD//wMAUEsBAi0AFAAGAAgAAAAhALaDOJL+AAAA4QEAABMAAAAA&#10;AAAAAAAAAAAAAAAAAFtDb250ZW50X1R5cGVzXS54bWxQSwECLQAUAAYACAAAACEAOP0h/9YAAACU&#10;AQAACwAAAAAAAAAAAAAAAAAvAQAAX3JlbHMvLnJlbHNQSwECLQAUAAYACAAAACEAytYH60MCAACB&#10;BAAADgAAAAAAAAAAAAAAAAAuAgAAZHJzL2Uyb0RvYy54bWxQSwECLQAUAAYACAAAACEApHP9kd8A&#10;AAAJAQAADwAAAAAAAAAAAAAAAACdBAAAZHJzL2Rvd25yZXYueG1sUEsFBgAAAAAEAAQA8wAAAKkF&#10;AAAAAA==&#10;" fillcolor="white [3201]" stroked="f" strokeweight=".5pt">
                <v:textbox>
                  <w:txbxContent>
                    <w:p w14:paraId="5EF7AED0" w14:textId="54EA7CB1" w:rsidR="005A6D2E" w:rsidRPr="00C31E8F" w:rsidRDefault="00980898">
                      <w:pPr>
                        <w:rPr>
                          <w:rFonts w:ascii="Arial" w:hAnsi="Arial" w:cs="Arial"/>
                          <w:sz w:val="28"/>
                        </w:rPr>
                      </w:pPr>
                      <w:proofErr w:type="gramStart"/>
                      <w:r w:rsidRPr="00980898">
                        <w:rPr>
                          <w:rFonts w:ascii="Arial" w:hAnsi="Arial" w:cs="Arial"/>
                          <w:sz w:val="28"/>
                        </w:rPr>
                        <w:t>d</w:t>
                      </w:r>
                      <w:proofErr w:type="gramEnd"/>
                    </w:p>
                  </w:txbxContent>
                </v:textbox>
              </v:shape>
            </w:pict>
          </mc:Fallback>
        </mc:AlternateContent>
      </w:r>
      <w:r w:rsidR="00676446">
        <w:rPr>
          <w:rFonts w:ascii="Times New Roman" w:hAnsi="Times New Roman" w:cs="Times New Roman"/>
          <w:noProof/>
          <w:sz w:val="24"/>
          <w:szCs w:val="24"/>
          <w:lang w:eastAsia="zh-CN"/>
        </w:rPr>
        <w:drawing>
          <wp:inline distT="0" distB="0" distL="0" distR="0" wp14:anchorId="4373F633" wp14:editId="71F83E75">
            <wp:extent cx="5943600" cy="333756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337560"/>
                    </a:xfrm>
                    <a:prstGeom prst="rect">
                      <a:avLst/>
                    </a:prstGeom>
                    <a:noFill/>
                  </pic:spPr>
                </pic:pic>
              </a:graphicData>
            </a:graphic>
          </wp:inline>
        </w:drawing>
      </w:r>
    </w:p>
    <w:p w14:paraId="1156F833" w14:textId="77777777" w:rsidR="00822AE5" w:rsidRDefault="004E42C4" w:rsidP="00443375">
      <w:pPr>
        <w:spacing w:line="480" w:lineRule="auto"/>
        <w:rPr>
          <w:rFonts w:ascii="Times New Roman" w:hAnsi="Times New Roman" w:cs="Times New Roman"/>
          <w:sz w:val="24"/>
          <w:szCs w:val="24"/>
        </w:rPr>
      </w:pPr>
      <w:r w:rsidRPr="004E42C4">
        <w:rPr>
          <w:rFonts w:ascii="Times New Roman" w:hAnsi="Times New Roman" w:cs="Times New Roman"/>
          <w:noProof/>
          <w:sz w:val="24"/>
          <w:szCs w:val="24"/>
          <w:lang w:eastAsia="zh-CN"/>
        </w:rPr>
        <w:drawing>
          <wp:inline distT="0" distB="0" distL="0" distR="0" wp14:anchorId="6BD16AB2" wp14:editId="4EDFA5A7">
            <wp:extent cx="5948917" cy="4014216"/>
            <wp:effectExtent l="0" t="0" r="0" b="5715"/>
            <wp:docPr id="4" name="Picture 4" descr="C:\Users\Yi-Ying\Dropbox\PC\Documents\Microalgae project\Coral defense_BWF\Manuscript of saltwater alga study\Figures raw\XRD analysis of precipitates from B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i-Ying\Dropbox\PC\Documents\Microalgae project\Coral defense_BWF\Manuscript of saltwater alga study\Figures raw\XRD analysis of precipitates from BR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8917" cy="4014216"/>
                    </a:xfrm>
                    <a:prstGeom prst="rect">
                      <a:avLst/>
                    </a:prstGeom>
                    <a:noFill/>
                    <a:ln>
                      <a:noFill/>
                    </a:ln>
                  </pic:spPr>
                </pic:pic>
              </a:graphicData>
            </a:graphic>
          </wp:inline>
        </w:drawing>
      </w:r>
    </w:p>
    <w:p w14:paraId="3AF8DC11" w14:textId="4EF3BA66" w:rsidR="003F3E5F" w:rsidRDefault="004E42C4" w:rsidP="00443375">
      <w:pPr>
        <w:spacing w:line="480" w:lineRule="auto"/>
        <w:rPr>
          <w:rFonts w:ascii="Times New Roman" w:hAnsi="Times New Roman" w:cs="Times New Roman"/>
          <w:iCs/>
          <w:sz w:val="24"/>
          <w:szCs w:val="24"/>
        </w:rPr>
      </w:pPr>
      <w:r>
        <w:rPr>
          <w:rFonts w:ascii="Times New Roman" w:hAnsi="Times New Roman" w:cs="Times New Roman"/>
          <w:sz w:val="24"/>
          <w:szCs w:val="24"/>
        </w:rPr>
        <w:lastRenderedPageBreak/>
        <w:t xml:space="preserve">Figure </w:t>
      </w:r>
      <w:r w:rsidR="009E6A5B">
        <w:rPr>
          <w:rFonts w:ascii="Times New Roman" w:hAnsi="Times New Roman" w:cs="Times New Roman"/>
          <w:sz w:val="24"/>
          <w:szCs w:val="24"/>
        </w:rPr>
        <w:t>S</w:t>
      </w:r>
      <w:r w:rsidR="00980898">
        <w:rPr>
          <w:rFonts w:ascii="Times New Roman" w:hAnsi="Times New Roman" w:cs="Times New Roman"/>
          <w:sz w:val="24"/>
          <w:szCs w:val="24"/>
        </w:rPr>
        <w:t>4</w:t>
      </w:r>
      <w:r w:rsidR="009E6A5B">
        <w:rPr>
          <w:rFonts w:ascii="Times New Roman" w:hAnsi="Times New Roman" w:cs="Times New Roman"/>
          <w:sz w:val="24"/>
          <w:szCs w:val="24"/>
        </w:rPr>
        <w:t xml:space="preserve">. </w:t>
      </w:r>
      <w:r w:rsidR="00D55386" w:rsidRPr="00663E8E">
        <w:rPr>
          <w:rFonts w:ascii="Times New Roman" w:hAnsi="Times New Roman" w:cs="Times New Roman"/>
          <w:sz w:val="24"/>
          <w:szCs w:val="24"/>
        </w:rPr>
        <w:t>X-ray diffraction (XRD) analysis</w:t>
      </w:r>
      <w:r w:rsidR="00D55386">
        <w:rPr>
          <w:rFonts w:ascii="Times New Roman" w:hAnsi="Times New Roman" w:cs="Times New Roman"/>
          <w:sz w:val="24"/>
          <w:szCs w:val="24"/>
        </w:rPr>
        <w:t xml:space="preserve"> of the precipitates harvested from</w:t>
      </w:r>
      <w:r w:rsidR="005A6D2E">
        <w:rPr>
          <w:rFonts w:ascii="Times New Roman" w:hAnsi="Times New Roman" w:cs="Times New Roman"/>
          <w:sz w:val="24"/>
          <w:szCs w:val="24"/>
        </w:rPr>
        <w:t xml:space="preserve"> cultures supplemented with 0.02M</w:t>
      </w:r>
      <w:r w:rsidR="00980898">
        <w:rPr>
          <w:rFonts w:ascii="Times New Roman" w:hAnsi="Times New Roman" w:cs="Times New Roman"/>
          <w:sz w:val="24"/>
          <w:szCs w:val="24"/>
        </w:rPr>
        <w:t xml:space="preserve"> (a</w:t>
      </w:r>
      <w:r w:rsidR="005A6D2E">
        <w:rPr>
          <w:rFonts w:ascii="Times New Roman" w:hAnsi="Times New Roman" w:cs="Times New Roman"/>
          <w:sz w:val="24"/>
          <w:szCs w:val="24"/>
        </w:rPr>
        <w:t>), 0.1M</w:t>
      </w:r>
      <w:r w:rsidR="00980898">
        <w:rPr>
          <w:rFonts w:ascii="Times New Roman" w:hAnsi="Times New Roman" w:cs="Times New Roman"/>
          <w:sz w:val="24"/>
          <w:szCs w:val="24"/>
        </w:rPr>
        <w:t xml:space="preserve"> (b</w:t>
      </w:r>
      <w:r w:rsidR="005A6D2E">
        <w:rPr>
          <w:rFonts w:ascii="Times New Roman" w:hAnsi="Times New Roman" w:cs="Times New Roman"/>
          <w:sz w:val="24"/>
          <w:szCs w:val="24"/>
        </w:rPr>
        <w:t>) and 0.5M</w:t>
      </w:r>
      <w:r w:rsidR="00980898">
        <w:rPr>
          <w:rFonts w:ascii="Times New Roman" w:hAnsi="Times New Roman" w:cs="Times New Roman"/>
          <w:sz w:val="24"/>
          <w:szCs w:val="24"/>
        </w:rPr>
        <w:t xml:space="preserve"> (c</w:t>
      </w:r>
      <w:r w:rsidR="005A6D2E">
        <w:rPr>
          <w:rFonts w:ascii="Times New Roman" w:hAnsi="Times New Roman" w:cs="Times New Roman"/>
          <w:sz w:val="24"/>
          <w:szCs w:val="24"/>
        </w:rPr>
        <w:t>) sodium bicarbonate, respectively, and</w:t>
      </w:r>
      <w:r w:rsidR="00D55386">
        <w:rPr>
          <w:rFonts w:ascii="Times New Roman" w:hAnsi="Times New Roman" w:cs="Times New Roman"/>
          <w:sz w:val="24"/>
          <w:szCs w:val="24"/>
        </w:rPr>
        <w:t xml:space="preserve"> </w:t>
      </w:r>
      <w:r w:rsidR="005A6D2E">
        <w:rPr>
          <w:rFonts w:ascii="Times New Roman" w:hAnsi="Times New Roman" w:cs="Times New Roman"/>
          <w:sz w:val="24"/>
          <w:szCs w:val="24"/>
        </w:rPr>
        <w:t xml:space="preserve">from </w:t>
      </w:r>
      <w:r w:rsidR="00D55386">
        <w:rPr>
          <w:rFonts w:ascii="Times New Roman" w:hAnsi="Times New Roman" w:cs="Times New Roman"/>
          <w:sz w:val="24"/>
          <w:szCs w:val="24"/>
        </w:rPr>
        <w:t>the 340 L-bioreactor</w:t>
      </w:r>
      <w:r w:rsidR="00980898">
        <w:rPr>
          <w:rFonts w:ascii="Times New Roman" w:hAnsi="Times New Roman" w:cs="Times New Roman"/>
          <w:sz w:val="24"/>
          <w:szCs w:val="24"/>
        </w:rPr>
        <w:t xml:space="preserve"> (d</w:t>
      </w:r>
      <w:r w:rsidR="005A6D2E">
        <w:rPr>
          <w:rFonts w:ascii="Times New Roman" w:hAnsi="Times New Roman" w:cs="Times New Roman"/>
          <w:sz w:val="24"/>
          <w:szCs w:val="24"/>
        </w:rPr>
        <w:t>)</w:t>
      </w:r>
      <w:r w:rsidR="00D55386">
        <w:rPr>
          <w:rFonts w:ascii="Times New Roman" w:hAnsi="Times New Roman" w:cs="Times New Roman"/>
          <w:sz w:val="24"/>
          <w:szCs w:val="24"/>
        </w:rPr>
        <w:t xml:space="preserve">. The </w:t>
      </w:r>
      <w:r w:rsidR="00285C7A">
        <w:rPr>
          <w:rFonts w:ascii="Times New Roman" w:hAnsi="Times New Roman" w:cs="Times New Roman"/>
          <w:sz w:val="24"/>
          <w:szCs w:val="24"/>
        </w:rPr>
        <w:t>XRD spectrum</w:t>
      </w:r>
      <w:r w:rsidR="00D55386">
        <w:rPr>
          <w:rFonts w:ascii="Times New Roman" w:hAnsi="Times New Roman" w:cs="Times New Roman"/>
          <w:sz w:val="24"/>
          <w:szCs w:val="24"/>
        </w:rPr>
        <w:t xml:space="preserve"> of the crystalline (black) overlapped with </w:t>
      </w:r>
      <w:r w:rsidR="00285C7A">
        <w:rPr>
          <w:rFonts w:ascii="Times New Roman" w:hAnsi="Times New Roman" w:cs="Times New Roman"/>
          <w:sz w:val="24"/>
          <w:szCs w:val="24"/>
        </w:rPr>
        <w:t>the spectrum</w:t>
      </w:r>
      <w:r w:rsidR="00D55386">
        <w:rPr>
          <w:rFonts w:ascii="Times New Roman" w:hAnsi="Times New Roman" w:cs="Times New Roman"/>
          <w:sz w:val="24"/>
          <w:szCs w:val="24"/>
        </w:rPr>
        <w:t xml:space="preserve"> of monohydrocalcite</w:t>
      </w:r>
      <w:r w:rsidR="00F2350E">
        <w:rPr>
          <w:rFonts w:ascii="Times New Roman" w:hAnsi="Times New Roman" w:cs="Times New Roman"/>
          <w:sz w:val="24"/>
          <w:szCs w:val="24"/>
        </w:rPr>
        <w:t xml:space="preserve"> or </w:t>
      </w:r>
      <w:proofErr w:type="spellStart"/>
      <w:r w:rsidR="00F2350E">
        <w:rPr>
          <w:rFonts w:ascii="Times New Roman" w:hAnsi="Times New Roman" w:cs="Times New Roman"/>
          <w:sz w:val="24"/>
          <w:szCs w:val="24"/>
        </w:rPr>
        <w:t>nesquehonite</w:t>
      </w:r>
      <w:proofErr w:type="spellEnd"/>
      <w:r w:rsidR="00D55386">
        <w:rPr>
          <w:rFonts w:ascii="Times New Roman" w:hAnsi="Times New Roman" w:cs="Times New Roman"/>
          <w:sz w:val="24"/>
          <w:szCs w:val="24"/>
        </w:rPr>
        <w:t xml:space="preserve"> (red</w:t>
      </w:r>
      <w:r w:rsidR="00F2350E">
        <w:rPr>
          <w:rFonts w:ascii="Times New Roman" w:hAnsi="Times New Roman" w:cs="Times New Roman"/>
          <w:sz w:val="24"/>
          <w:szCs w:val="24"/>
        </w:rPr>
        <w:t xml:space="preserve"> and blue</w:t>
      </w:r>
      <w:r w:rsidR="00D55386">
        <w:rPr>
          <w:rFonts w:ascii="Times New Roman" w:hAnsi="Times New Roman" w:cs="Times New Roman"/>
          <w:sz w:val="24"/>
          <w:szCs w:val="24"/>
        </w:rPr>
        <w:t>)</w:t>
      </w:r>
      <w:r w:rsidR="00D55386" w:rsidRPr="00663E8E">
        <w:rPr>
          <w:rFonts w:ascii="Times New Roman" w:hAnsi="Times New Roman" w:cs="Times New Roman"/>
          <w:iCs/>
          <w:sz w:val="24"/>
          <w:szCs w:val="24"/>
        </w:rPr>
        <w:t>.</w:t>
      </w:r>
    </w:p>
    <w:p w14:paraId="7742AFA5" w14:textId="77777777" w:rsidR="003F3E5F" w:rsidRDefault="003F3E5F">
      <w:pPr>
        <w:rPr>
          <w:rFonts w:ascii="Times New Roman" w:hAnsi="Times New Roman" w:cs="Times New Roman"/>
          <w:iCs/>
          <w:sz w:val="24"/>
          <w:szCs w:val="24"/>
        </w:rPr>
      </w:pPr>
      <w:r>
        <w:rPr>
          <w:rFonts w:ascii="Times New Roman" w:hAnsi="Times New Roman" w:cs="Times New Roman"/>
          <w:iCs/>
          <w:sz w:val="24"/>
          <w:szCs w:val="24"/>
        </w:rPr>
        <w:br w:type="page"/>
      </w:r>
    </w:p>
    <w:p w14:paraId="54594FEA" w14:textId="77777777" w:rsidR="003F3E5F" w:rsidRPr="00302D1F" w:rsidRDefault="003F3E5F" w:rsidP="003F3E5F">
      <w:pPr>
        <w:rPr>
          <w:rFonts w:ascii="Times New Roman" w:hAnsi="Times New Roman" w:cs="Times New Roman"/>
          <w:b/>
        </w:rPr>
      </w:pPr>
      <w:r w:rsidRPr="00302D1F">
        <w:rPr>
          <w:rFonts w:ascii="Times New Roman" w:hAnsi="Times New Roman" w:cs="Times New Roman"/>
          <w:b/>
          <w:noProof/>
          <w:lang w:eastAsia="zh-CN"/>
        </w:rPr>
        <w:lastRenderedPageBreak/>
        <w:drawing>
          <wp:inline distT="0" distB="0" distL="0" distR="0" wp14:anchorId="0BB73CD4" wp14:editId="0FA55906">
            <wp:extent cx="5943600" cy="2231017"/>
            <wp:effectExtent l="0" t="0" r="0" b="0"/>
            <wp:docPr id="983124407" name="Picture 983124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231017"/>
                    </a:xfrm>
                    <a:prstGeom prst="rect">
                      <a:avLst/>
                    </a:prstGeom>
                    <a:noFill/>
                    <a:ln>
                      <a:noFill/>
                    </a:ln>
                  </pic:spPr>
                </pic:pic>
              </a:graphicData>
            </a:graphic>
          </wp:inline>
        </w:drawing>
      </w:r>
    </w:p>
    <w:p w14:paraId="015BB155" w14:textId="77777777" w:rsidR="003F3E5F" w:rsidRPr="00302D1F" w:rsidRDefault="003F3E5F" w:rsidP="003F3E5F">
      <w:pPr>
        <w:spacing w:line="480" w:lineRule="auto"/>
        <w:rPr>
          <w:rFonts w:ascii="Times New Roman" w:hAnsi="Times New Roman" w:cs="Times New Roman"/>
          <w:b/>
          <w:bCs/>
          <w:sz w:val="24"/>
          <w:szCs w:val="24"/>
        </w:rPr>
      </w:pPr>
    </w:p>
    <w:p w14:paraId="35AEBDE1" w14:textId="2401AE9D" w:rsidR="003F3E5F" w:rsidRPr="003C3B61" w:rsidRDefault="003F3E5F" w:rsidP="003F3E5F">
      <w:pPr>
        <w:spacing w:after="0" w:line="480" w:lineRule="auto"/>
        <w:rPr>
          <w:rFonts w:ascii="Times New Roman" w:hAnsi="Times New Roman" w:cs="Times New Roman"/>
          <w:sz w:val="24"/>
          <w:szCs w:val="24"/>
        </w:rPr>
      </w:pPr>
      <w:r w:rsidRPr="00302D1F">
        <w:rPr>
          <w:rFonts w:ascii="Times New Roman" w:hAnsi="Times New Roman" w:cs="Times New Roman"/>
          <w:bCs/>
          <w:sz w:val="24"/>
          <w:szCs w:val="24"/>
        </w:rPr>
        <w:t>Figure S</w:t>
      </w:r>
      <w:r>
        <w:rPr>
          <w:rFonts w:ascii="Times New Roman" w:hAnsi="Times New Roman" w:cs="Times New Roman"/>
          <w:bCs/>
          <w:sz w:val="24"/>
          <w:szCs w:val="24"/>
        </w:rPr>
        <w:t>5</w:t>
      </w:r>
      <w:r w:rsidRPr="00302D1F">
        <w:rPr>
          <w:rFonts w:ascii="Times New Roman" w:hAnsi="Times New Roman" w:cs="Times New Roman"/>
          <w:b/>
          <w:bCs/>
          <w:sz w:val="24"/>
          <w:szCs w:val="24"/>
        </w:rPr>
        <w:t xml:space="preserve">. </w:t>
      </w:r>
      <w:r w:rsidRPr="00302D1F">
        <w:rPr>
          <w:rFonts w:ascii="Times New Roman" w:hAnsi="Times New Roman" w:cs="Times New Roman"/>
          <w:sz w:val="24"/>
          <w:szCs w:val="24"/>
        </w:rPr>
        <w:t xml:space="preserve">Phylogenetic tree of partial 16S </w:t>
      </w:r>
      <w:proofErr w:type="spellStart"/>
      <w:r w:rsidRPr="00302D1F">
        <w:rPr>
          <w:rFonts w:ascii="Times New Roman" w:hAnsi="Times New Roman" w:cs="Times New Roman"/>
          <w:sz w:val="24"/>
          <w:szCs w:val="24"/>
        </w:rPr>
        <w:t>rRNA</w:t>
      </w:r>
      <w:proofErr w:type="spellEnd"/>
      <w:r w:rsidRPr="00302D1F">
        <w:rPr>
          <w:rFonts w:ascii="Times New Roman" w:hAnsi="Times New Roman" w:cs="Times New Roman"/>
          <w:sz w:val="24"/>
          <w:szCs w:val="24"/>
        </w:rPr>
        <w:t xml:space="preserve"> gene sequences associated with </w:t>
      </w:r>
      <w:r w:rsidRPr="00302D1F">
        <w:rPr>
          <w:rFonts w:ascii="Times New Roman" w:hAnsi="Times New Roman" w:cs="Times New Roman"/>
          <w:i/>
          <w:sz w:val="24"/>
          <w:szCs w:val="24"/>
        </w:rPr>
        <w:t>N. oceanica</w:t>
      </w:r>
      <w:r w:rsidRPr="00302D1F">
        <w:rPr>
          <w:rFonts w:ascii="Times New Roman" w:hAnsi="Times New Roman" w:cs="Times New Roman"/>
          <w:sz w:val="24"/>
          <w:szCs w:val="24"/>
        </w:rPr>
        <w:t xml:space="preserve"> IMET1 microalgal cultures from the second bioreactor experiment. Sequences from this study are in bold. Nucleotide alignment was conducted with MUSCLE and curation with a built-in </w:t>
      </w:r>
      <w:proofErr w:type="spellStart"/>
      <w:r w:rsidRPr="00302D1F">
        <w:rPr>
          <w:rFonts w:ascii="Times New Roman" w:hAnsi="Times New Roman" w:cs="Times New Roman"/>
          <w:sz w:val="24"/>
          <w:szCs w:val="24"/>
        </w:rPr>
        <w:t>Gblocks</w:t>
      </w:r>
      <w:proofErr w:type="spellEnd"/>
      <w:r w:rsidRPr="00302D1F">
        <w:rPr>
          <w:rFonts w:ascii="Times New Roman" w:hAnsi="Times New Roman" w:cs="Times New Roman"/>
          <w:sz w:val="24"/>
          <w:szCs w:val="24"/>
        </w:rPr>
        <w:t xml:space="preserve"> utility. The tree was constructed using the maximum likelihood method and boot strap confidence values (expressed as percentages of 1000 replications) are shown at branch nodes. Branches with bootstrap values less than 50% were eliminated. </w:t>
      </w:r>
      <w:proofErr w:type="spellStart"/>
      <w:r w:rsidRPr="00302D1F">
        <w:rPr>
          <w:rFonts w:ascii="Times New Roman" w:hAnsi="Times New Roman" w:cs="Times New Roman"/>
          <w:sz w:val="24"/>
          <w:szCs w:val="24"/>
        </w:rPr>
        <w:t>TreeDyn</w:t>
      </w:r>
      <w:proofErr w:type="spellEnd"/>
      <w:r w:rsidRPr="00302D1F">
        <w:rPr>
          <w:rFonts w:ascii="Times New Roman" w:hAnsi="Times New Roman" w:cs="Times New Roman"/>
          <w:sz w:val="24"/>
          <w:szCs w:val="24"/>
        </w:rPr>
        <w:t xml:space="preserve"> and Adobe Illustrator were used for tree construction.</w:t>
      </w:r>
      <w:r w:rsidRPr="006F2FDA">
        <w:rPr>
          <w:rFonts w:ascii="Times New Roman" w:hAnsi="Times New Roman" w:cs="Times New Roman"/>
          <w:sz w:val="24"/>
          <w:szCs w:val="24"/>
        </w:rPr>
        <w:t xml:space="preserve">  </w:t>
      </w:r>
      <w:r w:rsidRPr="003C3B61">
        <w:rPr>
          <w:rFonts w:ascii="Times New Roman" w:hAnsi="Times New Roman" w:cs="Times New Roman"/>
          <w:sz w:val="24"/>
          <w:szCs w:val="24"/>
        </w:rPr>
        <w:t xml:space="preserve">A phylogenetic tree was created with </w:t>
      </w:r>
      <w:proofErr w:type="spellStart"/>
      <w:r w:rsidRPr="003C3B61">
        <w:rPr>
          <w:rFonts w:ascii="Times New Roman" w:hAnsi="Times New Roman" w:cs="Times New Roman"/>
          <w:sz w:val="24"/>
          <w:szCs w:val="24"/>
        </w:rPr>
        <w:t>Méthodes</w:t>
      </w:r>
      <w:proofErr w:type="spellEnd"/>
      <w:r w:rsidRPr="003C3B61">
        <w:rPr>
          <w:rFonts w:ascii="Times New Roman" w:hAnsi="Times New Roman" w:cs="Times New Roman"/>
          <w:sz w:val="24"/>
          <w:szCs w:val="24"/>
        </w:rPr>
        <w:t xml:space="preserve"> et </w:t>
      </w:r>
      <w:proofErr w:type="spellStart"/>
      <w:r w:rsidRPr="003C3B61">
        <w:rPr>
          <w:rFonts w:ascii="Times New Roman" w:hAnsi="Times New Roman" w:cs="Times New Roman"/>
          <w:sz w:val="24"/>
          <w:szCs w:val="24"/>
        </w:rPr>
        <w:t>algorithmes</w:t>
      </w:r>
      <w:proofErr w:type="spellEnd"/>
      <w:r w:rsidRPr="003C3B61">
        <w:rPr>
          <w:rFonts w:ascii="Times New Roman" w:hAnsi="Times New Roman" w:cs="Times New Roman"/>
          <w:sz w:val="24"/>
          <w:szCs w:val="24"/>
        </w:rPr>
        <w:t xml:space="preserve"> pour la bio </w:t>
      </w:r>
      <w:proofErr w:type="spellStart"/>
      <w:r w:rsidRPr="003C3B61">
        <w:rPr>
          <w:rFonts w:ascii="Times New Roman" w:hAnsi="Times New Roman" w:cs="Times New Roman"/>
          <w:sz w:val="24"/>
          <w:szCs w:val="24"/>
        </w:rPr>
        <w:t>informatique</w:t>
      </w:r>
      <w:proofErr w:type="spellEnd"/>
      <w:r w:rsidRPr="003C3B61">
        <w:rPr>
          <w:rFonts w:ascii="Times New Roman" w:hAnsi="Times New Roman" w:cs="Times New Roman"/>
          <w:sz w:val="24"/>
          <w:szCs w:val="24"/>
        </w:rPr>
        <w:t xml:space="preserve"> (MAB) </w:t>
      </w:r>
      <w:r w:rsidRPr="003C3B61">
        <w:rPr>
          <w:rFonts w:ascii="Times New Roman" w:hAnsi="Times New Roman" w:cs="Times New Roman"/>
          <w:sz w:val="24"/>
          <w:szCs w:val="24"/>
        </w:rPr>
        <w:fldChar w:fldCharType="begin">
          <w:fldData xml:space="preserve">PEVuZE5vdGU+PENpdGU+PEF1dGhvcj5EZXJlZXBlcjwvQXV0aG9yPjxZZWFyPjIwMTA8L1llYXI+
PFJlY051bT40MDkzPC9SZWNOdW0+PERpc3BsYXlUZXh0PlsxLCAyXTwvRGlzcGxheVRleHQ+PHJl
Y29yZD48cmVjLW51bWJlcj40MDkzPC9yZWMtbnVtYmVyPjxmb3JlaWduLWtleXM+PGtleSBhcHA9
IkVOIiBkYi1pZD0iZnI5eDJhZHZudHd3d3VlNXN4YzVzZHR0c3B3eHpydmUwdHc1IiB0aW1lc3Rh
bXA9IjE2OTUyMzk1ODEiPjQwOTM8L2tleT48L2ZvcmVpZ24ta2V5cz48cmVmLXR5cGUgbmFtZT0i
Sm91cm5hbCBBcnRpY2xlIj4xNzwvcmVmLXR5cGU+PGNvbnRyaWJ1dG9ycz48YXV0aG9ycz48YXV0
aG9yPkRlcmVlcGVyLCBBbGV4aXM8L2F1dGhvcj48YXV0aG9yPkF1ZGljLCBTdGVwaGFuZTwvYXV0
aG9yPjxhdXRob3I+Q2xhdmVyaWUsIEplYW4tTWljaGVsPC9hdXRob3I+PGF1dGhvcj5CbGFuYywg
R3VpbGxhdW1lPC9hdXRob3I+PC9hdXRob3JzPjwvY29udHJpYnV0b3JzPjx0aXRsZXM+PHRpdGxl
PkJMQVNULUVYUExPUkVSIGhlbHBzIHlvdSBidWlsZGluZyBkYXRhc2V0cyBmb3IgcGh5bG9nZW5l
dGljIGFuYWx5c2lzPC90aXRsZT48c2Vjb25kYXJ5LXRpdGxlPkJNQyBFdm9sdXRpb25hcnkgQmlv
bG9neTwvc2Vjb25kYXJ5LXRpdGxlPjwvdGl0bGVzPjxwZXJpb2RpY2FsPjxmdWxsLXRpdGxlPkJN
QyBFdm9sdXRpb25hcnkgQmlvbG9neTwvZnVsbC10aXRsZT48L3BlcmlvZGljYWw+PHBhZ2VzPjg8
L3BhZ2VzPjx2b2x1bWU+MTA8L3ZvbHVtZT48bnVtYmVyPjE8L251bWJlcj48ZGF0ZXM+PHllYXI+
MjAxMDwveWVhcj48cHViLWRhdGVzPjxkYXRlPjIwMTAvMDEvMTI8L2RhdGU+PC9wdWItZGF0ZXM+
PC9kYXRlcz48aXNibj4xNDcxLTIxNDg8L2lzYm4+PHVybHM+PHJlbGF0ZWQtdXJscz48dXJsPmh0
dHBzOi8vZG9pLm9yZy8xMC4xMTg2LzE0NzEtMjE0OC0xMC04PC91cmw+PC9yZWxhdGVkLXVybHM+
PC91cmxzPjxlbGVjdHJvbmljLXJlc291cmNlLW51bT4xMC4xMTg2LzE0NzEtMjE0OC0xMC04PC9l
bGVjdHJvbmljLXJlc291cmNlLW51bT48L3JlY29yZD48L0NpdGU+PENpdGU+PEF1dGhvcj5EZXJl
ZXBlcjwvQXV0aG9yPjxZZWFyPjIwMDg8L1llYXI+PFJlY051bT40MDk0PC9SZWNOdW0+PHJlY29y
ZD48cmVjLW51bWJlcj40MDk0PC9yZWMtbnVtYmVyPjxmb3JlaWduLWtleXM+PGtleSBhcHA9IkVO
IiBkYi1pZD0iZnI5eDJhZHZudHd3d3VlNXN4YzVzZHR0c3B3eHpydmUwdHc1IiB0aW1lc3RhbXA9
IjE2OTUyMzk2MzkiPjQwOTQ8L2tleT48L2ZvcmVpZ24ta2V5cz48cmVmLXR5cGUgbmFtZT0iSm91
cm5hbCBBcnRpY2xlIj4xNzwvcmVmLXR5cGU+PGNvbnRyaWJ1dG9ycz48YXV0aG9ycz48YXV0aG9y
PkRlcmVlcGVyLCBBLjwvYXV0aG9yPjxhdXRob3I+R3VpZ25vbiwgVi48L2F1dGhvcj48YXV0aG9y
PkJsYW5jLCBHLjwvYXV0aG9yPjxhdXRob3I+QXVkaWMsIFMuPC9hdXRob3I+PGF1dGhvcj5CdWZm
ZXQsIFMuPC9hdXRob3I+PGF1dGhvcj5DaGV2ZW5ldCwgRi48L2F1dGhvcj48YXV0aG9yPkR1ZmF5
YXJkLCBKLiBGLjwvYXV0aG9yPjxhdXRob3I+R3VpbmRvbiwgUy48L2F1dGhvcj48YXV0aG9yPkxl
Zm9ydCwgVi48L2F1dGhvcj48YXV0aG9yPkxlc2NvdCwgTS48L2F1dGhvcj48YXV0aG9yPkNsYXZl
cmllLCBKLiBNLjwvYXV0aG9yPjxhdXRob3I+R2FzY3VlbCwgTy48L2F1dGhvcj48L2F1dGhvcnM+
PC9jb250cmlidXRvcnM+PGF1dGgtYWRkcmVzcz5JbmZvcm1hdGlvbiBHw6lub21pcXVlIGV0IFN0
cnVjdHVyYWxlIChJR1MpLCBDTlJTLVVQUjI1ODksIElGUi04OCwgTWFyc2VpbGxlLCBGcmFuY2Uu
PC9hdXRoLWFkZHJlc3M+PHRpdGxlcz48dGl0bGU+UGh5bG9nZW55LmZyOiByb2J1c3QgcGh5bG9n
ZW5ldGljIGFuYWx5c2lzIGZvciB0aGUgbm9uLXNwZWNpYWxpc3Q8L3RpdGxlPjxzZWNvbmRhcnkt
dGl0bGU+TnVjbGVpYyBBY2lkcyBSZXM8L3NlY29uZGFyeS10aXRsZT48L3RpdGxlcz48cGVyaW9k
aWNhbD48ZnVsbC10aXRsZT5OdWNsZWljIEFjaWRzIFJlczwvZnVsbC10aXRsZT48L3BlcmlvZGlj
YWw+PHBhZ2VzPlc0NjUtOTwvcGFnZXM+PHZvbHVtZT4zNjwvdm9sdW1lPjxudW1iZXI+V2ViIFNl
cnZlciBpc3N1ZTwvbnVtYmVyPjxlZGl0aW9uPjIwMDgvMDQvMjI8L2VkaXRpb24+PGtleXdvcmRz
PjxrZXl3b3JkPkludGVybmV0PC9rZXl3b3JkPjxrZXl3b3JkPipQaHlsb2dlbnk8L2tleXdvcmQ+
PGtleXdvcmQ+U2VxdWVuY2UgQWxpZ25tZW50PC9rZXl3b3JkPjxrZXl3b3JkPlNlcXVlbmNlIEFu
YWx5c2lzLCBETkE8L2tleXdvcmQ+PGtleXdvcmQ+U2VxdWVuY2UgQW5hbHlzaXMsIFByb3RlaW48
L2tleXdvcmQ+PGtleXdvcmQ+KlNvZnR3YXJlPC9rZXl3b3JkPjwva2V5d29yZHM+PGRhdGVzPjx5
ZWFyPjIwMDg8L3llYXI+PHB1Yi1kYXRlcz48ZGF0ZT5KdWwgMTwvZGF0ZT48L3B1Yi1kYXRlcz48
L2RhdGVzPjxpc2JuPjAzMDUtMTA0OCAoUHJpbnQpJiN4RDswMzA1LTEwNDg8L2lzYm4+PGFjY2Vz
c2lvbi1udW0+MTg0MjQ3OTc8L2FjY2Vzc2lvbi1udW0+PHVybHM+PC91cmxzPjxjdXN0b20yPlBN
QzI0NDc3ODU8L2N1c3RvbTI+PGVsZWN0cm9uaWMtcmVzb3VyY2UtbnVtPjEwLjEwOTMvbmFyL2dr
bjE4MDwvZWxlY3Ryb25pYy1yZXNvdXJjZS1udW0+PHJlbW90ZS1kYXRhYmFzZS1wcm92aWRlcj5O
TE08L3JlbW90ZS1kYXRhYmFzZS1wcm92aWRlcj48bGFuZ3VhZ2U+ZW5nPC9sYW5ndWFnZT48L3Jl
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PEVuZE5vdGU+PENpdGU+PEF1dGhvcj5EZXJlZXBlcjwvQXV0aG9yPjxZZWFyPjIwMTA8L1llYXI+
PFJlY051bT40MDkzPC9SZWNOdW0+PERpc3BsYXlUZXh0PlsxLCAyXTwvRGlzcGxheVRleHQ+PHJl
Y29yZD48cmVjLW51bWJlcj40MDkzPC9yZWMtbnVtYmVyPjxmb3JlaWduLWtleXM+PGtleSBhcHA9
IkVOIiBkYi1pZD0iZnI5eDJhZHZudHd3d3VlNXN4YzVzZHR0c3B3eHpydmUwdHc1IiB0aW1lc3Rh
bXA9IjE2OTUyMzk1ODEiPjQwOTM8L2tleT48L2ZvcmVpZ24ta2V5cz48cmVmLXR5cGUgbmFtZT0i
Sm91cm5hbCBBcnRpY2xlIj4xNzwvcmVmLXR5cGU+PGNvbnRyaWJ1dG9ycz48YXV0aG9ycz48YXV0
aG9yPkRlcmVlcGVyLCBBbGV4aXM8L2F1dGhvcj48YXV0aG9yPkF1ZGljLCBTdGVwaGFuZTwvYXV0
aG9yPjxhdXRob3I+Q2xhdmVyaWUsIEplYW4tTWljaGVsPC9hdXRob3I+PGF1dGhvcj5CbGFuYywg
R3VpbGxhdW1lPC9hdXRob3I+PC9hdXRob3JzPjwvY29udHJpYnV0b3JzPjx0aXRsZXM+PHRpdGxl
PkJMQVNULUVYUExPUkVSIGhlbHBzIHlvdSBidWlsZGluZyBkYXRhc2V0cyBmb3IgcGh5bG9nZW5l
dGljIGFuYWx5c2lzPC90aXRsZT48c2Vjb25kYXJ5LXRpdGxlPkJNQyBFdm9sdXRpb25hcnkgQmlv
bG9neTwvc2Vjb25kYXJ5LXRpdGxlPjwvdGl0bGVzPjxwZXJpb2RpY2FsPjxmdWxsLXRpdGxlPkJN
QyBFdm9sdXRpb25hcnkgQmlvbG9neTwvZnVsbC10aXRsZT48L3BlcmlvZGljYWw+PHBhZ2VzPjg8
L3BhZ2VzPjx2b2x1bWU+MTA8L3ZvbHVtZT48bnVtYmVyPjE8L251bWJlcj48ZGF0ZXM+PHllYXI+
MjAxMDwveWVhcj48cHViLWRhdGVzPjxkYXRlPjIwMTAvMDEvMTI8L2RhdGU+PC9wdWItZGF0ZXM+
PC9kYXRlcz48aXNibj4xNDcxLTIxNDg8L2lzYm4+PHVybHM+PHJlbGF0ZWQtdXJscz48dXJsPmh0
dHBzOi8vZG9pLm9yZy8xMC4xMTg2LzE0NzEtMjE0OC0xMC04PC91cmw+PC9yZWxhdGVkLXVybHM+
PC91cmxzPjxlbGVjdHJvbmljLXJlc291cmNlLW51bT4xMC4xMTg2LzE0NzEtMjE0OC0xMC04PC9l
bGVjdHJvbmljLXJlc291cmNlLW51bT48L3JlY29yZD48L0NpdGU+PENpdGU+PEF1dGhvcj5EZXJl
ZXBlcjwvQXV0aG9yPjxZZWFyPjIwMDg8L1llYXI+PFJlY051bT40MDk0PC9SZWNOdW0+PHJlY29y
ZD48cmVjLW51bWJlcj40MDk0PC9yZWMtbnVtYmVyPjxmb3JlaWduLWtleXM+PGtleSBhcHA9IkVO
IiBkYi1pZD0iZnI5eDJhZHZudHd3d3VlNXN4YzVzZHR0c3B3eHpydmUwdHc1IiB0aW1lc3RhbXA9
IjE2OTUyMzk2MzkiPjQwOTQ8L2tleT48L2ZvcmVpZ24ta2V5cz48cmVmLXR5cGUgbmFtZT0iSm91
cm5hbCBBcnRpY2xlIj4xNzwvcmVmLXR5cGU+PGNvbnRyaWJ1dG9ycz48YXV0aG9ycz48YXV0aG9y
PkRlcmVlcGVyLCBBLjwvYXV0aG9yPjxhdXRob3I+R3VpZ25vbiwgVi48L2F1dGhvcj48YXV0aG9y
PkJsYW5jLCBHLjwvYXV0aG9yPjxhdXRob3I+QXVkaWMsIFMuPC9hdXRob3I+PGF1dGhvcj5CdWZm
ZXQsIFMuPC9hdXRob3I+PGF1dGhvcj5DaGV2ZW5ldCwgRi48L2F1dGhvcj48YXV0aG9yPkR1ZmF5
YXJkLCBKLiBGLjwvYXV0aG9yPjxhdXRob3I+R3VpbmRvbiwgUy48L2F1dGhvcj48YXV0aG9yPkxl
Zm9ydCwgVi48L2F1dGhvcj48YXV0aG9yPkxlc2NvdCwgTS48L2F1dGhvcj48YXV0aG9yPkNsYXZl
cmllLCBKLiBNLjwvYXV0aG9yPjxhdXRob3I+R2FzY3VlbCwgTy48L2F1dGhvcj48L2F1dGhvcnM+
PC9jb250cmlidXRvcnM+PGF1dGgtYWRkcmVzcz5JbmZvcm1hdGlvbiBHw6lub21pcXVlIGV0IFN0
cnVjdHVyYWxlIChJR1MpLCBDTlJTLVVQUjI1ODksIElGUi04OCwgTWFyc2VpbGxlLCBGcmFuY2Uu
PC9hdXRoLWFkZHJlc3M+PHRpdGxlcz48dGl0bGU+UGh5bG9nZW55LmZyOiByb2J1c3QgcGh5bG9n
ZW5ldGljIGFuYWx5c2lzIGZvciB0aGUgbm9uLXNwZWNpYWxpc3Q8L3RpdGxlPjxzZWNvbmRhcnkt
dGl0bGU+TnVjbGVpYyBBY2lkcyBSZXM8L3NlY29uZGFyeS10aXRsZT48L3RpdGxlcz48cGVyaW9k
aWNhbD48ZnVsbC10aXRsZT5OdWNsZWljIEFjaWRzIFJlczwvZnVsbC10aXRsZT48L3BlcmlvZGlj
YWw+PHBhZ2VzPlc0NjUtOTwvcGFnZXM+PHZvbHVtZT4zNjwvdm9sdW1lPjxudW1iZXI+V2ViIFNl
cnZlciBpc3N1ZTwvbnVtYmVyPjxlZGl0aW9uPjIwMDgvMDQvMjI8L2VkaXRpb24+PGtleXdvcmRz
PjxrZXl3b3JkPkludGVybmV0PC9rZXl3b3JkPjxrZXl3b3JkPipQaHlsb2dlbnk8L2tleXdvcmQ+
PGtleXdvcmQ+U2VxdWVuY2UgQWxpZ25tZW50PC9rZXl3b3JkPjxrZXl3b3JkPlNlcXVlbmNlIEFu
YWx5c2lzLCBETkE8L2tleXdvcmQ+PGtleXdvcmQ+U2VxdWVuY2UgQW5hbHlzaXMsIFByb3RlaW48
L2tleXdvcmQ+PGtleXdvcmQ+KlNvZnR3YXJlPC9rZXl3b3JkPjwva2V5d29yZHM+PGRhdGVzPjx5
ZWFyPjIwMDg8L3llYXI+PHB1Yi1kYXRlcz48ZGF0ZT5KdWwgMTwvZGF0ZT48L3B1Yi1kYXRlcz48
L2RhdGVzPjxpc2JuPjAzMDUtMTA0OCAoUHJpbnQpJiN4RDswMzA1LTEwNDg8L2lzYm4+PGFjY2Vz
c2lvbi1udW0+MTg0MjQ3OTc8L2FjY2Vzc2lvbi1udW0+PHVybHM+PC91cmxzPjxjdXN0b20yPlBN
QzI0NDc3ODU8L2N1c3RvbTI+PGVsZWN0cm9uaWMtcmVzb3VyY2UtbnVtPjEwLjEwOTMvbmFyL2dr
bjE4MDwvZWxlY3Ryb25pYy1yZXNvdXJjZS1udW0+PHJlbW90ZS1kYXRhYmFzZS1wcm92aWRlcj5O
TE08L3JlbW90ZS1kYXRhYmFzZS1wcm92aWRlcj48bGFuZ3VhZ2U+ZW5nPC9sYW5ndWFnZT48L3Jl
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C3B61">
        <w:rPr>
          <w:rFonts w:ascii="Times New Roman" w:hAnsi="Times New Roman" w:cs="Times New Roman"/>
          <w:sz w:val="24"/>
          <w:szCs w:val="24"/>
        </w:rPr>
      </w:r>
      <w:r w:rsidRPr="003C3B61">
        <w:rPr>
          <w:rFonts w:ascii="Times New Roman" w:hAnsi="Times New Roman" w:cs="Times New Roman"/>
          <w:sz w:val="24"/>
          <w:szCs w:val="24"/>
        </w:rPr>
        <w:fldChar w:fldCharType="separate"/>
      </w:r>
      <w:r>
        <w:rPr>
          <w:rFonts w:ascii="Times New Roman" w:hAnsi="Times New Roman" w:cs="Times New Roman"/>
          <w:noProof/>
          <w:sz w:val="24"/>
          <w:szCs w:val="24"/>
        </w:rPr>
        <w:t>[1, 2]</w:t>
      </w:r>
      <w:r w:rsidRPr="003C3B61">
        <w:rPr>
          <w:rFonts w:ascii="Times New Roman" w:hAnsi="Times New Roman" w:cs="Times New Roman"/>
          <w:sz w:val="24"/>
          <w:szCs w:val="24"/>
        </w:rPr>
        <w:fldChar w:fldCharType="end"/>
      </w:r>
      <w:r w:rsidRPr="003C3B61">
        <w:rPr>
          <w:rFonts w:ascii="Times New Roman" w:hAnsi="Times New Roman" w:cs="Times New Roman"/>
          <w:sz w:val="24"/>
          <w:szCs w:val="24"/>
        </w:rPr>
        <w:t xml:space="preserve">, alignment with MUSCLE </w:t>
      </w:r>
      <w:r w:rsidRPr="003C3B61">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&lt;EndNote&gt;&lt;Cite&gt;&lt;Author&gt;Edgar&lt;/Author&gt;&lt;Year&gt;2004&lt;/Year&gt;&lt;RecNum&gt;4095&lt;/RecNum&gt;&lt;DisplayText&gt;[3]&lt;/DisplayText&gt;&lt;record&gt;&lt;rec-number&gt;4095&lt;/rec-number&gt;&lt;foreign-keys&gt;&lt;key app="EN" db-id="fr9x2advntwwwue5sxc5sdttspwxzrve0tw5" timestamp="1695239677"&gt;4095&lt;/key&gt;&lt;/foreign-keys&gt;&lt;ref-type name="Journal Article"&gt;17&lt;/ref-type&gt;&lt;contributors&gt;&lt;authors&gt;&lt;author&gt;Edgar, R. C.&lt;/author&gt;&lt;/authors&gt;&lt;/contributors&gt;&lt;auth-address&gt;bob@drive5.com&lt;/auth-address&gt;&lt;titles&gt;&lt;title&gt;MUSCLE: multiple sequence alignment with high accuracy and high throughput&lt;/title&gt;&lt;secondary-title&gt;Nucleic Acids Res&lt;/secondary-title&gt;&lt;/titles&gt;&lt;periodical&gt;&lt;full-title&gt;Nucleic Acids Res&lt;/full-title&gt;&lt;/periodical&gt;&lt;pages&gt;1792-7&lt;/pages&gt;&lt;volume&gt;32&lt;/volume&gt;&lt;number&gt;5&lt;/number&gt;&lt;edition&gt;2004/03/23&lt;/edition&gt;&lt;keywords&gt;&lt;keyword&gt;Algorithms&lt;/keyword&gt;&lt;keyword&gt;Amino Acid Motifs&lt;/keyword&gt;&lt;keyword&gt;Amino Acid Sequence&lt;/keyword&gt;&lt;keyword&gt;Internet&lt;/keyword&gt;&lt;keyword&gt;Molecular Sequence Data&lt;/keyword&gt;&lt;keyword&gt;Reproducibility of Results&lt;/keyword&gt;&lt;keyword&gt;Sequence Alignment/*methods&lt;/keyword&gt;&lt;keyword&gt;Sequence Analysis, Protein/*methods&lt;/keyword&gt;&lt;keyword&gt;*Software&lt;/keyword&gt;&lt;keyword&gt;Time Factors&lt;/keyword&gt;&lt;/keywords&gt;&lt;dates&gt;&lt;year&gt;2004&lt;/year&gt;&lt;/dates&gt;&lt;isbn&gt;0305-1048 (Print)&amp;#xD;0305-1048&lt;/isbn&gt;&lt;accession-num&gt;15034147&lt;/accession-num&gt;&lt;urls&gt;&lt;/urls&gt;&lt;custom2&gt;PMC390337&lt;/custom2&gt;&lt;electronic-resource-num&gt;10.1093/nar/gkh340&lt;/electronic-resource-num&gt;&lt;remote-database-provider&gt;NLM&lt;/remote-database-provider&gt;&lt;language&gt;eng&lt;/language&gt;&lt;/record&gt;&lt;/Cite&gt;&lt;/EndNote&gt;</w:instrText>
      </w:r>
      <w:r w:rsidRPr="003C3B61">
        <w:rPr>
          <w:rFonts w:ascii="Times New Roman" w:hAnsi="Times New Roman" w:cs="Times New Roman"/>
          <w:sz w:val="24"/>
          <w:szCs w:val="24"/>
        </w:rPr>
        <w:fldChar w:fldCharType="separate"/>
      </w:r>
      <w:r>
        <w:rPr>
          <w:rFonts w:ascii="Times New Roman" w:hAnsi="Times New Roman" w:cs="Times New Roman"/>
          <w:noProof/>
          <w:sz w:val="24"/>
          <w:szCs w:val="24"/>
        </w:rPr>
        <w:t>[3]</w:t>
      </w:r>
      <w:r w:rsidRPr="003C3B61">
        <w:rPr>
          <w:rFonts w:ascii="Times New Roman" w:hAnsi="Times New Roman" w:cs="Times New Roman"/>
          <w:sz w:val="24"/>
          <w:szCs w:val="24"/>
        </w:rPr>
        <w:fldChar w:fldCharType="end"/>
      </w:r>
      <w:r w:rsidRPr="003C3B61">
        <w:rPr>
          <w:rFonts w:ascii="Times New Roman" w:hAnsi="Times New Roman" w:cs="Times New Roman"/>
          <w:sz w:val="24"/>
          <w:szCs w:val="24"/>
        </w:rPr>
        <w:t xml:space="preserve">, a curation by </w:t>
      </w:r>
      <w:proofErr w:type="spellStart"/>
      <w:r w:rsidRPr="003C3B61">
        <w:rPr>
          <w:rFonts w:ascii="Times New Roman" w:hAnsi="Times New Roman" w:cs="Times New Roman"/>
          <w:sz w:val="24"/>
          <w:szCs w:val="24"/>
        </w:rPr>
        <w:t>Gblocks</w:t>
      </w:r>
      <w:proofErr w:type="spellEnd"/>
      <w:r w:rsidRPr="003C3B61">
        <w:rPr>
          <w:rFonts w:ascii="Times New Roman" w:hAnsi="Times New Roman" w:cs="Times New Roman"/>
          <w:sz w:val="24"/>
          <w:szCs w:val="24"/>
        </w:rPr>
        <w:t xml:space="preserve"> which eliminates poorly aligned positions and divergent regions </w:t>
      </w:r>
      <w:r w:rsidRPr="003C3B61">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&lt;EndNote&gt;&lt;Cite&gt;&lt;Author&gt;Castresana&lt;/Author&gt;&lt;Year&gt;2000&lt;/Year&gt;&lt;RecNum&gt;4090&lt;/RecNum&gt;&lt;DisplayText&gt;[4]&lt;/DisplayText&gt;&lt;record&gt;&lt;rec-number&gt;4090&lt;/rec-number&gt;&lt;foreign-keys&gt;&lt;key app="EN" db-id="fr9x2advntwwwue5sxc5sdttspwxzrve0tw5" timestamp="1695239247"&gt;4090&lt;/key&gt;&lt;/foreign-keys&gt;&lt;ref-type name="Journal Article"&gt;17&lt;/ref-type&gt;&lt;contributors&gt;&lt;authors&gt;&lt;author&gt;Castresana, J.&lt;/author&gt;&lt;/authors&gt;&lt;/contributors&gt;&lt;titles&gt;&lt;title&gt;Selection of Conserved Blocks from Multiple Alignments for Their Use in Phylogenetic Analysis&lt;/title&gt;&lt;secondary-title&gt;Molecular Biology and Evolution&lt;/secondary-title&gt;&lt;/titles&gt;&lt;periodical&gt;&lt;full-title&gt;Molecular Biology and Evolution&lt;/full-title&gt;&lt;/periodical&gt;&lt;pages&gt;540-552&lt;/pages&gt;&lt;volume&gt;17&lt;/volume&gt;&lt;number&gt;4&lt;/number&gt;&lt;dates&gt;&lt;year&gt;2000&lt;/year&gt;&lt;/dates&gt;&lt;isbn&gt;0737-4038&lt;/isbn&gt;&lt;urls&gt;&lt;related-urls&gt;&lt;url&gt;https://doi.org/10.1093/oxfordjournals.molbev.a026334&lt;/url&gt;&lt;/related-urls&gt;&lt;/urls&gt;&lt;electronic-resource-num&gt;10.1093/oxfordjournals.molbev.a026334&lt;/electronic-resource-num&gt;&lt;access-date&gt;9/20/2023&lt;/access-date&gt;&lt;/record&gt;&lt;/Cite&gt;&lt;/EndNote&gt;</w:instrText>
      </w:r>
      <w:r w:rsidRPr="003C3B61">
        <w:rPr>
          <w:rFonts w:ascii="Times New Roman" w:hAnsi="Times New Roman" w:cs="Times New Roman"/>
          <w:sz w:val="24"/>
          <w:szCs w:val="24"/>
        </w:rPr>
        <w:fldChar w:fldCharType="separate"/>
      </w:r>
      <w:r>
        <w:rPr>
          <w:rFonts w:ascii="Times New Roman" w:hAnsi="Times New Roman" w:cs="Times New Roman"/>
          <w:noProof/>
          <w:sz w:val="24"/>
          <w:szCs w:val="24"/>
        </w:rPr>
        <w:t>[4]</w:t>
      </w:r>
      <w:r w:rsidRPr="003C3B61">
        <w:rPr>
          <w:rFonts w:ascii="Times New Roman" w:hAnsi="Times New Roman" w:cs="Times New Roman"/>
          <w:sz w:val="24"/>
          <w:szCs w:val="24"/>
        </w:rPr>
        <w:fldChar w:fldCharType="end"/>
      </w:r>
      <w:r w:rsidRPr="003C3B61">
        <w:rPr>
          <w:rFonts w:ascii="Times New Roman" w:hAnsi="Times New Roman" w:cs="Times New Roman"/>
          <w:sz w:val="24"/>
          <w:szCs w:val="24"/>
        </w:rPr>
        <w:t xml:space="preserve">, </w:t>
      </w:r>
      <w:proofErr w:type="spellStart"/>
      <w:r w:rsidRPr="003C3B61">
        <w:rPr>
          <w:rFonts w:ascii="Times New Roman" w:hAnsi="Times New Roman" w:cs="Times New Roman"/>
          <w:sz w:val="24"/>
          <w:szCs w:val="24"/>
        </w:rPr>
        <w:t>PhyML</w:t>
      </w:r>
      <w:proofErr w:type="spellEnd"/>
      <w:r w:rsidRPr="003C3B61">
        <w:rPr>
          <w:rFonts w:ascii="Times New Roman" w:hAnsi="Times New Roman" w:cs="Times New Roman"/>
          <w:sz w:val="24"/>
          <w:szCs w:val="24"/>
        </w:rPr>
        <w:t xml:space="preserve"> for phylogeny </w:t>
      </w:r>
      <w:r w:rsidRPr="003C3B61">
        <w:rPr>
          <w:rFonts w:ascii="Times New Roman" w:hAnsi="Times New Roman" w:cs="Times New Roman"/>
          <w:sz w:val="24"/>
          <w:szCs w:val="24"/>
        </w:rPr>
        <w:fldChar w:fldCharType="begin">
          <w:fldData xml:space="preserve">PEVuZE5vdGU+PENpdGU+PEF1dGhvcj5BbmlzaW1vdmE8L0F1dGhvcj48WWVhcj4yMDA2PC9ZZWFy
PjxSZWNOdW0+NDA4NjwvUmVjTnVtPjxEaXNwbGF5VGV4dD5bNSwgNl08L0Rpc3BsYXlUZXh0Pjxy
ZWNvcmQ+PHJlYy1udW1iZXI+NDA4NjwvcmVjLW51bWJlcj48Zm9yZWlnbi1rZXlzPjxrZXkgYXBw
PSJFTiIgZGItaWQ9ImZyOXgyYWR2bnR3d3d1ZTVzeGM1c2R0dHNwd3h6cnZlMHR3NSIgdGltZXN0
YW1wPSIxNjk1MjM5MDI4Ij40MDg2PC9rZXk+PC9mb3JlaWduLWtleXM+PHJlZi10eXBlIG5hbWU9
IkpvdXJuYWwgQXJ0aWNsZSI+MTc8L3JlZi10eXBlPjxjb250cmlidXRvcnM+PGF1dGhvcnM+PGF1
dGhvcj5BbmlzaW1vdmEsIE0uPC9hdXRob3I+PGF1dGhvcj5HYXNjdWVsLCBPLjwvYXV0aG9yPjwv
YXV0aG9ycz48L2NvbnRyaWJ1dG9ycz48YXV0aC1hZGRyZXNzPkVxdWlwZSBNw6l0aG9kZXMgZXQg
QWxnb3JpdGhtZXMgcG91ciBsYSBCaW9pbmZvcm1hdGlxdWUgTElSTU0tQ05SUywgVW5pdmVyc2l0
w6kgTW9udHBlbGxpZXIgSUksIE1vbnRwZWxsaWVyIDM0MzkyLCBGcmFuY2UuIG1hbmlzaW1vdmFA
aG90bWFpbC5jb208L2F1dGgtYWRkcmVzcz48dGl0bGVzPjx0aXRsZT5BcHByb3hpbWF0ZSBsaWtl
bGlob29kLXJhdGlvIHRlc3QgZm9yIGJyYW5jaGVzOiBBIGZhc3QsIGFjY3VyYXRlLCBhbmQgcG93
ZXJmdWwgYWx0ZXJuYXRpdmU8L3RpdGxlPjxzZWNvbmRhcnktdGl0bGU+U3lzdCBCaW9sPC9zZWNv
bmRhcnktdGl0bGU+PC90aXRsZXM+PHBlcmlvZGljYWw+PGZ1bGwtdGl0bGU+U3lzdCBCaW9sPC9m
dWxsLXRpdGxlPjwvcGVyaW9kaWNhbD48cGFnZXM+NTM5LTUyPC9wYWdlcz48dm9sdW1lPjU1PC92
b2x1bWU+PG51bWJlcj40PC9udW1iZXI+PGVkaXRpb24+MjAwNi8wNi8yMTwvZWRpdGlvbj48a2V5
d29yZHM+PGtleXdvcmQ+Q2xhc3NpZmljYXRpb24vKm1ldGhvZHM8L2tleXdvcmQ+PGtleXdvcmQ+
Q29tcHV0ZXIgU2ltdWxhdGlvbjwva2V5d29yZD48a2V5d29yZD5MaWtlbGlob29kIEZ1bmN0aW9u
czwva2V5d29yZD48a2V5d29yZD4qTW9kZWxzLCBTdGF0aXN0aWNhbDwva2V5d29yZD48a2V5d29y
ZD4qUGh5bG9nZW55PC9rZXl3b3JkPjwva2V5d29yZHM+PGRhdGVzPjx5ZWFyPjIwMDY8L3llYXI+
PHB1Yi1kYXRlcz48ZGF0ZT5BdWc8L2RhdGU+PC9wdWItZGF0ZXM+PC9kYXRlcz48aXNibj4xMDYz
LTUxNTcgKFByaW50KSYjeEQ7MTA2My01MTU3PC9pc2JuPjxhY2Nlc3Npb24tbnVtPjE2Nzg1MjEy
PC9hY2Nlc3Npb24tbnVtPjx1cmxzPjwvdXJscz48ZWxlY3Ryb25pYy1yZXNvdXJjZS1udW0+MTAu
MTA4MC8xMDYzNTE1MDYwMDc1NTQ1MzwvZWxlY3Ryb25pYy1yZXNvdXJjZS1udW0+PHJlbW90ZS1k
YXRhYmFzZS1wcm92aWRlcj5OTE08L3JlbW90ZS1kYXRhYmFzZS1wcm92aWRlcj48bGFuZ3VhZ2U+
ZW5nPC9sYW5ndWFnZT48L3JlY29yZD48L0NpdGU+PENpdGU+PEF1dGhvcj5HdWluZG9uPC9BdXRo
b3I+PFllYXI+MjAwMzwvWWVhcj48UmVjTnVtPjQwOTY8L1JlY051bT48cmVjb3JkPjxyZWMtbnVt
YmVyPjQwOTY8L3JlYy1udW1iZXI+PGZvcmVpZ24ta2V5cz48a2V5IGFwcD0iRU4iIGRiLWlkPSJm
cjl4MmFkdm50d3d3dWU1c3hjNXNkdHRzcHd4enJ2ZTB0dzUiIHRpbWVzdGFtcD0iMTY5NTIzOTcx
OCI+NDA5Njwva2V5PjwvZm9yZWlnbi1rZXlzPjxyZWYtdHlwZSBuYW1lPSJKb3VybmFsIEFydGlj
bGUiPjE3PC9yZWYtdHlwZT48Y29udHJpYnV0b3JzPjxhdXRob3JzPjxhdXRob3I+R3VpbmRvbiwg
Uy48L2F1dGhvcj48YXV0aG9yPkdhc2N1ZWwsIE8uPC9hdXRob3I+PC9hdXRob3JzPjwvY29udHJp
YnV0b3JzPjxhdXRoLWFkZHJlc3M+TElSTU0sIENOUlMsIDE2MSBSdWUgQWRhLCAzNDM5MiwgTW9u
dHBlbGxpZXIgQ2VkZXggNSwgRnJhbmNlLjwvYXV0aC1hZGRyZXNzPjx0aXRsZXM+PHRpdGxlPkEg
c2ltcGxlLCBmYXN0LCBhbmQgYWNjdXJhdGUgYWxnb3JpdGhtIHRvIGVzdGltYXRlIGxhcmdlIHBo
eWxvZ2VuaWVzIGJ5IG1heGltdW0gbGlrZWxpaG9vZDwvdGl0bGU+PHNlY29uZGFyeS10aXRsZT5T
eXN0IEJpb2w8L3NlY29uZGFyeS10aXRsZT48L3RpdGxlcz48cGVyaW9kaWNhbD48ZnVsbC10aXRs
ZT5TeXN0IEJpb2w8L2Z1bGwtdGl0bGU+PC9wZXJpb2RpY2FsPjxwYWdlcz42OTYtNzA0PC9wYWdl
cz48dm9sdW1lPjUyPC92b2x1bWU+PG51bWJlcj41PC9udW1iZXI+PGVkaXRpb24+MjAwMy8xMC8w
ODwvZWRpdGlvbj48a2V5d29yZHM+PGtleXdvcmQ+KkFsZ29yaXRobXM8L2tleXdvcmQ+PGtleXdv
cmQ+Q29tcHV0ZXIgU2ltdWxhdGlvbjwva2V5d29yZD48a2V5d29yZD4qRXZvbHV0aW9uLCBNb2xl
Y3VsYXI8L2tleXdvcmQ+PGtleXdvcmQ+Kkxpa2VsaWhvb2QgRnVuY3Rpb25zPC9rZXl3b3JkPjxr
ZXl3b3JkPipNb2RlbHMsIEdlbmV0aWM8L2tleXdvcmQ+PGtleXdvcmQ+KlBoeWxvZ2VueTwva2V5
d29yZD48L2tleXdvcmRzPjxkYXRlcz48eWVhcj4yMDAzPC95ZWFyPjxwdWItZGF0ZXM+PGRhdGU+
T2N0PC9kYXRlPjwvcHViLWRhdGVzPjwvZGF0ZXM+PGlzYm4+MTA2My01MTU3IChQcmludCkmI3hE
OzEwNjMtNTE1NzwvaXNibj48YWNjZXNzaW9uLW51bT4xNDUzMDEzNjwvYWNjZXNzaW9uLW51bT48
dXJscz48L3VybHM+PGVsZWN0cm9uaWMtcmVzb3VyY2UtbnVtPjEwLjEwODAvMTA2MzUxNTAzOTAy
MzU1MjA8L2VsZWN0cm9uaWMtcmVzb3VyY2UtbnVtPjxyZW1vdGUtZGF0YWJhc2UtcHJvdmlkZXI+
TkxNPC9yZW1vdGUtZGF0YWJhc2UtcHJvdmlkZXI+PGxhbmd1YWdlPmVuZzwvbGFuZ3VhZ2U+PC9y
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PEVuZE5vdGU+PENpdGU+PEF1dGhvcj5BbmlzaW1vdmE8L0F1dGhvcj48WWVhcj4yMDA2PC9ZZWFy
PjxSZWNOdW0+NDA4NjwvUmVjTnVtPjxEaXNwbGF5VGV4dD5bNSwgNl08L0Rpc3BsYXlUZXh0Pjxy
ZWNvcmQ+PHJlYy1udW1iZXI+NDA4NjwvcmVjLW51bWJlcj48Zm9yZWlnbi1rZXlzPjxrZXkgYXBw
PSJFTiIgZGItaWQ9ImZyOXgyYWR2bnR3d3d1ZTVzeGM1c2R0dHNwd3h6cnZlMHR3NSIgdGltZXN0
YW1wPSIxNjk1MjM5MDI4Ij40MDg2PC9rZXk+PC9mb3JlaWduLWtleXM+PHJlZi10eXBlIG5hbWU9
IkpvdXJuYWwgQXJ0aWNsZSI+MTc8L3JlZi10eXBlPjxjb250cmlidXRvcnM+PGF1dGhvcnM+PGF1
dGhvcj5BbmlzaW1vdmEsIE0uPC9hdXRob3I+PGF1dGhvcj5HYXNjdWVsLCBPLjwvYXV0aG9yPjwv
YXV0aG9ycz48L2NvbnRyaWJ1dG9ycz48YXV0aC1hZGRyZXNzPkVxdWlwZSBNw6l0aG9kZXMgZXQg
QWxnb3JpdGhtZXMgcG91ciBsYSBCaW9pbmZvcm1hdGlxdWUgTElSTU0tQ05SUywgVW5pdmVyc2l0
w6kgTW9udHBlbGxpZXIgSUksIE1vbnRwZWxsaWVyIDM0MzkyLCBGcmFuY2UuIG1hbmlzaW1vdmFA
aG90bWFpbC5jb208L2F1dGgtYWRkcmVzcz48dGl0bGVzPjx0aXRsZT5BcHByb3hpbWF0ZSBsaWtl
bGlob29kLXJhdGlvIHRlc3QgZm9yIGJyYW5jaGVzOiBBIGZhc3QsIGFjY3VyYXRlLCBhbmQgcG93
ZXJmdWwgYWx0ZXJuYXRpdmU8L3RpdGxlPjxzZWNvbmRhcnktdGl0bGU+U3lzdCBCaW9sPC9zZWNv
bmRhcnktdGl0bGU+PC90aXRsZXM+PHBlcmlvZGljYWw+PGZ1bGwtdGl0bGU+U3lzdCBCaW9sPC9m
dWxsLXRpdGxlPjwvcGVyaW9kaWNhbD48cGFnZXM+NTM5LTUyPC9wYWdlcz48dm9sdW1lPjU1PC92
b2x1bWU+PG51bWJlcj40PC9udW1iZXI+PGVkaXRpb24+MjAwNi8wNi8yMTwvZWRpdGlvbj48a2V5
d29yZHM+PGtleXdvcmQ+Q2xhc3NpZmljYXRpb24vKm1ldGhvZHM8L2tleXdvcmQ+PGtleXdvcmQ+
Q29tcHV0ZXIgU2ltdWxhdGlvbjwva2V5d29yZD48a2V5d29yZD5MaWtlbGlob29kIEZ1bmN0aW9u
czwva2V5d29yZD48a2V5d29yZD4qTW9kZWxzLCBTdGF0aXN0aWNhbDwva2V5d29yZD48a2V5d29y
ZD4qUGh5bG9nZW55PC9rZXl3b3JkPjwva2V5d29yZHM+PGRhdGVzPjx5ZWFyPjIwMDY8L3llYXI+
PHB1Yi1kYXRlcz48ZGF0ZT5BdWc8L2RhdGU+PC9wdWItZGF0ZXM+PC9kYXRlcz48aXNibj4xMDYz
LTUxNTcgKFByaW50KSYjeEQ7MTA2My01MTU3PC9pc2JuPjxhY2Nlc3Npb24tbnVtPjE2Nzg1MjEy
PC9hY2Nlc3Npb24tbnVtPjx1cmxzPjwvdXJscz48ZWxlY3Ryb25pYy1yZXNvdXJjZS1udW0+MTAu
MTA4MC8xMDYzNTE1MDYwMDc1NTQ1MzwvZWxlY3Ryb25pYy1yZXNvdXJjZS1udW0+PHJlbW90ZS1k
YXRhYmFzZS1wcm92aWRlcj5OTE08L3JlbW90ZS1kYXRhYmFzZS1wcm92aWRlcj48bGFuZ3VhZ2U+
ZW5nPC9sYW5ndWFnZT48L3JlY29yZD48L0NpdGU+PENpdGU+PEF1dGhvcj5HdWluZG9uPC9BdXRo
b3I+PFllYXI+MjAwMzwvWWVhcj48UmVjTnVtPjQwOTY8L1JlY051bT48cmVjb3JkPjxyZWMtbnVt
YmVyPjQwOTY8L3JlYy1udW1iZXI+PGZvcmVpZ24ta2V5cz48a2V5IGFwcD0iRU4iIGRiLWlkPSJm
cjl4MmFkdm50d3d3dWU1c3hjNXNkdHRzcHd4enJ2ZTB0dzUiIHRpbWVzdGFtcD0iMTY5NTIzOTcx
OCI+NDA5Njwva2V5PjwvZm9yZWlnbi1rZXlzPjxyZWYtdHlwZSBuYW1lPSJKb3VybmFsIEFydGlj
bGUiPjE3PC9yZWYtdHlwZT48Y29udHJpYnV0b3JzPjxhdXRob3JzPjxhdXRob3I+R3VpbmRvbiwg
Uy48L2F1dGhvcj48YXV0aG9yPkdhc2N1ZWwsIE8uPC9hdXRob3I+PC9hdXRob3JzPjwvY29udHJp
YnV0b3JzPjxhdXRoLWFkZHJlc3M+TElSTU0sIENOUlMsIDE2MSBSdWUgQWRhLCAzNDM5MiwgTW9u
dHBlbGxpZXIgQ2VkZXggNSwgRnJhbmNlLjwvYXV0aC1hZGRyZXNzPjx0aXRsZXM+PHRpdGxlPkEg
c2ltcGxlLCBmYXN0LCBhbmQgYWNjdXJhdGUgYWxnb3JpdGhtIHRvIGVzdGltYXRlIGxhcmdlIHBo
eWxvZ2VuaWVzIGJ5IG1heGltdW0gbGlrZWxpaG9vZDwvdGl0bGU+PHNlY29uZGFyeS10aXRsZT5T
eXN0IEJpb2w8L3NlY29uZGFyeS10aXRsZT48L3RpdGxlcz48cGVyaW9kaWNhbD48ZnVsbC10aXRs
ZT5TeXN0IEJpb2w8L2Z1bGwtdGl0bGU+PC9wZXJpb2RpY2FsPjxwYWdlcz42OTYtNzA0PC9wYWdl
cz48dm9sdW1lPjUyPC92b2x1bWU+PG51bWJlcj41PC9udW1iZXI+PGVkaXRpb24+MjAwMy8xMC8w
ODwvZWRpdGlvbj48a2V5d29yZHM+PGtleXdvcmQ+KkFsZ29yaXRobXM8L2tleXdvcmQ+PGtleXdv
cmQ+Q29tcHV0ZXIgU2ltdWxhdGlvbjwva2V5d29yZD48a2V5d29yZD4qRXZvbHV0aW9uLCBNb2xl
Y3VsYXI8L2tleXdvcmQ+PGtleXdvcmQ+Kkxpa2VsaWhvb2QgRnVuY3Rpb25zPC9rZXl3b3JkPjxr
ZXl3b3JkPipNb2RlbHMsIEdlbmV0aWM8L2tleXdvcmQ+PGtleXdvcmQ+KlBoeWxvZ2VueTwva2V5
d29yZD48L2tleXdvcmRzPjxkYXRlcz48eWVhcj4yMDAzPC95ZWFyPjxwdWItZGF0ZXM+PGRhdGU+
T2N0PC9kYXRlPjwvcHViLWRhdGVzPjwvZGF0ZXM+PGlzYm4+MTA2My01MTU3IChQcmludCkmI3hE
OzEwNjMtNTE1NzwvaXNibj48YWNjZXNzaW9uLW51bT4xNDUzMDEzNjwvYWNjZXNzaW9uLW51bT48
dXJscz48L3VybHM+PGVsZWN0cm9uaWMtcmVzb3VyY2UtbnVtPjEwLjEwODAvMTA2MzUxNTAzOTAy
MzU1MjA8L2VsZWN0cm9uaWMtcmVzb3VyY2UtbnVtPjxyZW1vdGUtZGF0YWJhc2UtcHJvdmlkZXI+
TkxNPC9yZW1vdGUtZGF0YWJhc2UtcHJvdmlkZXI+PGxhbmd1YWdlPmVuZzwvbGFuZ3VhZ2U+PC9y
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C3B61">
        <w:rPr>
          <w:rFonts w:ascii="Times New Roman" w:hAnsi="Times New Roman" w:cs="Times New Roman"/>
          <w:sz w:val="24"/>
          <w:szCs w:val="24"/>
        </w:rPr>
      </w:r>
      <w:r w:rsidRPr="003C3B61">
        <w:rPr>
          <w:rFonts w:ascii="Times New Roman" w:hAnsi="Times New Roman" w:cs="Times New Roman"/>
          <w:sz w:val="24"/>
          <w:szCs w:val="24"/>
        </w:rPr>
        <w:fldChar w:fldCharType="separate"/>
      </w:r>
      <w:r>
        <w:rPr>
          <w:rFonts w:ascii="Times New Roman" w:hAnsi="Times New Roman" w:cs="Times New Roman"/>
          <w:noProof/>
          <w:sz w:val="24"/>
          <w:szCs w:val="24"/>
        </w:rPr>
        <w:t>[5, 6]</w:t>
      </w:r>
      <w:r w:rsidRPr="003C3B61">
        <w:rPr>
          <w:rFonts w:ascii="Times New Roman" w:hAnsi="Times New Roman" w:cs="Times New Roman"/>
          <w:sz w:val="24"/>
          <w:szCs w:val="24"/>
        </w:rPr>
        <w:fldChar w:fldCharType="end"/>
      </w:r>
      <w:r w:rsidRPr="003C3B61">
        <w:rPr>
          <w:rFonts w:ascii="Times New Roman" w:hAnsi="Times New Roman" w:cs="Times New Roman"/>
          <w:sz w:val="24"/>
          <w:szCs w:val="24"/>
        </w:rPr>
        <w:t xml:space="preserve">, and </w:t>
      </w:r>
      <w:proofErr w:type="spellStart"/>
      <w:r w:rsidRPr="003C3B61">
        <w:rPr>
          <w:rFonts w:ascii="Times New Roman" w:hAnsi="Times New Roman" w:cs="Times New Roman"/>
          <w:sz w:val="24"/>
          <w:szCs w:val="24"/>
        </w:rPr>
        <w:t>TreeDyn</w:t>
      </w:r>
      <w:proofErr w:type="spellEnd"/>
      <w:r w:rsidRPr="003C3B61">
        <w:rPr>
          <w:rFonts w:ascii="Times New Roman" w:hAnsi="Times New Roman" w:cs="Times New Roman"/>
          <w:sz w:val="24"/>
          <w:szCs w:val="24"/>
        </w:rPr>
        <w:t xml:space="preserve"> for tree rendering </w:t>
      </w:r>
      <w:r w:rsidRPr="003C3B61">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&lt;EndNote&gt;&lt;Cite&gt;&lt;Author&gt;Chevenet&lt;/Author&gt;&lt;Year&gt;2006&lt;/Year&gt;&lt;RecNum&gt;4091&lt;/RecNum&gt;&lt;DisplayText&gt;[7]&lt;/DisplayText&gt;&lt;record&gt;&lt;rec-number&gt;4091&lt;/rec-number&gt;&lt;foreign-keys&gt;&lt;key app="EN" db-id="fr9x2advntwwwue5sxc5sdttspwxzrve0tw5" timestamp="1695239320"&gt;4091&lt;/key&gt;&lt;/foreign-keys&gt;&lt;ref-type name="Journal Article"&gt;17&lt;/ref-type&gt;&lt;contributors&gt;&lt;authors&gt;&lt;author&gt;Chevenet, François&lt;/author&gt;&lt;author&gt;Brun, Christine&lt;/author&gt;&lt;author&gt;Bañuls, Anne-Laure&lt;/author&gt;&lt;author&gt;Jacq, Bernard&lt;/author&gt;&lt;author&gt;Christen, Richard&lt;/author&gt;&lt;/authors&gt;&lt;/contributors&gt;&lt;titles&gt;&lt;title&gt;TreeDyn: towards dynamic graphics and annotations for analyses of trees&lt;/title&gt;&lt;secondary-title&gt;BMC Bioinformatics&lt;/secondary-title&gt;&lt;/titles&gt;&lt;periodical&gt;&lt;full-title&gt;BMC Bioinformatics&lt;/full-title&gt;&lt;/periodical&gt;&lt;pages&gt;439&lt;/pages&gt;&lt;volume&gt;7&lt;/volume&gt;&lt;number&gt;1&lt;/number&gt;&lt;dates&gt;&lt;year&gt;2006&lt;/year&gt;&lt;pub-dates&gt;&lt;date&gt;2006/10/10&lt;/date&gt;&lt;/pub-dates&gt;&lt;/dates&gt;&lt;isbn&gt;1471-2105&lt;/isbn&gt;&lt;urls&gt;&lt;related-urls&gt;&lt;url&gt;https://doi.org/10.1186/1471-2105-7-439&lt;/url&gt;&lt;/related-urls&gt;&lt;/urls&gt;&lt;electronic-resource-num&gt;10.1186/1471-2105-7-439&lt;/electronic-resource-num&gt;&lt;/record&gt;&lt;/Cite&gt;&lt;/EndNote&gt;</w:instrText>
      </w:r>
      <w:r w:rsidRPr="003C3B61">
        <w:rPr>
          <w:rFonts w:ascii="Times New Roman" w:hAnsi="Times New Roman" w:cs="Times New Roman"/>
          <w:sz w:val="24"/>
          <w:szCs w:val="24"/>
        </w:rPr>
        <w:fldChar w:fldCharType="separate"/>
      </w:r>
      <w:r>
        <w:rPr>
          <w:rFonts w:ascii="Times New Roman" w:hAnsi="Times New Roman" w:cs="Times New Roman"/>
          <w:noProof/>
          <w:sz w:val="24"/>
          <w:szCs w:val="24"/>
        </w:rPr>
        <w:t>[7]</w:t>
      </w:r>
      <w:r w:rsidRPr="003C3B61">
        <w:rPr>
          <w:rFonts w:ascii="Times New Roman" w:hAnsi="Times New Roman" w:cs="Times New Roman"/>
          <w:sz w:val="24"/>
          <w:szCs w:val="24"/>
        </w:rPr>
        <w:fldChar w:fldCharType="end"/>
      </w:r>
      <w:r w:rsidRPr="003C3B61">
        <w:rPr>
          <w:rFonts w:ascii="Times New Roman" w:hAnsi="Times New Roman" w:cs="Times New Roman"/>
          <w:sz w:val="24"/>
          <w:szCs w:val="24"/>
        </w:rPr>
        <w:t xml:space="preserve">. For confidence analysis, data was resampled using 1,000 bootstrap replicates. </w:t>
      </w:r>
    </w:p>
    <w:p w14:paraId="6EB91F54" w14:textId="77777777" w:rsidR="004E42C4" w:rsidRPr="00443375" w:rsidRDefault="004E42C4" w:rsidP="00443375">
      <w:pPr>
        <w:spacing w:line="480" w:lineRule="auto"/>
        <w:rPr>
          <w:rFonts w:ascii="Times New Roman" w:hAnsi="Times New Roman" w:cs="Times New Roman"/>
          <w:sz w:val="24"/>
          <w:szCs w:val="24"/>
        </w:rPr>
      </w:pPr>
    </w:p>
    <w:p w14:paraId="787A6950" w14:textId="52A3B5E0" w:rsidR="00443375" w:rsidRPr="00443375" w:rsidRDefault="00443375" w:rsidP="00443375">
      <w:pPr>
        <w:spacing w:line="480" w:lineRule="auto"/>
        <w:rPr>
          <w:rFonts w:ascii="Times New Roman" w:hAnsi="Times New Roman" w:cs="Times New Roman"/>
          <w:b/>
          <w:sz w:val="24"/>
          <w:szCs w:val="24"/>
        </w:rPr>
      </w:pPr>
      <w:r w:rsidRPr="00443375">
        <w:rPr>
          <w:rFonts w:ascii="Times New Roman" w:hAnsi="Times New Roman" w:cs="Times New Roman"/>
          <w:sz w:val="24"/>
          <w:szCs w:val="24"/>
        </w:rPr>
        <w:t>Reference:</w:t>
      </w:r>
    </w:p>
    <w:p w14:paraId="67CD6BE5"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b/>
          <w:sz w:val="24"/>
          <w:szCs w:val="24"/>
        </w:rPr>
        <w:fldChar w:fldCharType="begin"/>
      </w:r>
      <w:r w:rsidRPr="00443375">
        <w:rPr>
          <w:rFonts w:ascii="Times New Roman" w:hAnsi="Times New Roman" w:cs="Times New Roman"/>
          <w:b/>
          <w:sz w:val="24"/>
          <w:szCs w:val="24"/>
        </w:rPr>
        <w:instrText xml:space="preserve"> ADDIN EN.REFLIST </w:instrText>
      </w:r>
      <w:r w:rsidRPr="00443375">
        <w:rPr>
          <w:rFonts w:ascii="Times New Roman" w:hAnsi="Times New Roman" w:cs="Times New Roman"/>
          <w:b/>
          <w:sz w:val="24"/>
          <w:szCs w:val="24"/>
        </w:rPr>
        <w:fldChar w:fldCharType="separate"/>
      </w:r>
      <w:r w:rsidRPr="00443375">
        <w:rPr>
          <w:rFonts w:ascii="Times New Roman" w:hAnsi="Times New Roman" w:cs="Times New Roman"/>
          <w:sz w:val="24"/>
          <w:szCs w:val="24"/>
        </w:rPr>
        <w:t>[1] A. Dereeper, S. Audic, J.-M. Claverie, G. Blanc, BLAST-EXPLORER helps you building datasets for phylogenetic analysis, BMC Evolutionary Biology 10(1) (2010) 8.</w:t>
      </w:r>
    </w:p>
    <w:p w14:paraId="04475764"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sz w:val="24"/>
          <w:szCs w:val="24"/>
        </w:rPr>
        <w:lastRenderedPageBreak/>
        <w:t>[2] A. Dereeper, V. Guignon, G. Blanc, S. Audic, S. Buffet, F. Chevenet, J.F. Dufayard, S. Guindon, V. Lefort, M. Lescot, J.M. Claverie, O. Gascuel, Phylogeny.fr: robust phylogenetic analysis for the non-specialist, Nucleic Acids Res 36(Web Server issue) (2008) W465-9.</w:t>
      </w:r>
    </w:p>
    <w:p w14:paraId="0AEE5E91"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sz w:val="24"/>
          <w:szCs w:val="24"/>
        </w:rPr>
        <w:t>[3] R.C. Edgar, MUSCLE: multiple sequence alignment with high accuracy and high throughput, Nucleic Acids Res 32(5) (2004) 1792-7.</w:t>
      </w:r>
    </w:p>
    <w:p w14:paraId="44936F0D"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sz w:val="24"/>
          <w:szCs w:val="24"/>
        </w:rPr>
        <w:t>[4] J. Castresana, Selection of Conserved Blocks from Multiple Alignments for Their Use in Phylogenetic Analysis, Molecular Biology and Evolution 17(4) (2000) 540-552.</w:t>
      </w:r>
    </w:p>
    <w:p w14:paraId="7D818DAE"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sz w:val="24"/>
          <w:szCs w:val="24"/>
        </w:rPr>
        <w:t>[5] M. Anisimova, O. Gascuel, Approximate likelihood-ratio test for branches: A fast, accurate, and powerful alternative, Syst Biol 55(4) (2006) 539-52.</w:t>
      </w:r>
    </w:p>
    <w:p w14:paraId="69CA04E0" w14:textId="77777777" w:rsidR="00443375" w:rsidRPr="00443375" w:rsidRDefault="00443375" w:rsidP="00443375">
      <w:pPr>
        <w:pStyle w:val="EndNoteBibliography"/>
        <w:spacing w:after="0" w:line="480" w:lineRule="auto"/>
        <w:rPr>
          <w:rFonts w:ascii="Times New Roman" w:hAnsi="Times New Roman" w:cs="Times New Roman"/>
          <w:sz w:val="24"/>
          <w:szCs w:val="24"/>
        </w:rPr>
      </w:pPr>
      <w:r w:rsidRPr="00443375">
        <w:rPr>
          <w:rFonts w:ascii="Times New Roman" w:hAnsi="Times New Roman" w:cs="Times New Roman"/>
          <w:sz w:val="24"/>
          <w:szCs w:val="24"/>
        </w:rPr>
        <w:t>[6] S. Guindon, O. Gascuel, A simple, fast, and accurate algorithm to estimate large phylogenies by maximum likelihood, Syst Biol 52(5) (2003) 696-704.</w:t>
      </w:r>
    </w:p>
    <w:p w14:paraId="12089444" w14:textId="77777777" w:rsidR="00443375" w:rsidRPr="00443375" w:rsidRDefault="00443375" w:rsidP="00443375">
      <w:pPr>
        <w:pStyle w:val="EndNoteBibliography"/>
        <w:spacing w:line="480" w:lineRule="auto"/>
        <w:rPr>
          <w:rFonts w:ascii="Times New Roman" w:hAnsi="Times New Roman" w:cs="Times New Roman"/>
          <w:sz w:val="24"/>
          <w:szCs w:val="24"/>
        </w:rPr>
      </w:pPr>
      <w:r w:rsidRPr="00443375">
        <w:rPr>
          <w:rFonts w:ascii="Times New Roman" w:hAnsi="Times New Roman" w:cs="Times New Roman"/>
          <w:sz w:val="24"/>
          <w:szCs w:val="24"/>
        </w:rPr>
        <w:t>[7] F. Chevenet, C. Brun, A.-L. Bañuls, B. Jacq, R. Christen, TreeDyn: towards dynamic graphics and annotations for analyses of trees, BMC Bioinformatics 7(1) (2006) 439.</w:t>
      </w:r>
    </w:p>
    <w:p w14:paraId="28C93DBE" w14:textId="0629F0D3" w:rsidR="00822AE5" w:rsidRPr="007F783A" w:rsidRDefault="00443375" w:rsidP="00443375">
      <w:pPr>
        <w:spacing w:line="480" w:lineRule="auto"/>
        <w:rPr>
          <w:rFonts w:ascii="Times New Roman" w:hAnsi="Times New Roman" w:cs="Times New Roman"/>
          <w:b/>
        </w:rPr>
      </w:pPr>
      <w:r w:rsidRPr="00443375">
        <w:rPr>
          <w:rFonts w:ascii="Times New Roman" w:hAnsi="Times New Roman" w:cs="Times New Roman"/>
          <w:b/>
          <w:sz w:val="24"/>
          <w:szCs w:val="24"/>
        </w:rPr>
        <w:fldChar w:fldCharType="end"/>
      </w:r>
    </w:p>
    <w:sectPr w:rsidR="00822AE5" w:rsidRPr="007F783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trackRevision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J CO2 Utiliza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r9x2advntwwwue5sxc5sdttspwxzrve0tw5&quot;&gt;2 nd paper-Converted&lt;record-ids&gt;&lt;item&gt;4086&lt;/item&gt;&lt;item&gt;4090&lt;/item&gt;&lt;item&gt;4091&lt;/item&gt;&lt;item&gt;4093&lt;/item&gt;&lt;item&gt;4094&lt;/item&gt;&lt;item&gt;4095&lt;/item&gt;&lt;item&gt;4096&lt;/item&gt;&lt;/record-ids&gt;&lt;/item&gt;&lt;/Libraries&gt;"/>
  </w:docVars>
  <w:rsids>
    <w:rsidRoot w:val="007F783A"/>
    <w:rsid w:val="00056E13"/>
    <w:rsid w:val="000C1551"/>
    <w:rsid w:val="00166784"/>
    <w:rsid w:val="00195B0A"/>
    <w:rsid w:val="00234139"/>
    <w:rsid w:val="00285C7A"/>
    <w:rsid w:val="002D68AB"/>
    <w:rsid w:val="00302D1F"/>
    <w:rsid w:val="003F3E5F"/>
    <w:rsid w:val="00443375"/>
    <w:rsid w:val="00491594"/>
    <w:rsid w:val="004E42C4"/>
    <w:rsid w:val="005A6D2E"/>
    <w:rsid w:val="005B7C6E"/>
    <w:rsid w:val="00610B39"/>
    <w:rsid w:val="00666F36"/>
    <w:rsid w:val="00676446"/>
    <w:rsid w:val="006F2FDA"/>
    <w:rsid w:val="0075683B"/>
    <w:rsid w:val="007B2F2E"/>
    <w:rsid w:val="007F783A"/>
    <w:rsid w:val="00822AE5"/>
    <w:rsid w:val="00963FC4"/>
    <w:rsid w:val="00973F7E"/>
    <w:rsid w:val="00980898"/>
    <w:rsid w:val="009E6A5B"/>
    <w:rsid w:val="00AB7D15"/>
    <w:rsid w:val="00BB1F61"/>
    <w:rsid w:val="00BF5E62"/>
    <w:rsid w:val="00C31E8F"/>
    <w:rsid w:val="00C62164"/>
    <w:rsid w:val="00C97F6F"/>
    <w:rsid w:val="00D31848"/>
    <w:rsid w:val="00D55386"/>
    <w:rsid w:val="00E555BD"/>
    <w:rsid w:val="00F14E45"/>
    <w:rsid w:val="00F2350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DAA0A"/>
  <w15:chartTrackingRefBased/>
  <w15:docId w15:val="{FDD8BB71-F2D3-4712-8C0C-0CB6EA9E0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F78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F783A"/>
    <w:rPr>
      <w:sz w:val="16"/>
      <w:szCs w:val="16"/>
    </w:rPr>
  </w:style>
  <w:style w:type="paragraph" w:styleId="CommentText">
    <w:name w:val="annotation text"/>
    <w:basedOn w:val="Normal"/>
    <w:link w:val="CommentTextChar"/>
    <w:uiPriority w:val="99"/>
    <w:semiHidden/>
    <w:unhideWhenUsed/>
    <w:rsid w:val="007F783A"/>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7F783A"/>
    <w:rPr>
      <w:sz w:val="20"/>
      <w:szCs w:val="20"/>
    </w:rPr>
  </w:style>
  <w:style w:type="paragraph" w:styleId="BalloonText">
    <w:name w:val="Balloon Text"/>
    <w:basedOn w:val="Normal"/>
    <w:link w:val="BalloonTextChar"/>
    <w:uiPriority w:val="99"/>
    <w:semiHidden/>
    <w:unhideWhenUsed/>
    <w:rsid w:val="007F78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783A"/>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22AE5"/>
    <w:pPr>
      <w:spacing w:after="160"/>
    </w:pPr>
    <w:rPr>
      <w:b/>
      <w:bCs/>
    </w:rPr>
  </w:style>
  <w:style w:type="character" w:customStyle="1" w:styleId="CommentSubjectChar">
    <w:name w:val="Comment Subject Char"/>
    <w:basedOn w:val="CommentTextChar"/>
    <w:link w:val="CommentSubject"/>
    <w:uiPriority w:val="99"/>
    <w:semiHidden/>
    <w:rsid w:val="00822AE5"/>
    <w:rPr>
      <w:b/>
      <w:bCs/>
      <w:sz w:val="20"/>
      <w:szCs w:val="20"/>
    </w:rPr>
  </w:style>
  <w:style w:type="paragraph" w:styleId="Revision">
    <w:name w:val="Revision"/>
    <w:hidden/>
    <w:uiPriority w:val="99"/>
    <w:semiHidden/>
    <w:rsid w:val="006F2FDA"/>
    <w:pPr>
      <w:spacing w:after="0" w:line="240" w:lineRule="auto"/>
    </w:pPr>
  </w:style>
  <w:style w:type="paragraph" w:customStyle="1" w:styleId="EndNoteBibliographyTitle">
    <w:name w:val="EndNote Bibliography Title"/>
    <w:basedOn w:val="Normal"/>
    <w:link w:val="EndNoteBibliographyTitleChar"/>
    <w:rsid w:val="00443375"/>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43375"/>
    <w:rPr>
      <w:rFonts w:ascii="Calibri" w:hAnsi="Calibri" w:cs="Calibri"/>
      <w:noProof/>
    </w:rPr>
  </w:style>
  <w:style w:type="paragraph" w:customStyle="1" w:styleId="EndNoteBibliography">
    <w:name w:val="EndNote Bibliography"/>
    <w:basedOn w:val="Normal"/>
    <w:link w:val="EndNoteBibliographyChar"/>
    <w:rsid w:val="00443375"/>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443375"/>
    <w:rPr>
      <w:rFonts w:ascii="Calibri" w:hAnsi="Calibri" w:cs="Calibri"/>
      <w:noProof/>
    </w:rPr>
  </w:style>
  <w:style w:type="paragraph" w:styleId="NormalWeb">
    <w:name w:val="Normal (Web)"/>
    <w:basedOn w:val="Normal"/>
    <w:uiPriority w:val="99"/>
    <w:semiHidden/>
    <w:unhideWhenUsed/>
    <w:rsid w:val="00BF5E62"/>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62F100-BDC6-4DBD-8BD3-FC1F1756A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1</Pages>
  <Words>1177</Words>
  <Characters>6709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Yi-Ying</dc:creator>
  <cp:keywords/>
  <dc:description/>
  <cp:lastModifiedBy>Yantao Li</cp:lastModifiedBy>
  <cp:revision>13</cp:revision>
  <dcterms:created xsi:type="dcterms:W3CDTF">2023-12-18T16:02:00Z</dcterms:created>
  <dcterms:modified xsi:type="dcterms:W3CDTF">2023-12-20T21:33:00Z</dcterms:modified>
</cp:coreProperties>
</file>