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9A3" w:rsidRPr="00D15B3A" w:rsidRDefault="00CF69A3" w:rsidP="00CF69A3">
      <w:pPr>
        <w:rPr>
          <w:rFonts w:ascii="Times New Roman" w:hAnsi="Times New Roman" w:cs="Times New Roman"/>
          <w:sz w:val="24"/>
          <w:szCs w:val="24"/>
        </w:rPr>
      </w:pPr>
      <w:r>
        <w:t xml:space="preserve">                  </w:t>
      </w: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jc w:val="center"/>
        <w:rPr>
          <w:rFonts w:ascii="Times New Roman" w:hAnsi="Times New Roman" w:cs="Times New Roman"/>
          <w:sz w:val="24"/>
          <w:szCs w:val="24"/>
        </w:rPr>
      </w:pPr>
      <w:r w:rsidRPr="00D15B3A">
        <w:rPr>
          <w:rFonts w:ascii="Times New Roman" w:hAnsi="Times New Roman" w:cs="Times New Roman"/>
          <w:sz w:val="24"/>
          <w:szCs w:val="24"/>
        </w:rPr>
        <w:t>The Impact of the “Vanishing” Image on Indigenous Communities</w:t>
      </w:r>
    </w:p>
    <w:p w:rsidR="00CF69A3" w:rsidRPr="00D15B3A" w:rsidRDefault="00D83177" w:rsidP="00D83177">
      <w:pPr>
        <w:jc w:val="center"/>
        <w:rPr>
          <w:rFonts w:ascii="Times New Roman" w:hAnsi="Times New Roman" w:cs="Times New Roman"/>
          <w:sz w:val="24"/>
          <w:szCs w:val="24"/>
        </w:rPr>
      </w:pPr>
      <w:r w:rsidRPr="00D15B3A">
        <w:rPr>
          <w:rFonts w:ascii="Times New Roman" w:hAnsi="Times New Roman" w:cs="Times New Roman"/>
          <w:sz w:val="24"/>
          <w:szCs w:val="24"/>
        </w:rPr>
        <w:t>Jenna Winton</w:t>
      </w:r>
    </w:p>
    <w:p w:rsidR="00D83177" w:rsidRPr="00D15B3A" w:rsidRDefault="00D83177" w:rsidP="00D83177">
      <w:pPr>
        <w:jc w:val="center"/>
        <w:rPr>
          <w:rFonts w:ascii="Times New Roman" w:hAnsi="Times New Roman" w:cs="Times New Roman"/>
          <w:sz w:val="24"/>
          <w:szCs w:val="24"/>
        </w:rPr>
      </w:pPr>
      <w:r w:rsidRPr="00D15B3A">
        <w:rPr>
          <w:rFonts w:ascii="Times New Roman" w:hAnsi="Times New Roman" w:cs="Times New Roman"/>
          <w:sz w:val="24"/>
          <w:szCs w:val="24"/>
        </w:rPr>
        <w:t>Nominating Professor Amy Skillman</w:t>
      </w: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EE2260" w:rsidRPr="00D15B3A" w:rsidRDefault="00EE2260" w:rsidP="00CF69A3">
      <w:pPr>
        <w:rPr>
          <w:rFonts w:ascii="Times New Roman" w:hAnsi="Times New Roman" w:cs="Times New Roman"/>
          <w:sz w:val="24"/>
          <w:szCs w:val="24"/>
        </w:rPr>
      </w:pPr>
    </w:p>
    <w:p w:rsidR="00CF69A3" w:rsidRPr="00D15B3A" w:rsidRDefault="00CF69A3" w:rsidP="00A47180">
      <w:pPr>
        <w:spacing w:line="480" w:lineRule="auto"/>
        <w:ind w:firstLine="720"/>
        <w:rPr>
          <w:rFonts w:ascii="Times New Roman" w:hAnsi="Times New Roman" w:cs="Times New Roman"/>
          <w:sz w:val="24"/>
          <w:szCs w:val="24"/>
        </w:rPr>
      </w:pPr>
      <w:bookmarkStart w:id="0" w:name="_GoBack"/>
      <w:bookmarkEnd w:id="0"/>
      <w:r w:rsidRPr="00D15B3A">
        <w:rPr>
          <w:rFonts w:ascii="Times New Roman" w:hAnsi="Times New Roman" w:cs="Times New Roman"/>
          <w:sz w:val="24"/>
          <w:szCs w:val="24"/>
        </w:rPr>
        <w:lastRenderedPageBreak/>
        <w:t xml:space="preserve">The impact that the </w:t>
      </w:r>
      <w:r w:rsidR="00EE2260" w:rsidRPr="00D15B3A">
        <w:rPr>
          <w:rFonts w:ascii="Times New Roman" w:hAnsi="Times New Roman" w:cs="Times New Roman"/>
          <w:sz w:val="24"/>
          <w:szCs w:val="24"/>
        </w:rPr>
        <w:t>“</w:t>
      </w:r>
      <w:r w:rsidRPr="00D15B3A">
        <w:rPr>
          <w:rFonts w:ascii="Times New Roman" w:hAnsi="Times New Roman" w:cs="Times New Roman"/>
          <w:sz w:val="24"/>
          <w:szCs w:val="24"/>
        </w:rPr>
        <w:t>vanishing</w:t>
      </w:r>
      <w:r w:rsidR="00EE2260" w:rsidRPr="00D15B3A">
        <w:rPr>
          <w:rFonts w:ascii="Times New Roman" w:hAnsi="Times New Roman" w:cs="Times New Roman"/>
          <w:sz w:val="24"/>
          <w:szCs w:val="24"/>
        </w:rPr>
        <w:t>”</w:t>
      </w:r>
      <w:r w:rsidRPr="00D15B3A">
        <w:rPr>
          <w:rFonts w:ascii="Times New Roman" w:hAnsi="Times New Roman" w:cs="Times New Roman"/>
          <w:sz w:val="24"/>
          <w:szCs w:val="24"/>
        </w:rPr>
        <w:t xml:space="preserve"> image in media has on indigenous communities and the need for positive contemporary indigenous role models in mainstream media is explored in my groundwork paper.  Mass media has confined indigenous people’s existence to the past, continuing to represent them as the headdress adorned warrior or primitive, spear throwing jungle inhabitant. This leaves present-day indigenous communities with no presence in contemporary culture. Moreover, in an effort to bring awareness of the threat to indigenous lifestyles and cultures by the dominant progressive culture, the media is flooded with ca</w:t>
      </w:r>
      <w:r w:rsidR="00EE2260" w:rsidRPr="00D15B3A">
        <w:rPr>
          <w:rFonts w:ascii="Times New Roman" w:hAnsi="Times New Roman" w:cs="Times New Roman"/>
          <w:sz w:val="24"/>
          <w:szCs w:val="24"/>
        </w:rPr>
        <w:t>mpaigns declaring an impending disappearance</w:t>
      </w:r>
      <w:r w:rsidRPr="00D15B3A">
        <w:rPr>
          <w:rFonts w:ascii="Times New Roman" w:hAnsi="Times New Roman" w:cs="Times New Roman"/>
          <w:sz w:val="24"/>
          <w:szCs w:val="24"/>
        </w:rPr>
        <w:t xml:space="preserve"> of indigenous populations. While awareness is vital and these campaigns are well intentioned, re-affirming this representation may be detrimental to indigenous communities if not accompanied by positive role models. How do these images affect an individual or community psychologically? How does it affect their personal and communal identity? </w:t>
      </w:r>
    </w:p>
    <w:p w:rsidR="00CF69A3" w:rsidRPr="00D15B3A" w:rsidRDefault="00CF69A3" w:rsidP="00574717">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The ‘vanishing’ image could result in the abandonment of a community’s cultural heritage.  If a community is constantly bombarded with the ‘fact’ that their culture is ‘vanishing’, is it not probable that they will abandon it for a more stable one? If there are no empowered role models to represent individuals and a community thriving in the present day, how can individuals and communities aspire to be such? Are indigenous people expected to remain static in their cultural evolution in order to be validated as existing? Changing does not mean vanishing. As media is the language of dominant discourse, by not being represented and recognized as contemporary in mainstream media, the genocide of Native American and tribal communities continues. These communities are being silenced and confined to the margins of discourse. I would like my ground work to develop evidence of these negative effects and prompt productive </w:t>
      </w:r>
      <w:r w:rsidRPr="00D15B3A">
        <w:rPr>
          <w:rFonts w:ascii="Times New Roman" w:hAnsi="Times New Roman" w:cs="Times New Roman"/>
          <w:sz w:val="24"/>
          <w:szCs w:val="24"/>
        </w:rPr>
        <w:lastRenderedPageBreak/>
        <w:t>discussions and positive projects around the issue. This is not a wholly original discussion as I will explain further but I am interested in researching it through the lens of cultural sustainability.</w:t>
      </w:r>
    </w:p>
    <w:p w:rsidR="00CF69A3" w:rsidRPr="00D15B3A" w:rsidRDefault="00CF69A3" w:rsidP="00574717">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For hundreds of years, indigenous peoples have been mostly represented by a Western, one-dimensional perspective. They are the subjects of the work with no input of their own on their portrayal. They have been documented by ethnographers and depicted by artists whose perspectives have been conditioned by a history of colonialism. This is one reason why self-representation is so important for countering the ‘vanishing’ stereotype. No culture is the same, but for purposes of my research, I have been considering indigenous populations and tribal cultures as a whole as they have all been battling the ‘vanishing’ myth since colonization began. I am in no way interested in introducing media to indigenous communities. Nor do I intend to approach disinterested communities with any projects. I am interested in working with communities who have already embraced contemporary culture and are active and interested in outside media resources. </w:t>
      </w:r>
    </w:p>
    <w:p w:rsidR="00CF69A3" w:rsidRPr="00D15B3A" w:rsidRDefault="00CF69A3" w:rsidP="00574717">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Indigenous communities will benefit from this research because the representation of the ‘vanishing’ and ‘disappearing’ indigenous cultures in media is a contributing drive to that prophecy. Implications of the impact could impede cultural sustainability efforts, confuse individual and communal identities, as well as instill a sense of powerlessness.  It is important for indigenous populations to know they can represent themselves in media instead of leaving their identity in the hands of people outside of their community.  In this socially connected culture, we have an abundance of resources that could be made available to interested indigenous populations. Being empowered with their own narrative in mainstream media is one way in which indigenous communities can maintain their traditions in contemporary culture.  </w:t>
      </w:r>
    </w:p>
    <w:p w:rsidR="00CF69A3" w:rsidRPr="00D15B3A" w:rsidRDefault="00CF69A3" w:rsidP="00574717">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lastRenderedPageBreak/>
        <w:t xml:space="preserve">Images of the ‘Vanishing Indian’ have been prevalent in mainstream media since the invention of the camera to the present day. In the early 1900s, photographer Edward Curtis published a collection of photographs of 80 Native American tribes he took over a 30 year span. The fundamental concept for the photography collection, The North American Indian, was to record the ‘dying’ Native American culture before they ‘disappeared’ forever. (Curtis, Brown 1972)   His signature image is a photograph of Native Americans wrapped in blankets slowly riding away on horseback. It is titled “The Vanishing Race.” At a time when Native American’s were being moved to reservations, their children forced to attend assimilation schools, and Christian beliefs were thrust upon them in place of traditional ceremonial practices, it is very easy to see why Curtis thought there was a small window of opportunity for him to capture traditional Native American culture. Though his work documents the history of Native Americans, it still propagates the ‘vanishing’ of their race and impresses upon the public the inevitable disappearance of Native American tribes. His photographs have played a significant role in the public’s </w:t>
      </w:r>
      <w:r w:rsidR="00574717" w:rsidRPr="00D15B3A">
        <w:rPr>
          <w:rFonts w:ascii="Times New Roman" w:hAnsi="Times New Roman" w:cs="Times New Roman"/>
          <w:sz w:val="24"/>
          <w:szCs w:val="24"/>
        </w:rPr>
        <w:t>perception of</w:t>
      </w:r>
      <w:r w:rsidRPr="00D15B3A">
        <w:rPr>
          <w:rFonts w:ascii="Times New Roman" w:hAnsi="Times New Roman" w:cs="Times New Roman"/>
          <w:sz w:val="24"/>
          <w:szCs w:val="24"/>
        </w:rPr>
        <w:t xml:space="preserve"> Native American identity and continue to influence romantic notions of indigenous cultures one hundred years later. (“The ‘Vanishing’ Indian: A Perception Guides a Practice”.)</w:t>
      </w:r>
    </w:p>
    <w:p w:rsidR="00CF69A3" w:rsidRPr="00D15B3A" w:rsidRDefault="00CF69A3" w:rsidP="00574717">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 Inspired by Curtis’s work, Jimmy Nelson’s Before They Pass Away, published in 2013, is a photograph documentary book of vibrant tribal communities around the world taken under the premise of capturing their images before they ‘disappear’. Though the images and essays are a beautiful documentation of indigenous communities, the whole premise of needing to capture them before they disappear is a disheartening representation of indigenous peoples. Moreover, </w:t>
      </w:r>
      <w:r w:rsidR="00672291" w:rsidRPr="00D15B3A">
        <w:rPr>
          <w:rFonts w:ascii="Times New Roman" w:hAnsi="Times New Roman" w:cs="Times New Roman"/>
          <w:sz w:val="24"/>
          <w:szCs w:val="24"/>
        </w:rPr>
        <w:t xml:space="preserve">Nelson has admitted that </w:t>
      </w:r>
      <w:r w:rsidRPr="00D15B3A">
        <w:rPr>
          <w:rFonts w:ascii="Times New Roman" w:hAnsi="Times New Roman" w:cs="Times New Roman"/>
          <w:sz w:val="24"/>
          <w:szCs w:val="24"/>
        </w:rPr>
        <w:t>these photographs were staged, the featured individuals swapping their modern clothes for traditional regalia</w:t>
      </w:r>
      <w:r w:rsidR="00C01C50" w:rsidRPr="00D15B3A">
        <w:rPr>
          <w:rFonts w:ascii="Times New Roman" w:hAnsi="Times New Roman" w:cs="Times New Roman"/>
          <w:sz w:val="24"/>
          <w:szCs w:val="24"/>
        </w:rPr>
        <w:t xml:space="preserve"> and placed in an exotic setting</w:t>
      </w:r>
      <w:r w:rsidRPr="00D15B3A">
        <w:rPr>
          <w:rFonts w:ascii="Times New Roman" w:hAnsi="Times New Roman" w:cs="Times New Roman"/>
          <w:sz w:val="24"/>
          <w:szCs w:val="24"/>
        </w:rPr>
        <w:t xml:space="preserve">.  This book contributes to </w:t>
      </w:r>
      <w:r w:rsidRPr="00D15B3A">
        <w:rPr>
          <w:rFonts w:ascii="Times New Roman" w:hAnsi="Times New Roman" w:cs="Times New Roman"/>
          <w:sz w:val="24"/>
          <w:szCs w:val="24"/>
        </w:rPr>
        <w:lastRenderedPageBreak/>
        <w:t xml:space="preserve">the ‘vanishing’ myth not only by its premise but by failing to portray indigenous people as their contemporary identity. Nelson has placed tribal communities back in the past instead of incorporating their present cultural and contemporary identities. They are portrayed as an ancient culture, one that is no longer relevant. By confining the representation of tribal cultures to the way they were in the long gone past, he is denying the existence of their cultures and place in the contemporary world; simply put, he is alluding they no longer exist. </w:t>
      </w:r>
    </w:p>
    <w:p w:rsidR="00CF69A3" w:rsidRPr="00D15B3A" w:rsidRDefault="00CF69A3" w:rsidP="00574717">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Organizations that advocate for indigenous rights, such as “Survival International” also propagate the impending doom of indigenous populations, though their intentions are the opposite. The urgency with which they campaign and the limited opportunities for participation outside of monetary contributions, creates a sense of powerlessness, not just to its audience, but also to the indigenous people themselves. In the face of this “powerlessness”, I believe audiences and indigenous communities will be disheartened, discouraged, and possibly forfeit out of a pre-conceived sense of defeat.  While the current challenges to the sustainability of indigenous cultures and lifestyles are in need of attention, being constantly told you are dependent on ‘outsiders’ for the survival of your people, cannot instill confidence and empowerment within a community. In contrast, though their name implies a state of criticalness, “Cultural Survival” another organization that advocates for the rights of indigenous people, is more thoughtful of their language and celebrates positive examples of indigenous peoples in contemporary culture alongside informing the public of urgent challenges the communities face.</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What effects does the ‘vanishing’ image have on indigenous communities and how can self-representation challenge this impact?</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lastRenderedPageBreak/>
        <w:t>Mass media is an invasive channel by which social representations are maintained in society and individual identities largely contrived.  With little representation in media, indigenous people are obliterated from the contemporary world by omission. The psychological impact of being portrayed as vanishing or invisible in the media affects how indigenous and non-indigenous people understand individual and communal identities of present-day indigenous peoples.</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“Native Americans…uniquely experience absolute invisibility in many domains of American life.</w:t>
      </w:r>
      <w:proofErr w:type="gramEnd"/>
      <w:r w:rsidRPr="00D15B3A">
        <w:rPr>
          <w:rFonts w:ascii="Times New Roman" w:hAnsi="Times New Roman" w:cs="Times New Roman"/>
          <w:sz w:val="24"/>
          <w:szCs w:val="24"/>
        </w:rPr>
        <w:t xml:space="preserve"> Specifically, they are rarely (if ever) seen as contemporary figures in the media, which means they are absent from depictions of mainstream public spaces…and from many professional positions…. In this way, Native Americans, more than other social groups, are seen and learn to see themselves through the lens of negative stereotypes or they look to the messages projected about the contemporary world and simply do not see themselves represented.” (Leavitt, 41)    Considering that mass media is many individuals only perspective of the world at large, omission from this form of recognition of existence can have negative psychological impacts.</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“If the existence and value of a group of people is not affirmed by inclusion in media information and entertainment, the message is clear—they’re not important. In Aboriginal communities, this can contribute to, as one community sociologist calls it, ‘learned helplessness, alienation and a sense of having no control.’”(“The Impact of Stereotyping on Young People”, 2015)</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Often in media, Native Americans and tribal people are depicted in historical contexts or historic representations. As advocate </w:t>
      </w:r>
      <w:proofErr w:type="spellStart"/>
      <w:r w:rsidRPr="00D15B3A">
        <w:rPr>
          <w:rFonts w:ascii="Times New Roman" w:hAnsi="Times New Roman" w:cs="Times New Roman"/>
          <w:sz w:val="24"/>
          <w:szCs w:val="24"/>
        </w:rPr>
        <w:t>Matika</w:t>
      </w:r>
      <w:proofErr w:type="spellEnd"/>
      <w:r w:rsidRPr="00D15B3A">
        <w:rPr>
          <w:rFonts w:ascii="Times New Roman" w:hAnsi="Times New Roman" w:cs="Times New Roman"/>
          <w:sz w:val="24"/>
          <w:szCs w:val="24"/>
        </w:rPr>
        <w:t xml:space="preserve"> Wilbur states in her </w:t>
      </w:r>
      <w:proofErr w:type="spellStart"/>
      <w:r w:rsidRPr="00D15B3A">
        <w:rPr>
          <w:rFonts w:ascii="Times New Roman" w:hAnsi="Times New Roman" w:cs="Times New Roman"/>
          <w:sz w:val="24"/>
          <w:szCs w:val="24"/>
        </w:rPr>
        <w:t>TEDtalk</w:t>
      </w:r>
      <w:proofErr w:type="spellEnd"/>
      <w:r w:rsidRPr="00D15B3A">
        <w:rPr>
          <w:rFonts w:ascii="Times New Roman" w:hAnsi="Times New Roman" w:cs="Times New Roman"/>
          <w:sz w:val="24"/>
          <w:szCs w:val="24"/>
        </w:rPr>
        <w:t xml:space="preserve">, to this day, when searching “Native American” or “Indian American” in Google, the images are predominately </w:t>
      </w:r>
      <w:r w:rsidRPr="00D15B3A">
        <w:rPr>
          <w:rFonts w:ascii="Times New Roman" w:hAnsi="Times New Roman" w:cs="Times New Roman"/>
          <w:sz w:val="24"/>
          <w:szCs w:val="24"/>
        </w:rPr>
        <w:lastRenderedPageBreak/>
        <w:t>historical representations.  The same one-sided perspective results appear when searching “Indigenous”. Not acknowledging contemporary indigenous identity implies that their only validated existence is in the past and they have in fact vanished. With their identity tied to the past, how can indigenous individuals approach the future?</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The few modern images available on media outlets representing Native </w:t>
      </w:r>
      <w:r w:rsidR="00B02744" w:rsidRPr="00D15B3A">
        <w:rPr>
          <w:rFonts w:ascii="Times New Roman" w:hAnsi="Times New Roman" w:cs="Times New Roman"/>
          <w:sz w:val="24"/>
          <w:szCs w:val="24"/>
        </w:rPr>
        <w:t>American’s in</w:t>
      </w:r>
      <w:r w:rsidRPr="00D15B3A">
        <w:rPr>
          <w:rFonts w:ascii="Times New Roman" w:hAnsi="Times New Roman" w:cs="Times New Roman"/>
          <w:sz w:val="24"/>
          <w:szCs w:val="24"/>
        </w:rPr>
        <w:t xml:space="preserve"> society today are negative stereotypes focusing on an impoverished, addicted, ‘Broken Indian’. This lack of positive representation can be another danger to the psych in the form of self-stereotyping, a process in which a perceiver sees themselves in a way more consistent with stereotypes about their social group than they otherwise would. This concept could be disastrous for an under-represented minority.</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“What self-stereotyping demonstrates is that members of underrepresented groups may be motivated to identify with any available representation simply because one representation is better than no representation (i.e., absolute invisibility). The one representation, no matter how unfavorable or inaccurate, provides answers to the “Who am I?” questions that people are motivated to answer and provides a reference point around which to negotiate one’s identity with others.” (Leavitt 47) With most images of indigenous people in the media  as either negative or simply non-existent, the danger of self-stereotyping is that indigenous people will fulfill these harmful stereotypes thrust upon them or develop a sense of worthlessness. </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For example, in Media and Ethnic Minorities, Valerie Alia and Simon Bull discuss the self-stereotyping phenomenon with the “Once Were Warriors” syndrome. In the novel and film of the same name, the author, Alan Duff, resurrects the “influential and pervasive stereotype that Maori crimes of violence have their roots in the warrior past.”(52) Despite diverting from the </w:t>
      </w:r>
      <w:r w:rsidRPr="00D15B3A">
        <w:rPr>
          <w:rFonts w:ascii="Times New Roman" w:hAnsi="Times New Roman" w:cs="Times New Roman"/>
          <w:sz w:val="24"/>
          <w:szCs w:val="24"/>
        </w:rPr>
        <w:lastRenderedPageBreak/>
        <w:t>Maori myth that Duff alludes, Alia and Bull suggested the works may encourage Maori to commit crimes and acts of violence believing they are following their ancestral heritage.  “We call this way of internalizing an outsider’s (</w:t>
      </w:r>
      <w:proofErr w:type="spellStart"/>
      <w:r w:rsidRPr="00D15B3A">
        <w:rPr>
          <w:rFonts w:ascii="Times New Roman" w:hAnsi="Times New Roman" w:cs="Times New Roman"/>
          <w:sz w:val="24"/>
          <w:szCs w:val="24"/>
        </w:rPr>
        <w:t>mis</w:t>
      </w:r>
      <w:proofErr w:type="spellEnd"/>
      <w:r w:rsidRPr="00D15B3A">
        <w:rPr>
          <w:rFonts w:ascii="Times New Roman" w:hAnsi="Times New Roman" w:cs="Times New Roman"/>
          <w:sz w:val="24"/>
          <w:szCs w:val="24"/>
        </w:rPr>
        <w:t>)representation as – in this case that the warrior is the enduring image of Maori society- and applying it to oneself the ‘Once Were Warriors’ syndrome. We see the syndrome as a by-product of the long-term effects of media-sponsored colonial racism…</w:t>
      </w:r>
      <w:proofErr w:type="gramStart"/>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52)</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This example demonstrates how media has the power to change a community’s identity. Without the power of self-representation, indigenous identity is influenced by outsiders who have no perspective on their cultural heritage. Communities are being told who they are and how they should act from people who hold colonial conditioned prejudices. </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With all of these negative effects presented, there is an obvious need for positive contemporary indigenous role models in media. Encouragingly, there are individuals contributing their voices in opposition of these stereotypes. However they are still marginalized and their images not something the mainstream would recognize as “Indian”. An outspoken artist and advocate for the acknowledgment of contemporary Native American images in mainstream media, </w:t>
      </w:r>
      <w:proofErr w:type="spellStart"/>
      <w:r w:rsidRPr="00D15B3A">
        <w:rPr>
          <w:rFonts w:ascii="Times New Roman" w:hAnsi="Times New Roman" w:cs="Times New Roman"/>
          <w:sz w:val="24"/>
          <w:szCs w:val="24"/>
        </w:rPr>
        <w:t>Matika</w:t>
      </w:r>
      <w:proofErr w:type="spellEnd"/>
      <w:r w:rsidRPr="00D15B3A">
        <w:rPr>
          <w:rFonts w:ascii="Times New Roman" w:hAnsi="Times New Roman" w:cs="Times New Roman"/>
          <w:sz w:val="24"/>
          <w:szCs w:val="24"/>
        </w:rPr>
        <w:t xml:space="preserve"> Wilbur challenged the ‘vanishing’ stereotype with her photography project “562”. She traveled throughout the United States photographing members of each Native American tribe exploring what it means to be Native American today and shining a light on contemporary Native identities. </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Ana </w:t>
      </w:r>
      <w:proofErr w:type="spellStart"/>
      <w:r w:rsidRPr="00D15B3A">
        <w:rPr>
          <w:rFonts w:ascii="Times New Roman" w:hAnsi="Times New Roman" w:cs="Times New Roman"/>
          <w:sz w:val="24"/>
          <w:szCs w:val="24"/>
        </w:rPr>
        <w:t>Tijoux</w:t>
      </w:r>
      <w:proofErr w:type="spellEnd"/>
      <w:r w:rsidRPr="00D15B3A">
        <w:rPr>
          <w:rFonts w:ascii="Times New Roman" w:hAnsi="Times New Roman" w:cs="Times New Roman"/>
          <w:sz w:val="24"/>
          <w:szCs w:val="24"/>
        </w:rPr>
        <w:t xml:space="preserve"> is a hip hop artist from Chile who incorporates her indigenous roots into her work. Her music uses traditional instruments in accompaniment with contemporary beats. She recently performed as a nominee at the 2015 US Grammys and has appeared on the cover of </w:t>
      </w:r>
      <w:r w:rsidRPr="00D15B3A">
        <w:rPr>
          <w:rFonts w:ascii="Times New Roman" w:hAnsi="Times New Roman" w:cs="Times New Roman"/>
          <w:sz w:val="24"/>
          <w:szCs w:val="24"/>
        </w:rPr>
        <w:lastRenderedPageBreak/>
        <w:t>Rolling Stone magazine. She is one of several contemporary musicians who integrate aspects of their cultural heritage into their signature sound.</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Marie </w:t>
      </w:r>
      <w:proofErr w:type="spellStart"/>
      <w:r w:rsidRPr="00D15B3A">
        <w:rPr>
          <w:rFonts w:ascii="Times New Roman" w:hAnsi="Times New Roman" w:cs="Times New Roman"/>
          <w:sz w:val="24"/>
          <w:szCs w:val="24"/>
        </w:rPr>
        <w:t>Clement’s</w:t>
      </w:r>
      <w:proofErr w:type="spellEnd"/>
      <w:r w:rsidRPr="00D15B3A">
        <w:rPr>
          <w:rFonts w:ascii="Times New Roman" w:hAnsi="Times New Roman" w:cs="Times New Roman"/>
          <w:sz w:val="24"/>
          <w:szCs w:val="24"/>
        </w:rPr>
        <w:t xml:space="preserve"> “Tombs of the Vanishing Indian” centers around three Native American sisters and their mother in the 1950’s. Clement, a Métis playwright and </w:t>
      </w:r>
      <w:proofErr w:type="gramStart"/>
      <w:r w:rsidRPr="00D15B3A">
        <w:rPr>
          <w:rFonts w:ascii="Times New Roman" w:hAnsi="Times New Roman" w:cs="Times New Roman"/>
          <w:sz w:val="24"/>
          <w:szCs w:val="24"/>
        </w:rPr>
        <w:t>performer,</w:t>
      </w:r>
      <w:proofErr w:type="gramEnd"/>
      <w:r w:rsidRPr="00D15B3A">
        <w:rPr>
          <w:rFonts w:ascii="Times New Roman" w:hAnsi="Times New Roman" w:cs="Times New Roman"/>
          <w:sz w:val="24"/>
          <w:szCs w:val="24"/>
        </w:rPr>
        <w:t xml:space="preserve"> wrote the play in response to a museum statistic that suggested that 90% of visitors attend to view exhibits on peoples that no longer exist.  By putting the term “Vanishing” in the title, Clement has used the public’s curiosity with the ‘vanishing’ </w:t>
      </w:r>
      <w:r w:rsidR="00D83177" w:rsidRPr="00D15B3A">
        <w:rPr>
          <w:rFonts w:ascii="Times New Roman" w:hAnsi="Times New Roman" w:cs="Times New Roman"/>
          <w:sz w:val="24"/>
          <w:szCs w:val="24"/>
        </w:rPr>
        <w:t>myth to</w:t>
      </w:r>
      <w:r w:rsidRPr="00D15B3A">
        <w:rPr>
          <w:rFonts w:ascii="Times New Roman" w:hAnsi="Times New Roman" w:cs="Times New Roman"/>
          <w:sz w:val="24"/>
          <w:szCs w:val="24"/>
        </w:rPr>
        <w:t xml:space="preserve"> take control of the power of the stereotype and use it to her advantage to promote indigenous contemporary identity. Where audiences were expecting a ghost, she validated the living.   </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As the next generation becomes more and more engaged with new media, young indigenous artists and activists are using it to continue their culture and spread awareness. The indigenous led campaign “Idle No More” has used new media to create a network of allies and disseminate information to the public on the struggles their communities face to save their culture and traditional land. This tribal movement is a declaration of presence and a demand to be recognized. </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This issue is important to me because I once viewed indigeneity from the ‘vanishing’ perspective and was negatively influenced by the ‘disappearing’ campaigns. I remember the subsequent effects these images had on me and my motivation to become involved in efforts of cultural sustainability and indigenous advocacy. Personally, I did not have the means to make a big impact financially on any of these campaigns and the little contributions I could make, monetary or volunteer wise, I did believed would not have any real effect.  The facts presented by these campaigns troubled me and I saw the need for action, but deep down, with all these </w:t>
      </w:r>
      <w:r w:rsidRPr="00D15B3A">
        <w:rPr>
          <w:rFonts w:ascii="Times New Roman" w:hAnsi="Times New Roman" w:cs="Times New Roman"/>
          <w:sz w:val="24"/>
          <w:szCs w:val="24"/>
        </w:rPr>
        <w:lastRenderedPageBreak/>
        <w:t xml:space="preserve">insurmountable odds of industrialization and globalization against them, I believed the disappearance of tribal cultures was only a matter of time, an inevitable losing battle. It wasn’t until I interned at an organization advocating for the rights of indigenous peoples and was introduced to material spotlighting achievements in the reconstruction of cultures, that I was inspired and motivated to act. Seeing the possibility for cultural sustainability through collaborative projects gave me confidence that I could make a positive impact and my goals were achievable. I believe this sort of inspiration is important to indigenous populations and allies alike if we want to see real progress in the cultural sustainability of indigenous communities. Indigenous media and the community that surrounds it inspired me to actively pursue cultural sustainability. Therefore, in the future I would like to provide the resources to spread the inspiration. </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 xml:space="preserve">As an example of future projects, one year ago I began producing a documentary that explored the idea of utilizing hope and innovation to inspire and engage a wide public audience in the movement of cultural sustainability. Working with the indigenous </w:t>
      </w:r>
      <w:proofErr w:type="spellStart"/>
      <w:r w:rsidRPr="00D15B3A">
        <w:rPr>
          <w:rFonts w:ascii="Times New Roman" w:hAnsi="Times New Roman" w:cs="Times New Roman"/>
          <w:sz w:val="24"/>
          <w:szCs w:val="24"/>
        </w:rPr>
        <w:t>Shiwiar</w:t>
      </w:r>
      <w:proofErr w:type="spellEnd"/>
      <w:r w:rsidRPr="00D15B3A">
        <w:rPr>
          <w:rFonts w:ascii="Times New Roman" w:hAnsi="Times New Roman" w:cs="Times New Roman"/>
          <w:sz w:val="24"/>
          <w:szCs w:val="24"/>
        </w:rPr>
        <w:t xml:space="preserve"> community in the Pastaza region of Ecuador, a team of filmmakers volunteered to train the </w:t>
      </w:r>
      <w:proofErr w:type="spellStart"/>
      <w:r w:rsidRPr="00D15B3A">
        <w:rPr>
          <w:rFonts w:ascii="Times New Roman" w:hAnsi="Times New Roman" w:cs="Times New Roman"/>
          <w:sz w:val="24"/>
          <w:szCs w:val="24"/>
        </w:rPr>
        <w:t>Shiwiar</w:t>
      </w:r>
      <w:proofErr w:type="spellEnd"/>
      <w:r w:rsidRPr="00D15B3A">
        <w:rPr>
          <w:rFonts w:ascii="Times New Roman" w:hAnsi="Times New Roman" w:cs="Times New Roman"/>
          <w:sz w:val="24"/>
          <w:szCs w:val="24"/>
        </w:rPr>
        <w:t xml:space="preserve"> in professional filmmaking so they could produce short films of their own. Taking the power of self-representation into their hands, the goal was to show how traditional culture can be sustained by taking the resources from an intruding modern culture and using it to the community’s own advantage.  The short films would be screened for the </w:t>
      </w:r>
      <w:proofErr w:type="spellStart"/>
      <w:r w:rsidRPr="00D15B3A">
        <w:rPr>
          <w:rFonts w:ascii="Times New Roman" w:hAnsi="Times New Roman" w:cs="Times New Roman"/>
          <w:sz w:val="24"/>
          <w:szCs w:val="24"/>
        </w:rPr>
        <w:t>Shiwiar</w:t>
      </w:r>
      <w:proofErr w:type="spellEnd"/>
      <w:r w:rsidRPr="00D15B3A">
        <w:rPr>
          <w:rFonts w:ascii="Times New Roman" w:hAnsi="Times New Roman" w:cs="Times New Roman"/>
          <w:sz w:val="24"/>
          <w:szCs w:val="24"/>
        </w:rPr>
        <w:t xml:space="preserve"> community and included in the final documentary, which would document the </w:t>
      </w:r>
      <w:proofErr w:type="spellStart"/>
      <w:r w:rsidRPr="00D15B3A">
        <w:rPr>
          <w:rFonts w:ascii="Times New Roman" w:hAnsi="Times New Roman" w:cs="Times New Roman"/>
          <w:sz w:val="24"/>
          <w:szCs w:val="24"/>
        </w:rPr>
        <w:t>Shiwiar’s</w:t>
      </w:r>
      <w:proofErr w:type="spellEnd"/>
      <w:r w:rsidRPr="00D15B3A">
        <w:rPr>
          <w:rFonts w:ascii="Times New Roman" w:hAnsi="Times New Roman" w:cs="Times New Roman"/>
          <w:sz w:val="24"/>
          <w:szCs w:val="24"/>
        </w:rPr>
        <w:t xml:space="preserve"> experiences filming. After completion, the documentary was to be screened in multiple film festivals and other indigenous communities to empower more indigenous populations with the idea of self-representation. To insure the continued sustainability of the </w:t>
      </w:r>
      <w:proofErr w:type="spellStart"/>
      <w:r w:rsidRPr="00D15B3A">
        <w:rPr>
          <w:rFonts w:ascii="Times New Roman" w:hAnsi="Times New Roman" w:cs="Times New Roman"/>
          <w:sz w:val="24"/>
          <w:szCs w:val="24"/>
        </w:rPr>
        <w:t>Shiwiar’s</w:t>
      </w:r>
      <w:proofErr w:type="spellEnd"/>
      <w:r w:rsidRPr="00D15B3A">
        <w:rPr>
          <w:rFonts w:ascii="Times New Roman" w:hAnsi="Times New Roman" w:cs="Times New Roman"/>
          <w:sz w:val="24"/>
          <w:szCs w:val="24"/>
        </w:rPr>
        <w:t xml:space="preserve"> self-representation in contemporary media, film </w:t>
      </w:r>
      <w:r w:rsidRPr="00D15B3A">
        <w:rPr>
          <w:rFonts w:ascii="Times New Roman" w:hAnsi="Times New Roman" w:cs="Times New Roman"/>
          <w:sz w:val="24"/>
          <w:szCs w:val="24"/>
        </w:rPr>
        <w:lastRenderedPageBreak/>
        <w:t>equipment would be donated, as well as media outlets, such as a YouTube channel, established so their future works could be publicly broadcasted.</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Another influence that shapes my future work is the theory of sustaining culture through innovation. In Cultural Democracy Graves states “Tradition needs continuous innovation to maintain its vitality.”(Graves 2005, 41)   Identity is bound to tradition so we must find ways to incorporate traditions into the contemporary if they are to be conserved. Exploring ways to maintain identity through change is an exciting premise. How is the next generation going to adapt and evolve traditions to keep them relevant in their culture?  What characteristics need to be maintained for this new evolution of a culture to be considered authentic? These are questions I hope to explore and that I hope result in conclusions through groundbreaking projects. While indigenous cultures have always intrigued me, I would like to explore this concept through working with a variety of cultures.</w:t>
      </w:r>
    </w:p>
    <w:p w:rsidR="00CF69A3" w:rsidRPr="00D15B3A" w:rsidRDefault="00CF69A3" w:rsidP="00982A13">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It is not only indigenous populations who suffer from the ‘disappearance’ of indigenous voices in public discourse. One of the benefits of diversity is the contribution of different perspectives to shared issues. These perspectives need to be equally valued for a healthy world. For centuries, even millennia, indigenous populations have lived sustainably thanks to their cultural knowledge and environmentally conscious practices. In the modern consumerist, industrialized world these values and techniques for sustainable living could be a game changing resource for combating the environmental crises that pursuing progress at all costs has created. If indigenous voices were incorporated into policy making and their ancestral knowledge valued and applied, it could alter global development projects from the environmentally destructive practices used today to methods more con</w:t>
      </w:r>
      <w:r w:rsidR="00135131" w:rsidRPr="00D15B3A">
        <w:rPr>
          <w:rFonts w:ascii="Times New Roman" w:hAnsi="Times New Roman" w:cs="Times New Roman"/>
          <w:sz w:val="24"/>
          <w:szCs w:val="24"/>
        </w:rPr>
        <w:t>ducive to sustaining the planet</w:t>
      </w:r>
      <w:r w:rsidRPr="00D15B3A">
        <w:rPr>
          <w:rFonts w:ascii="Times New Roman" w:hAnsi="Times New Roman" w:cs="Times New Roman"/>
          <w:sz w:val="24"/>
          <w:szCs w:val="24"/>
        </w:rPr>
        <w:t xml:space="preserve">. </w:t>
      </w:r>
      <w:r w:rsidR="00135131" w:rsidRPr="00D15B3A">
        <w:rPr>
          <w:rFonts w:ascii="Times New Roman" w:hAnsi="Times New Roman" w:cs="Times New Roman"/>
          <w:sz w:val="24"/>
          <w:szCs w:val="24"/>
        </w:rPr>
        <w:t>Rather than</w:t>
      </w:r>
      <w:r w:rsidRPr="00D15B3A">
        <w:rPr>
          <w:rFonts w:ascii="Times New Roman" w:hAnsi="Times New Roman" w:cs="Times New Roman"/>
          <w:sz w:val="24"/>
          <w:szCs w:val="24"/>
        </w:rPr>
        <w:t xml:space="preserve"> </w:t>
      </w:r>
      <w:r w:rsidR="009E1F0C" w:rsidRPr="00D15B3A">
        <w:rPr>
          <w:rFonts w:ascii="Times New Roman" w:hAnsi="Times New Roman" w:cs="Times New Roman"/>
          <w:sz w:val="24"/>
          <w:szCs w:val="24"/>
        </w:rPr>
        <w:t xml:space="preserve">campaigning for modifying consumer culture by </w:t>
      </w:r>
      <w:r w:rsidR="00135131" w:rsidRPr="00D15B3A">
        <w:rPr>
          <w:rFonts w:ascii="Times New Roman" w:hAnsi="Times New Roman" w:cs="Times New Roman"/>
          <w:sz w:val="24"/>
          <w:szCs w:val="24"/>
        </w:rPr>
        <w:t xml:space="preserve">portraying cultures as ‘vanishing’, </w:t>
      </w:r>
      <w:r w:rsidR="00AB43EC" w:rsidRPr="00D15B3A">
        <w:rPr>
          <w:rFonts w:ascii="Times New Roman" w:hAnsi="Times New Roman" w:cs="Times New Roman"/>
          <w:sz w:val="24"/>
          <w:szCs w:val="24"/>
        </w:rPr>
        <w:t xml:space="preserve">recourses </w:t>
      </w:r>
      <w:r w:rsidR="00AB43EC" w:rsidRPr="00D15B3A">
        <w:rPr>
          <w:rFonts w:ascii="Times New Roman" w:hAnsi="Times New Roman" w:cs="Times New Roman"/>
          <w:sz w:val="24"/>
          <w:szCs w:val="24"/>
        </w:rPr>
        <w:lastRenderedPageBreak/>
        <w:t>would be better spent drawing</w:t>
      </w:r>
      <w:r w:rsidR="00982A13" w:rsidRPr="00D15B3A">
        <w:rPr>
          <w:rFonts w:ascii="Times New Roman" w:hAnsi="Times New Roman" w:cs="Times New Roman"/>
          <w:sz w:val="24"/>
          <w:szCs w:val="24"/>
        </w:rPr>
        <w:t xml:space="preserve"> </w:t>
      </w:r>
      <w:r w:rsidR="00135131" w:rsidRPr="00D15B3A">
        <w:rPr>
          <w:rFonts w:ascii="Times New Roman" w:hAnsi="Times New Roman" w:cs="Times New Roman"/>
          <w:sz w:val="24"/>
          <w:szCs w:val="24"/>
        </w:rPr>
        <w:t xml:space="preserve">on the </w:t>
      </w:r>
      <w:r w:rsidR="00982A13" w:rsidRPr="00D15B3A">
        <w:rPr>
          <w:rFonts w:ascii="Times New Roman" w:hAnsi="Times New Roman" w:cs="Times New Roman"/>
          <w:sz w:val="24"/>
          <w:szCs w:val="24"/>
        </w:rPr>
        <w:t xml:space="preserve">wisdom </w:t>
      </w:r>
      <w:r w:rsidRPr="00D15B3A">
        <w:rPr>
          <w:rFonts w:ascii="Times New Roman" w:hAnsi="Times New Roman" w:cs="Times New Roman"/>
          <w:sz w:val="24"/>
          <w:szCs w:val="24"/>
        </w:rPr>
        <w:t xml:space="preserve">of those </w:t>
      </w:r>
      <w:r w:rsidR="00AB43EC" w:rsidRPr="00D15B3A">
        <w:rPr>
          <w:rFonts w:ascii="Times New Roman" w:hAnsi="Times New Roman" w:cs="Times New Roman"/>
          <w:sz w:val="24"/>
          <w:szCs w:val="24"/>
        </w:rPr>
        <w:t xml:space="preserve">long standing </w:t>
      </w:r>
      <w:r w:rsidRPr="00D15B3A">
        <w:rPr>
          <w:rFonts w:ascii="Times New Roman" w:hAnsi="Times New Roman" w:cs="Times New Roman"/>
          <w:sz w:val="24"/>
          <w:szCs w:val="24"/>
        </w:rPr>
        <w:t>cultures</w:t>
      </w:r>
      <w:r w:rsidR="00AB43EC" w:rsidRPr="00D15B3A">
        <w:rPr>
          <w:rFonts w:ascii="Times New Roman" w:hAnsi="Times New Roman" w:cs="Times New Roman"/>
          <w:sz w:val="24"/>
          <w:szCs w:val="24"/>
        </w:rPr>
        <w:t xml:space="preserve"> </w:t>
      </w:r>
      <w:r w:rsidR="009E1F0C" w:rsidRPr="00D15B3A">
        <w:rPr>
          <w:rFonts w:ascii="Times New Roman" w:hAnsi="Times New Roman" w:cs="Times New Roman"/>
          <w:sz w:val="24"/>
          <w:szCs w:val="24"/>
        </w:rPr>
        <w:t>in a collaboration to create</w:t>
      </w:r>
      <w:r w:rsidR="00135131" w:rsidRPr="00D15B3A">
        <w:rPr>
          <w:rFonts w:ascii="Times New Roman" w:hAnsi="Times New Roman" w:cs="Times New Roman"/>
          <w:sz w:val="24"/>
          <w:szCs w:val="24"/>
        </w:rPr>
        <w:t xml:space="preserve"> cultural and environmental change. </w:t>
      </w:r>
      <w:r w:rsidRPr="00D15B3A">
        <w:rPr>
          <w:rFonts w:ascii="Times New Roman" w:hAnsi="Times New Roman" w:cs="Times New Roman"/>
          <w:sz w:val="24"/>
          <w:szCs w:val="24"/>
        </w:rPr>
        <w:t xml:space="preserve">Mass media is how the world communicates amongst itself, and incorporating indigenous traditions into this medium that disseminates voices into the mainstream has the potential for a shift in global cultural </w:t>
      </w:r>
      <w:proofErr w:type="gramStart"/>
      <w:r w:rsidRPr="00D15B3A">
        <w:rPr>
          <w:rFonts w:ascii="Times New Roman" w:hAnsi="Times New Roman" w:cs="Times New Roman"/>
          <w:sz w:val="24"/>
          <w:szCs w:val="24"/>
        </w:rPr>
        <w:t>values .</w:t>
      </w:r>
      <w:proofErr w:type="gramEnd"/>
      <w:r w:rsidRPr="00D15B3A">
        <w:rPr>
          <w:rFonts w:ascii="Times New Roman" w:hAnsi="Times New Roman" w:cs="Times New Roman"/>
          <w:sz w:val="24"/>
          <w:szCs w:val="24"/>
        </w:rPr>
        <w:t xml:space="preserve"> “Our cultural strength has always been derived from our diversity of understanding and experience.” -- Yo-Yo Ma (French-Born American Cellist, United Nations Messenger of Peace; b. 1955)</w:t>
      </w:r>
    </w:p>
    <w:p w:rsidR="00CF69A3" w:rsidRPr="00D15B3A" w:rsidRDefault="00CF69A3" w:rsidP="00F258D9">
      <w:pPr>
        <w:spacing w:line="480" w:lineRule="auto"/>
        <w:ind w:firstLine="720"/>
        <w:rPr>
          <w:rFonts w:ascii="Times New Roman" w:hAnsi="Times New Roman" w:cs="Times New Roman"/>
          <w:sz w:val="24"/>
          <w:szCs w:val="24"/>
        </w:rPr>
      </w:pPr>
      <w:r w:rsidRPr="00D15B3A">
        <w:rPr>
          <w:rFonts w:ascii="Times New Roman" w:hAnsi="Times New Roman" w:cs="Times New Roman"/>
          <w:sz w:val="24"/>
          <w:szCs w:val="24"/>
        </w:rPr>
        <w:t>Positive self-representation in media is an important issue for the field of cultural sustainability. Sustaining cultures means communities having the confidence to stand by theirs. If a community is constantly bombarded with images that its culture is ‘vanishing’, it is very possible that they will abandon it. If cultures are not represented as having a strong place in this world it will influence the community’s perception of themselves and hinder their solidarity. There is the very real possibility of under-represented minorities abandoning their ‘vanishing’ culture for a more secure livelihood for themselves and their families in the ‘modern’ world.  In order for there to be a strong cultural sustainability movement, all cultures need to have the opportunity to represent themselves with their own authentic voices, especially if it is against harmful, outdated stereotypes and differs greatly from how the community is perceived in media. Self-representation is vital to sustaining cultures.</w:t>
      </w: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
    <w:p w:rsidR="00D15B3A" w:rsidRDefault="00D15B3A" w:rsidP="00CF69A3">
      <w:pPr>
        <w:rPr>
          <w:rFonts w:ascii="Times New Roman" w:hAnsi="Times New Roman" w:cs="Times New Roman"/>
          <w:sz w:val="24"/>
          <w:szCs w:val="24"/>
        </w:rPr>
      </w:pPr>
    </w:p>
    <w:p w:rsidR="00CF69A3" w:rsidRPr="001340DA" w:rsidRDefault="00CF69A3" w:rsidP="001340DA">
      <w:pPr>
        <w:jc w:val="center"/>
        <w:rPr>
          <w:rFonts w:ascii="Times New Roman" w:hAnsi="Times New Roman" w:cs="Times New Roman"/>
          <w:sz w:val="24"/>
          <w:szCs w:val="24"/>
        </w:rPr>
      </w:pPr>
      <w:r w:rsidRPr="001340DA">
        <w:rPr>
          <w:rFonts w:ascii="Times New Roman" w:hAnsi="Times New Roman" w:cs="Times New Roman"/>
          <w:sz w:val="24"/>
          <w:szCs w:val="24"/>
        </w:rPr>
        <w:lastRenderedPageBreak/>
        <w:t>References</w:t>
      </w:r>
    </w:p>
    <w:p w:rsidR="008960E2" w:rsidRPr="00D15B3A" w:rsidRDefault="008960E2"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roofErr w:type="gramStart"/>
      <w:r w:rsidRPr="00D15B3A">
        <w:rPr>
          <w:rFonts w:ascii="Times New Roman" w:hAnsi="Times New Roman" w:cs="Times New Roman"/>
          <w:sz w:val="24"/>
          <w:szCs w:val="24"/>
        </w:rPr>
        <w:t>Alia, Valerie, and Simone Bull.</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Media and Ethnic Minorities.</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Edinburgh :</w:t>
      </w:r>
      <w:proofErr w:type="gramEnd"/>
      <w:r w:rsidRPr="00D15B3A">
        <w:rPr>
          <w:rFonts w:ascii="Times New Roman" w:hAnsi="Times New Roman" w:cs="Times New Roman"/>
          <w:sz w:val="24"/>
          <w:szCs w:val="24"/>
        </w:rPr>
        <w:t xml:space="preserve"> Edinburgh University Press, 2005. </w:t>
      </w: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roofErr w:type="gramStart"/>
      <w:r w:rsidRPr="00D15B3A">
        <w:rPr>
          <w:rFonts w:ascii="Times New Roman" w:hAnsi="Times New Roman" w:cs="Times New Roman"/>
          <w:sz w:val="24"/>
          <w:szCs w:val="24"/>
        </w:rPr>
        <w:t xml:space="preserve">Curtis, Edward S., Joseph </w:t>
      </w:r>
      <w:proofErr w:type="spellStart"/>
      <w:r w:rsidRPr="00D15B3A">
        <w:rPr>
          <w:rFonts w:ascii="Times New Roman" w:hAnsi="Times New Roman" w:cs="Times New Roman"/>
          <w:sz w:val="24"/>
          <w:szCs w:val="24"/>
        </w:rPr>
        <w:t>Epes</w:t>
      </w:r>
      <w:proofErr w:type="spellEnd"/>
      <w:r w:rsidRPr="00D15B3A">
        <w:rPr>
          <w:rFonts w:ascii="Times New Roman" w:hAnsi="Times New Roman" w:cs="Times New Roman"/>
          <w:sz w:val="24"/>
          <w:szCs w:val="24"/>
        </w:rPr>
        <w:t xml:space="preserve"> Brown, and </w:t>
      </w:r>
      <w:proofErr w:type="spellStart"/>
      <w:r w:rsidRPr="00D15B3A">
        <w:rPr>
          <w:rFonts w:ascii="Times New Roman" w:hAnsi="Times New Roman" w:cs="Times New Roman"/>
          <w:sz w:val="24"/>
          <w:szCs w:val="24"/>
        </w:rPr>
        <w:t>Inc</w:t>
      </w:r>
      <w:proofErr w:type="spellEnd"/>
      <w:r w:rsidRPr="00D15B3A">
        <w:rPr>
          <w:rFonts w:ascii="Times New Roman" w:hAnsi="Times New Roman" w:cs="Times New Roman"/>
          <w:sz w:val="24"/>
          <w:szCs w:val="24"/>
        </w:rPr>
        <w:t xml:space="preserve"> Aperture.</w:t>
      </w:r>
      <w:proofErr w:type="gramEnd"/>
      <w:r w:rsidRPr="00D15B3A">
        <w:rPr>
          <w:rFonts w:ascii="Times New Roman" w:hAnsi="Times New Roman" w:cs="Times New Roman"/>
          <w:sz w:val="24"/>
          <w:szCs w:val="24"/>
        </w:rPr>
        <w:t xml:space="preserve"> The North American Indians: A Selection of Photographs by Edward S. Curtis. New </w:t>
      </w:r>
      <w:proofErr w:type="gramStart"/>
      <w:r w:rsidRPr="00D15B3A">
        <w:rPr>
          <w:rFonts w:ascii="Times New Roman" w:hAnsi="Times New Roman" w:cs="Times New Roman"/>
          <w:sz w:val="24"/>
          <w:szCs w:val="24"/>
        </w:rPr>
        <w:t>York :</w:t>
      </w:r>
      <w:proofErr w:type="gramEnd"/>
      <w:r w:rsidRPr="00D15B3A">
        <w:rPr>
          <w:rFonts w:ascii="Times New Roman" w:hAnsi="Times New Roman" w:cs="Times New Roman"/>
          <w:sz w:val="24"/>
          <w:szCs w:val="24"/>
        </w:rPr>
        <w:t xml:space="preserve"> Aperture, 1972. </w:t>
      </w:r>
    </w:p>
    <w:p w:rsidR="008960E2" w:rsidRPr="00D15B3A" w:rsidRDefault="008960E2"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r w:rsidRPr="00D15B3A">
        <w:rPr>
          <w:rFonts w:ascii="Times New Roman" w:hAnsi="Times New Roman" w:cs="Times New Roman"/>
          <w:sz w:val="24"/>
          <w:szCs w:val="24"/>
        </w:rPr>
        <w:t xml:space="preserve">Graves, James </w:t>
      </w:r>
      <w:proofErr w:type="spellStart"/>
      <w:r w:rsidRPr="00D15B3A">
        <w:rPr>
          <w:rFonts w:ascii="Times New Roman" w:hAnsi="Times New Roman" w:cs="Times New Roman"/>
          <w:sz w:val="24"/>
          <w:szCs w:val="24"/>
        </w:rPr>
        <w:t>Bau</w:t>
      </w:r>
      <w:proofErr w:type="spell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Cultural Democracy the Arts, Community, and the Public Purpose.</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Urbana :</w:t>
      </w:r>
      <w:proofErr w:type="gramEnd"/>
      <w:r w:rsidRPr="00D15B3A">
        <w:rPr>
          <w:rFonts w:ascii="Times New Roman" w:hAnsi="Times New Roman" w:cs="Times New Roman"/>
          <w:sz w:val="24"/>
          <w:szCs w:val="24"/>
        </w:rPr>
        <w:t xml:space="preserve"> University of Illinois Press, 2005. </w:t>
      </w:r>
    </w:p>
    <w:p w:rsidR="008960E2" w:rsidRPr="00D15B3A" w:rsidRDefault="008960E2"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r w:rsidRPr="00D15B3A">
        <w:rPr>
          <w:rFonts w:ascii="Times New Roman" w:hAnsi="Times New Roman" w:cs="Times New Roman"/>
          <w:sz w:val="24"/>
          <w:szCs w:val="24"/>
        </w:rPr>
        <w:t xml:space="preserve">Leavitt, Peter A., et al. "Frozen in Time”: The Impact of Native American Media Representations on Identity and Self-Understanding." Journal of Social Issues 71.1 (2015): 39-53. </w:t>
      </w:r>
    </w:p>
    <w:p w:rsidR="00CF69A3" w:rsidRPr="00D15B3A" w:rsidRDefault="00CF69A3"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r w:rsidRPr="00D15B3A">
        <w:rPr>
          <w:rFonts w:ascii="Times New Roman" w:hAnsi="Times New Roman" w:cs="Times New Roman"/>
          <w:sz w:val="24"/>
          <w:szCs w:val="24"/>
        </w:rPr>
        <w:t xml:space="preserve">Nelson, Jimmy, et al. Before they </w:t>
      </w:r>
      <w:proofErr w:type="gramStart"/>
      <w:r w:rsidRPr="00D15B3A">
        <w:rPr>
          <w:rFonts w:ascii="Times New Roman" w:hAnsi="Times New Roman" w:cs="Times New Roman"/>
          <w:sz w:val="24"/>
          <w:szCs w:val="24"/>
        </w:rPr>
        <w:t>Pass</w:t>
      </w:r>
      <w:proofErr w:type="gramEnd"/>
      <w:r w:rsidRPr="00D15B3A">
        <w:rPr>
          <w:rFonts w:ascii="Times New Roman" w:hAnsi="Times New Roman" w:cs="Times New Roman"/>
          <w:sz w:val="24"/>
          <w:szCs w:val="24"/>
        </w:rPr>
        <w:t xml:space="preserve"> Away. </w:t>
      </w:r>
      <w:proofErr w:type="spellStart"/>
      <w:r w:rsidRPr="00D15B3A">
        <w:rPr>
          <w:rFonts w:ascii="Times New Roman" w:hAnsi="Times New Roman" w:cs="Times New Roman"/>
          <w:sz w:val="24"/>
          <w:szCs w:val="24"/>
        </w:rPr>
        <w:t>TeNeues</w:t>
      </w:r>
      <w:proofErr w:type="spell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Kempen</w:t>
      </w:r>
      <w:proofErr w:type="spellEnd"/>
      <w:r w:rsidRPr="00D15B3A">
        <w:rPr>
          <w:rFonts w:ascii="Times New Roman" w:hAnsi="Times New Roman" w:cs="Times New Roman"/>
          <w:sz w:val="24"/>
          <w:szCs w:val="24"/>
        </w:rPr>
        <w:t xml:space="preserve">, 2013. </w:t>
      </w:r>
    </w:p>
    <w:p w:rsidR="008960E2" w:rsidRPr="00D15B3A" w:rsidRDefault="008960E2" w:rsidP="00CF69A3">
      <w:pPr>
        <w:rPr>
          <w:rFonts w:ascii="Times New Roman" w:hAnsi="Times New Roman" w:cs="Times New Roman"/>
          <w:sz w:val="24"/>
          <w:szCs w:val="24"/>
        </w:rPr>
      </w:pPr>
    </w:p>
    <w:p w:rsidR="00CF69A3" w:rsidRPr="00D15B3A" w:rsidRDefault="00CF69A3" w:rsidP="00CF69A3">
      <w:pPr>
        <w:rPr>
          <w:rFonts w:ascii="Times New Roman" w:hAnsi="Times New Roman" w:cs="Times New Roman"/>
          <w:sz w:val="24"/>
          <w:szCs w:val="24"/>
        </w:rPr>
      </w:pPr>
      <w:proofErr w:type="gramStart"/>
      <w:r w:rsidRPr="00D15B3A">
        <w:rPr>
          <w:rFonts w:ascii="Times New Roman" w:hAnsi="Times New Roman" w:cs="Times New Roman"/>
          <w:sz w:val="24"/>
          <w:szCs w:val="24"/>
        </w:rPr>
        <w:t>"The Impact of Stereotyping on Young People."</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The Impact of Stereotyping on Young People.</w:t>
      </w:r>
      <w:proofErr w:type="gramEnd"/>
      <w:r w:rsidRPr="00D15B3A">
        <w:rPr>
          <w:rFonts w:ascii="Times New Roman" w:hAnsi="Times New Roman" w:cs="Times New Roman"/>
          <w:sz w:val="24"/>
          <w:szCs w:val="24"/>
        </w:rPr>
        <w:t xml:space="preserve"> </w:t>
      </w:r>
      <w:proofErr w:type="spellStart"/>
      <w:proofErr w:type="gramStart"/>
      <w:r w:rsidRPr="00D15B3A">
        <w:rPr>
          <w:rFonts w:ascii="Times New Roman" w:hAnsi="Times New Roman" w:cs="Times New Roman"/>
          <w:sz w:val="24"/>
          <w:szCs w:val="24"/>
        </w:rPr>
        <w:t>MediaSmarts</w:t>
      </w:r>
      <w:proofErr w:type="spell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n.d.</w:t>
      </w:r>
      <w:proofErr w:type="spellEnd"/>
      <w:r w:rsidRPr="00D15B3A">
        <w:rPr>
          <w:rFonts w:ascii="Times New Roman" w:hAnsi="Times New Roman" w:cs="Times New Roman"/>
          <w:sz w:val="24"/>
          <w:szCs w:val="24"/>
        </w:rPr>
        <w:t xml:space="preserve"> Web.</w:t>
      </w:r>
      <w:proofErr w:type="gramEnd"/>
      <w:r w:rsidRPr="00D15B3A">
        <w:rPr>
          <w:rFonts w:ascii="Times New Roman" w:hAnsi="Times New Roman" w:cs="Times New Roman"/>
          <w:sz w:val="24"/>
          <w:szCs w:val="24"/>
        </w:rPr>
        <w:t xml:space="preserve"> 21 Aug. 2015. http://mediasmarts.ca/digital-media-literacy/media-issues/diversity-media/aboriginal-people/impact-stereotyping-young-people</w:t>
      </w:r>
    </w:p>
    <w:p w:rsidR="00CF69A3" w:rsidRPr="00D15B3A" w:rsidRDefault="00CF69A3" w:rsidP="00CF69A3">
      <w:pPr>
        <w:rPr>
          <w:rFonts w:ascii="Times New Roman" w:hAnsi="Times New Roman" w:cs="Times New Roman"/>
          <w:sz w:val="24"/>
          <w:szCs w:val="24"/>
        </w:rPr>
      </w:pPr>
    </w:p>
    <w:p w:rsidR="00440247" w:rsidRPr="00D15B3A" w:rsidRDefault="00CF69A3" w:rsidP="00CF69A3">
      <w:pPr>
        <w:rPr>
          <w:rFonts w:ascii="Times New Roman" w:hAnsi="Times New Roman" w:cs="Times New Roman"/>
          <w:sz w:val="24"/>
          <w:szCs w:val="24"/>
        </w:rPr>
      </w:pPr>
      <w:r w:rsidRPr="00D15B3A">
        <w:rPr>
          <w:rFonts w:ascii="Times New Roman" w:hAnsi="Times New Roman" w:cs="Times New Roman"/>
          <w:sz w:val="24"/>
          <w:szCs w:val="24"/>
        </w:rPr>
        <w:t xml:space="preserve">“The ‘Vanishing’ Indian: A Perception Guides a Practice.” </w:t>
      </w:r>
      <w:proofErr w:type="spellStart"/>
      <w:proofErr w:type="gramStart"/>
      <w:r w:rsidRPr="00D15B3A">
        <w:rPr>
          <w:rFonts w:ascii="Times New Roman" w:hAnsi="Times New Roman" w:cs="Times New Roman"/>
          <w:sz w:val="24"/>
          <w:szCs w:val="24"/>
        </w:rPr>
        <w:t>GeorgeEastManHouse</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hyperlink r:id="rId5" w:history="1">
        <w:r w:rsidR="00B438E6" w:rsidRPr="00D15B3A">
          <w:rPr>
            <w:rStyle w:val="Hyperlink"/>
            <w:rFonts w:ascii="Times New Roman" w:hAnsi="Times New Roman" w:cs="Times New Roman"/>
            <w:sz w:val="24"/>
            <w:szCs w:val="24"/>
          </w:rPr>
          <w:t>http://education.eastmanhouse.org/discover/kits/files/9/ConsiderThese.pdf</w:t>
        </w:r>
      </w:hyperlink>
    </w:p>
    <w:p w:rsidR="00B438E6" w:rsidRDefault="00B438E6" w:rsidP="00CF69A3"/>
    <w:p w:rsidR="00B438E6" w:rsidRDefault="00B438E6" w:rsidP="00CF69A3"/>
    <w:p w:rsidR="00D15B3A" w:rsidRPr="001340DA" w:rsidRDefault="00D15B3A" w:rsidP="001340DA">
      <w:pPr>
        <w:jc w:val="center"/>
        <w:rPr>
          <w:i/>
        </w:rPr>
      </w:pPr>
    </w:p>
    <w:p w:rsidR="001340DA" w:rsidRDefault="001340DA" w:rsidP="001340DA">
      <w:pPr>
        <w:jc w:val="center"/>
        <w:rPr>
          <w:rFonts w:ascii="Times New Roman" w:hAnsi="Times New Roman" w:cs="Times New Roman"/>
          <w:i/>
          <w:sz w:val="24"/>
          <w:szCs w:val="24"/>
        </w:rPr>
      </w:pPr>
    </w:p>
    <w:p w:rsidR="001340DA" w:rsidRDefault="001340DA" w:rsidP="001340DA">
      <w:pPr>
        <w:jc w:val="center"/>
        <w:rPr>
          <w:rFonts w:ascii="Times New Roman" w:hAnsi="Times New Roman" w:cs="Times New Roman"/>
          <w:i/>
          <w:sz w:val="24"/>
          <w:szCs w:val="24"/>
        </w:rPr>
      </w:pPr>
    </w:p>
    <w:p w:rsidR="001340DA" w:rsidRDefault="001340DA" w:rsidP="001340DA">
      <w:pPr>
        <w:jc w:val="center"/>
        <w:rPr>
          <w:rFonts w:ascii="Times New Roman" w:hAnsi="Times New Roman" w:cs="Times New Roman"/>
          <w:i/>
          <w:sz w:val="24"/>
          <w:szCs w:val="24"/>
        </w:rPr>
      </w:pPr>
    </w:p>
    <w:p w:rsidR="00D15B3A" w:rsidRPr="001340DA" w:rsidRDefault="00D15B3A" w:rsidP="001340DA">
      <w:pPr>
        <w:jc w:val="center"/>
        <w:rPr>
          <w:rFonts w:ascii="Times New Roman" w:hAnsi="Times New Roman" w:cs="Times New Roman"/>
          <w:sz w:val="24"/>
          <w:szCs w:val="24"/>
        </w:rPr>
      </w:pPr>
      <w:r w:rsidRPr="001340DA">
        <w:rPr>
          <w:rFonts w:ascii="Times New Roman" w:hAnsi="Times New Roman" w:cs="Times New Roman"/>
          <w:sz w:val="24"/>
          <w:szCs w:val="24"/>
        </w:rPr>
        <w:lastRenderedPageBreak/>
        <w:t>Bibliography</w:t>
      </w:r>
    </w:p>
    <w:p w:rsidR="001340DA" w:rsidRPr="001340DA" w:rsidRDefault="001340DA" w:rsidP="001340DA">
      <w:pPr>
        <w:jc w:val="center"/>
        <w:rPr>
          <w:rFonts w:ascii="Times New Roman" w:hAnsi="Times New Roman" w:cs="Times New Roman"/>
          <w:i/>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Abbott, Lawrence. I Stand in the Center of the </w:t>
      </w:r>
      <w:proofErr w:type="gramStart"/>
      <w:r w:rsidRPr="00D15B3A">
        <w:rPr>
          <w:rFonts w:ascii="Times New Roman" w:hAnsi="Times New Roman" w:cs="Times New Roman"/>
          <w:sz w:val="24"/>
          <w:szCs w:val="24"/>
        </w:rPr>
        <w:t>Good :</w:t>
      </w:r>
      <w:proofErr w:type="gramEnd"/>
      <w:r w:rsidRPr="00D15B3A">
        <w:rPr>
          <w:rFonts w:ascii="Times New Roman" w:hAnsi="Times New Roman" w:cs="Times New Roman"/>
          <w:sz w:val="24"/>
          <w:szCs w:val="24"/>
        </w:rPr>
        <w:t xml:space="preserve"> Interviews with Contemporary Native American Artists. </w:t>
      </w:r>
      <w:proofErr w:type="gramStart"/>
      <w:r w:rsidRPr="00D15B3A">
        <w:rPr>
          <w:rFonts w:ascii="Times New Roman" w:hAnsi="Times New Roman" w:cs="Times New Roman"/>
          <w:sz w:val="24"/>
          <w:szCs w:val="24"/>
        </w:rPr>
        <w:t>Lincoln :</w:t>
      </w:r>
      <w:proofErr w:type="gramEnd"/>
      <w:r w:rsidRPr="00D15B3A">
        <w:rPr>
          <w:rFonts w:ascii="Times New Roman" w:hAnsi="Times New Roman" w:cs="Times New Roman"/>
          <w:sz w:val="24"/>
          <w:szCs w:val="24"/>
        </w:rPr>
        <w:t xml:space="preserve"> University of Nebraska Press, 1994. American Indian Lives; American Indian </w:t>
      </w:r>
      <w:proofErr w:type="spellStart"/>
      <w:r w:rsidRPr="00D15B3A">
        <w:rPr>
          <w:rFonts w:ascii="Times New Roman" w:hAnsi="Times New Roman" w:cs="Times New Roman"/>
          <w:sz w:val="24"/>
          <w:szCs w:val="24"/>
        </w:rPr>
        <w:t>Lives.WorldCat</w:t>
      </w:r>
      <w:proofErr w:type="spell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1340DA">
      <w:pPr>
        <w:ind w:left="720" w:hanging="720"/>
        <w:rPr>
          <w:rFonts w:ascii="Times New Roman" w:hAnsi="Times New Roman" w:cs="Times New Roman"/>
          <w:sz w:val="24"/>
          <w:szCs w:val="24"/>
        </w:rPr>
      </w:pPr>
      <w:r w:rsidRPr="00D15B3A">
        <w:rPr>
          <w:rFonts w:ascii="Times New Roman" w:hAnsi="Times New Roman" w:cs="Times New Roman"/>
          <w:sz w:val="24"/>
          <w:szCs w:val="24"/>
        </w:rPr>
        <w:t xml:space="preserve">Lawrence Abbott’s book discusses how standards for Native American art was set in the 1930s and became  a yardstick from which all subsequent Native American art was judged. The book discusses the resistance from audiences and the questioning of authenticity that arose when radical artists challenged stereotypes. I Stand in the Center of the Good </w:t>
      </w:r>
      <w:proofErr w:type="gramStart"/>
      <w:r w:rsidRPr="00D15B3A">
        <w:rPr>
          <w:rFonts w:ascii="Times New Roman" w:hAnsi="Times New Roman" w:cs="Times New Roman"/>
          <w:sz w:val="24"/>
          <w:szCs w:val="24"/>
        </w:rPr>
        <w:t>is</w:t>
      </w:r>
      <w:proofErr w:type="gramEnd"/>
      <w:r w:rsidRPr="00D15B3A">
        <w:rPr>
          <w:rFonts w:ascii="Times New Roman" w:hAnsi="Times New Roman" w:cs="Times New Roman"/>
          <w:sz w:val="24"/>
          <w:szCs w:val="24"/>
        </w:rPr>
        <w:t xml:space="preserve"> relevant to my work because it examines how a standard of authenticity is set for marginalized communities and examples of how this can be overcome.</w:t>
      </w: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Adams, Shelby Lee. </w:t>
      </w:r>
      <w:proofErr w:type="gramStart"/>
      <w:r w:rsidRPr="00D15B3A">
        <w:rPr>
          <w:rFonts w:ascii="Times New Roman" w:hAnsi="Times New Roman" w:cs="Times New Roman"/>
          <w:sz w:val="24"/>
          <w:szCs w:val="24"/>
        </w:rPr>
        <w:t>"A Vanishing Tribe.</w:t>
      </w:r>
      <w:proofErr w:type="gramEnd"/>
      <w:r w:rsidRPr="00D15B3A">
        <w:rPr>
          <w:rFonts w:ascii="Times New Roman" w:hAnsi="Times New Roman" w:cs="Times New Roman"/>
          <w:sz w:val="24"/>
          <w:szCs w:val="24"/>
        </w:rPr>
        <w:t xml:space="preserve"> A Photographer Captures Appalachia's Old Ways before they Disappear." Mother Jones. 16.5 (1991): 52. </w:t>
      </w:r>
      <w:proofErr w:type="spellStart"/>
      <w:proofErr w:type="gramStart"/>
      <w:r w:rsidRPr="00D15B3A">
        <w:rPr>
          <w:rFonts w:ascii="Times New Roman" w:hAnsi="Times New Roman" w:cs="Times New Roman"/>
          <w:sz w:val="24"/>
          <w:szCs w:val="24"/>
        </w:rPr>
        <w:t>ArticleFirst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gramStart"/>
      <w:r w:rsidRPr="00D15B3A">
        <w:rPr>
          <w:rFonts w:ascii="Times New Roman" w:hAnsi="Times New Roman" w:cs="Times New Roman"/>
          <w:sz w:val="24"/>
          <w:szCs w:val="24"/>
        </w:rPr>
        <w:t>Alia, Valerie, and Simone Bull.</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Media and Ethnic Minorities.</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Edinburgh :</w:t>
      </w:r>
      <w:proofErr w:type="gramEnd"/>
      <w:r w:rsidRPr="00D15B3A">
        <w:rPr>
          <w:rFonts w:ascii="Times New Roman" w:hAnsi="Times New Roman" w:cs="Times New Roman"/>
          <w:sz w:val="24"/>
          <w:szCs w:val="24"/>
        </w:rPr>
        <w:t xml:space="preserve"> Edinburgh University Press, 2005. </w:t>
      </w:r>
      <w:proofErr w:type="gramStart"/>
      <w:r w:rsidRPr="00D15B3A">
        <w:rPr>
          <w:rFonts w:ascii="Times New Roman" w:hAnsi="Times New Roman" w:cs="Times New Roman"/>
          <w:sz w:val="24"/>
          <w:szCs w:val="24"/>
        </w:rPr>
        <w:t xml:space="preserve">Media Topics; Media </w:t>
      </w:r>
      <w:proofErr w:type="spellStart"/>
      <w:r w:rsidRPr="00D15B3A">
        <w:rPr>
          <w:rFonts w:ascii="Times New Roman" w:hAnsi="Times New Roman" w:cs="Times New Roman"/>
          <w:sz w:val="24"/>
          <w:szCs w:val="24"/>
        </w:rPr>
        <w:t>Topics.WorldCat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1340DA">
      <w:pPr>
        <w:ind w:left="720" w:hanging="720"/>
        <w:rPr>
          <w:rFonts w:ascii="Times New Roman" w:hAnsi="Times New Roman" w:cs="Times New Roman"/>
          <w:sz w:val="24"/>
          <w:szCs w:val="24"/>
        </w:rPr>
      </w:pPr>
      <w:r w:rsidRPr="00D15B3A">
        <w:rPr>
          <w:rFonts w:ascii="Times New Roman" w:hAnsi="Times New Roman" w:cs="Times New Roman"/>
          <w:sz w:val="24"/>
          <w:szCs w:val="24"/>
        </w:rPr>
        <w:t xml:space="preserve">Media and Ethnic Minorities by Valerie Alia and Simone Bull addresses cross-cultural representations of ethnic minority peoples by dominant society 'outsiders' and Indigenous self-representation in the context of the new media. The authors use case-studies involving ethnicity and the power of media </w:t>
      </w:r>
      <w:proofErr w:type="gramStart"/>
      <w:r w:rsidRPr="00D15B3A">
        <w:rPr>
          <w:rFonts w:ascii="Times New Roman" w:hAnsi="Times New Roman" w:cs="Times New Roman"/>
          <w:sz w:val="24"/>
          <w:szCs w:val="24"/>
        </w:rPr>
        <w:t>to  Of</w:t>
      </w:r>
      <w:proofErr w:type="gramEnd"/>
      <w:r w:rsidRPr="00D15B3A">
        <w:rPr>
          <w:rFonts w:ascii="Times New Roman" w:hAnsi="Times New Roman" w:cs="Times New Roman"/>
          <w:sz w:val="24"/>
          <w:szCs w:val="24"/>
        </w:rPr>
        <w:t xml:space="preserve"> particular interest to my project is the chapter on ‘Internalizing Outsider Representations” and the Once Were Warriors syndrome. The content in this chapter offers an examination of the negative affects misrepresentation can have on individual and cultural identity.</w:t>
      </w:r>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Alia, Valerie. </w:t>
      </w:r>
      <w:proofErr w:type="gramStart"/>
      <w:r w:rsidRPr="00D15B3A">
        <w:rPr>
          <w:rFonts w:ascii="Times New Roman" w:hAnsi="Times New Roman" w:cs="Times New Roman"/>
          <w:sz w:val="24"/>
          <w:szCs w:val="24"/>
        </w:rPr>
        <w:t>Un/covering the North News, Media and Aboriginal People.</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Vancouver :</w:t>
      </w:r>
      <w:proofErr w:type="gramEnd"/>
      <w:r w:rsidRPr="00D15B3A">
        <w:rPr>
          <w:rFonts w:ascii="Times New Roman" w:hAnsi="Times New Roman" w:cs="Times New Roman"/>
          <w:sz w:val="24"/>
          <w:szCs w:val="24"/>
        </w:rPr>
        <w:t xml:space="preserve"> UBC Press, 1999. </w:t>
      </w:r>
      <w:proofErr w:type="gramStart"/>
      <w:r w:rsidRPr="00D15B3A">
        <w:rPr>
          <w:rFonts w:ascii="Times New Roman" w:hAnsi="Times New Roman" w:cs="Times New Roman"/>
          <w:sz w:val="24"/>
          <w:szCs w:val="24"/>
        </w:rPr>
        <w:t>Canadian Electronic Library.</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 xml:space="preserve">Books </w:t>
      </w:r>
      <w:proofErr w:type="spellStart"/>
      <w:r w:rsidRPr="00D15B3A">
        <w:rPr>
          <w:rFonts w:ascii="Times New Roman" w:hAnsi="Times New Roman" w:cs="Times New Roman"/>
          <w:sz w:val="24"/>
          <w:szCs w:val="24"/>
        </w:rPr>
        <w:t>Collection.WorldCat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Bataille</w:t>
      </w:r>
      <w:proofErr w:type="spellEnd"/>
      <w:r w:rsidRPr="00D15B3A">
        <w:rPr>
          <w:rFonts w:ascii="Times New Roman" w:hAnsi="Times New Roman" w:cs="Times New Roman"/>
          <w:sz w:val="24"/>
          <w:szCs w:val="24"/>
        </w:rPr>
        <w:t xml:space="preserve">, Gretchen M. Native American Representations First Encounters, Distorted Images, and Literary Appropriations. </w:t>
      </w:r>
      <w:proofErr w:type="gramStart"/>
      <w:r w:rsidRPr="00D15B3A">
        <w:rPr>
          <w:rFonts w:ascii="Times New Roman" w:hAnsi="Times New Roman" w:cs="Times New Roman"/>
          <w:sz w:val="24"/>
          <w:szCs w:val="24"/>
        </w:rPr>
        <w:t>Lincoln :</w:t>
      </w:r>
      <w:proofErr w:type="gramEnd"/>
      <w:r w:rsidRPr="00D15B3A">
        <w:rPr>
          <w:rFonts w:ascii="Times New Roman" w:hAnsi="Times New Roman" w:cs="Times New Roman"/>
          <w:sz w:val="24"/>
          <w:szCs w:val="24"/>
        </w:rPr>
        <w:t xml:space="preserve"> University of Nebraska Press, 2001.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1340DA">
      <w:pPr>
        <w:ind w:left="720" w:hanging="720"/>
        <w:rPr>
          <w:rFonts w:ascii="Times New Roman" w:hAnsi="Times New Roman" w:cs="Times New Roman"/>
          <w:sz w:val="24"/>
          <w:szCs w:val="24"/>
        </w:rPr>
      </w:pPr>
      <w:r w:rsidRPr="00D15B3A">
        <w:rPr>
          <w:rFonts w:ascii="Times New Roman" w:hAnsi="Times New Roman" w:cs="Times New Roman"/>
          <w:sz w:val="24"/>
          <w:szCs w:val="24"/>
        </w:rPr>
        <w:t xml:space="preserve">Native American Representations examines the Native American image in media and how misrepresentations and distortions have “shaped cross-cultural exchanges” since the arrival of Europeans to present day. This book questions “Who controls the representation?”  The authors are national and international scholars on Native American </w:t>
      </w:r>
      <w:r w:rsidRPr="00D15B3A">
        <w:rPr>
          <w:rFonts w:ascii="Times New Roman" w:hAnsi="Times New Roman" w:cs="Times New Roman"/>
          <w:sz w:val="24"/>
          <w:szCs w:val="24"/>
        </w:rPr>
        <w:lastRenderedPageBreak/>
        <w:t>studies that offer a variety of perspectives on the issues surrounding this subject. Though I couldn’t find any discussions on the effects of the ‘vanishing culture’ image in the content, there are a lot of examples of the consequences of being misrepresented in the media and the need for indigenous self-representation.</w:t>
      </w: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Belton, Kristy A. "From Cyberspace to Offline Communities: Indigenous Peoples and Global Connectivity." Alternatives: Global, Local, Political 35.3, Indigenous Politics: Migration, Citizenship, Cyberspace (2010): 193-215. </w:t>
      </w:r>
      <w:proofErr w:type="gramStart"/>
      <w:r w:rsidRPr="00D15B3A">
        <w:rPr>
          <w:rFonts w:ascii="Times New Roman" w:hAnsi="Times New Roman" w:cs="Times New Roman"/>
          <w:sz w:val="24"/>
          <w:szCs w:val="24"/>
        </w:rPr>
        <w:t>Web.</w:t>
      </w:r>
      <w:proofErr w:type="gramEnd"/>
    </w:p>
    <w:p w:rsidR="00D15B3A" w:rsidRPr="00D15B3A" w:rsidRDefault="00D15B3A" w:rsidP="001340DA">
      <w:pPr>
        <w:ind w:left="720" w:hanging="720"/>
        <w:rPr>
          <w:rFonts w:ascii="Times New Roman" w:hAnsi="Times New Roman" w:cs="Times New Roman"/>
          <w:sz w:val="24"/>
          <w:szCs w:val="24"/>
        </w:rPr>
      </w:pPr>
      <w:r w:rsidRPr="00D15B3A">
        <w:rPr>
          <w:rFonts w:ascii="Times New Roman" w:hAnsi="Times New Roman" w:cs="Times New Roman"/>
          <w:sz w:val="24"/>
          <w:szCs w:val="24"/>
        </w:rPr>
        <w:t xml:space="preserve">This article by Kristy A Belton, explores how indigenous peoples are using two platforms (cyberspace and the United Nations Permanent Forum on Indigenous Issues) emerging from globalized forces to assert their voices in dominant discourse, especially pertaining to policies affecting their communities. The author examines the cons of cyberspace and also how indigenous populations have used them to their benefits such as forming alliances, spreading awareness campaigns on the violation of their rights, and establishing their self-determination. Pertaining to my ground work paper, this article is a great source of examples of indigenous people’s experiences using the encroaching forces of globalization to sustain their communities and </w:t>
      </w:r>
      <w:proofErr w:type="gramStart"/>
      <w:r w:rsidRPr="00D15B3A">
        <w:rPr>
          <w:rFonts w:ascii="Times New Roman" w:hAnsi="Times New Roman" w:cs="Times New Roman"/>
          <w:sz w:val="24"/>
          <w:szCs w:val="24"/>
        </w:rPr>
        <w:t>cultures.</w:t>
      </w:r>
      <w:proofErr w:type="gramEnd"/>
      <w:r w:rsidRPr="00D15B3A">
        <w:rPr>
          <w:rFonts w:ascii="Times New Roman" w:hAnsi="Times New Roman" w:cs="Times New Roman"/>
          <w:sz w:val="24"/>
          <w:szCs w:val="24"/>
        </w:rPr>
        <w:t xml:space="preserve"> It examines indigenous communities asserting their own visions and voices into the stream of interconnectedness created by globalization. The article furthers my thoughts on how self-representation in media can empower indigenous communities.</w:t>
      </w:r>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gramStart"/>
      <w:r w:rsidRPr="00D15B3A">
        <w:rPr>
          <w:rFonts w:ascii="Times New Roman" w:hAnsi="Times New Roman" w:cs="Times New Roman"/>
          <w:sz w:val="24"/>
          <w:szCs w:val="24"/>
        </w:rPr>
        <w:t>Berger, Peter L., and Samuel P. Huntington.</w:t>
      </w:r>
      <w:proofErr w:type="gramEnd"/>
      <w:r w:rsidRPr="00D15B3A">
        <w:rPr>
          <w:rFonts w:ascii="Times New Roman" w:hAnsi="Times New Roman" w:cs="Times New Roman"/>
          <w:sz w:val="24"/>
          <w:szCs w:val="24"/>
        </w:rPr>
        <w:t xml:space="preserve"> Many </w:t>
      </w:r>
      <w:proofErr w:type="gramStart"/>
      <w:r w:rsidRPr="00D15B3A">
        <w:rPr>
          <w:rFonts w:ascii="Times New Roman" w:hAnsi="Times New Roman" w:cs="Times New Roman"/>
          <w:sz w:val="24"/>
          <w:szCs w:val="24"/>
        </w:rPr>
        <w:t>Globalizations :</w:t>
      </w:r>
      <w:proofErr w:type="gramEnd"/>
      <w:r w:rsidRPr="00D15B3A">
        <w:rPr>
          <w:rFonts w:ascii="Times New Roman" w:hAnsi="Times New Roman" w:cs="Times New Roman"/>
          <w:sz w:val="24"/>
          <w:szCs w:val="24"/>
        </w:rPr>
        <w:t xml:space="preserve"> Cultural Diversity in the Contemporary World. </w:t>
      </w:r>
      <w:proofErr w:type="gramStart"/>
      <w:r w:rsidRPr="00D15B3A">
        <w:rPr>
          <w:rFonts w:ascii="Times New Roman" w:hAnsi="Times New Roman" w:cs="Times New Roman"/>
          <w:sz w:val="24"/>
          <w:szCs w:val="24"/>
        </w:rPr>
        <w:t>Oxford ;</w:t>
      </w:r>
      <w:proofErr w:type="gramEnd"/>
      <w:r w:rsidRPr="00D15B3A">
        <w:rPr>
          <w:rFonts w:ascii="Times New Roman" w:hAnsi="Times New Roman" w:cs="Times New Roman"/>
          <w:sz w:val="24"/>
          <w:szCs w:val="24"/>
        </w:rPr>
        <w:t xml:space="preserve">: Oxford University Press, 2002.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1340DA">
      <w:pPr>
        <w:ind w:left="720" w:hanging="720"/>
        <w:rPr>
          <w:rFonts w:ascii="Times New Roman" w:hAnsi="Times New Roman" w:cs="Times New Roman"/>
          <w:sz w:val="24"/>
          <w:szCs w:val="24"/>
        </w:rPr>
      </w:pPr>
      <w:r w:rsidRPr="00D15B3A">
        <w:rPr>
          <w:rFonts w:ascii="Times New Roman" w:hAnsi="Times New Roman" w:cs="Times New Roman"/>
          <w:sz w:val="24"/>
          <w:szCs w:val="24"/>
        </w:rPr>
        <w:t>Berger and Huntington explore globalization from the perspectives of five major continents to confirm that an emerging global culture does exist and define its universal characteristics. They discuss the ways this global culture is carried throughout the world and the different variations and sub-globalizations developing in different regions. The book addresses the effects on both the Western world and developing countries and examines whether globalization is a centrally directed force like imperialism or a phenomenon emerging from multiple regions. Globalization is an important aspect of the work I wish to do and understanding the concept from multiple viewpoints is vital to inclusive research.</w:t>
      </w: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Borrup</w:t>
      </w:r>
      <w:proofErr w:type="spellEnd"/>
      <w:r w:rsidRPr="00D15B3A">
        <w:rPr>
          <w:rFonts w:ascii="Times New Roman" w:hAnsi="Times New Roman" w:cs="Times New Roman"/>
          <w:sz w:val="24"/>
          <w:szCs w:val="24"/>
        </w:rPr>
        <w:t xml:space="preserve">, Tom, Partners for Livable </w:t>
      </w:r>
      <w:proofErr w:type="gramStart"/>
      <w:r w:rsidRPr="00D15B3A">
        <w:rPr>
          <w:rFonts w:ascii="Times New Roman" w:hAnsi="Times New Roman" w:cs="Times New Roman"/>
          <w:sz w:val="24"/>
          <w:szCs w:val="24"/>
        </w:rPr>
        <w:t>Communities.,</w:t>
      </w:r>
      <w:proofErr w:type="gramEnd"/>
      <w:r w:rsidRPr="00D15B3A">
        <w:rPr>
          <w:rFonts w:ascii="Times New Roman" w:hAnsi="Times New Roman" w:cs="Times New Roman"/>
          <w:sz w:val="24"/>
          <w:szCs w:val="24"/>
        </w:rPr>
        <w:t xml:space="preserve"> and McKnight Foundation. The Creative Community Builder's </w:t>
      </w:r>
      <w:proofErr w:type="gramStart"/>
      <w:r w:rsidRPr="00D15B3A">
        <w:rPr>
          <w:rFonts w:ascii="Times New Roman" w:hAnsi="Times New Roman" w:cs="Times New Roman"/>
          <w:sz w:val="24"/>
          <w:szCs w:val="24"/>
        </w:rPr>
        <w:t>Handbook :</w:t>
      </w:r>
      <w:proofErr w:type="gramEnd"/>
      <w:r w:rsidRPr="00D15B3A">
        <w:rPr>
          <w:rFonts w:ascii="Times New Roman" w:hAnsi="Times New Roman" w:cs="Times New Roman"/>
          <w:sz w:val="24"/>
          <w:szCs w:val="24"/>
        </w:rPr>
        <w:t xml:space="preserve"> How to Transform Communities using Local Assets, Art, and Culture. Saint Paul, Minn</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Fieldstone Alliance, 2006.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gramStart"/>
      <w:r w:rsidRPr="00D15B3A">
        <w:rPr>
          <w:rFonts w:ascii="Times New Roman" w:hAnsi="Times New Roman" w:cs="Times New Roman"/>
          <w:sz w:val="24"/>
          <w:szCs w:val="24"/>
        </w:rPr>
        <w:lastRenderedPageBreak/>
        <w:t xml:space="preserve">Bryant, Jennings, and </w:t>
      </w:r>
      <w:proofErr w:type="spellStart"/>
      <w:r w:rsidRPr="00D15B3A">
        <w:rPr>
          <w:rFonts w:ascii="Times New Roman" w:hAnsi="Times New Roman" w:cs="Times New Roman"/>
          <w:sz w:val="24"/>
          <w:szCs w:val="24"/>
        </w:rPr>
        <w:t>Dolf</w:t>
      </w:r>
      <w:proofErr w:type="spell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Zillmann</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Perspectives on Media Effects.</w:t>
      </w:r>
      <w:proofErr w:type="gramEnd"/>
      <w:r w:rsidRPr="00D15B3A">
        <w:rPr>
          <w:rFonts w:ascii="Times New Roman" w:hAnsi="Times New Roman" w:cs="Times New Roman"/>
          <w:sz w:val="24"/>
          <w:szCs w:val="24"/>
        </w:rPr>
        <w:t xml:space="preserve"> Hillsdale, N.J</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L. Erlbaum Associates, 1986.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Champagne, Duane. </w:t>
      </w:r>
      <w:proofErr w:type="gramStart"/>
      <w:r w:rsidRPr="00D15B3A">
        <w:rPr>
          <w:rFonts w:ascii="Times New Roman" w:hAnsi="Times New Roman" w:cs="Times New Roman"/>
          <w:sz w:val="24"/>
          <w:szCs w:val="24"/>
        </w:rPr>
        <w:t>Contemporary Native American Cultural Issues.</w:t>
      </w:r>
      <w:proofErr w:type="gramEnd"/>
      <w:r w:rsidRPr="00D15B3A">
        <w:rPr>
          <w:rFonts w:ascii="Times New Roman" w:hAnsi="Times New Roman" w:cs="Times New Roman"/>
          <w:sz w:val="24"/>
          <w:szCs w:val="24"/>
        </w:rPr>
        <w:t xml:space="preserve"> Walnut Creek, Calif</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AltaMira</w:t>
      </w:r>
      <w:proofErr w:type="spellEnd"/>
      <w:r w:rsidRPr="00D15B3A">
        <w:rPr>
          <w:rFonts w:ascii="Times New Roman" w:hAnsi="Times New Roman" w:cs="Times New Roman"/>
          <w:sz w:val="24"/>
          <w:szCs w:val="24"/>
        </w:rPr>
        <w:t xml:space="preserve"> Press, 1999. Contemporary Native American </w:t>
      </w:r>
      <w:proofErr w:type="gramStart"/>
      <w:r w:rsidRPr="00D15B3A">
        <w:rPr>
          <w:rFonts w:ascii="Times New Roman" w:hAnsi="Times New Roman" w:cs="Times New Roman"/>
          <w:sz w:val="24"/>
          <w:szCs w:val="24"/>
        </w:rPr>
        <w:t>Communities ;</w:t>
      </w:r>
      <w:proofErr w:type="gramEnd"/>
      <w:r w:rsidRPr="00D15B3A">
        <w:rPr>
          <w:rFonts w:ascii="Times New Roman" w:hAnsi="Times New Roman" w:cs="Times New Roman"/>
          <w:sz w:val="24"/>
          <w:szCs w:val="24"/>
        </w:rPr>
        <w:t xml:space="preserve"> v. 3; Contemporary Native American Communities ; v. 3.WorldCat.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Cheng, Vincent John. </w:t>
      </w:r>
      <w:proofErr w:type="gramStart"/>
      <w:r w:rsidRPr="00D15B3A">
        <w:rPr>
          <w:rFonts w:ascii="Times New Roman" w:hAnsi="Times New Roman" w:cs="Times New Roman"/>
          <w:sz w:val="24"/>
          <w:szCs w:val="24"/>
        </w:rPr>
        <w:t>Inauthentic the Anxiety Over Culture and Identity.</w:t>
      </w:r>
      <w:proofErr w:type="gramEnd"/>
      <w:r w:rsidRPr="00D15B3A">
        <w:rPr>
          <w:rFonts w:ascii="Times New Roman" w:hAnsi="Times New Roman" w:cs="Times New Roman"/>
          <w:sz w:val="24"/>
          <w:szCs w:val="24"/>
        </w:rPr>
        <w:t xml:space="preserve"> New Brunswick, N.J</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Rutgers University Press, 2004.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gramStart"/>
      <w:r w:rsidRPr="00D15B3A">
        <w:rPr>
          <w:rFonts w:ascii="Times New Roman" w:hAnsi="Times New Roman" w:cs="Times New Roman"/>
          <w:sz w:val="24"/>
          <w:szCs w:val="24"/>
        </w:rPr>
        <w:t xml:space="preserve">Cleary, Edward L., and Timothy J. </w:t>
      </w:r>
      <w:proofErr w:type="spellStart"/>
      <w:r w:rsidRPr="00D15B3A">
        <w:rPr>
          <w:rFonts w:ascii="Times New Roman" w:hAnsi="Times New Roman" w:cs="Times New Roman"/>
          <w:sz w:val="24"/>
          <w:szCs w:val="24"/>
        </w:rPr>
        <w:t>Steigenga</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Resurgent Voices in Latin America Indigenous Peoples, Political Mobilization, and Religious Change.</w:t>
      </w:r>
      <w:proofErr w:type="gramEnd"/>
      <w:r w:rsidRPr="00D15B3A">
        <w:rPr>
          <w:rFonts w:ascii="Times New Roman" w:hAnsi="Times New Roman" w:cs="Times New Roman"/>
          <w:sz w:val="24"/>
          <w:szCs w:val="24"/>
        </w:rPr>
        <w:t xml:space="preserve"> New Brunswick, N.J</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Rutgers University Press, 2004.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Corntassel</w:t>
      </w:r>
      <w:proofErr w:type="spellEnd"/>
      <w:r w:rsidRPr="00D15B3A">
        <w:rPr>
          <w:rFonts w:ascii="Times New Roman" w:hAnsi="Times New Roman" w:cs="Times New Roman"/>
          <w:sz w:val="24"/>
          <w:szCs w:val="24"/>
        </w:rPr>
        <w:t xml:space="preserve">, Jeff. "Toward Sustainable Self-Determination: Rethinking the Contemporary Indigenous-Rights Discourse." Alternatives: Global, Local, Political 33.1, Disrupting States: International Discourses of indigenous Rights and Responsibilities (2008): 105-32. </w:t>
      </w:r>
      <w:proofErr w:type="gramStart"/>
      <w:r w:rsidRPr="00D15B3A">
        <w:rPr>
          <w:rFonts w:ascii="Times New Roman" w:hAnsi="Times New Roman" w:cs="Times New Roman"/>
          <w:sz w:val="24"/>
          <w:szCs w:val="24"/>
        </w:rPr>
        <w:t>Web.</w:t>
      </w:r>
      <w:proofErr w:type="gramEnd"/>
    </w:p>
    <w:p w:rsidR="00D15B3A" w:rsidRPr="00D15B3A" w:rsidRDefault="00D15B3A" w:rsidP="001340DA">
      <w:pPr>
        <w:ind w:left="720" w:hanging="720"/>
        <w:rPr>
          <w:rFonts w:ascii="Times New Roman" w:hAnsi="Times New Roman" w:cs="Times New Roman"/>
          <w:sz w:val="24"/>
          <w:szCs w:val="24"/>
        </w:rPr>
      </w:pPr>
      <w:proofErr w:type="spellStart"/>
      <w:r w:rsidRPr="00D15B3A">
        <w:rPr>
          <w:rFonts w:ascii="Times New Roman" w:hAnsi="Times New Roman" w:cs="Times New Roman"/>
          <w:sz w:val="24"/>
          <w:szCs w:val="24"/>
        </w:rPr>
        <w:t>Corntassel’s</w:t>
      </w:r>
      <w:proofErr w:type="spellEnd"/>
      <w:r w:rsidRPr="00D15B3A">
        <w:rPr>
          <w:rFonts w:ascii="Times New Roman" w:hAnsi="Times New Roman" w:cs="Times New Roman"/>
          <w:sz w:val="24"/>
          <w:szCs w:val="24"/>
        </w:rPr>
        <w:t xml:space="preserve"> article argues that current indigenous rights deemphasize the relationships that indigenous peoples have among their people and the natural world that are imperative for their sustainability. He suggests a new concept of ‘sustainable self-determination’. Through researching cases of indigenous community regeneration </w:t>
      </w:r>
      <w:proofErr w:type="spellStart"/>
      <w:r w:rsidRPr="00D15B3A">
        <w:rPr>
          <w:rFonts w:ascii="Times New Roman" w:hAnsi="Times New Roman" w:cs="Times New Roman"/>
          <w:sz w:val="24"/>
          <w:szCs w:val="24"/>
        </w:rPr>
        <w:t>Corntassel</w:t>
      </w:r>
      <w:proofErr w:type="spellEnd"/>
      <w:r w:rsidRPr="00D15B3A">
        <w:rPr>
          <w:rFonts w:ascii="Times New Roman" w:hAnsi="Times New Roman" w:cs="Times New Roman"/>
          <w:sz w:val="24"/>
          <w:szCs w:val="24"/>
        </w:rPr>
        <w:t xml:space="preserve"> identifies alternatives to the current indigenous rights political discourse.  He states that ‘sustainable self-determination’ could lead to a more ‘meaningful’ community led way of life. This article could benefit my groundwork by supporting the idea of being able to maintain traditional identity while changing and also by supporting the importance of self-determination.</w:t>
      </w:r>
    </w:p>
    <w:p w:rsidR="00D15B3A" w:rsidRPr="00D15B3A" w:rsidRDefault="00D15B3A" w:rsidP="00D15B3A">
      <w:pPr>
        <w:rPr>
          <w:rFonts w:ascii="Times New Roman" w:hAnsi="Times New Roman" w:cs="Times New Roman"/>
          <w:sz w:val="24"/>
          <w:szCs w:val="24"/>
        </w:rPr>
      </w:pPr>
      <w:proofErr w:type="gramStart"/>
      <w:r w:rsidRPr="00D15B3A">
        <w:rPr>
          <w:rFonts w:ascii="Times New Roman" w:hAnsi="Times New Roman" w:cs="Times New Roman"/>
          <w:sz w:val="24"/>
          <w:szCs w:val="24"/>
        </w:rPr>
        <w:t xml:space="preserve">Curtis, Edward S., Joseph </w:t>
      </w:r>
      <w:proofErr w:type="spellStart"/>
      <w:r w:rsidRPr="00D15B3A">
        <w:rPr>
          <w:rFonts w:ascii="Times New Roman" w:hAnsi="Times New Roman" w:cs="Times New Roman"/>
          <w:sz w:val="24"/>
          <w:szCs w:val="24"/>
        </w:rPr>
        <w:t>Epes</w:t>
      </w:r>
      <w:proofErr w:type="spellEnd"/>
      <w:r w:rsidRPr="00D15B3A">
        <w:rPr>
          <w:rFonts w:ascii="Times New Roman" w:hAnsi="Times New Roman" w:cs="Times New Roman"/>
          <w:sz w:val="24"/>
          <w:szCs w:val="24"/>
        </w:rPr>
        <w:t xml:space="preserve"> Brown, and </w:t>
      </w:r>
      <w:proofErr w:type="spellStart"/>
      <w:r w:rsidRPr="00D15B3A">
        <w:rPr>
          <w:rFonts w:ascii="Times New Roman" w:hAnsi="Times New Roman" w:cs="Times New Roman"/>
          <w:sz w:val="24"/>
          <w:szCs w:val="24"/>
        </w:rPr>
        <w:t>Inc</w:t>
      </w:r>
      <w:proofErr w:type="spellEnd"/>
      <w:r w:rsidRPr="00D15B3A">
        <w:rPr>
          <w:rFonts w:ascii="Times New Roman" w:hAnsi="Times New Roman" w:cs="Times New Roman"/>
          <w:sz w:val="24"/>
          <w:szCs w:val="24"/>
        </w:rPr>
        <w:t xml:space="preserve"> Aperture.</w:t>
      </w:r>
      <w:proofErr w:type="gramEnd"/>
      <w:r w:rsidRPr="00D15B3A">
        <w:rPr>
          <w:rFonts w:ascii="Times New Roman" w:hAnsi="Times New Roman" w:cs="Times New Roman"/>
          <w:sz w:val="24"/>
          <w:szCs w:val="24"/>
        </w:rPr>
        <w:t xml:space="preserve"> The North American </w:t>
      </w:r>
      <w:proofErr w:type="gramStart"/>
      <w:r w:rsidRPr="00D15B3A">
        <w:rPr>
          <w:rFonts w:ascii="Times New Roman" w:hAnsi="Times New Roman" w:cs="Times New Roman"/>
          <w:sz w:val="24"/>
          <w:szCs w:val="24"/>
        </w:rPr>
        <w:t>Indians :</w:t>
      </w:r>
      <w:proofErr w:type="gramEnd"/>
      <w:r w:rsidRPr="00D15B3A">
        <w:rPr>
          <w:rFonts w:ascii="Times New Roman" w:hAnsi="Times New Roman" w:cs="Times New Roman"/>
          <w:sz w:val="24"/>
          <w:szCs w:val="24"/>
        </w:rPr>
        <w:t xml:space="preserve"> A Selection of Photographs by Edward S. Curtis. New </w:t>
      </w:r>
      <w:proofErr w:type="gramStart"/>
      <w:r w:rsidRPr="00D15B3A">
        <w:rPr>
          <w:rFonts w:ascii="Times New Roman" w:hAnsi="Times New Roman" w:cs="Times New Roman"/>
          <w:sz w:val="24"/>
          <w:szCs w:val="24"/>
        </w:rPr>
        <w:t>York :</w:t>
      </w:r>
      <w:proofErr w:type="gramEnd"/>
      <w:r w:rsidRPr="00D15B3A">
        <w:rPr>
          <w:rFonts w:ascii="Times New Roman" w:hAnsi="Times New Roman" w:cs="Times New Roman"/>
          <w:sz w:val="24"/>
          <w:szCs w:val="24"/>
        </w:rPr>
        <w:t xml:space="preserve"> Aperture, 1972.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BD4BA2">
      <w:pPr>
        <w:ind w:left="720" w:hanging="720"/>
        <w:rPr>
          <w:rFonts w:ascii="Times New Roman" w:hAnsi="Times New Roman" w:cs="Times New Roman"/>
          <w:sz w:val="24"/>
          <w:szCs w:val="24"/>
        </w:rPr>
      </w:pPr>
      <w:r w:rsidRPr="00D15B3A">
        <w:rPr>
          <w:rFonts w:ascii="Times New Roman" w:hAnsi="Times New Roman" w:cs="Times New Roman"/>
          <w:sz w:val="24"/>
          <w:szCs w:val="24"/>
        </w:rPr>
        <w:t xml:space="preserve">The North American Indians is a collection of the photographs Edward Curtis took over a thirty year span in the beginning of the 20th century. His photographs document Native American tribes at a time when they were being dispossessed of their land and forced to abandon their cultural identity by assimilation. The fundamental concept of Curtis’s photography collection was to capture the last images of Native American’s before they ‘disappeared’. His signature photograph depicts Native Americans wrapped in patterned </w:t>
      </w:r>
      <w:r w:rsidRPr="00D15B3A">
        <w:rPr>
          <w:rFonts w:ascii="Times New Roman" w:hAnsi="Times New Roman" w:cs="Times New Roman"/>
          <w:sz w:val="24"/>
          <w:szCs w:val="24"/>
        </w:rPr>
        <w:lastRenderedPageBreak/>
        <w:t>blankets riding into the distance on horseback. It’s titled “The Vanishing Race”. Curtis’s collection was the inspiration for Nelson’s “Before They Pass Away.”</w:t>
      </w: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Davis, Lynne. </w:t>
      </w:r>
      <w:proofErr w:type="gramStart"/>
      <w:r w:rsidRPr="00D15B3A">
        <w:rPr>
          <w:rFonts w:ascii="Times New Roman" w:hAnsi="Times New Roman" w:cs="Times New Roman"/>
          <w:sz w:val="24"/>
          <w:szCs w:val="24"/>
        </w:rPr>
        <w:t>Alliances :</w:t>
      </w:r>
      <w:proofErr w:type="gramEnd"/>
      <w:r w:rsidRPr="00D15B3A">
        <w:rPr>
          <w:rFonts w:ascii="Times New Roman" w:hAnsi="Times New Roman" w:cs="Times New Roman"/>
          <w:sz w:val="24"/>
          <w:szCs w:val="24"/>
        </w:rPr>
        <w:t xml:space="preserve"> Re/envisioning Indigenous-Non-Indigenous Relationships. </w:t>
      </w:r>
      <w:proofErr w:type="gramStart"/>
      <w:r w:rsidRPr="00D15B3A">
        <w:rPr>
          <w:rFonts w:ascii="Times New Roman" w:hAnsi="Times New Roman" w:cs="Times New Roman"/>
          <w:sz w:val="24"/>
          <w:szCs w:val="24"/>
        </w:rPr>
        <w:t>Toronto ;</w:t>
      </w:r>
      <w:proofErr w:type="gramEnd"/>
      <w:r w:rsidRPr="00D15B3A">
        <w:rPr>
          <w:rFonts w:ascii="Times New Roman" w:hAnsi="Times New Roman" w:cs="Times New Roman"/>
          <w:sz w:val="24"/>
          <w:szCs w:val="24"/>
        </w:rPr>
        <w:t xml:space="preserve">: University of Toronto Press, 2010.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BD4BA2">
      <w:pPr>
        <w:ind w:left="720" w:hanging="720"/>
        <w:rPr>
          <w:rFonts w:ascii="Times New Roman" w:hAnsi="Times New Roman" w:cs="Times New Roman"/>
          <w:sz w:val="24"/>
          <w:szCs w:val="24"/>
        </w:rPr>
      </w:pPr>
      <w:r w:rsidRPr="00D15B3A">
        <w:rPr>
          <w:rFonts w:ascii="Times New Roman" w:hAnsi="Times New Roman" w:cs="Times New Roman"/>
          <w:sz w:val="24"/>
          <w:szCs w:val="24"/>
        </w:rPr>
        <w:t>Indigenous and non-indigenous academics and activists contribute to this book that examines alliance-building for Indigenous rights and social justice. In this book, methods for maintaining respectful relationships while considering possible personal and political tensions in coalition-building are analyzed. The content is insightful for present-day partnerships between indigenous and non-indigenous individuals and organizations who wish to collaborate for social justice. As my work will involve collaborating with indigenous peoples this reading could help me define my positionality and explore new approaches.</w:t>
      </w:r>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Dittmar</w:t>
      </w:r>
      <w:proofErr w:type="spellEnd"/>
      <w:r w:rsidRPr="00D15B3A">
        <w:rPr>
          <w:rFonts w:ascii="Times New Roman" w:hAnsi="Times New Roman" w:cs="Times New Roman"/>
          <w:sz w:val="24"/>
          <w:szCs w:val="24"/>
        </w:rPr>
        <w:t xml:space="preserve">, Linda. </w:t>
      </w:r>
      <w:proofErr w:type="gramStart"/>
      <w:r w:rsidRPr="00D15B3A">
        <w:rPr>
          <w:rFonts w:ascii="Times New Roman" w:hAnsi="Times New Roman" w:cs="Times New Roman"/>
          <w:sz w:val="24"/>
          <w:szCs w:val="24"/>
        </w:rPr>
        <w:t>"Introduction."</w:t>
      </w:r>
      <w:proofErr w:type="gramEnd"/>
      <w:r w:rsidRPr="00D15B3A">
        <w:rPr>
          <w:rFonts w:ascii="Times New Roman" w:hAnsi="Times New Roman" w:cs="Times New Roman"/>
          <w:sz w:val="24"/>
          <w:szCs w:val="24"/>
        </w:rPr>
        <w:t xml:space="preserve"> The Radical Teacher.50 (1997): 2-6.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Dowell, Kristin. </w:t>
      </w:r>
      <w:proofErr w:type="gramStart"/>
      <w:r w:rsidRPr="00D15B3A">
        <w:rPr>
          <w:rFonts w:ascii="Times New Roman" w:hAnsi="Times New Roman" w:cs="Times New Roman"/>
          <w:sz w:val="24"/>
          <w:szCs w:val="24"/>
        </w:rPr>
        <w:t xml:space="preserve">"Indigenous Media Gone Global: Strengthening Indigenous Identity on- and </w:t>
      </w:r>
      <w:proofErr w:type="spellStart"/>
      <w:r w:rsidRPr="00D15B3A">
        <w:rPr>
          <w:rFonts w:ascii="Times New Roman" w:hAnsi="Times New Roman" w:cs="Times New Roman"/>
          <w:sz w:val="24"/>
          <w:szCs w:val="24"/>
        </w:rPr>
        <w:t>Offscreen</w:t>
      </w:r>
      <w:proofErr w:type="spellEnd"/>
      <w:r w:rsidRPr="00D15B3A">
        <w:rPr>
          <w:rFonts w:ascii="Times New Roman" w:hAnsi="Times New Roman" w:cs="Times New Roman"/>
          <w:sz w:val="24"/>
          <w:szCs w:val="24"/>
        </w:rPr>
        <w:t xml:space="preserve"> at the First Nations\First Features Film Showcase."</w:t>
      </w:r>
      <w:proofErr w:type="gramEnd"/>
      <w:r w:rsidRPr="00D15B3A">
        <w:rPr>
          <w:rFonts w:ascii="Times New Roman" w:hAnsi="Times New Roman" w:cs="Times New Roman"/>
          <w:sz w:val="24"/>
          <w:szCs w:val="24"/>
        </w:rPr>
        <w:t xml:space="preserve"> American Anthropologist 108.2 (2006): 376-84. </w:t>
      </w:r>
      <w:proofErr w:type="gramStart"/>
      <w:r w:rsidRPr="00D15B3A">
        <w:rPr>
          <w:rFonts w:ascii="Times New Roman" w:hAnsi="Times New Roman" w:cs="Times New Roman"/>
          <w:sz w:val="24"/>
          <w:szCs w:val="24"/>
        </w:rPr>
        <w:t>Web.</w:t>
      </w:r>
      <w:proofErr w:type="gramEnd"/>
    </w:p>
    <w:p w:rsidR="00D15B3A" w:rsidRPr="00D15B3A" w:rsidRDefault="00D15B3A" w:rsidP="00BD4BA2">
      <w:pPr>
        <w:ind w:left="720" w:hanging="720"/>
        <w:rPr>
          <w:rFonts w:ascii="Times New Roman" w:hAnsi="Times New Roman" w:cs="Times New Roman"/>
          <w:sz w:val="24"/>
          <w:szCs w:val="24"/>
        </w:rPr>
      </w:pPr>
      <w:r w:rsidRPr="00D15B3A">
        <w:rPr>
          <w:rFonts w:ascii="Times New Roman" w:hAnsi="Times New Roman" w:cs="Times New Roman"/>
          <w:sz w:val="24"/>
          <w:szCs w:val="24"/>
        </w:rPr>
        <w:t xml:space="preserve">This essay on the groundbreaking film showcase is a great model for future collaborations relating to my work and demonstrates the local and international impacts an open platform for indigenous voices and visions can create. The essay describes an event in May of 2005 when indigenous filmmakers from around the globe convened at several screening venues in Washington DC to showcase “First Nations/First Features: A Showcase of World Indigenous Film and Media.” The author explores the innovative ways indigenous filmmakers are using tradition and new media to celebrate their cultures and share their perspectives to a wide public audience. The essay examines the different ways indigenous people are using new media to challenge stereotypes, develop international solidarity movements, and bring public awareness to indigenous rights violations. The essay continues with the potential impact of the groundbreaking film showcase and how the directors used the opportunity to strengthen alliances and develop future collaborations. </w:t>
      </w:r>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Downing, John. </w:t>
      </w:r>
      <w:proofErr w:type="gramStart"/>
      <w:r w:rsidRPr="00D15B3A">
        <w:rPr>
          <w:rFonts w:ascii="Times New Roman" w:hAnsi="Times New Roman" w:cs="Times New Roman"/>
          <w:sz w:val="24"/>
          <w:szCs w:val="24"/>
        </w:rPr>
        <w:t>Encyclopedia of Social Movement Media.</w:t>
      </w:r>
      <w:proofErr w:type="gramEnd"/>
      <w:r w:rsidRPr="00D15B3A">
        <w:rPr>
          <w:rFonts w:ascii="Times New Roman" w:hAnsi="Times New Roman" w:cs="Times New Roman"/>
          <w:sz w:val="24"/>
          <w:szCs w:val="24"/>
        </w:rPr>
        <w:t xml:space="preserve"> Thousand Oaks, Calif</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SAGE Publications, 2011.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Elleinstein</w:t>
      </w:r>
      <w:proofErr w:type="spellEnd"/>
      <w:r w:rsidRPr="00D15B3A">
        <w:rPr>
          <w:rFonts w:ascii="Times New Roman" w:hAnsi="Times New Roman" w:cs="Times New Roman"/>
          <w:sz w:val="24"/>
          <w:szCs w:val="24"/>
        </w:rPr>
        <w:t xml:space="preserve">, Serge, et al. Ecuador Rainforest </w:t>
      </w:r>
      <w:proofErr w:type="gramStart"/>
      <w:r w:rsidRPr="00D15B3A">
        <w:rPr>
          <w:rFonts w:ascii="Times New Roman" w:hAnsi="Times New Roman" w:cs="Times New Roman"/>
          <w:sz w:val="24"/>
          <w:szCs w:val="24"/>
        </w:rPr>
        <w:t>Vs</w:t>
      </w:r>
      <w:proofErr w:type="gramEnd"/>
      <w:r w:rsidRPr="00D15B3A">
        <w:rPr>
          <w:rFonts w:ascii="Times New Roman" w:hAnsi="Times New Roman" w:cs="Times New Roman"/>
          <w:sz w:val="24"/>
          <w:szCs w:val="24"/>
        </w:rPr>
        <w:t>. Globalization. [United States</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Cinema </w:t>
      </w:r>
      <w:proofErr w:type="spellStart"/>
      <w:r w:rsidRPr="00D15B3A">
        <w:rPr>
          <w:rFonts w:ascii="Times New Roman" w:hAnsi="Times New Roman" w:cs="Times New Roman"/>
          <w:sz w:val="24"/>
          <w:szCs w:val="24"/>
        </w:rPr>
        <w:t>Libre</w:t>
      </w:r>
      <w:proofErr w:type="spellEnd"/>
      <w:r w:rsidRPr="00D15B3A">
        <w:rPr>
          <w:rFonts w:ascii="Times New Roman" w:hAnsi="Times New Roman" w:cs="Times New Roman"/>
          <w:sz w:val="24"/>
          <w:szCs w:val="24"/>
        </w:rPr>
        <w:t xml:space="preserve"> Studio, 2011.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Elsen</w:t>
      </w:r>
      <w:proofErr w:type="spellEnd"/>
      <w:r w:rsidRPr="00D15B3A">
        <w:rPr>
          <w:rFonts w:ascii="Times New Roman" w:hAnsi="Times New Roman" w:cs="Times New Roman"/>
          <w:sz w:val="24"/>
          <w:szCs w:val="24"/>
        </w:rPr>
        <w:t>, Bob, et al. Compass for Intercultural Partnerships a Thought Provoking Book to Deploy the Integration of Cultures as a Source of Welfare and Tolerance in a Globalizing World. Leuven [Belgium</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Leuven University Press, 2007.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proofErr w:type="gramStart"/>
      <w:r w:rsidRPr="00D15B3A">
        <w:rPr>
          <w:rFonts w:ascii="Times New Roman" w:hAnsi="Times New Roman" w:cs="Times New Roman"/>
          <w:sz w:val="24"/>
          <w:szCs w:val="24"/>
        </w:rPr>
        <w:t>GeorgeEastManHouse</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“The ‘Vanishing’ Indian: A Perception Guides a Practice.” http://education.eastmanhouse.org/discover/kits/files/9/ConsiderThese.pdf</w:t>
      </w:r>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Graves, James </w:t>
      </w:r>
      <w:proofErr w:type="spellStart"/>
      <w:r w:rsidRPr="00D15B3A">
        <w:rPr>
          <w:rFonts w:ascii="Times New Roman" w:hAnsi="Times New Roman" w:cs="Times New Roman"/>
          <w:sz w:val="24"/>
          <w:szCs w:val="24"/>
        </w:rPr>
        <w:t>Bau</w:t>
      </w:r>
      <w:proofErr w:type="spell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Cultural Democracy the Arts, Community, and the Public Purpose.</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Urbana :</w:t>
      </w:r>
      <w:proofErr w:type="gramEnd"/>
      <w:r w:rsidRPr="00D15B3A">
        <w:rPr>
          <w:rFonts w:ascii="Times New Roman" w:hAnsi="Times New Roman" w:cs="Times New Roman"/>
          <w:sz w:val="24"/>
          <w:szCs w:val="24"/>
        </w:rPr>
        <w:t xml:space="preserve"> University of Illinois Press, 2005.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BD4BA2">
      <w:pPr>
        <w:ind w:left="720" w:hanging="720"/>
        <w:rPr>
          <w:rFonts w:ascii="Times New Roman" w:hAnsi="Times New Roman" w:cs="Times New Roman"/>
          <w:sz w:val="24"/>
          <w:szCs w:val="24"/>
        </w:rPr>
      </w:pPr>
      <w:r w:rsidRPr="00D15B3A">
        <w:rPr>
          <w:rFonts w:ascii="Times New Roman" w:hAnsi="Times New Roman" w:cs="Times New Roman"/>
          <w:sz w:val="24"/>
          <w:szCs w:val="24"/>
        </w:rPr>
        <w:t>Graves’s Cultural Democracy suggests a shift in values by exploring the dynamics of our ever increasingly homogenous global society. He examines how we can create opportunities for traditional cultures to survive being wiped out by that of the Eurocentric dominate global culture. His chapter on “Tradition and Innovation” is particularly inspiring and pertinent to the research of my groundwork paper.  How can these two seemingly paradoxical aspects conserve culture? How can tradition survive through change? He argues that a successful way to conserve culture is through using it in new ways, through innovation. It supports the idea that “Changing isn’t vanishing.”</w:t>
      </w:r>
    </w:p>
    <w:p w:rsidR="00D15B3A" w:rsidRPr="00D15B3A" w:rsidRDefault="00D15B3A" w:rsidP="00D15B3A">
      <w:pPr>
        <w:rPr>
          <w:rFonts w:ascii="Times New Roman" w:hAnsi="Times New Roman" w:cs="Times New Roman"/>
          <w:sz w:val="24"/>
          <w:szCs w:val="24"/>
        </w:rPr>
      </w:pPr>
      <w:proofErr w:type="gramStart"/>
      <w:r w:rsidRPr="00D15B3A">
        <w:rPr>
          <w:rFonts w:ascii="Times New Roman" w:hAnsi="Times New Roman" w:cs="Times New Roman"/>
          <w:sz w:val="24"/>
          <w:szCs w:val="24"/>
        </w:rPr>
        <w:t xml:space="preserve">Guidry, John A., Michael D. Kennedy, and Mayer N. </w:t>
      </w:r>
      <w:proofErr w:type="spellStart"/>
      <w:r w:rsidRPr="00D15B3A">
        <w:rPr>
          <w:rFonts w:ascii="Times New Roman" w:hAnsi="Times New Roman" w:cs="Times New Roman"/>
          <w:sz w:val="24"/>
          <w:szCs w:val="24"/>
        </w:rPr>
        <w:t>Zald</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Globalizations and Social Movements Culture, Power, and the Transnational Public Sphere.</w:t>
      </w:r>
      <w:proofErr w:type="gramEnd"/>
      <w:r w:rsidRPr="00D15B3A">
        <w:rPr>
          <w:rFonts w:ascii="Times New Roman" w:hAnsi="Times New Roman" w:cs="Times New Roman"/>
          <w:sz w:val="24"/>
          <w:szCs w:val="24"/>
        </w:rPr>
        <w:t xml:space="preserve"> Ann </w:t>
      </w:r>
      <w:proofErr w:type="gramStart"/>
      <w:r w:rsidRPr="00D15B3A">
        <w:rPr>
          <w:rFonts w:ascii="Times New Roman" w:hAnsi="Times New Roman" w:cs="Times New Roman"/>
          <w:sz w:val="24"/>
          <w:szCs w:val="24"/>
        </w:rPr>
        <w:t>Arbor :</w:t>
      </w:r>
      <w:proofErr w:type="gramEnd"/>
      <w:r w:rsidRPr="00D15B3A">
        <w:rPr>
          <w:rFonts w:ascii="Times New Roman" w:hAnsi="Times New Roman" w:cs="Times New Roman"/>
          <w:sz w:val="24"/>
          <w:szCs w:val="24"/>
        </w:rPr>
        <w:t xml:space="preserve"> University of Michigan Press, 2000.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Harvey, Graham. Indigenous </w:t>
      </w:r>
      <w:proofErr w:type="gramStart"/>
      <w:r w:rsidRPr="00D15B3A">
        <w:rPr>
          <w:rFonts w:ascii="Times New Roman" w:hAnsi="Times New Roman" w:cs="Times New Roman"/>
          <w:sz w:val="24"/>
          <w:szCs w:val="24"/>
        </w:rPr>
        <w:t>Religions :</w:t>
      </w:r>
      <w:proofErr w:type="gramEnd"/>
      <w:r w:rsidRPr="00D15B3A">
        <w:rPr>
          <w:rFonts w:ascii="Times New Roman" w:hAnsi="Times New Roman" w:cs="Times New Roman"/>
          <w:sz w:val="24"/>
          <w:szCs w:val="24"/>
        </w:rPr>
        <w:t xml:space="preserve"> A Companion. London, GBR: Continuum International Publishing, 2000.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Hendry, Joy. Reclaiming </w:t>
      </w:r>
      <w:proofErr w:type="gramStart"/>
      <w:r w:rsidRPr="00D15B3A">
        <w:rPr>
          <w:rFonts w:ascii="Times New Roman" w:hAnsi="Times New Roman" w:cs="Times New Roman"/>
          <w:sz w:val="24"/>
          <w:szCs w:val="24"/>
        </w:rPr>
        <w:t>Culture :</w:t>
      </w:r>
      <w:proofErr w:type="gramEnd"/>
      <w:r w:rsidRPr="00D15B3A">
        <w:rPr>
          <w:rFonts w:ascii="Times New Roman" w:hAnsi="Times New Roman" w:cs="Times New Roman"/>
          <w:sz w:val="24"/>
          <w:szCs w:val="24"/>
        </w:rPr>
        <w:t xml:space="preserve"> Indigenous People and Self Representation. Gordonsville, VA, USA: Palgrave Macmillan, 2005. </w:t>
      </w:r>
      <w:proofErr w:type="gramStart"/>
      <w:r w:rsidRPr="00D15B3A">
        <w:rPr>
          <w:rFonts w:ascii="Times New Roman" w:hAnsi="Times New Roman" w:cs="Times New Roman"/>
          <w:sz w:val="24"/>
          <w:szCs w:val="24"/>
        </w:rPr>
        <w:t>Web.</w:t>
      </w:r>
      <w:proofErr w:type="gramEnd"/>
    </w:p>
    <w:p w:rsidR="00D15B3A" w:rsidRPr="00D15B3A" w:rsidRDefault="00D15B3A" w:rsidP="00BD4BA2">
      <w:pPr>
        <w:ind w:left="720" w:hanging="720"/>
        <w:rPr>
          <w:rFonts w:ascii="Times New Roman" w:hAnsi="Times New Roman" w:cs="Times New Roman"/>
          <w:sz w:val="24"/>
          <w:szCs w:val="24"/>
        </w:rPr>
      </w:pPr>
      <w:r w:rsidRPr="00D15B3A">
        <w:rPr>
          <w:rFonts w:ascii="Times New Roman" w:hAnsi="Times New Roman" w:cs="Times New Roman"/>
          <w:sz w:val="24"/>
          <w:szCs w:val="24"/>
        </w:rPr>
        <w:t xml:space="preserve">This book by Joy Hendry focuses on </w:t>
      </w:r>
      <w:proofErr w:type="spellStart"/>
      <w:r w:rsidRPr="00D15B3A">
        <w:rPr>
          <w:rFonts w:ascii="Times New Roman" w:hAnsi="Times New Roman" w:cs="Times New Roman"/>
          <w:sz w:val="24"/>
          <w:szCs w:val="24"/>
        </w:rPr>
        <w:t>reculturization</w:t>
      </w:r>
      <w:proofErr w:type="spellEnd"/>
      <w:r w:rsidRPr="00D15B3A">
        <w:rPr>
          <w:rFonts w:ascii="Times New Roman" w:hAnsi="Times New Roman" w:cs="Times New Roman"/>
          <w:sz w:val="24"/>
          <w:szCs w:val="24"/>
        </w:rPr>
        <w:t xml:space="preserve"> and the rekindling of cultural identity in populations considered ‘vanishing’ or ‘extinct’. This work is significant to my project </w:t>
      </w:r>
      <w:r w:rsidRPr="00D15B3A">
        <w:rPr>
          <w:rFonts w:ascii="Times New Roman" w:hAnsi="Times New Roman" w:cs="Times New Roman"/>
          <w:sz w:val="24"/>
          <w:szCs w:val="24"/>
        </w:rPr>
        <w:lastRenderedPageBreak/>
        <w:t>because it examines how politics and mainstream media can obliterate a community from public consciousness and discusses the importance of the prevention of this.  Hendry explains why a diversity of cultures is so important today and explores topics such as cultural exchange, personal identity, and ‘elusive authenticity’. He proposes that the same forces that portray marginalized cultures as ‘extinct’ could aid in cultural renewal and examines ways in which marginalized communities are embracing their ancestry and finding solidarity through the interconnectedness of a global society.</w:t>
      </w:r>
    </w:p>
    <w:p w:rsidR="00D15B3A" w:rsidRPr="00D15B3A" w:rsidRDefault="00D15B3A" w:rsidP="00D15B3A">
      <w:pPr>
        <w:rPr>
          <w:rFonts w:ascii="Times New Roman" w:hAnsi="Times New Roman" w:cs="Times New Roman"/>
          <w:sz w:val="24"/>
          <w:szCs w:val="24"/>
        </w:rPr>
      </w:pPr>
      <w:proofErr w:type="spellStart"/>
      <w:proofErr w:type="gramStart"/>
      <w:r w:rsidRPr="00D15B3A">
        <w:rPr>
          <w:rFonts w:ascii="Times New Roman" w:hAnsi="Times New Roman" w:cs="Times New Roman"/>
          <w:sz w:val="24"/>
          <w:szCs w:val="24"/>
        </w:rPr>
        <w:t>Hirschfelder</w:t>
      </w:r>
      <w:proofErr w:type="spellEnd"/>
      <w:r w:rsidRPr="00D15B3A">
        <w:rPr>
          <w:rFonts w:ascii="Times New Roman" w:hAnsi="Times New Roman" w:cs="Times New Roman"/>
          <w:sz w:val="24"/>
          <w:szCs w:val="24"/>
        </w:rPr>
        <w:t xml:space="preserve">, Arlene B., Paulette Fairbanks Molin, and Yvonne </w:t>
      </w:r>
      <w:proofErr w:type="spellStart"/>
      <w:r w:rsidRPr="00D15B3A">
        <w:rPr>
          <w:rFonts w:ascii="Times New Roman" w:hAnsi="Times New Roman" w:cs="Times New Roman"/>
          <w:sz w:val="24"/>
          <w:szCs w:val="24"/>
        </w:rPr>
        <w:t>Wakim</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American Indian Stereotypes in the World of </w:t>
      </w:r>
      <w:proofErr w:type="gramStart"/>
      <w:r w:rsidRPr="00D15B3A">
        <w:rPr>
          <w:rFonts w:ascii="Times New Roman" w:hAnsi="Times New Roman" w:cs="Times New Roman"/>
          <w:sz w:val="24"/>
          <w:szCs w:val="24"/>
        </w:rPr>
        <w:t>Children :</w:t>
      </w:r>
      <w:proofErr w:type="gramEnd"/>
      <w:r w:rsidRPr="00D15B3A">
        <w:rPr>
          <w:rFonts w:ascii="Times New Roman" w:hAnsi="Times New Roman" w:cs="Times New Roman"/>
          <w:sz w:val="24"/>
          <w:szCs w:val="24"/>
        </w:rPr>
        <w:t xml:space="preserve"> A Reader and Bibliography. 2nd ed. / ed. Lanham, Md</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Scarecrow Press, 1999.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Hufford, Mary. Conserving </w:t>
      </w:r>
      <w:proofErr w:type="gramStart"/>
      <w:r w:rsidRPr="00D15B3A">
        <w:rPr>
          <w:rFonts w:ascii="Times New Roman" w:hAnsi="Times New Roman" w:cs="Times New Roman"/>
          <w:sz w:val="24"/>
          <w:szCs w:val="24"/>
        </w:rPr>
        <w:t>Culture :</w:t>
      </w:r>
      <w:proofErr w:type="gramEnd"/>
      <w:r w:rsidRPr="00D15B3A">
        <w:rPr>
          <w:rFonts w:ascii="Times New Roman" w:hAnsi="Times New Roman" w:cs="Times New Roman"/>
          <w:sz w:val="24"/>
          <w:szCs w:val="24"/>
        </w:rPr>
        <w:t xml:space="preserve"> A New Discourse on Heritage. </w:t>
      </w:r>
      <w:proofErr w:type="gramStart"/>
      <w:r w:rsidRPr="00D15B3A">
        <w:rPr>
          <w:rFonts w:ascii="Times New Roman" w:hAnsi="Times New Roman" w:cs="Times New Roman"/>
          <w:sz w:val="24"/>
          <w:szCs w:val="24"/>
        </w:rPr>
        <w:t>Urbana :</w:t>
      </w:r>
      <w:proofErr w:type="gramEnd"/>
      <w:r w:rsidRPr="00D15B3A">
        <w:rPr>
          <w:rFonts w:ascii="Times New Roman" w:hAnsi="Times New Roman" w:cs="Times New Roman"/>
          <w:sz w:val="24"/>
          <w:szCs w:val="24"/>
        </w:rPr>
        <w:t xml:space="preserve"> University of Illinois Press, 1994. </w:t>
      </w:r>
      <w:proofErr w:type="gramStart"/>
      <w:r w:rsidRPr="00D15B3A">
        <w:rPr>
          <w:rFonts w:ascii="Times New Roman" w:hAnsi="Times New Roman" w:cs="Times New Roman"/>
          <w:sz w:val="24"/>
          <w:szCs w:val="24"/>
        </w:rPr>
        <w:t>A Publication of the American Folklore Society.</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New Series; Publications of the American Folklore Society.</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 xml:space="preserve">New Series (Unnumbered) </w:t>
      </w:r>
      <w:proofErr w:type="spell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proofErr w:type="gramStart"/>
      <w:r w:rsidRPr="00D15B3A">
        <w:rPr>
          <w:rFonts w:ascii="Times New Roman" w:hAnsi="Times New Roman" w:cs="Times New Roman"/>
          <w:sz w:val="24"/>
          <w:szCs w:val="24"/>
        </w:rPr>
        <w:t>Kamalipour</w:t>
      </w:r>
      <w:proofErr w:type="spell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Yahya</w:t>
      </w:r>
      <w:proofErr w:type="spellEnd"/>
      <w:r w:rsidRPr="00D15B3A">
        <w:rPr>
          <w:rFonts w:ascii="Times New Roman" w:hAnsi="Times New Roman" w:cs="Times New Roman"/>
          <w:sz w:val="24"/>
          <w:szCs w:val="24"/>
        </w:rPr>
        <w:t xml:space="preserve"> R., and Theresa </w:t>
      </w:r>
      <w:proofErr w:type="spellStart"/>
      <w:r w:rsidRPr="00D15B3A">
        <w:rPr>
          <w:rFonts w:ascii="Times New Roman" w:hAnsi="Times New Roman" w:cs="Times New Roman"/>
          <w:sz w:val="24"/>
          <w:szCs w:val="24"/>
        </w:rPr>
        <w:t>Carilli</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Cultural Diversity and the U.S. Media.</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Albany :</w:t>
      </w:r>
      <w:proofErr w:type="gramEnd"/>
      <w:r w:rsidRPr="00D15B3A">
        <w:rPr>
          <w:rFonts w:ascii="Times New Roman" w:hAnsi="Times New Roman" w:cs="Times New Roman"/>
          <w:sz w:val="24"/>
          <w:szCs w:val="24"/>
        </w:rPr>
        <w:t xml:space="preserve"> State University of New York Press, 1998. </w:t>
      </w:r>
      <w:proofErr w:type="gramStart"/>
      <w:r w:rsidRPr="00D15B3A">
        <w:rPr>
          <w:rFonts w:ascii="Times New Roman" w:hAnsi="Times New Roman" w:cs="Times New Roman"/>
          <w:sz w:val="24"/>
          <w:szCs w:val="24"/>
        </w:rPr>
        <w:t xml:space="preserve">SUNY Series, Human Communication Processes; SUNY Series in Human Communication </w:t>
      </w:r>
      <w:proofErr w:type="spellStart"/>
      <w:r w:rsidRPr="00D15B3A">
        <w:rPr>
          <w:rFonts w:ascii="Times New Roman" w:hAnsi="Times New Roman" w:cs="Times New Roman"/>
          <w:sz w:val="24"/>
          <w:szCs w:val="24"/>
        </w:rPr>
        <w:t>Processes.WorldCat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Kirwan, Padraig. Sovereign </w:t>
      </w:r>
      <w:proofErr w:type="gramStart"/>
      <w:r w:rsidRPr="00D15B3A">
        <w:rPr>
          <w:rFonts w:ascii="Times New Roman" w:hAnsi="Times New Roman" w:cs="Times New Roman"/>
          <w:sz w:val="24"/>
          <w:szCs w:val="24"/>
        </w:rPr>
        <w:t>Stories :</w:t>
      </w:r>
      <w:proofErr w:type="gramEnd"/>
      <w:r w:rsidRPr="00D15B3A">
        <w:rPr>
          <w:rFonts w:ascii="Times New Roman" w:hAnsi="Times New Roman" w:cs="Times New Roman"/>
          <w:sz w:val="24"/>
          <w:szCs w:val="24"/>
        </w:rPr>
        <w:t xml:space="preserve"> Aesthetics, Autonomy, and Contemporary Native American Writing. </w:t>
      </w:r>
      <w:proofErr w:type="gramStart"/>
      <w:r w:rsidRPr="00D15B3A">
        <w:rPr>
          <w:rFonts w:ascii="Times New Roman" w:hAnsi="Times New Roman" w:cs="Times New Roman"/>
          <w:sz w:val="24"/>
          <w:szCs w:val="24"/>
        </w:rPr>
        <w:t>Bern :</w:t>
      </w:r>
      <w:proofErr w:type="gramEnd"/>
      <w:r w:rsidRPr="00D15B3A">
        <w:rPr>
          <w:rFonts w:ascii="Times New Roman" w:hAnsi="Times New Roman" w:cs="Times New Roman"/>
          <w:sz w:val="24"/>
          <w:szCs w:val="24"/>
        </w:rPr>
        <w:t xml:space="preserve"> Peter Lang, 2013. American </w:t>
      </w:r>
      <w:proofErr w:type="gramStart"/>
      <w:r w:rsidRPr="00D15B3A">
        <w:rPr>
          <w:rFonts w:ascii="Times New Roman" w:hAnsi="Times New Roman" w:cs="Times New Roman"/>
          <w:sz w:val="24"/>
          <w:szCs w:val="24"/>
        </w:rPr>
        <w:t>Studies :</w:t>
      </w:r>
      <w:proofErr w:type="gramEnd"/>
      <w:r w:rsidRPr="00D15B3A">
        <w:rPr>
          <w:rFonts w:ascii="Times New Roman" w:hAnsi="Times New Roman" w:cs="Times New Roman"/>
          <w:sz w:val="24"/>
          <w:szCs w:val="24"/>
        </w:rPr>
        <w:t xml:space="preserve"> Culture, Society and the Arts, 1661-4712 ; Volume 8; American Studies, Culture, Society and the Arts ; v. 8.WorldCat.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Kovach, Margaret. Indigenous </w:t>
      </w:r>
      <w:proofErr w:type="gramStart"/>
      <w:r w:rsidRPr="00D15B3A">
        <w:rPr>
          <w:rFonts w:ascii="Times New Roman" w:hAnsi="Times New Roman" w:cs="Times New Roman"/>
          <w:sz w:val="24"/>
          <w:szCs w:val="24"/>
        </w:rPr>
        <w:t>Methodologies :</w:t>
      </w:r>
      <w:proofErr w:type="gramEnd"/>
      <w:r w:rsidRPr="00D15B3A">
        <w:rPr>
          <w:rFonts w:ascii="Times New Roman" w:hAnsi="Times New Roman" w:cs="Times New Roman"/>
          <w:sz w:val="24"/>
          <w:szCs w:val="24"/>
        </w:rPr>
        <w:t xml:space="preserve"> Characteristics, Conversations and Contexts. </w:t>
      </w:r>
      <w:proofErr w:type="gramStart"/>
      <w:r w:rsidRPr="00D15B3A">
        <w:rPr>
          <w:rFonts w:ascii="Times New Roman" w:hAnsi="Times New Roman" w:cs="Times New Roman"/>
          <w:sz w:val="24"/>
          <w:szCs w:val="24"/>
        </w:rPr>
        <w:t>Toronto :</w:t>
      </w:r>
      <w:proofErr w:type="gramEnd"/>
      <w:r w:rsidRPr="00D15B3A">
        <w:rPr>
          <w:rFonts w:ascii="Times New Roman" w:hAnsi="Times New Roman" w:cs="Times New Roman"/>
          <w:sz w:val="24"/>
          <w:szCs w:val="24"/>
        </w:rPr>
        <w:t xml:space="preserve"> University of Toronto Press, 2009.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Larson, Sidner J. Captured in the </w:t>
      </w:r>
      <w:proofErr w:type="gramStart"/>
      <w:r w:rsidRPr="00D15B3A">
        <w:rPr>
          <w:rFonts w:ascii="Times New Roman" w:hAnsi="Times New Roman" w:cs="Times New Roman"/>
          <w:sz w:val="24"/>
          <w:szCs w:val="24"/>
        </w:rPr>
        <w:t>Middle :</w:t>
      </w:r>
      <w:proofErr w:type="gramEnd"/>
      <w:r w:rsidRPr="00D15B3A">
        <w:rPr>
          <w:rFonts w:ascii="Times New Roman" w:hAnsi="Times New Roman" w:cs="Times New Roman"/>
          <w:sz w:val="24"/>
          <w:szCs w:val="24"/>
        </w:rPr>
        <w:t xml:space="preserve"> Tradition and Experience in Contemporary Native American Writing. Seattle, WA, USA: University of Washington Press, 2011. </w:t>
      </w:r>
      <w:proofErr w:type="gramStart"/>
      <w:r w:rsidRPr="00D15B3A">
        <w:rPr>
          <w:rFonts w:ascii="Times New Roman" w:hAnsi="Times New Roman" w:cs="Times New Roman"/>
          <w:sz w:val="24"/>
          <w:szCs w:val="24"/>
        </w:rPr>
        <w:t>Web.</w:t>
      </w:r>
      <w:proofErr w:type="gramEnd"/>
    </w:p>
    <w:p w:rsidR="00D15B3A" w:rsidRPr="00D15B3A" w:rsidRDefault="00D15B3A" w:rsidP="00BD4BA2">
      <w:pPr>
        <w:ind w:left="720" w:hanging="720"/>
        <w:rPr>
          <w:rFonts w:ascii="Times New Roman" w:hAnsi="Times New Roman" w:cs="Times New Roman"/>
          <w:sz w:val="24"/>
          <w:szCs w:val="24"/>
        </w:rPr>
      </w:pPr>
      <w:r w:rsidRPr="00D15B3A">
        <w:rPr>
          <w:rFonts w:ascii="Times New Roman" w:hAnsi="Times New Roman" w:cs="Times New Roman"/>
          <w:sz w:val="24"/>
          <w:szCs w:val="24"/>
        </w:rPr>
        <w:t xml:space="preserve">In this book Sidner J. Larson focuses on the relationships between Native American cultures and the ‘mainstream’ Eurocentric culture. It examines how confronting issues of colonialization through literature and art projects can create a better future for Native Americans and serve as a model for other fractured cultures throughout the world. Pertaining to my work, Larson sites </w:t>
      </w:r>
      <w:proofErr w:type="gramStart"/>
      <w:r w:rsidRPr="00D15B3A">
        <w:rPr>
          <w:rFonts w:ascii="Times New Roman" w:hAnsi="Times New Roman" w:cs="Times New Roman"/>
          <w:sz w:val="24"/>
          <w:szCs w:val="24"/>
        </w:rPr>
        <w:t>plains</w:t>
      </w:r>
      <w:proofErr w:type="gramEnd"/>
      <w:r w:rsidRPr="00D15B3A">
        <w:rPr>
          <w:rFonts w:ascii="Times New Roman" w:hAnsi="Times New Roman" w:cs="Times New Roman"/>
          <w:sz w:val="24"/>
          <w:szCs w:val="24"/>
        </w:rPr>
        <w:t xml:space="preserve"> Indian philosophies that “attempt to create a </w:t>
      </w:r>
      <w:r w:rsidRPr="00D15B3A">
        <w:rPr>
          <w:rFonts w:ascii="Times New Roman" w:hAnsi="Times New Roman" w:cs="Times New Roman"/>
          <w:sz w:val="24"/>
          <w:szCs w:val="24"/>
        </w:rPr>
        <w:lastRenderedPageBreak/>
        <w:t>balance between engaging the world as it is encountered and honoring a world of inherent traditions.” This idea is relevant to my work by examining the way this concept is prolific throughout different indigenous communities and how it can be utilized for multi-partnership collaborations.</w:t>
      </w: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Leavitt, Peter A., et al. "Frozen in Time”: The Impact of Native American Media Representations on Identity and Self-Understanding." Journal of Social Issues 71.1 (2015): 39-53. </w:t>
      </w:r>
      <w:proofErr w:type="gramStart"/>
      <w:r w:rsidRPr="00D15B3A">
        <w:rPr>
          <w:rFonts w:ascii="Times New Roman" w:hAnsi="Times New Roman" w:cs="Times New Roman"/>
          <w:sz w:val="24"/>
          <w:szCs w:val="24"/>
        </w:rPr>
        <w:t>Web.</w:t>
      </w:r>
      <w:proofErr w:type="gramEnd"/>
    </w:p>
    <w:p w:rsidR="00D15B3A" w:rsidRPr="00D15B3A" w:rsidRDefault="00D15B3A" w:rsidP="00BD4BA2">
      <w:pPr>
        <w:ind w:left="720" w:hanging="720"/>
        <w:rPr>
          <w:rFonts w:ascii="Times New Roman" w:hAnsi="Times New Roman" w:cs="Times New Roman"/>
          <w:sz w:val="24"/>
          <w:szCs w:val="24"/>
        </w:rPr>
      </w:pPr>
      <w:r w:rsidRPr="00D15B3A">
        <w:rPr>
          <w:rFonts w:ascii="Times New Roman" w:hAnsi="Times New Roman" w:cs="Times New Roman"/>
          <w:sz w:val="24"/>
          <w:szCs w:val="24"/>
        </w:rPr>
        <w:t xml:space="preserve">“Frozen in Time”: The Impact of Native American Media Representations on Identity and Self-Understanding addresses the impact negative stereotypes and the omission of positive role models in media has on Native American individuals and communities.  The </w:t>
      </w:r>
      <w:proofErr w:type="gramStart"/>
      <w:r w:rsidRPr="00D15B3A">
        <w:rPr>
          <w:rFonts w:ascii="Times New Roman" w:hAnsi="Times New Roman" w:cs="Times New Roman"/>
          <w:sz w:val="24"/>
          <w:szCs w:val="24"/>
        </w:rPr>
        <w:t>authors</w:t>
      </w:r>
      <w:proofErr w:type="gramEnd"/>
      <w:r w:rsidRPr="00D15B3A">
        <w:rPr>
          <w:rFonts w:ascii="Times New Roman" w:hAnsi="Times New Roman" w:cs="Times New Roman"/>
          <w:sz w:val="24"/>
          <w:szCs w:val="24"/>
        </w:rPr>
        <w:t xml:space="preserve"> note that Native American representations are often historic, placing the culture in the past as if there is no contemporary identity to represent. This contributes to the ‘vanishing’ myth. Also addressed, is the concept of self-stereotyping, in which an individual internalizes a stereotype, even if it’s negative, when there is no other option to identify with. The information is very pertinent to my groundwork as it discusses how this issue is created and perpetuated.</w:t>
      </w: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Lester, Paul Martin. Images that </w:t>
      </w:r>
      <w:r w:rsidR="00BD4BA2" w:rsidRPr="00D15B3A">
        <w:rPr>
          <w:rFonts w:ascii="Times New Roman" w:hAnsi="Times New Roman" w:cs="Times New Roman"/>
          <w:sz w:val="24"/>
          <w:szCs w:val="24"/>
        </w:rPr>
        <w:t>Injure:</w:t>
      </w:r>
      <w:r w:rsidRPr="00D15B3A">
        <w:rPr>
          <w:rFonts w:ascii="Times New Roman" w:hAnsi="Times New Roman" w:cs="Times New Roman"/>
          <w:sz w:val="24"/>
          <w:szCs w:val="24"/>
        </w:rPr>
        <w:t xml:space="preserve"> Pictorial Stereotypes in the Media. Westport, Conn</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Praeger</w:t>
      </w:r>
      <w:proofErr w:type="spellEnd"/>
      <w:r w:rsidRPr="00D15B3A">
        <w:rPr>
          <w:rFonts w:ascii="Times New Roman" w:hAnsi="Times New Roman" w:cs="Times New Roman"/>
          <w:sz w:val="24"/>
          <w:szCs w:val="24"/>
        </w:rPr>
        <w:t xml:space="preserve">, 1996.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BD4BA2">
      <w:pPr>
        <w:ind w:left="720" w:hanging="720"/>
        <w:rPr>
          <w:rFonts w:ascii="Times New Roman" w:hAnsi="Times New Roman" w:cs="Times New Roman"/>
          <w:sz w:val="24"/>
          <w:szCs w:val="24"/>
        </w:rPr>
      </w:pPr>
      <w:r w:rsidRPr="00D15B3A">
        <w:rPr>
          <w:rFonts w:ascii="Times New Roman" w:hAnsi="Times New Roman" w:cs="Times New Roman"/>
          <w:sz w:val="24"/>
          <w:szCs w:val="24"/>
        </w:rPr>
        <w:t>My work is on the damage that misrepresentation and a one dimensional image in the media can have on a culture and this book explores that topic in great depth. Images That Injure is a collection of essays, many by experts in the field of mass communication, which addresses the ‘use of visual messages to harm and perpetuate misleading myths about members of various social groups.’ While the essays encompass a large demographic outside of the community I’m focusing on, exploring misrepresentations in a broader context can strengthen my argument. The collection examines media stereotypes of differing cultural groups from many different perspectives, offering insight into the impact of negative stereotypes and solutions for such. Also in the collection is a section dedicated to examples of photography that is positive for visual coverage of various groups.</w:t>
      </w: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May, Stephen. </w:t>
      </w:r>
      <w:proofErr w:type="gramStart"/>
      <w:r w:rsidRPr="00D15B3A">
        <w:rPr>
          <w:rFonts w:ascii="Times New Roman" w:hAnsi="Times New Roman" w:cs="Times New Roman"/>
          <w:sz w:val="24"/>
          <w:szCs w:val="24"/>
        </w:rPr>
        <w:t>Indigenous Community-Based Education.</w:t>
      </w:r>
      <w:proofErr w:type="gram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Clevedon</w:t>
      </w:r>
      <w:proofErr w:type="spellEnd"/>
      <w:r w:rsidRPr="00D15B3A">
        <w:rPr>
          <w:rFonts w:ascii="Times New Roman" w:hAnsi="Times New Roman" w:cs="Times New Roman"/>
          <w:sz w:val="24"/>
          <w:szCs w:val="24"/>
        </w:rPr>
        <w:t xml:space="preserve"> [England</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Multilingual Matters, 1999.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McNickle</w:t>
      </w:r>
      <w:proofErr w:type="spellEnd"/>
      <w:r w:rsidRPr="00D15B3A">
        <w:rPr>
          <w:rFonts w:ascii="Times New Roman" w:hAnsi="Times New Roman" w:cs="Times New Roman"/>
          <w:sz w:val="24"/>
          <w:szCs w:val="24"/>
        </w:rPr>
        <w:t xml:space="preserve">, D'Arcy. </w:t>
      </w:r>
      <w:proofErr w:type="gramStart"/>
      <w:r w:rsidRPr="00D15B3A">
        <w:rPr>
          <w:rFonts w:ascii="Times New Roman" w:hAnsi="Times New Roman" w:cs="Times New Roman"/>
          <w:sz w:val="24"/>
          <w:szCs w:val="24"/>
        </w:rPr>
        <w:t>Native American Tribalism Indian Survivals and Renewals.</w:t>
      </w:r>
      <w:proofErr w:type="gramEnd"/>
      <w:r w:rsidRPr="00D15B3A">
        <w:rPr>
          <w:rFonts w:ascii="Times New Roman" w:hAnsi="Times New Roman" w:cs="Times New Roman"/>
          <w:sz w:val="24"/>
          <w:szCs w:val="24"/>
        </w:rPr>
        <w:t xml:space="preserve"> New </w:t>
      </w:r>
      <w:proofErr w:type="gramStart"/>
      <w:r w:rsidRPr="00D15B3A">
        <w:rPr>
          <w:rFonts w:ascii="Times New Roman" w:hAnsi="Times New Roman" w:cs="Times New Roman"/>
          <w:sz w:val="24"/>
          <w:szCs w:val="24"/>
        </w:rPr>
        <w:t>York :</w:t>
      </w:r>
      <w:proofErr w:type="gramEnd"/>
      <w:r w:rsidRPr="00D15B3A">
        <w:rPr>
          <w:rFonts w:ascii="Times New Roman" w:hAnsi="Times New Roman" w:cs="Times New Roman"/>
          <w:sz w:val="24"/>
          <w:szCs w:val="24"/>
        </w:rPr>
        <w:t xml:space="preserve"> Published for the Institute of Race Relations, London by Oxford University Press, 1993.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Meadows, Michael E. Voices in the </w:t>
      </w:r>
      <w:proofErr w:type="gramStart"/>
      <w:r w:rsidRPr="00D15B3A">
        <w:rPr>
          <w:rFonts w:ascii="Times New Roman" w:hAnsi="Times New Roman" w:cs="Times New Roman"/>
          <w:sz w:val="24"/>
          <w:szCs w:val="24"/>
        </w:rPr>
        <w:t>Wilderness :</w:t>
      </w:r>
      <w:proofErr w:type="gramEnd"/>
      <w:r w:rsidRPr="00D15B3A">
        <w:rPr>
          <w:rFonts w:ascii="Times New Roman" w:hAnsi="Times New Roman" w:cs="Times New Roman"/>
          <w:sz w:val="24"/>
          <w:szCs w:val="24"/>
        </w:rPr>
        <w:t xml:space="preserve"> Images of Aboriginal People in the Australian Media. Santa Barbara, CA, USA: ABC-CLIO, 2000.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Meadows, Michael. "Electronic Dreaming Tracks: Indigenous Community Broadcasting in Australia." Development in Practice 19.4/5 (2009): 514-24.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proofErr w:type="gramStart"/>
      <w:r w:rsidRPr="00D15B3A">
        <w:rPr>
          <w:rFonts w:ascii="Times New Roman" w:hAnsi="Times New Roman" w:cs="Times New Roman"/>
          <w:sz w:val="24"/>
          <w:szCs w:val="24"/>
        </w:rPr>
        <w:t>MediaSmarts</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"The Impact of Stereotyping on Young People."</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The Impact of Stereotyping on Young People.</w:t>
      </w:r>
      <w:proofErr w:type="gramEnd"/>
      <w:r w:rsidRPr="00D15B3A">
        <w:rPr>
          <w:rFonts w:ascii="Times New Roman" w:hAnsi="Times New Roman" w:cs="Times New Roman"/>
          <w:sz w:val="24"/>
          <w:szCs w:val="24"/>
        </w:rPr>
        <w:t xml:space="preserve"> </w:t>
      </w:r>
      <w:proofErr w:type="spellStart"/>
      <w:proofErr w:type="gramStart"/>
      <w:r w:rsidRPr="00D15B3A">
        <w:rPr>
          <w:rFonts w:ascii="Times New Roman" w:hAnsi="Times New Roman" w:cs="Times New Roman"/>
          <w:sz w:val="24"/>
          <w:szCs w:val="24"/>
        </w:rPr>
        <w:t>MediaSmarts</w:t>
      </w:r>
      <w:proofErr w:type="spell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n.d.</w:t>
      </w:r>
      <w:proofErr w:type="spellEnd"/>
      <w:r w:rsidRPr="00D15B3A">
        <w:rPr>
          <w:rFonts w:ascii="Times New Roman" w:hAnsi="Times New Roman" w:cs="Times New Roman"/>
          <w:sz w:val="24"/>
          <w:szCs w:val="24"/>
        </w:rPr>
        <w:t xml:space="preserve"> Web.</w:t>
      </w:r>
      <w:proofErr w:type="gramEnd"/>
      <w:r w:rsidRPr="00D15B3A">
        <w:rPr>
          <w:rFonts w:ascii="Times New Roman" w:hAnsi="Times New Roman" w:cs="Times New Roman"/>
          <w:sz w:val="24"/>
          <w:szCs w:val="24"/>
        </w:rPr>
        <w:t xml:space="preserve"> 21 Aug. 2015. http://mediasmarts.ca/digital-media-literacy/media-issues/diversity-media/aboriginal-people/impact-stereotyping-young-people</w:t>
      </w:r>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proofErr w:type="gramStart"/>
      <w:r w:rsidRPr="00D15B3A">
        <w:rPr>
          <w:rFonts w:ascii="Times New Roman" w:hAnsi="Times New Roman" w:cs="Times New Roman"/>
          <w:sz w:val="24"/>
          <w:szCs w:val="24"/>
        </w:rPr>
        <w:t>Mertens</w:t>
      </w:r>
      <w:proofErr w:type="spellEnd"/>
      <w:r w:rsidRPr="00D15B3A">
        <w:rPr>
          <w:rFonts w:ascii="Times New Roman" w:hAnsi="Times New Roman" w:cs="Times New Roman"/>
          <w:sz w:val="24"/>
          <w:szCs w:val="24"/>
        </w:rPr>
        <w:t xml:space="preserve">, Donna M., Fiona Cram, and </w:t>
      </w:r>
      <w:proofErr w:type="spellStart"/>
      <w:r w:rsidRPr="00D15B3A">
        <w:rPr>
          <w:rFonts w:ascii="Times New Roman" w:hAnsi="Times New Roman" w:cs="Times New Roman"/>
          <w:sz w:val="24"/>
          <w:szCs w:val="24"/>
        </w:rPr>
        <w:t>Bagele</w:t>
      </w:r>
      <w:proofErr w:type="spell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Chilisa</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Indigenous Pathways into Social Research Voices of a New Generation.</w:t>
      </w:r>
      <w:proofErr w:type="gramEnd"/>
      <w:r w:rsidRPr="00D15B3A">
        <w:rPr>
          <w:rFonts w:ascii="Times New Roman" w:hAnsi="Times New Roman" w:cs="Times New Roman"/>
          <w:sz w:val="24"/>
          <w:szCs w:val="24"/>
        </w:rPr>
        <w:t xml:space="preserve"> Walnut Creek, Calif</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Left Coast Press, 2013.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Mookerjea</w:t>
      </w:r>
      <w:proofErr w:type="spell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Sourayan</w:t>
      </w:r>
      <w:proofErr w:type="spellEnd"/>
      <w:r w:rsidRPr="00D15B3A">
        <w:rPr>
          <w:rFonts w:ascii="Times New Roman" w:hAnsi="Times New Roman" w:cs="Times New Roman"/>
          <w:sz w:val="24"/>
          <w:szCs w:val="24"/>
        </w:rPr>
        <w:t xml:space="preserve">. "Montage in Spatial Ethnography: Crystalline Narration and Cultural Studies of Globalization." </w:t>
      </w:r>
      <w:proofErr w:type="spellStart"/>
      <w:r w:rsidRPr="00D15B3A">
        <w:rPr>
          <w:rFonts w:ascii="Times New Roman" w:hAnsi="Times New Roman" w:cs="Times New Roman"/>
          <w:sz w:val="24"/>
          <w:szCs w:val="24"/>
        </w:rPr>
        <w:t>symplokē</w:t>
      </w:r>
      <w:proofErr w:type="spellEnd"/>
      <w:r w:rsidRPr="00D15B3A">
        <w:rPr>
          <w:rFonts w:ascii="Times New Roman" w:hAnsi="Times New Roman" w:cs="Times New Roman"/>
          <w:sz w:val="24"/>
          <w:szCs w:val="24"/>
        </w:rPr>
        <w:t xml:space="preserve"> 9.1/2, Globalism &amp; Theory (2001): 114-31.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Nelson, Jimmy, et al. Before they </w:t>
      </w:r>
      <w:proofErr w:type="gramStart"/>
      <w:r w:rsidRPr="00D15B3A">
        <w:rPr>
          <w:rFonts w:ascii="Times New Roman" w:hAnsi="Times New Roman" w:cs="Times New Roman"/>
          <w:sz w:val="24"/>
          <w:szCs w:val="24"/>
        </w:rPr>
        <w:t>Pass</w:t>
      </w:r>
      <w:proofErr w:type="gramEnd"/>
      <w:r w:rsidRPr="00D15B3A">
        <w:rPr>
          <w:rFonts w:ascii="Times New Roman" w:hAnsi="Times New Roman" w:cs="Times New Roman"/>
          <w:sz w:val="24"/>
          <w:szCs w:val="24"/>
        </w:rPr>
        <w:t xml:space="preserve"> Away. </w:t>
      </w:r>
      <w:proofErr w:type="spellStart"/>
      <w:r w:rsidRPr="00D15B3A">
        <w:rPr>
          <w:rFonts w:ascii="Times New Roman" w:hAnsi="Times New Roman" w:cs="Times New Roman"/>
          <w:sz w:val="24"/>
          <w:szCs w:val="24"/>
        </w:rPr>
        <w:t>TeNeues</w:t>
      </w:r>
      <w:proofErr w:type="spell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Kempen</w:t>
      </w:r>
      <w:proofErr w:type="spellEnd"/>
      <w:r w:rsidRPr="00D15B3A">
        <w:rPr>
          <w:rFonts w:ascii="Times New Roman" w:hAnsi="Times New Roman" w:cs="Times New Roman"/>
          <w:sz w:val="24"/>
          <w:szCs w:val="24"/>
        </w:rPr>
        <w:t xml:space="preserve">, 2013. </w:t>
      </w:r>
      <w:proofErr w:type="gramStart"/>
      <w:r w:rsidRPr="00D15B3A">
        <w:rPr>
          <w:rFonts w:ascii="Times New Roman" w:hAnsi="Times New Roman" w:cs="Times New Roman"/>
          <w:sz w:val="24"/>
          <w:szCs w:val="24"/>
        </w:rPr>
        <w:t>Web.</w:t>
      </w:r>
      <w:proofErr w:type="gramEnd"/>
    </w:p>
    <w:p w:rsidR="00D15B3A" w:rsidRPr="00D15B3A" w:rsidRDefault="00D15B3A" w:rsidP="00BD4BA2">
      <w:pPr>
        <w:ind w:left="720" w:hanging="720"/>
        <w:rPr>
          <w:rFonts w:ascii="Times New Roman" w:hAnsi="Times New Roman" w:cs="Times New Roman"/>
          <w:sz w:val="24"/>
          <w:szCs w:val="24"/>
        </w:rPr>
      </w:pPr>
      <w:r w:rsidRPr="00D15B3A">
        <w:rPr>
          <w:rFonts w:ascii="Times New Roman" w:hAnsi="Times New Roman" w:cs="Times New Roman"/>
          <w:sz w:val="24"/>
          <w:szCs w:val="24"/>
        </w:rPr>
        <w:t>Jimmy Nelson’s Before They Pass Away is a great example of how the ‘vanishing’ myth is still propagated today. His photography collection of more than 400 images documents vibrant tribal communities around the world. The whole premise of the book is that Nelson has journeyed to the ends of the earth to capture the images of these peoples before they ‘vanish’.  Instead of acknowledging their contemporary identities, Nelson has placed these cultures back in the past by staging the shots and having the individuals dress in regalia regularly worn by their ancestors.  By denying their contemporary identities, he is denying their existence outside of the static representation of the past.</w:t>
      </w: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Niezen</w:t>
      </w:r>
      <w:proofErr w:type="spellEnd"/>
      <w:r w:rsidRPr="00D15B3A">
        <w:rPr>
          <w:rFonts w:ascii="Times New Roman" w:hAnsi="Times New Roman" w:cs="Times New Roman"/>
          <w:sz w:val="24"/>
          <w:szCs w:val="24"/>
        </w:rPr>
        <w:t xml:space="preserve">, Ronald. </w:t>
      </w:r>
      <w:proofErr w:type="gramStart"/>
      <w:r w:rsidRPr="00D15B3A">
        <w:rPr>
          <w:rFonts w:ascii="Times New Roman" w:hAnsi="Times New Roman" w:cs="Times New Roman"/>
          <w:sz w:val="24"/>
          <w:szCs w:val="24"/>
        </w:rPr>
        <w:t>Rediscovered Self: Indigenous Identity and Cultural Justice.</w:t>
      </w:r>
      <w:proofErr w:type="gramEnd"/>
      <w:r w:rsidRPr="00D15B3A">
        <w:rPr>
          <w:rFonts w:ascii="Times New Roman" w:hAnsi="Times New Roman" w:cs="Times New Roman"/>
          <w:sz w:val="24"/>
          <w:szCs w:val="24"/>
        </w:rPr>
        <w:t xml:space="preserve"> Montreal, QC, CAN: McGill-Queen's University Press, 2009.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lastRenderedPageBreak/>
        <w:t xml:space="preserve">Pretty, Jules N. The Edge of </w:t>
      </w:r>
      <w:proofErr w:type="gramStart"/>
      <w:r w:rsidRPr="00D15B3A">
        <w:rPr>
          <w:rFonts w:ascii="Times New Roman" w:hAnsi="Times New Roman" w:cs="Times New Roman"/>
          <w:sz w:val="24"/>
          <w:szCs w:val="24"/>
        </w:rPr>
        <w:t>Extinction :</w:t>
      </w:r>
      <w:proofErr w:type="gramEnd"/>
      <w:r w:rsidRPr="00D15B3A">
        <w:rPr>
          <w:rFonts w:ascii="Times New Roman" w:hAnsi="Times New Roman" w:cs="Times New Roman"/>
          <w:sz w:val="24"/>
          <w:szCs w:val="24"/>
        </w:rPr>
        <w:t xml:space="preserve"> Travels with Enduring People in Vanishing Lands. </w:t>
      </w:r>
      <w:proofErr w:type="gramStart"/>
      <w:r w:rsidRPr="00D15B3A">
        <w:rPr>
          <w:rFonts w:ascii="Times New Roman" w:hAnsi="Times New Roman" w:cs="Times New Roman"/>
          <w:sz w:val="24"/>
          <w:szCs w:val="24"/>
        </w:rPr>
        <w:t>Ithaca ;</w:t>
      </w:r>
      <w:proofErr w:type="gramEnd"/>
      <w:r w:rsidRPr="00D15B3A">
        <w:rPr>
          <w:rFonts w:ascii="Times New Roman" w:hAnsi="Times New Roman" w:cs="Times New Roman"/>
          <w:sz w:val="24"/>
          <w:szCs w:val="24"/>
        </w:rPr>
        <w:t xml:space="preserve">: Comstock Publishing Associates, a division of Cornell University Press, 2014.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Real, Michael R. Super </w:t>
      </w:r>
      <w:proofErr w:type="gramStart"/>
      <w:r w:rsidRPr="00D15B3A">
        <w:rPr>
          <w:rFonts w:ascii="Times New Roman" w:hAnsi="Times New Roman" w:cs="Times New Roman"/>
          <w:sz w:val="24"/>
          <w:szCs w:val="24"/>
        </w:rPr>
        <w:t>Media :</w:t>
      </w:r>
      <w:proofErr w:type="gramEnd"/>
      <w:r w:rsidRPr="00D15B3A">
        <w:rPr>
          <w:rFonts w:ascii="Times New Roman" w:hAnsi="Times New Roman" w:cs="Times New Roman"/>
          <w:sz w:val="24"/>
          <w:szCs w:val="24"/>
        </w:rPr>
        <w:t xml:space="preserve"> A Cultural Studies Approach. Newbury Park, Calif</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Sage Publications, 1989. </w:t>
      </w:r>
      <w:proofErr w:type="gramStart"/>
      <w:r w:rsidRPr="00D15B3A">
        <w:rPr>
          <w:rFonts w:ascii="Times New Roman" w:hAnsi="Times New Roman" w:cs="Times New Roman"/>
          <w:sz w:val="24"/>
          <w:szCs w:val="24"/>
        </w:rPr>
        <w:t>Communication and Human Values; Communication and Human Values (Newbury Park, Calif.)</w:t>
      </w:r>
      <w:proofErr w:type="gramEnd"/>
      <w:r w:rsidRPr="00D15B3A">
        <w:rPr>
          <w:rFonts w:ascii="Times New Roman" w:hAnsi="Times New Roman" w:cs="Times New Roman"/>
          <w:sz w:val="24"/>
          <w:szCs w:val="24"/>
        </w:rPr>
        <w:t xml:space="preserve">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proofErr w:type="gramStart"/>
      <w:r w:rsidRPr="00D15B3A">
        <w:rPr>
          <w:rFonts w:ascii="Times New Roman" w:hAnsi="Times New Roman" w:cs="Times New Roman"/>
          <w:sz w:val="24"/>
          <w:szCs w:val="24"/>
        </w:rPr>
        <w:t>Reger</w:t>
      </w:r>
      <w:proofErr w:type="spellEnd"/>
      <w:r w:rsidRPr="00D15B3A">
        <w:rPr>
          <w:rFonts w:ascii="Times New Roman" w:hAnsi="Times New Roman" w:cs="Times New Roman"/>
          <w:sz w:val="24"/>
          <w:szCs w:val="24"/>
        </w:rPr>
        <w:t xml:space="preserve">, Jo, Daniel J. Myers, and Rachel L. </w:t>
      </w:r>
      <w:proofErr w:type="spellStart"/>
      <w:r w:rsidRPr="00D15B3A">
        <w:rPr>
          <w:rFonts w:ascii="Times New Roman" w:hAnsi="Times New Roman" w:cs="Times New Roman"/>
          <w:sz w:val="24"/>
          <w:szCs w:val="24"/>
        </w:rPr>
        <w:t>Einwohner</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Identity Work in Social Movements. </w:t>
      </w:r>
      <w:proofErr w:type="gramStart"/>
      <w:r w:rsidRPr="00D15B3A">
        <w:rPr>
          <w:rFonts w:ascii="Times New Roman" w:hAnsi="Times New Roman" w:cs="Times New Roman"/>
          <w:sz w:val="24"/>
          <w:szCs w:val="24"/>
        </w:rPr>
        <w:t>Minneapolis :</w:t>
      </w:r>
      <w:proofErr w:type="gramEnd"/>
      <w:r w:rsidRPr="00D15B3A">
        <w:rPr>
          <w:rFonts w:ascii="Times New Roman" w:hAnsi="Times New Roman" w:cs="Times New Roman"/>
          <w:sz w:val="24"/>
          <w:szCs w:val="24"/>
        </w:rPr>
        <w:t xml:space="preserve"> University of Minnesota Press, 2008. Social Movements, Protest, and </w:t>
      </w:r>
      <w:proofErr w:type="gramStart"/>
      <w:r w:rsidRPr="00D15B3A">
        <w:rPr>
          <w:rFonts w:ascii="Times New Roman" w:hAnsi="Times New Roman" w:cs="Times New Roman"/>
          <w:sz w:val="24"/>
          <w:szCs w:val="24"/>
        </w:rPr>
        <w:t>Contention ;</w:t>
      </w:r>
      <w:proofErr w:type="gramEnd"/>
      <w:r w:rsidRPr="00D15B3A">
        <w:rPr>
          <w:rFonts w:ascii="Times New Roman" w:hAnsi="Times New Roman" w:cs="Times New Roman"/>
          <w:sz w:val="24"/>
          <w:szCs w:val="24"/>
        </w:rPr>
        <w:t xml:space="preserve"> v. 30; Social Movements, Protest, and Contention ; v. 30.WorldCat.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Riley, Philip. </w:t>
      </w:r>
      <w:proofErr w:type="gramStart"/>
      <w:r w:rsidRPr="00D15B3A">
        <w:rPr>
          <w:rFonts w:ascii="Times New Roman" w:hAnsi="Times New Roman" w:cs="Times New Roman"/>
          <w:sz w:val="24"/>
          <w:szCs w:val="24"/>
        </w:rPr>
        <w:t>Language, Culture and Identity an Ethnolinguistic Perspective.</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London ;</w:t>
      </w:r>
      <w:proofErr w:type="gramEnd"/>
      <w:r w:rsidRPr="00D15B3A">
        <w:rPr>
          <w:rFonts w:ascii="Times New Roman" w:hAnsi="Times New Roman" w:cs="Times New Roman"/>
          <w:sz w:val="24"/>
          <w:szCs w:val="24"/>
        </w:rPr>
        <w:t xml:space="preserve">: Continuum, 2007. Advances in Sociolinguistics; Advances in </w:t>
      </w:r>
      <w:proofErr w:type="spellStart"/>
      <w:r w:rsidRPr="00D15B3A">
        <w:rPr>
          <w:rFonts w:ascii="Times New Roman" w:hAnsi="Times New Roman" w:cs="Times New Roman"/>
          <w:sz w:val="24"/>
          <w:szCs w:val="24"/>
        </w:rPr>
        <w:t>Sociolinguistics.WorldCat</w:t>
      </w:r>
      <w:proofErr w:type="spell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Salazar, Juan Francisco. "Self-Determination in Practice: The Critical Making of Indigenous Media." Development in Practice 19.4/5 (2009): 504-13.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Siebert, Stephen F. Nature and Culture of </w:t>
      </w:r>
      <w:proofErr w:type="gramStart"/>
      <w:r w:rsidRPr="00D15B3A">
        <w:rPr>
          <w:rFonts w:ascii="Times New Roman" w:hAnsi="Times New Roman" w:cs="Times New Roman"/>
          <w:sz w:val="24"/>
          <w:szCs w:val="24"/>
        </w:rPr>
        <w:t>Rattan :</w:t>
      </w:r>
      <w:proofErr w:type="gramEnd"/>
      <w:r w:rsidRPr="00D15B3A">
        <w:rPr>
          <w:rFonts w:ascii="Times New Roman" w:hAnsi="Times New Roman" w:cs="Times New Roman"/>
          <w:sz w:val="24"/>
          <w:szCs w:val="24"/>
        </w:rPr>
        <w:t xml:space="preserve"> Reflections on Vanishing Life in the Forests of Southeast Asia. Honolulu, HI, USA: University of Hawaii Press, 2012.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t xml:space="preserve">Smith, Linda Tuhiwai. Decolonizing </w:t>
      </w:r>
      <w:proofErr w:type="gramStart"/>
      <w:r w:rsidRPr="00D15B3A">
        <w:rPr>
          <w:rFonts w:ascii="Times New Roman" w:hAnsi="Times New Roman" w:cs="Times New Roman"/>
          <w:sz w:val="24"/>
          <w:szCs w:val="24"/>
        </w:rPr>
        <w:t>Methodologies :</w:t>
      </w:r>
      <w:proofErr w:type="gramEnd"/>
      <w:r w:rsidRPr="00D15B3A">
        <w:rPr>
          <w:rFonts w:ascii="Times New Roman" w:hAnsi="Times New Roman" w:cs="Times New Roman"/>
          <w:sz w:val="24"/>
          <w:szCs w:val="24"/>
        </w:rPr>
        <w:t xml:space="preserve"> Research and Indigenous Peoples. </w:t>
      </w:r>
      <w:proofErr w:type="gramStart"/>
      <w:r w:rsidRPr="00D15B3A">
        <w:rPr>
          <w:rFonts w:ascii="Times New Roman" w:hAnsi="Times New Roman" w:cs="Times New Roman"/>
          <w:sz w:val="24"/>
          <w:szCs w:val="24"/>
        </w:rPr>
        <w:t>London ;</w:t>
      </w:r>
      <w:proofErr w:type="gramEnd"/>
      <w:r w:rsidRPr="00D15B3A">
        <w:rPr>
          <w:rFonts w:ascii="Times New Roman" w:hAnsi="Times New Roman" w:cs="Times New Roman"/>
          <w:sz w:val="24"/>
          <w:szCs w:val="24"/>
        </w:rPr>
        <w:t xml:space="preserve">; New York :; Dunedin, N.Z. : Zed Books ;; University of Otago Press ;; Distributed in the USA exclusively by St. Martin's Press, 1999.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gramStart"/>
      <w:r w:rsidRPr="00D15B3A">
        <w:rPr>
          <w:rFonts w:ascii="Times New Roman" w:hAnsi="Times New Roman" w:cs="Times New Roman"/>
          <w:sz w:val="24"/>
          <w:szCs w:val="24"/>
        </w:rPr>
        <w:t xml:space="preserve">Sugiyama, Lawrence S., John </w:t>
      </w:r>
      <w:proofErr w:type="spellStart"/>
      <w:r w:rsidRPr="00D15B3A">
        <w:rPr>
          <w:rFonts w:ascii="Times New Roman" w:hAnsi="Times New Roman" w:cs="Times New Roman"/>
          <w:sz w:val="24"/>
          <w:szCs w:val="24"/>
        </w:rPr>
        <w:t>Tooby</w:t>
      </w:r>
      <w:proofErr w:type="spellEnd"/>
      <w:r w:rsidRPr="00D15B3A">
        <w:rPr>
          <w:rFonts w:ascii="Times New Roman" w:hAnsi="Times New Roman" w:cs="Times New Roman"/>
          <w:sz w:val="24"/>
          <w:szCs w:val="24"/>
        </w:rPr>
        <w:t xml:space="preserve">, and Leda </w:t>
      </w:r>
      <w:proofErr w:type="spellStart"/>
      <w:r w:rsidRPr="00D15B3A">
        <w:rPr>
          <w:rFonts w:ascii="Times New Roman" w:hAnsi="Times New Roman" w:cs="Times New Roman"/>
          <w:sz w:val="24"/>
          <w:szCs w:val="24"/>
        </w:rPr>
        <w:t>Cosmides</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 xml:space="preserve">"Cross-Cultural Evidence of Cognitive Adaptations for Social Exchange among the </w:t>
      </w:r>
      <w:proofErr w:type="spellStart"/>
      <w:r w:rsidRPr="00D15B3A">
        <w:rPr>
          <w:rFonts w:ascii="Times New Roman" w:hAnsi="Times New Roman" w:cs="Times New Roman"/>
          <w:sz w:val="24"/>
          <w:szCs w:val="24"/>
        </w:rPr>
        <w:t>Shiwiar</w:t>
      </w:r>
      <w:proofErr w:type="spellEnd"/>
      <w:r w:rsidRPr="00D15B3A">
        <w:rPr>
          <w:rFonts w:ascii="Times New Roman" w:hAnsi="Times New Roman" w:cs="Times New Roman"/>
          <w:sz w:val="24"/>
          <w:szCs w:val="24"/>
        </w:rPr>
        <w:t xml:space="preserve"> of Ecuadorian Amazonia."</w:t>
      </w:r>
      <w:proofErr w:type="gramEnd"/>
      <w:r w:rsidRPr="00D15B3A">
        <w:rPr>
          <w:rFonts w:ascii="Times New Roman" w:hAnsi="Times New Roman" w:cs="Times New Roman"/>
          <w:sz w:val="24"/>
          <w:szCs w:val="24"/>
        </w:rPr>
        <w:t xml:space="preserve"> Proceedings of the National Academy of Sciences of the United States of America 99.17 (2002): 11537-42.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r w:rsidRPr="00D15B3A">
        <w:rPr>
          <w:rFonts w:ascii="Times New Roman" w:hAnsi="Times New Roman" w:cs="Times New Roman"/>
          <w:sz w:val="24"/>
          <w:szCs w:val="24"/>
        </w:rPr>
        <w:lastRenderedPageBreak/>
        <w:t xml:space="preserve">Taylor, Donald M. The Quest for </w:t>
      </w:r>
      <w:proofErr w:type="gramStart"/>
      <w:r w:rsidRPr="00D15B3A">
        <w:rPr>
          <w:rFonts w:ascii="Times New Roman" w:hAnsi="Times New Roman" w:cs="Times New Roman"/>
          <w:sz w:val="24"/>
          <w:szCs w:val="24"/>
        </w:rPr>
        <w:t>Identity :</w:t>
      </w:r>
      <w:proofErr w:type="gramEnd"/>
      <w:r w:rsidRPr="00D15B3A">
        <w:rPr>
          <w:rFonts w:ascii="Times New Roman" w:hAnsi="Times New Roman" w:cs="Times New Roman"/>
          <w:sz w:val="24"/>
          <w:szCs w:val="24"/>
        </w:rPr>
        <w:t xml:space="preserve"> From Minority Groups to Generation Xers. Westport, Conn</w:t>
      </w:r>
      <w:proofErr w:type="gramStart"/>
      <w:r w:rsidRPr="00D15B3A">
        <w:rPr>
          <w:rFonts w:ascii="Times New Roman" w:hAnsi="Times New Roman" w:cs="Times New Roman"/>
          <w:sz w:val="24"/>
          <w:szCs w:val="24"/>
        </w:rPr>
        <w:t>. :</w:t>
      </w:r>
      <w:proofErr w:type="gramEnd"/>
      <w:r w:rsidRPr="00D15B3A">
        <w:rPr>
          <w:rFonts w:ascii="Times New Roman" w:hAnsi="Times New Roman" w:cs="Times New Roman"/>
          <w:sz w:val="24"/>
          <w:szCs w:val="24"/>
        </w:rPr>
        <w:t xml:space="preserve"> </w:t>
      </w:r>
      <w:proofErr w:type="spellStart"/>
      <w:r w:rsidRPr="00D15B3A">
        <w:rPr>
          <w:rFonts w:ascii="Times New Roman" w:hAnsi="Times New Roman" w:cs="Times New Roman"/>
          <w:sz w:val="24"/>
          <w:szCs w:val="24"/>
        </w:rPr>
        <w:t>Praeger</w:t>
      </w:r>
      <w:proofErr w:type="spellEnd"/>
      <w:r w:rsidRPr="00D15B3A">
        <w:rPr>
          <w:rFonts w:ascii="Times New Roman" w:hAnsi="Times New Roman" w:cs="Times New Roman"/>
          <w:sz w:val="24"/>
          <w:szCs w:val="24"/>
        </w:rPr>
        <w:t xml:space="preserve">, 2002.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spellStart"/>
      <w:r w:rsidRPr="00D15B3A">
        <w:rPr>
          <w:rFonts w:ascii="Times New Roman" w:hAnsi="Times New Roman" w:cs="Times New Roman"/>
          <w:sz w:val="24"/>
          <w:szCs w:val="24"/>
        </w:rPr>
        <w:t>Thekaekara</w:t>
      </w:r>
      <w:proofErr w:type="spellEnd"/>
      <w:r w:rsidRPr="00D15B3A">
        <w:rPr>
          <w:rFonts w:ascii="Times New Roman" w:hAnsi="Times New Roman" w:cs="Times New Roman"/>
          <w:sz w:val="24"/>
          <w:szCs w:val="24"/>
        </w:rPr>
        <w:t xml:space="preserve">, Mari Marcel. "Undermining Tribal Culture?" Economic and Political Weekly 26.1/2 (1991): p. 26.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gramStart"/>
      <w:r w:rsidRPr="00D15B3A">
        <w:rPr>
          <w:rFonts w:ascii="Times New Roman" w:hAnsi="Times New Roman" w:cs="Times New Roman"/>
          <w:sz w:val="24"/>
          <w:szCs w:val="24"/>
        </w:rPr>
        <w:t>Waldron, David, and Janice Newton.</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"Rethinking Appropriation of the Indigenous: A Critique of the Romanticist Approach."</w:t>
      </w:r>
      <w:proofErr w:type="gramEnd"/>
      <w:r w:rsidRPr="00D15B3A">
        <w:rPr>
          <w:rFonts w:ascii="Times New Roman" w:hAnsi="Times New Roman" w:cs="Times New Roman"/>
          <w:sz w:val="24"/>
          <w:szCs w:val="24"/>
        </w:rPr>
        <w:t xml:space="preserve"> Nova </w:t>
      </w:r>
      <w:proofErr w:type="spellStart"/>
      <w:r w:rsidRPr="00D15B3A">
        <w:rPr>
          <w:rFonts w:ascii="Times New Roman" w:hAnsi="Times New Roman" w:cs="Times New Roman"/>
          <w:sz w:val="24"/>
          <w:szCs w:val="24"/>
        </w:rPr>
        <w:t>Religio</w:t>
      </w:r>
      <w:proofErr w:type="spellEnd"/>
      <w:r w:rsidRPr="00D15B3A">
        <w:rPr>
          <w:rFonts w:ascii="Times New Roman" w:hAnsi="Times New Roman" w:cs="Times New Roman"/>
          <w:sz w:val="24"/>
          <w:szCs w:val="24"/>
        </w:rPr>
        <w:t xml:space="preserve">: The Journal of Alternative and Emergent Religions 16.2 (2012): 64-85. </w:t>
      </w:r>
      <w:proofErr w:type="gramStart"/>
      <w:r w:rsidRPr="00D15B3A">
        <w:rPr>
          <w:rFonts w:ascii="Times New Roman" w:hAnsi="Times New Roman" w:cs="Times New Roman"/>
          <w:sz w:val="24"/>
          <w:szCs w:val="24"/>
        </w:rPr>
        <w:t>Web.</w:t>
      </w:r>
      <w:proofErr w:type="gramEnd"/>
    </w:p>
    <w:p w:rsidR="00D15B3A" w:rsidRPr="00D15B3A" w:rsidRDefault="00D15B3A" w:rsidP="00D15B3A">
      <w:pPr>
        <w:rPr>
          <w:rFonts w:ascii="Times New Roman" w:hAnsi="Times New Roman" w:cs="Times New Roman"/>
          <w:sz w:val="24"/>
          <w:szCs w:val="24"/>
        </w:rPr>
      </w:pPr>
    </w:p>
    <w:p w:rsidR="00D15B3A" w:rsidRPr="00D15B3A" w:rsidRDefault="00D15B3A" w:rsidP="00D15B3A">
      <w:pPr>
        <w:rPr>
          <w:rFonts w:ascii="Times New Roman" w:hAnsi="Times New Roman" w:cs="Times New Roman"/>
          <w:sz w:val="24"/>
          <w:szCs w:val="24"/>
        </w:rPr>
      </w:pPr>
      <w:proofErr w:type="gramStart"/>
      <w:r w:rsidRPr="00D15B3A">
        <w:rPr>
          <w:rFonts w:ascii="Times New Roman" w:hAnsi="Times New Roman" w:cs="Times New Roman"/>
          <w:sz w:val="24"/>
          <w:szCs w:val="24"/>
        </w:rPr>
        <w:t>Wilson, Pamela, and Michelle Stewart.</w:t>
      </w:r>
      <w:proofErr w:type="gramEnd"/>
      <w:r w:rsidRPr="00D15B3A">
        <w:rPr>
          <w:rFonts w:ascii="Times New Roman" w:hAnsi="Times New Roman" w:cs="Times New Roman"/>
          <w:sz w:val="24"/>
          <w:szCs w:val="24"/>
        </w:rPr>
        <w:t xml:space="preserve"> Global Indigenous </w:t>
      </w:r>
      <w:proofErr w:type="gramStart"/>
      <w:r w:rsidRPr="00D15B3A">
        <w:rPr>
          <w:rFonts w:ascii="Times New Roman" w:hAnsi="Times New Roman" w:cs="Times New Roman"/>
          <w:sz w:val="24"/>
          <w:szCs w:val="24"/>
        </w:rPr>
        <w:t>Media :</w:t>
      </w:r>
      <w:proofErr w:type="gramEnd"/>
      <w:r w:rsidRPr="00D15B3A">
        <w:rPr>
          <w:rFonts w:ascii="Times New Roman" w:hAnsi="Times New Roman" w:cs="Times New Roman"/>
          <w:sz w:val="24"/>
          <w:szCs w:val="24"/>
        </w:rPr>
        <w:t xml:space="preserve"> Cultures, Poetics, and Politics. </w:t>
      </w:r>
      <w:proofErr w:type="gramStart"/>
      <w:r w:rsidRPr="00D15B3A">
        <w:rPr>
          <w:rFonts w:ascii="Times New Roman" w:hAnsi="Times New Roman" w:cs="Times New Roman"/>
          <w:sz w:val="24"/>
          <w:szCs w:val="24"/>
        </w:rPr>
        <w:t>Durham :</w:t>
      </w:r>
      <w:proofErr w:type="gramEnd"/>
      <w:r w:rsidRPr="00D15B3A">
        <w:rPr>
          <w:rFonts w:ascii="Times New Roman" w:hAnsi="Times New Roman" w:cs="Times New Roman"/>
          <w:sz w:val="24"/>
          <w:szCs w:val="24"/>
        </w:rPr>
        <w:t xml:space="preserve"> Duke University Press, 2008. </w:t>
      </w:r>
      <w:proofErr w:type="spellStart"/>
      <w:proofErr w:type="gramStart"/>
      <w:r w:rsidRPr="00D15B3A">
        <w:rPr>
          <w:rFonts w:ascii="Times New Roman" w:hAnsi="Times New Roman" w:cs="Times New Roman"/>
          <w:sz w:val="24"/>
          <w:szCs w:val="24"/>
        </w:rPr>
        <w:t>WorldCat</w:t>
      </w:r>
      <w:proofErr w:type="spellEnd"/>
      <w:r w:rsidRPr="00D15B3A">
        <w:rPr>
          <w:rFonts w:ascii="Times New Roman" w:hAnsi="Times New Roman" w:cs="Times New Roman"/>
          <w:sz w:val="24"/>
          <w:szCs w:val="24"/>
        </w:rPr>
        <w:t>.</w:t>
      </w:r>
      <w:proofErr w:type="gramEnd"/>
      <w:r w:rsidRPr="00D15B3A">
        <w:rPr>
          <w:rFonts w:ascii="Times New Roman" w:hAnsi="Times New Roman" w:cs="Times New Roman"/>
          <w:sz w:val="24"/>
          <w:szCs w:val="24"/>
        </w:rPr>
        <w:t xml:space="preserve"> </w:t>
      </w:r>
      <w:proofErr w:type="gramStart"/>
      <w:r w:rsidRPr="00D15B3A">
        <w:rPr>
          <w:rFonts w:ascii="Times New Roman" w:hAnsi="Times New Roman" w:cs="Times New Roman"/>
          <w:sz w:val="24"/>
          <w:szCs w:val="24"/>
        </w:rPr>
        <w:t>Web.</w:t>
      </w:r>
      <w:proofErr w:type="gramEnd"/>
    </w:p>
    <w:p w:rsidR="00B438E6" w:rsidRPr="00D15B3A" w:rsidRDefault="00B438E6" w:rsidP="00CF69A3">
      <w:pPr>
        <w:rPr>
          <w:rFonts w:ascii="Times New Roman" w:hAnsi="Times New Roman" w:cs="Times New Roman"/>
          <w:sz w:val="24"/>
          <w:szCs w:val="24"/>
        </w:rPr>
      </w:pPr>
    </w:p>
    <w:p w:rsidR="00B438E6" w:rsidRPr="00D15B3A" w:rsidRDefault="00B438E6" w:rsidP="00CF69A3">
      <w:pPr>
        <w:rPr>
          <w:rFonts w:ascii="Times New Roman" w:hAnsi="Times New Roman" w:cs="Times New Roman"/>
          <w:sz w:val="24"/>
          <w:szCs w:val="24"/>
        </w:rPr>
      </w:pPr>
    </w:p>
    <w:p w:rsidR="00AE3A89" w:rsidRPr="00AE3A89" w:rsidRDefault="00A06DE5" w:rsidP="00AE3A89">
      <w:pPr>
        <w:rPr>
          <w:rFonts w:ascii="Times New Roman" w:hAnsi="Times New Roman" w:cs="Times New Roman"/>
          <w:b/>
          <w:sz w:val="24"/>
          <w:szCs w:val="24"/>
        </w:rPr>
      </w:pPr>
      <w:r>
        <w:rPr>
          <w:rFonts w:ascii="Times New Roman" w:hAnsi="Times New Roman" w:cs="Times New Roman"/>
          <w:b/>
          <w:sz w:val="24"/>
          <w:szCs w:val="24"/>
        </w:rPr>
        <w:t>Research Strategy</w:t>
      </w:r>
    </w:p>
    <w:p w:rsidR="00AE3A89" w:rsidRPr="00AE3A89" w:rsidRDefault="00AE3A89" w:rsidP="00AE3A89">
      <w:pPr>
        <w:rPr>
          <w:rFonts w:ascii="Times New Roman" w:hAnsi="Times New Roman" w:cs="Times New Roman"/>
          <w:sz w:val="24"/>
          <w:szCs w:val="24"/>
        </w:rPr>
      </w:pPr>
      <w:r w:rsidRPr="00AE3A89">
        <w:rPr>
          <w:rFonts w:ascii="Times New Roman" w:hAnsi="Times New Roman" w:cs="Times New Roman"/>
          <w:sz w:val="24"/>
          <w:szCs w:val="24"/>
        </w:rPr>
        <w:t>As this was my first graduate paper, my “groundwork” paper, I approached the research resources newly available to me as a complete novice. An initial introduction to Goucher College Library services at my first residency prepared me for navigating the online resources and using the new tools for guiding research and developing a comprehensive bibliography.  The ample supply of material made available by the Goucher library services offered plenty of material which would direct the focus of my paper by inspiring new revelations on the discussions of my topic and additional concepts to explore pertaining to it. “</w:t>
      </w:r>
      <w:proofErr w:type="spellStart"/>
      <w:r w:rsidRPr="00AE3A89">
        <w:rPr>
          <w:rFonts w:ascii="Times New Roman" w:hAnsi="Times New Roman" w:cs="Times New Roman"/>
          <w:sz w:val="24"/>
          <w:szCs w:val="24"/>
        </w:rPr>
        <w:t>WorldCat</w:t>
      </w:r>
      <w:proofErr w:type="spellEnd"/>
      <w:r w:rsidRPr="00AE3A89">
        <w:rPr>
          <w:rFonts w:ascii="Times New Roman" w:hAnsi="Times New Roman" w:cs="Times New Roman"/>
          <w:sz w:val="24"/>
          <w:szCs w:val="24"/>
        </w:rPr>
        <w:t xml:space="preserve"> Discovery” and “</w:t>
      </w:r>
      <w:proofErr w:type="spellStart"/>
      <w:r w:rsidRPr="00AE3A89">
        <w:rPr>
          <w:rFonts w:ascii="Times New Roman" w:hAnsi="Times New Roman" w:cs="Times New Roman"/>
          <w:sz w:val="24"/>
          <w:szCs w:val="24"/>
        </w:rPr>
        <w:t>RefWorks</w:t>
      </w:r>
      <w:proofErr w:type="spellEnd"/>
      <w:r w:rsidRPr="00AE3A89">
        <w:rPr>
          <w:rFonts w:ascii="Times New Roman" w:hAnsi="Times New Roman" w:cs="Times New Roman"/>
          <w:sz w:val="24"/>
          <w:szCs w:val="24"/>
        </w:rPr>
        <w:t>” became important tools during the research process and is how I was able to construct a final annotated bibliography which cites over fifty resources. Using “</w:t>
      </w:r>
      <w:proofErr w:type="spellStart"/>
      <w:r w:rsidRPr="00AE3A89">
        <w:rPr>
          <w:rFonts w:ascii="Times New Roman" w:hAnsi="Times New Roman" w:cs="Times New Roman"/>
          <w:sz w:val="24"/>
          <w:szCs w:val="24"/>
        </w:rPr>
        <w:t>WorldCat</w:t>
      </w:r>
      <w:proofErr w:type="spellEnd"/>
      <w:r w:rsidRPr="00AE3A89">
        <w:rPr>
          <w:rFonts w:ascii="Times New Roman" w:hAnsi="Times New Roman" w:cs="Times New Roman"/>
          <w:sz w:val="24"/>
          <w:szCs w:val="24"/>
        </w:rPr>
        <w:t xml:space="preserve"> Discovery” I was able to search through the online database, accumulating material from multiple sources including JSTOR and </w:t>
      </w:r>
      <w:proofErr w:type="spellStart"/>
      <w:r w:rsidRPr="00AE3A89">
        <w:rPr>
          <w:rFonts w:ascii="Times New Roman" w:hAnsi="Times New Roman" w:cs="Times New Roman"/>
          <w:sz w:val="24"/>
          <w:szCs w:val="24"/>
        </w:rPr>
        <w:t>ebrary</w:t>
      </w:r>
      <w:proofErr w:type="spellEnd"/>
      <w:r w:rsidRPr="00AE3A89">
        <w:rPr>
          <w:rFonts w:ascii="Times New Roman" w:hAnsi="Times New Roman" w:cs="Times New Roman"/>
          <w:sz w:val="24"/>
          <w:szCs w:val="24"/>
        </w:rPr>
        <w:t xml:space="preserve">. Throughout the many phases of the research process, it was the preliminary draft established after initial readings obtained by Goucher library services that maintained the </w:t>
      </w:r>
      <w:r w:rsidR="007218E2">
        <w:rPr>
          <w:rFonts w:ascii="Times New Roman" w:hAnsi="Times New Roman" w:cs="Times New Roman"/>
          <w:sz w:val="24"/>
          <w:szCs w:val="24"/>
        </w:rPr>
        <w:t xml:space="preserve">focus </w:t>
      </w:r>
      <w:r w:rsidRPr="00AE3A89">
        <w:rPr>
          <w:rFonts w:ascii="Times New Roman" w:hAnsi="Times New Roman" w:cs="Times New Roman"/>
          <w:sz w:val="24"/>
          <w:szCs w:val="24"/>
        </w:rPr>
        <w:t>of my work.</w:t>
      </w:r>
      <w:r>
        <w:rPr>
          <w:rFonts w:ascii="Times New Roman" w:hAnsi="Times New Roman" w:cs="Times New Roman"/>
          <w:sz w:val="24"/>
          <w:szCs w:val="24"/>
        </w:rPr>
        <w:t xml:space="preserve"> Frequent communication and consultation with Professor Skillman </w:t>
      </w:r>
      <w:r w:rsidR="007218E2">
        <w:rPr>
          <w:rFonts w:ascii="Times New Roman" w:hAnsi="Times New Roman" w:cs="Times New Roman"/>
          <w:sz w:val="24"/>
          <w:szCs w:val="24"/>
        </w:rPr>
        <w:t>assisted in</w:t>
      </w:r>
      <w:r>
        <w:rPr>
          <w:rFonts w:ascii="Times New Roman" w:hAnsi="Times New Roman" w:cs="Times New Roman"/>
          <w:sz w:val="24"/>
          <w:szCs w:val="24"/>
        </w:rPr>
        <w:t xml:space="preserve"> </w:t>
      </w:r>
      <w:r w:rsidR="007218E2">
        <w:rPr>
          <w:rFonts w:ascii="Times New Roman" w:hAnsi="Times New Roman" w:cs="Times New Roman"/>
          <w:sz w:val="24"/>
          <w:szCs w:val="24"/>
        </w:rPr>
        <w:t>additional</w:t>
      </w:r>
      <w:r>
        <w:rPr>
          <w:rFonts w:ascii="Times New Roman" w:hAnsi="Times New Roman" w:cs="Times New Roman"/>
          <w:sz w:val="24"/>
          <w:szCs w:val="24"/>
        </w:rPr>
        <w:t xml:space="preserve"> </w:t>
      </w:r>
      <w:r w:rsidR="007218E2">
        <w:rPr>
          <w:rFonts w:ascii="Times New Roman" w:hAnsi="Times New Roman" w:cs="Times New Roman"/>
          <w:sz w:val="24"/>
          <w:szCs w:val="24"/>
        </w:rPr>
        <w:t>direction.</w:t>
      </w:r>
    </w:p>
    <w:p w:rsidR="00B438E6" w:rsidRPr="00D15B3A" w:rsidRDefault="00AE3A89" w:rsidP="00AE3A89">
      <w:pPr>
        <w:rPr>
          <w:rFonts w:ascii="Times New Roman" w:hAnsi="Times New Roman" w:cs="Times New Roman"/>
          <w:sz w:val="24"/>
          <w:szCs w:val="24"/>
        </w:rPr>
      </w:pPr>
      <w:r w:rsidRPr="00AE3A89">
        <w:rPr>
          <w:rFonts w:ascii="Times New Roman" w:hAnsi="Times New Roman" w:cs="Times New Roman"/>
          <w:sz w:val="24"/>
          <w:szCs w:val="24"/>
        </w:rPr>
        <w:t xml:space="preserve">For this paper I also drew from personal and professional experiences which Goucher’s online database of resources helped me to further explore and develop conclusions from. I had spent time in the past with an indigenous community in Ecuador that changed all of the preconceived notions I had of indigenous communities I had obtained from mainstream media and also completed internships which introduced me to alternative ways of seeing indigeneity.  My peers </w:t>
      </w:r>
      <w:r w:rsidRPr="00AE3A89">
        <w:rPr>
          <w:rFonts w:ascii="Times New Roman" w:hAnsi="Times New Roman" w:cs="Times New Roman"/>
          <w:sz w:val="24"/>
          <w:szCs w:val="24"/>
        </w:rPr>
        <w:lastRenderedPageBreak/>
        <w:t xml:space="preserve">and professor encouraged and inspired me to pursue this topic throughout the Introduction to Cultural Sustainability course. This paper is the result of all of the aforementioned resources </w:t>
      </w:r>
      <w:r w:rsidR="002A07D6">
        <w:rPr>
          <w:rFonts w:ascii="Times New Roman" w:hAnsi="Times New Roman" w:cs="Times New Roman"/>
          <w:sz w:val="24"/>
          <w:szCs w:val="24"/>
        </w:rPr>
        <w:t>converging</w:t>
      </w:r>
      <w:r w:rsidRPr="00AE3A89">
        <w:rPr>
          <w:rFonts w:ascii="Times New Roman" w:hAnsi="Times New Roman" w:cs="Times New Roman"/>
          <w:sz w:val="24"/>
          <w:szCs w:val="24"/>
        </w:rPr>
        <w:t xml:space="preserve"> together</w:t>
      </w:r>
      <w:r w:rsidR="002A07D6">
        <w:rPr>
          <w:rFonts w:ascii="Times New Roman" w:hAnsi="Times New Roman" w:cs="Times New Roman"/>
          <w:sz w:val="24"/>
          <w:szCs w:val="24"/>
        </w:rPr>
        <w:t>. H</w:t>
      </w:r>
      <w:r w:rsidRPr="00AE3A89">
        <w:rPr>
          <w:rFonts w:ascii="Times New Roman" w:hAnsi="Times New Roman" w:cs="Times New Roman"/>
          <w:sz w:val="24"/>
          <w:szCs w:val="24"/>
        </w:rPr>
        <w:t xml:space="preserve">owever, it was the direction and material provided by the Goucher College Library that I believe gave me the confidence to submit it as my groundwork paper and will give me a solid </w:t>
      </w:r>
      <w:r w:rsidR="002A07D6">
        <w:rPr>
          <w:rFonts w:ascii="Times New Roman" w:hAnsi="Times New Roman" w:cs="Times New Roman"/>
          <w:sz w:val="24"/>
          <w:szCs w:val="24"/>
        </w:rPr>
        <w:t>footing</w:t>
      </w:r>
      <w:r w:rsidRPr="00AE3A89">
        <w:rPr>
          <w:rFonts w:ascii="Times New Roman" w:hAnsi="Times New Roman" w:cs="Times New Roman"/>
          <w:sz w:val="24"/>
          <w:szCs w:val="24"/>
        </w:rPr>
        <w:t xml:space="preserve"> to draw direction from as it guides me through the rest of my academic career.</w:t>
      </w:r>
      <w:r>
        <w:rPr>
          <w:rFonts w:ascii="Times New Roman" w:hAnsi="Times New Roman" w:cs="Times New Roman"/>
          <w:b/>
          <w:sz w:val="24"/>
          <w:szCs w:val="24"/>
        </w:rPr>
        <w:t xml:space="preserve"> </w:t>
      </w:r>
    </w:p>
    <w:sectPr w:rsidR="00B438E6" w:rsidRPr="00D15B3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2AF" w:usb1="09D77CFB" w:usb2="00000012" w:usb3="00000000" w:csb0="0008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9A3"/>
    <w:rsid w:val="001340DA"/>
    <w:rsid w:val="00135131"/>
    <w:rsid w:val="002A07D6"/>
    <w:rsid w:val="002B2666"/>
    <w:rsid w:val="00574717"/>
    <w:rsid w:val="00672291"/>
    <w:rsid w:val="007218E2"/>
    <w:rsid w:val="008960E2"/>
    <w:rsid w:val="00982A13"/>
    <w:rsid w:val="009E1F0C"/>
    <w:rsid w:val="00A06DE5"/>
    <w:rsid w:val="00A47180"/>
    <w:rsid w:val="00AB43EC"/>
    <w:rsid w:val="00AE3A89"/>
    <w:rsid w:val="00B02744"/>
    <w:rsid w:val="00B438E6"/>
    <w:rsid w:val="00BD4BA2"/>
    <w:rsid w:val="00C01C50"/>
    <w:rsid w:val="00CF69A3"/>
    <w:rsid w:val="00D15B3A"/>
    <w:rsid w:val="00D83177"/>
    <w:rsid w:val="00EE2260"/>
    <w:rsid w:val="00EE4DA9"/>
    <w:rsid w:val="00F258D9"/>
    <w:rsid w:val="00F97EA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438E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438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education.eastmanhouse.org/discover/kits/files/9/ConsiderThese.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24</Pages>
  <Words>6739</Words>
  <Characters>38418</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Jenna</dc:creator>
  <cp:lastModifiedBy>Jenna</cp:lastModifiedBy>
  <cp:revision>23</cp:revision>
  <dcterms:created xsi:type="dcterms:W3CDTF">2016-03-26T00:44:00Z</dcterms:created>
  <dcterms:modified xsi:type="dcterms:W3CDTF">2016-04-01T18:03:00Z</dcterms:modified>
</cp:coreProperties>
</file>