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39E10" w14:textId="77313EF3" w:rsidR="00A6319C" w:rsidRPr="00044BC0" w:rsidRDefault="00A6319C" w:rsidP="00A6319C">
      <w:pPr>
        <w:rPr>
          <w:rFonts w:ascii="Times New Roman" w:hAnsi="Times New Roman" w:cs="Times New Roman"/>
          <w:b/>
          <w:bCs/>
          <w:sz w:val="24"/>
          <w:szCs w:val="24"/>
        </w:rPr>
      </w:pPr>
      <w:bookmarkStart w:id="0" w:name="_Hlk505266480"/>
      <w:bookmarkStart w:id="1" w:name="_Hlk500950213"/>
      <w:r w:rsidRPr="00044BC0">
        <w:rPr>
          <w:rFonts w:ascii="Times New Roman" w:hAnsi="Times New Roman" w:cs="Times New Roman"/>
          <w:b/>
          <w:bCs/>
          <w:sz w:val="24"/>
          <w:szCs w:val="24"/>
        </w:rPr>
        <w:t xml:space="preserve">Plasma </w:t>
      </w:r>
      <w:r w:rsidR="00DE2FE3" w:rsidRPr="00044BC0">
        <w:rPr>
          <w:rFonts w:ascii="Times New Roman" w:hAnsi="Times New Roman" w:cs="Times New Roman"/>
          <w:b/>
          <w:bCs/>
          <w:sz w:val="24"/>
          <w:szCs w:val="24"/>
        </w:rPr>
        <w:t>n</w:t>
      </w:r>
      <w:r w:rsidRPr="00044BC0">
        <w:rPr>
          <w:rFonts w:ascii="Times New Roman" w:hAnsi="Times New Roman" w:cs="Times New Roman"/>
          <w:b/>
          <w:bCs/>
          <w:sz w:val="24"/>
          <w:szCs w:val="24"/>
        </w:rPr>
        <w:t>eurofilament light as blood marker for poor brain white matter integrity among middle-aged urban adults</w:t>
      </w:r>
    </w:p>
    <w:p w14:paraId="20A01341" w14:textId="77777777" w:rsidR="00595F00" w:rsidRPr="00044BC0" w:rsidRDefault="00595F00" w:rsidP="00595F00">
      <w:pPr>
        <w:rPr>
          <w:rFonts w:ascii="Times New Roman" w:eastAsia="Calibri" w:hAnsi="Times New Roman" w:cs="Times New Roman"/>
          <w:b/>
          <w:sz w:val="24"/>
          <w:szCs w:val="24"/>
        </w:rPr>
      </w:pPr>
    </w:p>
    <w:bookmarkEnd w:id="0"/>
    <w:bookmarkEnd w:id="1"/>
    <w:p w14:paraId="3F3FB46E" w14:textId="77777777" w:rsidR="00B3030A" w:rsidRPr="00044BC0" w:rsidRDefault="00B3030A" w:rsidP="00F957DA">
      <w:pPr>
        <w:pStyle w:val="Header"/>
        <w:jc w:val="center"/>
        <w:rPr>
          <w:rFonts w:ascii="Times New Roman" w:hAnsi="Times New Roman" w:cs="Times New Roman"/>
          <w:sz w:val="24"/>
          <w:szCs w:val="24"/>
        </w:rPr>
      </w:pPr>
    </w:p>
    <w:p w14:paraId="748D1C0D" w14:textId="439B7E0E" w:rsidR="00F957DA" w:rsidRPr="00044BC0" w:rsidRDefault="00F957DA" w:rsidP="00F957DA">
      <w:pPr>
        <w:pStyle w:val="Header"/>
        <w:jc w:val="center"/>
        <w:rPr>
          <w:rFonts w:ascii="Times New Roman" w:hAnsi="Times New Roman" w:cs="Times New Roman"/>
          <w:sz w:val="24"/>
          <w:szCs w:val="24"/>
        </w:rPr>
      </w:pPr>
      <w:r w:rsidRPr="00044BC0">
        <w:rPr>
          <w:rFonts w:ascii="Times New Roman" w:hAnsi="Times New Roman" w:cs="Times New Roman"/>
          <w:sz w:val="24"/>
          <w:szCs w:val="24"/>
        </w:rPr>
        <w:t>Beydoun et. al.</w:t>
      </w:r>
    </w:p>
    <w:p w14:paraId="3A57CEFC" w14:textId="77777777" w:rsidR="00F957DA" w:rsidRPr="00044BC0" w:rsidRDefault="00F957DA" w:rsidP="0012426C">
      <w:pPr>
        <w:spacing w:line="480" w:lineRule="auto"/>
        <w:jc w:val="both"/>
        <w:rPr>
          <w:rFonts w:ascii="Times New Roman" w:hAnsi="Times New Roman" w:cs="Times New Roman"/>
          <w:b/>
          <w:sz w:val="24"/>
          <w:szCs w:val="24"/>
        </w:rPr>
      </w:pPr>
    </w:p>
    <w:p w14:paraId="32739962" w14:textId="647A13D5" w:rsidR="00F957DA" w:rsidRPr="00044BC0" w:rsidRDefault="00F957DA" w:rsidP="00F957DA">
      <w:pPr>
        <w:spacing w:line="480" w:lineRule="auto"/>
        <w:jc w:val="center"/>
        <w:rPr>
          <w:rFonts w:ascii="Times New Roman" w:hAnsi="Times New Roman" w:cs="Times New Roman"/>
          <w:b/>
          <w:sz w:val="24"/>
          <w:szCs w:val="24"/>
        </w:rPr>
      </w:pPr>
      <w:r w:rsidRPr="00044BC0">
        <w:rPr>
          <w:rFonts w:ascii="Times New Roman" w:hAnsi="Times New Roman" w:cs="Times New Roman"/>
          <w:b/>
          <w:sz w:val="24"/>
          <w:szCs w:val="24"/>
        </w:rPr>
        <w:t>ONLINE SUPPLEMENTARY MATERIAL</w:t>
      </w:r>
    </w:p>
    <w:p w14:paraId="3F01C90C" w14:textId="77777777" w:rsidR="00F957DA" w:rsidRPr="00044BC0" w:rsidRDefault="00F957DA" w:rsidP="0012426C">
      <w:pPr>
        <w:spacing w:line="480" w:lineRule="auto"/>
        <w:jc w:val="both"/>
        <w:rPr>
          <w:rFonts w:ascii="Times New Roman" w:hAnsi="Times New Roman" w:cs="Times New Roman"/>
          <w:b/>
          <w:sz w:val="24"/>
          <w:szCs w:val="24"/>
        </w:rPr>
      </w:pPr>
    </w:p>
    <w:p w14:paraId="5A4FD24C" w14:textId="77777777" w:rsidR="00F957DA" w:rsidRPr="00044BC0" w:rsidRDefault="00F957DA" w:rsidP="0012426C">
      <w:pPr>
        <w:spacing w:line="480" w:lineRule="auto"/>
        <w:jc w:val="both"/>
        <w:rPr>
          <w:rFonts w:ascii="Times New Roman" w:hAnsi="Times New Roman" w:cs="Times New Roman"/>
          <w:b/>
          <w:sz w:val="24"/>
          <w:szCs w:val="24"/>
        </w:rPr>
      </w:pPr>
    </w:p>
    <w:p w14:paraId="1198EDFA" w14:textId="77777777" w:rsidR="00F957DA" w:rsidRPr="00044BC0" w:rsidRDefault="00F957DA" w:rsidP="0012426C">
      <w:pPr>
        <w:spacing w:line="480" w:lineRule="auto"/>
        <w:jc w:val="both"/>
        <w:rPr>
          <w:rFonts w:ascii="Times New Roman" w:hAnsi="Times New Roman" w:cs="Times New Roman"/>
          <w:b/>
          <w:sz w:val="24"/>
          <w:szCs w:val="24"/>
        </w:rPr>
      </w:pPr>
    </w:p>
    <w:p w14:paraId="7B3F1944" w14:textId="77777777" w:rsidR="00F957DA" w:rsidRPr="00044BC0" w:rsidRDefault="00F957DA" w:rsidP="0012426C">
      <w:pPr>
        <w:spacing w:line="480" w:lineRule="auto"/>
        <w:jc w:val="both"/>
        <w:rPr>
          <w:rFonts w:ascii="Times New Roman" w:hAnsi="Times New Roman" w:cs="Times New Roman"/>
          <w:b/>
          <w:sz w:val="24"/>
          <w:szCs w:val="24"/>
        </w:rPr>
      </w:pPr>
    </w:p>
    <w:p w14:paraId="65DDF9E4" w14:textId="77777777" w:rsidR="00F957DA" w:rsidRPr="00044BC0" w:rsidRDefault="00F957DA" w:rsidP="0012426C">
      <w:pPr>
        <w:spacing w:line="480" w:lineRule="auto"/>
        <w:jc w:val="both"/>
        <w:rPr>
          <w:rFonts w:ascii="Times New Roman" w:hAnsi="Times New Roman" w:cs="Times New Roman"/>
          <w:b/>
          <w:sz w:val="24"/>
          <w:szCs w:val="24"/>
        </w:rPr>
      </w:pPr>
    </w:p>
    <w:p w14:paraId="19BC7D9D" w14:textId="77777777" w:rsidR="00F957DA" w:rsidRPr="00044BC0" w:rsidRDefault="00F957DA" w:rsidP="0012426C">
      <w:pPr>
        <w:spacing w:line="480" w:lineRule="auto"/>
        <w:jc w:val="both"/>
        <w:rPr>
          <w:rFonts w:ascii="Times New Roman" w:hAnsi="Times New Roman" w:cs="Times New Roman"/>
          <w:b/>
          <w:sz w:val="24"/>
          <w:szCs w:val="24"/>
        </w:rPr>
      </w:pPr>
    </w:p>
    <w:p w14:paraId="7A407255" w14:textId="77777777" w:rsidR="00F957DA" w:rsidRPr="00044BC0" w:rsidRDefault="00F957DA" w:rsidP="0012426C">
      <w:pPr>
        <w:spacing w:line="480" w:lineRule="auto"/>
        <w:jc w:val="both"/>
        <w:rPr>
          <w:rFonts w:ascii="Times New Roman" w:hAnsi="Times New Roman" w:cs="Times New Roman"/>
          <w:b/>
          <w:sz w:val="24"/>
          <w:szCs w:val="24"/>
        </w:rPr>
      </w:pPr>
    </w:p>
    <w:p w14:paraId="64E79A9D" w14:textId="77777777" w:rsidR="00F957DA" w:rsidRPr="00044BC0" w:rsidRDefault="00F957DA" w:rsidP="0012426C">
      <w:pPr>
        <w:spacing w:line="480" w:lineRule="auto"/>
        <w:jc w:val="both"/>
        <w:rPr>
          <w:rFonts w:ascii="Times New Roman" w:hAnsi="Times New Roman" w:cs="Times New Roman"/>
          <w:b/>
          <w:sz w:val="24"/>
          <w:szCs w:val="24"/>
        </w:rPr>
      </w:pPr>
    </w:p>
    <w:p w14:paraId="7E599D10" w14:textId="77777777" w:rsidR="00F957DA" w:rsidRPr="00044BC0" w:rsidRDefault="00F957DA" w:rsidP="0012426C">
      <w:pPr>
        <w:spacing w:line="480" w:lineRule="auto"/>
        <w:jc w:val="both"/>
        <w:rPr>
          <w:rFonts w:ascii="Times New Roman" w:hAnsi="Times New Roman" w:cs="Times New Roman"/>
          <w:b/>
          <w:sz w:val="24"/>
          <w:szCs w:val="24"/>
        </w:rPr>
      </w:pPr>
    </w:p>
    <w:p w14:paraId="39D51534" w14:textId="77777777" w:rsidR="00F957DA" w:rsidRPr="00044BC0" w:rsidRDefault="00F957DA" w:rsidP="0012426C">
      <w:pPr>
        <w:spacing w:line="480" w:lineRule="auto"/>
        <w:jc w:val="both"/>
        <w:rPr>
          <w:rFonts w:ascii="Times New Roman" w:hAnsi="Times New Roman" w:cs="Times New Roman"/>
          <w:b/>
          <w:sz w:val="24"/>
          <w:szCs w:val="24"/>
        </w:rPr>
      </w:pPr>
    </w:p>
    <w:p w14:paraId="635F24AB" w14:textId="77777777" w:rsidR="00F957DA" w:rsidRPr="00044BC0" w:rsidRDefault="00F957DA" w:rsidP="0012426C">
      <w:pPr>
        <w:spacing w:line="480" w:lineRule="auto"/>
        <w:jc w:val="both"/>
        <w:rPr>
          <w:rFonts w:ascii="Times New Roman" w:hAnsi="Times New Roman" w:cs="Times New Roman"/>
          <w:b/>
          <w:sz w:val="24"/>
          <w:szCs w:val="24"/>
        </w:rPr>
      </w:pPr>
    </w:p>
    <w:p w14:paraId="4F20B440" w14:textId="77777777" w:rsidR="00F957DA" w:rsidRPr="00044BC0" w:rsidRDefault="00F957DA" w:rsidP="0012426C">
      <w:pPr>
        <w:spacing w:line="480" w:lineRule="auto"/>
        <w:jc w:val="both"/>
        <w:rPr>
          <w:rFonts w:ascii="Times New Roman" w:hAnsi="Times New Roman" w:cs="Times New Roman"/>
          <w:b/>
          <w:sz w:val="24"/>
          <w:szCs w:val="24"/>
        </w:rPr>
      </w:pPr>
    </w:p>
    <w:p w14:paraId="5BBC206D" w14:textId="619B0C3C" w:rsidR="00F957DA" w:rsidRPr="00044BC0" w:rsidRDefault="00F957DA" w:rsidP="0012426C">
      <w:pPr>
        <w:spacing w:line="480" w:lineRule="auto"/>
        <w:jc w:val="both"/>
        <w:rPr>
          <w:rFonts w:ascii="Times New Roman" w:hAnsi="Times New Roman" w:cs="Times New Roman"/>
          <w:b/>
          <w:sz w:val="24"/>
          <w:szCs w:val="24"/>
        </w:rPr>
      </w:pPr>
    </w:p>
    <w:p w14:paraId="14314D7D" w14:textId="42767945" w:rsidR="00F479AD" w:rsidRPr="00044BC0" w:rsidRDefault="00F479AD" w:rsidP="0012426C">
      <w:pPr>
        <w:spacing w:line="480" w:lineRule="auto"/>
        <w:jc w:val="both"/>
        <w:rPr>
          <w:rFonts w:ascii="Times New Roman" w:hAnsi="Times New Roman" w:cs="Times New Roman"/>
          <w:b/>
          <w:sz w:val="24"/>
          <w:szCs w:val="24"/>
        </w:rPr>
      </w:pPr>
    </w:p>
    <w:p w14:paraId="5A1CE9A0" w14:textId="77777777" w:rsidR="00DD5B3E" w:rsidRPr="00044BC0" w:rsidRDefault="00DD5B3E" w:rsidP="00DD5B3E">
      <w:pPr>
        <w:spacing w:line="480" w:lineRule="auto"/>
        <w:jc w:val="both"/>
        <w:rPr>
          <w:rFonts w:ascii="Times New Roman" w:hAnsi="Times New Roman" w:cs="Times New Roman"/>
          <w:b/>
          <w:sz w:val="24"/>
          <w:szCs w:val="24"/>
        </w:rPr>
      </w:pPr>
      <w:r w:rsidRPr="00044BC0">
        <w:rPr>
          <w:rFonts w:ascii="Times New Roman" w:hAnsi="Times New Roman" w:cs="Times New Roman"/>
          <w:b/>
          <w:sz w:val="24"/>
          <w:szCs w:val="24"/>
        </w:rPr>
        <w:lastRenderedPageBreak/>
        <w:t>Supplemental Method 1. Brain structural (s) and diffusion (d) MRI detailed description:</w:t>
      </w:r>
    </w:p>
    <w:p w14:paraId="223B936A" w14:textId="77777777" w:rsidR="00DD5B3E" w:rsidRPr="00044BC0" w:rsidRDefault="00DD5B3E" w:rsidP="00DD5B3E">
      <w:pPr>
        <w:spacing w:line="480" w:lineRule="auto"/>
        <w:jc w:val="both"/>
        <w:rPr>
          <w:rFonts w:ascii="Times New Roman" w:hAnsi="Times New Roman" w:cs="Times New Roman"/>
          <w:b/>
          <w:sz w:val="24"/>
          <w:szCs w:val="24"/>
        </w:rPr>
      </w:pPr>
      <w:proofErr w:type="spellStart"/>
      <w:r w:rsidRPr="00044BC0">
        <w:rPr>
          <w:rFonts w:ascii="Times New Roman" w:hAnsi="Times New Roman" w:cs="Times New Roman"/>
          <w:b/>
          <w:sz w:val="24"/>
          <w:szCs w:val="24"/>
        </w:rPr>
        <w:t>sMRI</w:t>
      </w:r>
      <w:proofErr w:type="spellEnd"/>
    </w:p>
    <w:p w14:paraId="116DBAFE" w14:textId="4609E4CE" w:rsidR="00FF26DE" w:rsidRPr="00044BC0" w:rsidRDefault="00FF26DE" w:rsidP="00DD5B3E">
      <w:pPr>
        <w:spacing w:line="480" w:lineRule="auto"/>
        <w:jc w:val="both"/>
        <w:rPr>
          <w:rFonts w:ascii="Times New Roman" w:hAnsi="Times New Roman" w:cs="Times New Roman"/>
          <w:sz w:val="24"/>
          <w:szCs w:val="24"/>
        </w:rPr>
      </w:pPr>
      <w:r w:rsidRPr="00044BC0">
        <w:rPr>
          <w:rFonts w:ascii="Times New Roman" w:hAnsi="Times New Roman" w:cs="Times New Roman"/>
          <w:sz w:val="24"/>
          <w:szCs w:val="24"/>
        </w:rPr>
        <w:t xml:space="preserve">   Cranial MRI assessments were conducted on a Siemens Tim-Trio 3.0 Tesla unit scanner. We used magnetization prepared rapid gradient echo (MP-RAGE) to perform volumetric measurements for anatomical regions and volumetric measures were estimated per region of interest (ROI). </w:t>
      </w:r>
      <w:r w:rsidRPr="00044BC0">
        <w:rPr>
          <w:rFonts w:ascii="Times New Roman" w:eastAsia="Times New Roman" w:hAnsi="Times New Roman" w:cs="Times New Roman"/>
          <w:sz w:val="24"/>
          <w:szCs w:val="24"/>
          <w:shd w:val="clear" w:color="auto" w:fill="FFFFFF"/>
        </w:rPr>
        <w:t xml:space="preserve"> </w:t>
      </w:r>
      <w:r w:rsidRPr="00044BC0">
        <w:rPr>
          <w:rFonts w:ascii="Times New Roman" w:hAnsi="Times New Roman" w:cs="Times New Roman"/>
          <w:sz w:val="24"/>
          <w:szCs w:val="24"/>
        </w:rPr>
        <w:t>A multimodal lesion segmentation technique was used based on supervised learning, which utilizes a model trained on manually segmented lesions and then applies them to segment ischemic lesions</w:t>
      </w:r>
      <w:r w:rsidRPr="00044BC0">
        <w:rPr>
          <w:rFonts w:ascii="Times New Roman" w:hAnsi="Times New Roman" w:cs="Times New Roman"/>
          <w:sz w:val="24"/>
          <w:szCs w:val="24"/>
        </w:rPr>
        <w:fldChar w:fldCharType="begin">
          <w:fldData xml:space="preserve">PEVuZE5vdGU+PENpdGU+PEF1dGhvcj5MYW88L0F1dGhvcj48WWVhcj4yMDA4PC9ZZWFyPjxSZWNO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PEVuZE5vdGU+PENpdGU+PEF1dGhvcj5MYW88L0F1dGhvcj48WWVhcj4yMDA4PC9ZZWFyPjxSZWNO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(Lao et al., 2008)</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The method relies on co-registering T1, T2, FLAIR and PD scans, histogram normalization to a template image, extraction of features, voxel wise label assignment and elimination of </w:t>
      </w:r>
      <w:proofErr w:type="gramStart"/>
      <w:r w:rsidRPr="00044BC0">
        <w:rPr>
          <w:rFonts w:ascii="Times New Roman" w:hAnsi="Times New Roman" w:cs="Times New Roman"/>
          <w:sz w:val="24"/>
          <w:szCs w:val="24"/>
        </w:rPr>
        <w:t>false-positives</w:t>
      </w:r>
      <w:proofErr w:type="gramEnd"/>
      <w:r w:rsidRPr="00044BC0">
        <w:rPr>
          <w:rFonts w:ascii="Times New Roman" w:hAnsi="Times New Roman" w:cs="Times New Roman"/>
          <w:sz w:val="24"/>
          <w:szCs w:val="24"/>
        </w:rPr>
        <w:t>. We applied a novel multi-atlas label fusion methodology to segment the brain into anatomical ROIs</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&lt;EndNote&gt;&lt;Cite&gt;&lt;Author&gt;Doshi J.&lt;/Author&gt;&lt;Year&gt;2013&lt;/Year&gt;&lt;RecNum&gt;1946&lt;/RecNum&gt;&lt;DisplayText&gt;(Doshi J., 2013)&lt;/DisplayText&gt;&lt;record&gt;&lt;rec-number&gt;1946&lt;/rec-number&gt;&lt;foreign-keys&gt;&lt;key app="EN" db-id="xrvpp0z9avwa2qewwdvpzs9udsx5szfvv55w" timestamp="1609348046"&gt;1946&lt;/key&gt;&lt;/foreign-keys&gt;&lt;ref-type name="Journal Article"&gt;17&lt;/ref-type&gt;&lt;contributors&gt;&lt;authors&gt;&lt;author&gt;Doshi J., Erus G., Ou Y., Davatzikos C.,&lt;/author&gt;&lt;/authors&gt;&lt;/contributors&gt;&lt;titles&gt;&lt;title&gt;Ensemble-based medical image labeling via sampling morphological appearance manifolds. MICCAI Challenge Workshop on Segmentation: Algorithms, Theory and Applications. &lt;/title&gt;&lt;/titles&gt;&lt;dates&gt;&lt;year&gt;2013&lt;/year&gt;&lt;/dates&gt;&lt;urls&gt;&lt;/urls&gt;&lt;/record&gt;&lt;/Cite&gt;&lt;/EndNote&gt;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(Doshi J., 2013)</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We computed volumetric measurements for normal and abnormal (with lesion) tissue within each ROI, and then grouped those into larger anatomical regions using a hierarchical representation.</w:t>
      </w:r>
    </w:p>
    <w:p w14:paraId="62931FC0" w14:textId="5EF0DF68" w:rsidR="00DD5B3E" w:rsidRPr="00044BC0" w:rsidRDefault="00FF26DE" w:rsidP="00DD5B3E">
      <w:pPr>
        <w:spacing w:line="480" w:lineRule="auto"/>
        <w:jc w:val="both"/>
        <w:rPr>
          <w:rFonts w:ascii="Times New Roman" w:hAnsi="Times New Roman" w:cs="Times New Roman"/>
          <w:color w:val="000000"/>
          <w:sz w:val="24"/>
          <w:szCs w:val="24"/>
        </w:rPr>
      </w:pPr>
      <w:r w:rsidRPr="00044BC0">
        <w:rPr>
          <w:rFonts w:ascii="Times New Roman" w:hAnsi="Times New Roman" w:cs="Times New Roman"/>
          <w:sz w:val="24"/>
          <w:szCs w:val="24"/>
        </w:rPr>
        <w:t xml:space="preserve">   </w:t>
      </w:r>
      <w:r w:rsidR="00DD5B3E" w:rsidRPr="00044BC0">
        <w:rPr>
          <w:rFonts w:ascii="Times New Roman" w:hAnsi="Times New Roman" w:cs="Times New Roman"/>
          <w:sz w:val="24"/>
          <w:szCs w:val="24"/>
        </w:rPr>
        <w:t xml:space="preserve">T1-weighted MP-RAGE images at a thickness of 1.2 mm for 160 </w:t>
      </w:r>
      <w:proofErr w:type="spellStart"/>
      <w:r w:rsidR="00DD5B3E" w:rsidRPr="00044BC0">
        <w:rPr>
          <w:rFonts w:ascii="Times New Roman" w:hAnsi="Times New Roman" w:cs="Times New Roman"/>
          <w:sz w:val="24"/>
          <w:szCs w:val="24"/>
        </w:rPr>
        <w:t>sagital</w:t>
      </w:r>
      <w:proofErr w:type="spellEnd"/>
      <w:r w:rsidR="00DD5B3E" w:rsidRPr="00044BC0">
        <w:rPr>
          <w:rFonts w:ascii="Times New Roman" w:hAnsi="Times New Roman" w:cs="Times New Roman"/>
          <w:sz w:val="24"/>
          <w:szCs w:val="24"/>
        </w:rPr>
        <w:t xml:space="preserve"> slices </w:t>
      </w:r>
      <w:r w:rsidR="00DD5B3E" w:rsidRPr="00044BC0">
        <w:rPr>
          <w:rFonts w:ascii="Times New Roman" w:hAnsi="Times New Roman" w:cs="Times New Roman"/>
          <w:color w:val="000000"/>
          <w:sz w:val="24"/>
          <w:szCs w:val="24"/>
        </w:rPr>
        <w:t xml:space="preserve">(TR/TE/TI=2300/2.9/900 </w:t>
      </w:r>
      <w:proofErr w:type="spellStart"/>
      <w:r w:rsidR="00DD5B3E" w:rsidRPr="00044BC0">
        <w:rPr>
          <w:rFonts w:ascii="Times New Roman" w:hAnsi="Times New Roman" w:cs="Times New Roman"/>
          <w:color w:val="000000"/>
          <w:sz w:val="24"/>
          <w:szCs w:val="24"/>
        </w:rPr>
        <w:t>ms</w:t>
      </w:r>
      <w:proofErr w:type="spellEnd"/>
      <w:r w:rsidR="00DD5B3E" w:rsidRPr="00044BC0">
        <w:rPr>
          <w:rFonts w:ascii="Times New Roman" w:hAnsi="Times New Roman" w:cs="Times New Roman"/>
          <w:color w:val="000000"/>
          <w:sz w:val="24"/>
          <w:szCs w:val="24"/>
        </w:rPr>
        <w:t xml:space="preserve">; FOV 25.6cm) </w:t>
      </w:r>
      <w:r w:rsidR="00DD5B3E" w:rsidRPr="00044BC0">
        <w:rPr>
          <w:rFonts w:ascii="Times New Roman" w:hAnsi="Times New Roman" w:cs="Times New Roman"/>
          <w:sz w:val="24"/>
          <w:szCs w:val="24"/>
        </w:rPr>
        <w:t>were completed for the entire brain</w:t>
      </w:r>
      <w:r w:rsidR="00DD5B3E" w:rsidRPr="00044BC0">
        <w:rPr>
          <w:rFonts w:ascii="Times New Roman" w:hAnsi="Times New Roman" w:cs="Times New Roman"/>
          <w:color w:val="000000"/>
          <w:sz w:val="24"/>
          <w:szCs w:val="24"/>
        </w:rPr>
        <w:t>. Then, in order to allow for comparison, these images were converted to axial sections.</w:t>
      </w:r>
    </w:p>
    <w:p w14:paraId="4135E536" w14:textId="66FFEFAB" w:rsidR="00DD5B3E" w:rsidRPr="00F90FAE" w:rsidRDefault="00DD5B3E" w:rsidP="00F90FAE">
      <w:pPr>
        <w:pStyle w:val="PlainText"/>
        <w:spacing w:line="480" w:lineRule="auto"/>
        <w:jc w:val="both"/>
        <w:rPr>
          <w:rFonts w:ascii="Times New Roman" w:hAnsi="Times New Roman" w:cs="Times New Roman"/>
          <w:sz w:val="24"/>
          <w:szCs w:val="24"/>
        </w:rPr>
      </w:pPr>
      <w:r w:rsidRPr="00044BC0">
        <w:rPr>
          <w:rFonts w:ascii="Times New Roman" w:hAnsi="Times New Roman" w:cs="Times New Roman"/>
          <w:sz w:val="24"/>
          <w:szCs w:val="24"/>
        </w:rPr>
        <w:tab/>
      </w:r>
      <w:r w:rsidR="00F90FAE" w:rsidRPr="00F90FAE">
        <w:rPr>
          <w:rFonts w:ascii="Times New Roman" w:hAnsi="Times New Roman" w:cs="Times New Roman"/>
          <w:sz w:val="24"/>
          <w:szCs w:val="24"/>
        </w:rPr>
        <w:t xml:space="preserve">The Artificial Intelligence in Biomedical Imaging Laboratory (AIBIL), Perelman School of Medicine, University of Pennsylvania, Philadelphia, </w:t>
      </w:r>
      <w:r w:rsidRPr="00F90FAE">
        <w:rPr>
          <w:rFonts w:ascii="Times New Roman" w:hAnsi="Times New Roman" w:cs="Times New Roman"/>
          <w:sz w:val="24"/>
          <w:szCs w:val="24"/>
        </w:rPr>
        <w:t>preprocessed structural MRI scans with techniques developed in-house. A multi-atlas registration method</w:t>
      </w:r>
      <w:r w:rsidRPr="00F90FAE">
        <w:rPr>
          <w:rFonts w:ascii="Times New Roman" w:hAnsi="Times New Roman" w:cs="Times New Roman"/>
          <w:sz w:val="24"/>
          <w:szCs w:val="24"/>
        </w:rPr>
        <w:fldChar w:fldCharType="begin">
          <w:fldData xml:space="preserve">PEVuZE5vdGU+PENpdGU+PEF1dGhvcj5Eb3NoaTwvQXV0aG9yPjxZZWFyPjIwMTM8L1llYXI+PFJl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</w:fldData>
        </w:fldChar>
      </w:r>
      <w:r w:rsidR="008F6690" w:rsidRPr="00F90FAE">
        <w:rPr>
          <w:rFonts w:ascii="Times New Roman" w:hAnsi="Times New Roman" w:cs="Times New Roman"/>
          <w:sz w:val="24"/>
          <w:szCs w:val="24"/>
        </w:rPr>
        <w:instrText xml:space="preserve"> ADDIN EN.CITE </w:instrText>
      </w:r>
      <w:r w:rsidR="008F6690" w:rsidRPr="00F90FAE">
        <w:rPr>
          <w:rFonts w:ascii="Times New Roman" w:hAnsi="Times New Roman" w:cs="Times New Roman"/>
          <w:sz w:val="24"/>
          <w:szCs w:val="24"/>
        </w:rPr>
        <w:fldChar w:fldCharType="begin">
          <w:fldData xml:space="preserve">PEVuZE5vdGU+PENpdGU+PEF1dGhvcj5Eb3NoaTwvQXV0aG9yPjxZZWFyPjIwMTM8L1llYXI+PFJl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</w:fldData>
        </w:fldChar>
      </w:r>
      <w:r w:rsidR="008F6690" w:rsidRPr="00F90FAE">
        <w:rPr>
          <w:rFonts w:ascii="Times New Roman" w:hAnsi="Times New Roman" w:cs="Times New Roman"/>
          <w:sz w:val="24"/>
          <w:szCs w:val="24"/>
        </w:rPr>
        <w:instrText xml:space="preserve"> ADDIN EN.CITE.DATA </w:instrText>
      </w:r>
      <w:r w:rsidR="008F6690" w:rsidRPr="00F90FAE">
        <w:rPr>
          <w:rFonts w:ascii="Times New Roman" w:hAnsi="Times New Roman" w:cs="Times New Roman"/>
          <w:sz w:val="24"/>
          <w:szCs w:val="24"/>
        </w:rPr>
      </w:r>
      <w:r w:rsidR="008F6690" w:rsidRPr="00F90FAE">
        <w:rPr>
          <w:rFonts w:ascii="Times New Roman" w:hAnsi="Times New Roman" w:cs="Times New Roman"/>
          <w:sz w:val="24"/>
          <w:szCs w:val="24"/>
        </w:rPr>
        <w:fldChar w:fldCharType="end"/>
      </w:r>
      <w:r w:rsidRPr="00F90FAE">
        <w:rPr>
          <w:rFonts w:ascii="Times New Roman" w:hAnsi="Times New Roman" w:cs="Times New Roman"/>
          <w:sz w:val="24"/>
          <w:szCs w:val="24"/>
        </w:rPr>
      </w:r>
      <w:r w:rsidRPr="00F90FAE">
        <w:rPr>
          <w:rFonts w:ascii="Times New Roman" w:hAnsi="Times New Roman" w:cs="Times New Roman"/>
          <w:sz w:val="24"/>
          <w:szCs w:val="24"/>
        </w:rPr>
        <w:fldChar w:fldCharType="separate"/>
      </w:r>
      <w:r w:rsidR="008F6690" w:rsidRPr="00F90FAE">
        <w:rPr>
          <w:rFonts w:ascii="Times New Roman" w:hAnsi="Times New Roman" w:cs="Times New Roman"/>
          <w:noProof/>
          <w:sz w:val="24"/>
          <w:szCs w:val="24"/>
        </w:rPr>
        <w:t>(Doshi et al., 2013)</w:t>
      </w:r>
      <w:r w:rsidRPr="00F90FAE">
        <w:rPr>
          <w:rFonts w:ascii="Times New Roman" w:hAnsi="Times New Roman" w:cs="Times New Roman"/>
          <w:sz w:val="24"/>
          <w:szCs w:val="24"/>
        </w:rPr>
        <w:fldChar w:fldCharType="end"/>
      </w:r>
      <w:r w:rsidRPr="00F90FAE">
        <w:rPr>
          <w:rFonts w:ascii="Times New Roman" w:hAnsi="Times New Roman" w:cs="Times New Roman"/>
          <w:sz w:val="24"/>
          <w:szCs w:val="24"/>
        </w:rPr>
        <w:t xml:space="preserve"> was used to remove the extra-cranial material on the T1-weighted images. A multiplicative intrinsic component optimization (MICO) method</w:t>
      </w:r>
      <w:r w:rsidRPr="00F90FAE">
        <w:rPr>
          <w:rFonts w:ascii="Times New Roman" w:hAnsi="Times New Roman" w:cs="Times New Roman"/>
          <w:sz w:val="24"/>
          <w:szCs w:val="24"/>
        </w:rPr>
        <w:fldChar w:fldCharType="begin">
          <w:fldData xml:space="preserve">PEVuZE5vdGU+PENpdGU+PEF1dGhvcj5MaTwvQXV0aG9yPjxZZWFyPjIwMTQ8L1llYXI+PFJlY051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</w:fldData>
        </w:fldChar>
      </w:r>
      <w:r w:rsidR="008F6690" w:rsidRPr="00F90FAE">
        <w:rPr>
          <w:rFonts w:ascii="Times New Roman" w:hAnsi="Times New Roman" w:cs="Times New Roman"/>
          <w:sz w:val="24"/>
          <w:szCs w:val="24"/>
        </w:rPr>
        <w:instrText xml:space="preserve"> ADDIN EN.CITE </w:instrText>
      </w:r>
      <w:r w:rsidR="008F6690" w:rsidRPr="00F90FAE">
        <w:rPr>
          <w:rFonts w:ascii="Times New Roman" w:hAnsi="Times New Roman" w:cs="Times New Roman"/>
          <w:sz w:val="24"/>
          <w:szCs w:val="24"/>
        </w:rPr>
        <w:fldChar w:fldCharType="begin">
          <w:fldData xml:space="preserve">PEVuZE5vdGU+PENpdGU+PEF1dGhvcj5MaTwvQXV0aG9yPjxZZWFyPjIwMTQ8L1llYXI+PFJlY051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</w:fldData>
        </w:fldChar>
      </w:r>
      <w:r w:rsidR="008F6690" w:rsidRPr="00F90FAE">
        <w:rPr>
          <w:rFonts w:ascii="Times New Roman" w:hAnsi="Times New Roman" w:cs="Times New Roman"/>
          <w:sz w:val="24"/>
          <w:szCs w:val="24"/>
        </w:rPr>
        <w:instrText xml:space="preserve"> ADDIN EN.CITE.DATA </w:instrText>
      </w:r>
      <w:r w:rsidR="008F6690" w:rsidRPr="00F90FAE">
        <w:rPr>
          <w:rFonts w:ascii="Times New Roman" w:hAnsi="Times New Roman" w:cs="Times New Roman"/>
          <w:sz w:val="24"/>
          <w:szCs w:val="24"/>
        </w:rPr>
      </w:r>
      <w:r w:rsidR="008F6690" w:rsidRPr="00F90FAE">
        <w:rPr>
          <w:rFonts w:ascii="Times New Roman" w:hAnsi="Times New Roman" w:cs="Times New Roman"/>
          <w:sz w:val="24"/>
          <w:szCs w:val="24"/>
        </w:rPr>
        <w:fldChar w:fldCharType="end"/>
      </w:r>
      <w:r w:rsidRPr="00F90FAE">
        <w:rPr>
          <w:rFonts w:ascii="Times New Roman" w:hAnsi="Times New Roman" w:cs="Times New Roman"/>
          <w:sz w:val="24"/>
          <w:szCs w:val="24"/>
        </w:rPr>
      </w:r>
      <w:r w:rsidRPr="00F90FAE">
        <w:rPr>
          <w:rFonts w:ascii="Times New Roman" w:hAnsi="Times New Roman" w:cs="Times New Roman"/>
          <w:sz w:val="24"/>
          <w:szCs w:val="24"/>
        </w:rPr>
        <w:fldChar w:fldCharType="separate"/>
      </w:r>
      <w:r w:rsidR="008F6690" w:rsidRPr="00F90FAE">
        <w:rPr>
          <w:rFonts w:ascii="Times New Roman" w:hAnsi="Times New Roman" w:cs="Times New Roman"/>
          <w:noProof/>
          <w:sz w:val="24"/>
          <w:szCs w:val="24"/>
        </w:rPr>
        <w:t>(Li et al., 2014)</w:t>
      </w:r>
      <w:r w:rsidRPr="00F90FAE">
        <w:rPr>
          <w:rFonts w:ascii="Times New Roman" w:hAnsi="Times New Roman" w:cs="Times New Roman"/>
          <w:sz w:val="24"/>
          <w:szCs w:val="24"/>
        </w:rPr>
        <w:fldChar w:fldCharType="end"/>
      </w:r>
      <w:r w:rsidRPr="00F90FAE">
        <w:rPr>
          <w:rFonts w:ascii="Times New Roman" w:hAnsi="Times New Roman" w:cs="Times New Roman"/>
          <w:sz w:val="24"/>
          <w:szCs w:val="24"/>
        </w:rPr>
        <w:t xml:space="preserve"> was used to correct for bias. Multi-atlas region Segmentation utilizing Ensembles (MUSE) grouped the pre-processed images into a set of </w:t>
      </w:r>
      <w:r w:rsidRPr="00F90FAE">
        <w:rPr>
          <w:rFonts w:ascii="Times New Roman" w:hAnsi="Times New Roman" w:cs="Times New Roman"/>
          <w:sz w:val="24"/>
          <w:szCs w:val="24"/>
        </w:rPr>
        <w:lastRenderedPageBreak/>
        <w:t>anatomical regions of interest (ROIs)</w:t>
      </w:r>
      <w:r w:rsidR="007B0481" w:rsidRPr="00F90FAE">
        <w:rPr>
          <w:rFonts w:ascii="Times New Roman" w:hAnsi="Times New Roman" w:cs="Times New Roman"/>
          <w:sz w:val="24"/>
          <w:szCs w:val="24"/>
        </w:rPr>
        <w:fldChar w:fldCharType="begin">
          <w:fldData xml:space="preserve">PEVuZE5vdGU+PENpdGU+PEF1dGhvcj5Eb3NoaTwvQXV0aG9yPjxZZWFyPjIwMTY8L1llYXI+PFJl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</w:fldData>
        </w:fldChar>
      </w:r>
      <w:r w:rsidR="008F6690" w:rsidRPr="00F90FAE">
        <w:rPr>
          <w:rFonts w:ascii="Times New Roman" w:hAnsi="Times New Roman" w:cs="Times New Roman"/>
          <w:sz w:val="24"/>
          <w:szCs w:val="24"/>
        </w:rPr>
        <w:instrText xml:space="preserve"> ADDIN EN.CITE </w:instrText>
      </w:r>
      <w:r w:rsidR="008F6690" w:rsidRPr="00F90FAE">
        <w:rPr>
          <w:rFonts w:ascii="Times New Roman" w:hAnsi="Times New Roman" w:cs="Times New Roman"/>
          <w:sz w:val="24"/>
          <w:szCs w:val="24"/>
        </w:rPr>
        <w:fldChar w:fldCharType="begin">
          <w:fldData xml:space="preserve">PEVuZE5vdGU+PENpdGU+PEF1dGhvcj5Eb3NoaTwvQXV0aG9yPjxZZWFyPjIwMTY8L1llYXI+PFJl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</w:fldData>
        </w:fldChar>
      </w:r>
      <w:r w:rsidR="008F6690" w:rsidRPr="00F90FAE">
        <w:rPr>
          <w:rFonts w:ascii="Times New Roman" w:hAnsi="Times New Roman" w:cs="Times New Roman"/>
          <w:sz w:val="24"/>
          <w:szCs w:val="24"/>
        </w:rPr>
        <w:instrText xml:space="preserve"> ADDIN EN.CITE.DATA </w:instrText>
      </w:r>
      <w:r w:rsidR="008F6690" w:rsidRPr="00F90FAE">
        <w:rPr>
          <w:rFonts w:ascii="Times New Roman" w:hAnsi="Times New Roman" w:cs="Times New Roman"/>
          <w:sz w:val="24"/>
          <w:szCs w:val="24"/>
        </w:rPr>
      </w:r>
      <w:r w:rsidR="008F6690" w:rsidRPr="00F90FAE">
        <w:rPr>
          <w:rFonts w:ascii="Times New Roman" w:hAnsi="Times New Roman" w:cs="Times New Roman"/>
          <w:sz w:val="24"/>
          <w:szCs w:val="24"/>
        </w:rPr>
        <w:fldChar w:fldCharType="end"/>
      </w:r>
      <w:r w:rsidR="007B0481" w:rsidRPr="00F90FAE">
        <w:rPr>
          <w:rFonts w:ascii="Times New Roman" w:hAnsi="Times New Roman" w:cs="Times New Roman"/>
          <w:sz w:val="24"/>
          <w:szCs w:val="24"/>
        </w:rPr>
      </w:r>
      <w:r w:rsidR="007B0481" w:rsidRPr="00F90FAE">
        <w:rPr>
          <w:rFonts w:ascii="Times New Roman" w:hAnsi="Times New Roman" w:cs="Times New Roman"/>
          <w:sz w:val="24"/>
          <w:szCs w:val="24"/>
        </w:rPr>
        <w:fldChar w:fldCharType="separate"/>
      </w:r>
      <w:r w:rsidR="008F6690" w:rsidRPr="00F90FAE">
        <w:rPr>
          <w:rFonts w:ascii="Times New Roman" w:hAnsi="Times New Roman" w:cs="Times New Roman"/>
          <w:noProof/>
          <w:sz w:val="24"/>
          <w:szCs w:val="24"/>
        </w:rPr>
        <w:t>(Doshi et al., 2016)</w:t>
      </w:r>
      <w:r w:rsidR="007B0481" w:rsidRPr="00F90FAE">
        <w:rPr>
          <w:rFonts w:ascii="Times New Roman" w:hAnsi="Times New Roman" w:cs="Times New Roman"/>
          <w:sz w:val="24"/>
          <w:szCs w:val="24"/>
        </w:rPr>
        <w:fldChar w:fldCharType="end"/>
      </w:r>
      <w:r w:rsidRPr="00F90FAE">
        <w:rPr>
          <w:rFonts w:ascii="Times New Roman" w:hAnsi="Times New Roman" w:cs="Times New Roman"/>
          <w:sz w:val="24"/>
          <w:szCs w:val="24"/>
        </w:rPr>
        <w:t>. MUSE integrates a broad ensemble of labeled templates by using a number of warping algorithms, regularization atlases and parameters</w:t>
      </w:r>
      <w:r w:rsidR="007B0481" w:rsidRPr="00F90FAE">
        <w:rPr>
          <w:rFonts w:ascii="Times New Roman" w:hAnsi="Times New Roman" w:cs="Times New Roman"/>
          <w:sz w:val="24"/>
          <w:szCs w:val="24"/>
        </w:rPr>
        <w:fldChar w:fldCharType="begin">
          <w:fldData xml:space="preserve">PEVuZE5vdGU+PENpdGU+PEF1dGhvcj5Eb3NoaTwvQXV0aG9yPjxZZWFyPjIwMTY8L1llYXI+PFJl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</w:fldData>
        </w:fldChar>
      </w:r>
      <w:r w:rsidR="008F6690" w:rsidRPr="00F90FAE">
        <w:rPr>
          <w:rFonts w:ascii="Times New Roman" w:hAnsi="Times New Roman" w:cs="Times New Roman"/>
          <w:sz w:val="24"/>
          <w:szCs w:val="24"/>
        </w:rPr>
        <w:instrText xml:space="preserve"> ADDIN EN.CITE </w:instrText>
      </w:r>
      <w:r w:rsidR="008F6690" w:rsidRPr="00F90FAE">
        <w:rPr>
          <w:rFonts w:ascii="Times New Roman" w:hAnsi="Times New Roman" w:cs="Times New Roman"/>
          <w:sz w:val="24"/>
          <w:szCs w:val="24"/>
        </w:rPr>
        <w:fldChar w:fldCharType="begin">
          <w:fldData xml:space="preserve">PEVuZE5vdGU+PENpdGU+PEF1dGhvcj5Eb3NoaTwvQXV0aG9yPjxZZWFyPjIwMTY8L1llYXI+PFJl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</w:fldData>
        </w:fldChar>
      </w:r>
      <w:r w:rsidR="008F6690" w:rsidRPr="00F90FAE">
        <w:rPr>
          <w:rFonts w:ascii="Times New Roman" w:hAnsi="Times New Roman" w:cs="Times New Roman"/>
          <w:sz w:val="24"/>
          <w:szCs w:val="24"/>
        </w:rPr>
        <w:instrText xml:space="preserve"> ADDIN EN.CITE.DATA </w:instrText>
      </w:r>
      <w:r w:rsidR="008F6690" w:rsidRPr="00F90FAE">
        <w:rPr>
          <w:rFonts w:ascii="Times New Roman" w:hAnsi="Times New Roman" w:cs="Times New Roman"/>
          <w:sz w:val="24"/>
          <w:szCs w:val="24"/>
        </w:rPr>
      </w:r>
      <w:r w:rsidR="008F6690" w:rsidRPr="00F90FAE">
        <w:rPr>
          <w:rFonts w:ascii="Times New Roman" w:hAnsi="Times New Roman" w:cs="Times New Roman"/>
          <w:sz w:val="24"/>
          <w:szCs w:val="24"/>
        </w:rPr>
        <w:fldChar w:fldCharType="end"/>
      </w:r>
      <w:r w:rsidR="007B0481" w:rsidRPr="00F90FAE">
        <w:rPr>
          <w:rFonts w:ascii="Times New Roman" w:hAnsi="Times New Roman" w:cs="Times New Roman"/>
          <w:sz w:val="24"/>
          <w:szCs w:val="24"/>
        </w:rPr>
      </w:r>
      <w:r w:rsidR="007B0481" w:rsidRPr="00F90FAE">
        <w:rPr>
          <w:rFonts w:ascii="Times New Roman" w:hAnsi="Times New Roman" w:cs="Times New Roman"/>
          <w:sz w:val="24"/>
          <w:szCs w:val="24"/>
        </w:rPr>
        <w:fldChar w:fldCharType="separate"/>
      </w:r>
      <w:r w:rsidR="008F6690" w:rsidRPr="00F90FAE">
        <w:rPr>
          <w:rFonts w:ascii="Times New Roman" w:hAnsi="Times New Roman" w:cs="Times New Roman"/>
          <w:noProof/>
          <w:sz w:val="24"/>
          <w:szCs w:val="24"/>
        </w:rPr>
        <w:t>(Doshi et al., 2016)</w:t>
      </w:r>
      <w:r w:rsidR="007B0481" w:rsidRPr="00F90FAE">
        <w:rPr>
          <w:rFonts w:ascii="Times New Roman" w:hAnsi="Times New Roman" w:cs="Times New Roman"/>
          <w:sz w:val="24"/>
          <w:szCs w:val="24"/>
        </w:rPr>
        <w:fldChar w:fldCharType="end"/>
      </w:r>
      <w:r w:rsidRPr="00F90FAE">
        <w:rPr>
          <w:rFonts w:ascii="Times New Roman" w:hAnsi="Times New Roman" w:cs="Times New Roman"/>
          <w:sz w:val="24"/>
          <w:szCs w:val="24"/>
        </w:rPr>
        <w:t>.</w:t>
      </w:r>
    </w:p>
    <w:p w14:paraId="4BA72800" w14:textId="62CBD97A" w:rsidR="00DD5B3E" w:rsidRPr="00F90FAE" w:rsidRDefault="00FF26DE" w:rsidP="00F90FAE">
      <w:pPr>
        <w:shd w:val="clear" w:color="auto" w:fill="FFFFFF" w:themeFill="background1"/>
        <w:spacing w:line="480" w:lineRule="auto"/>
        <w:jc w:val="both"/>
        <w:rPr>
          <w:rFonts w:ascii="Times New Roman" w:hAnsi="Times New Roman" w:cs="Times New Roman"/>
          <w:b/>
          <w:sz w:val="24"/>
          <w:szCs w:val="24"/>
        </w:rPr>
      </w:pPr>
      <w:r w:rsidRPr="00F90FAE">
        <w:rPr>
          <w:rFonts w:ascii="Times New Roman" w:hAnsi="Times New Roman" w:cs="Times New Roman"/>
          <w:sz w:val="24"/>
          <w:szCs w:val="24"/>
        </w:rPr>
        <w:t xml:space="preserve">   </w:t>
      </w:r>
      <w:r w:rsidR="00DD5B3E" w:rsidRPr="00F90FAE">
        <w:rPr>
          <w:rFonts w:ascii="Times New Roman" w:hAnsi="Times New Roman" w:cs="Times New Roman"/>
          <w:bCs/>
          <w:sz w:val="24"/>
          <w:szCs w:val="24"/>
        </w:rPr>
        <w:t xml:space="preserve"> </w:t>
      </w:r>
    </w:p>
    <w:p w14:paraId="66B66A9B" w14:textId="77777777" w:rsidR="00DD5B3E" w:rsidRPr="00044BC0" w:rsidRDefault="00DD5B3E" w:rsidP="00DD5B3E">
      <w:pPr>
        <w:spacing w:line="480" w:lineRule="auto"/>
        <w:rPr>
          <w:rFonts w:ascii="Times New Roman" w:hAnsi="Times New Roman" w:cs="Times New Roman"/>
          <w:b/>
          <w:sz w:val="24"/>
          <w:szCs w:val="24"/>
        </w:rPr>
      </w:pPr>
      <w:proofErr w:type="spellStart"/>
      <w:r w:rsidRPr="00044BC0">
        <w:rPr>
          <w:rFonts w:ascii="Times New Roman" w:hAnsi="Times New Roman" w:cs="Times New Roman"/>
          <w:b/>
          <w:sz w:val="24"/>
          <w:szCs w:val="24"/>
        </w:rPr>
        <w:t>dMRI</w:t>
      </w:r>
      <w:proofErr w:type="spellEnd"/>
    </w:p>
    <w:p w14:paraId="7F2497A5" w14:textId="77777777" w:rsidR="00DD5B3E" w:rsidRPr="00044BC0" w:rsidRDefault="00DD5B3E" w:rsidP="00F17D6D">
      <w:pPr>
        <w:spacing w:after="0" w:line="480" w:lineRule="auto"/>
        <w:jc w:val="both"/>
        <w:rPr>
          <w:rFonts w:ascii="Times New Roman" w:hAnsi="Times New Roman" w:cs="Times New Roman"/>
          <w:color w:val="222222"/>
          <w:sz w:val="24"/>
          <w:szCs w:val="24"/>
          <w:shd w:val="clear" w:color="auto" w:fill="FFFFFF"/>
        </w:rPr>
      </w:pPr>
      <w:bookmarkStart w:id="2" w:name="_Hlk108103633"/>
      <w:r w:rsidRPr="00044BC0">
        <w:rPr>
          <w:rFonts w:ascii="Times New Roman" w:eastAsia="Times New Roman" w:hAnsi="Times New Roman" w:cs="Times New Roman"/>
          <w:sz w:val="24"/>
          <w:szCs w:val="24"/>
          <w:shd w:val="clear" w:color="auto" w:fill="FFFFFF"/>
        </w:rPr>
        <w:t>Isotropic resolution images were obtained with an in-plane resolution of 2x2 mm and 2 mm slice thickness over a 22.4 cm FOV. A total of 66 slices at a TE = 122ms, TR = 3300ms, and flip angle = 90</w:t>
      </w:r>
      <w:r w:rsidRPr="00044BC0">
        <w:rPr>
          <w:rFonts w:ascii="Times New Roman" w:hAnsi="Times New Roman" w:cs="Times New Roman"/>
          <w:color w:val="222222"/>
          <w:sz w:val="24"/>
          <w:szCs w:val="24"/>
          <w:shd w:val="clear" w:color="auto" w:fill="FFFFFF"/>
        </w:rPr>
        <w:t>°</w:t>
      </w:r>
    </w:p>
    <w:p w14:paraId="39DA7EE4" w14:textId="77777777" w:rsidR="00DD5B3E" w:rsidRPr="00044BC0" w:rsidRDefault="00DD5B3E" w:rsidP="00F17D6D">
      <w:pPr>
        <w:spacing w:line="480" w:lineRule="auto"/>
        <w:jc w:val="both"/>
        <w:rPr>
          <w:rFonts w:ascii="Times New Roman" w:eastAsia="Times New Roman" w:hAnsi="Times New Roman" w:cs="Times New Roman"/>
          <w:sz w:val="24"/>
          <w:szCs w:val="24"/>
          <w:shd w:val="clear" w:color="auto" w:fill="FFFFFF"/>
        </w:rPr>
      </w:pPr>
      <w:r w:rsidRPr="00044BC0">
        <w:rPr>
          <w:rFonts w:ascii="Times New Roman" w:eastAsia="Times New Roman" w:hAnsi="Times New Roman" w:cs="Times New Roman"/>
          <w:sz w:val="24"/>
          <w:szCs w:val="24"/>
          <w:shd w:val="clear" w:color="auto" w:fill="FFFFFF"/>
        </w:rPr>
        <w:t xml:space="preserve"> were used. Eddy current effects were reduced by using bipolar diffusion. Diffusion-weighting scheme was a 2-shell (b = 1000, 2500), optimized for uniform sampling of each shell and non-overlapping diffusion directions of 60 and 120, respectively, and 6 b0 volumes. Image</w:t>
      </w:r>
      <w:r w:rsidRPr="00044BC0">
        <w:rPr>
          <w:rStyle w:val="apple-converted-space"/>
          <w:rFonts w:ascii="Times New Roman" w:eastAsia="Times New Roman" w:hAnsi="Times New Roman" w:cs="Times New Roman"/>
          <w:sz w:val="24"/>
          <w:szCs w:val="24"/>
          <w:shd w:val="clear" w:color="auto" w:fill="FFFFFF"/>
        </w:rPr>
        <w:t> </w:t>
      </w:r>
      <w:r w:rsidRPr="00044BC0">
        <w:rPr>
          <w:rStyle w:val="il"/>
          <w:rFonts w:ascii="Times New Roman" w:eastAsia="Times New Roman" w:hAnsi="Times New Roman" w:cs="Times New Roman"/>
          <w:sz w:val="24"/>
          <w:szCs w:val="24"/>
        </w:rPr>
        <w:t>acquisition</w:t>
      </w:r>
      <w:r w:rsidRPr="00044BC0">
        <w:rPr>
          <w:rStyle w:val="apple-converted-space"/>
          <w:rFonts w:ascii="Times New Roman" w:eastAsia="Times New Roman" w:hAnsi="Times New Roman" w:cs="Times New Roman"/>
          <w:sz w:val="24"/>
          <w:szCs w:val="24"/>
          <w:shd w:val="clear" w:color="auto" w:fill="FFFFFF"/>
        </w:rPr>
        <w:t> </w:t>
      </w:r>
      <w:r w:rsidRPr="00044BC0">
        <w:rPr>
          <w:rFonts w:ascii="Times New Roman" w:eastAsia="Times New Roman" w:hAnsi="Times New Roman" w:cs="Times New Roman"/>
          <w:sz w:val="24"/>
          <w:szCs w:val="24"/>
          <w:shd w:val="clear" w:color="auto" w:fill="FFFFFF"/>
        </w:rPr>
        <w:t xml:space="preserve">time was ten minutes. </w:t>
      </w:r>
    </w:p>
    <w:p w14:paraId="0E42C4AD" w14:textId="18E9E641" w:rsidR="00DD5B3E" w:rsidRPr="00044BC0" w:rsidRDefault="00DD5B3E" w:rsidP="00F17D6D">
      <w:pPr>
        <w:spacing w:line="480" w:lineRule="auto"/>
        <w:jc w:val="both"/>
        <w:rPr>
          <w:rFonts w:ascii="Times New Roman" w:eastAsiaTheme="minorEastAsia" w:hAnsi="Times New Roman" w:cs="Times New Roman"/>
          <w:sz w:val="24"/>
          <w:szCs w:val="24"/>
          <w:shd w:val="clear" w:color="auto" w:fill="FFFFFF"/>
        </w:rPr>
      </w:pPr>
      <w:r w:rsidRPr="00044BC0">
        <w:rPr>
          <w:rFonts w:ascii="Times New Roman" w:eastAsiaTheme="minorEastAsia" w:hAnsi="Times New Roman" w:cs="Times New Roman"/>
          <w:sz w:val="24"/>
          <w:szCs w:val="24"/>
          <w:lang w:val="pt-BR"/>
        </w:rPr>
        <w:t xml:space="preserve">    Joint Linear Minimum Mean Squared Error software, </w:t>
      </w:r>
      <w:r w:rsidRPr="00044BC0">
        <w:rPr>
          <w:rFonts w:ascii="Times New Roman" w:eastAsiaTheme="minorEastAsia" w:hAnsi="Times New Roman" w:cs="Times New Roman"/>
          <w:sz w:val="24"/>
          <w:szCs w:val="24"/>
          <w:lang w:val="pt-BR"/>
        </w:rPr>
        <w:fldChar w:fldCharType="begin"/>
      </w:r>
      <w:r w:rsidR="008F6690" w:rsidRPr="00044BC0">
        <w:rPr>
          <w:rFonts w:ascii="Times New Roman" w:eastAsiaTheme="minorEastAsia" w:hAnsi="Times New Roman" w:cs="Times New Roman"/>
          <w:sz w:val="24"/>
          <w:szCs w:val="24"/>
          <w:lang w:val="pt-BR"/>
        </w:rPr>
        <w:instrText xml:space="preserve"> ADDIN EN.CITE &lt;EndNote&gt;&lt;Cite&gt;&lt;Author&gt;Tristan-Vega&lt;/Author&gt;&lt;Year&gt;2010&lt;/Year&gt;&lt;RecNum&gt;289&lt;/RecNum&gt;&lt;Prefix&gt;jLMMSE`; &lt;/Prefix&gt;&lt;DisplayText&gt;(jLMMSE; Tristan-Vega and Aja-Fernandez, 2010)&lt;/DisplayText&gt;&lt;record&gt;&lt;rec-number&gt;289&lt;/rec-number&gt;&lt;foreign-keys&gt;&lt;key app="EN" db-id="tr992tr57fxtxder02nv00vg05tp0z90t00w" timestamp="1555863071"&gt;289&lt;/key&gt;&lt;/foreign-keys&gt;&lt;ref-type name="Journal Article"&gt;17&lt;/ref-type&gt;&lt;contributors&gt;&lt;authors&gt;&lt;author&gt;Tristan-Vega, A.&lt;/author&gt;&lt;author&gt;Aja-Fernandez, S.&lt;/author&gt;&lt;/authors&gt;&lt;/contributors&gt;&lt;auth-address&gt;Laboratory of Image Processing, University of Valladolid, E.T.S. Telecomunicaciones, 47011 Valladolid, Spain. atriveg@lpi.tel.uva.es&lt;/auth-address&gt;&lt;titles&gt;&lt;title&gt;DWI filtering using joint information for DTI and HARDI&lt;/title&gt;&lt;secondary-title&gt;Med Image Anal&lt;/secondary-title&gt;&lt;/titles&gt;&lt;periodical&gt;&lt;full-title&gt;Med Image Anal&lt;/full-title&gt;&lt;/periodical&gt;&lt;pages&gt;205-18&lt;/pages&gt;&lt;volume&gt;14&lt;/volume&gt;&lt;number&gt;2&lt;/number&gt;&lt;keywords&gt;&lt;keyword&gt;*Algorithms&lt;/keyword&gt;&lt;keyword&gt;Brain/*anatomy &amp;amp; histology&lt;/keyword&gt;&lt;keyword&gt;Diffusion Tensor Imaging/*methods&lt;/keyword&gt;&lt;keyword&gt;Humans&lt;/keyword&gt;&lt;keyword&gt;Image Enhancement/*methods&lt;/keyword&gt;&lt;keyword&gt;Image Interpretation, Computer-Assisted/*methods&lt;/keyword&gt;&lt;keyword&gt;Nerve Fibers, Myelinated/*ultrastructure&lt;/keyword&gt;&lt;keyword&gt;Reproducibility of Results&lt;/keyword&gt;&lt;keyword&gt;Sensitivity and Specificity&lt;/keyword&gt;&lt;/keywords&gt;&lt;dates&gt;&lt;year&gt;2010&lt;/year&gt;&lt;pub-dates&gt;&lt;date&gt;Apr&lt;/date&gt;&lt;/pub-dates&gt;&lt;/dates&gt;&lt;isbn&gt;1361-8423 (Electronic)&amp;#xD;1361-8415 (Linking)&lt;/isbn&gt;&lt;accession-num&gt;20005152&lt;/accession-num&gt;&lt;urls&gt;&lt;related-urls&gt;&lt;url&gt;https://www.ncbi.nlm.nih.gov/pubmed/20005152&lt;/url&gt;&lt;/related-urls&gt;&lt;/urls&gt;&lt;electronic-resource-num&gt;10.1016/j.media.2009.11.001&lt;/electronic-resource-num&gt;&lt;/record&gt;&lt;/Cite&gt;&lt;/EndNote&gt;</w:instrText>
      </w:r>
      <w:r w:rsidRPr="00044BC0">
        <w:rPr>
          <w:rFonts w:ascii="Times New Roman" w:eastAsiaTheme="minorEastAsia" w:hAnsi="Times New Roman" w:cs="Times New Roman"/>
          <w:sz w:val="24"/>
          <w:szCs w:val="24"/>
          <w:lang w:val="pt-BR"/>
        </w:rPr>
        <w:fldChar w:fldCharType="separate"/>
      </w:r>
      <w:r w:rsidR="008F6690" w:rsidRPr="00044BC0">
        <w:rPr>
          <w:rFonts w:ascii="Times New Roman" w:eastAsiaTheme="minorEastAsia" w:hAnsi="Times New Roman" w:cs="Times New Roman"/>
          <w:noProof/>
          <w:sz w:val="24"/>
          <w:szCs w:val="24"/>
          <w:lang w:val="pt-BR"/>
        </w:rPr>
        <w:t>(jLMMSE; Tristan-Vega and Aja-Fernandez, 2010)</w:t>
      </w:r>
      <w:r w:rsidRPr="00044BC0">
        <w:rPr>
          <w:rFonts w:ascii="Times New Roman" w:eastAsiaTheme="minorEastAsia" w:hAnsi="Times New Roman" w:cs="Times New Roman"/>
          <w:sz w:val="24"/>
          <w:szCs w:val="24"/>
          <w:lang w:val="pt-BR"/>
        </w:rPr>
        <w:fldChar w:fldCharType="end"/>
      </w:r>
      <w:r w:rsidRPr="00044BC0">
        <w:rPr>
          <w:rFonts w:ascii="Times New Roman" w:eastAsiaTheme="minorEastAsia" w:hAnsi="Times New Roman" w:cs="Times New Roman"/>
          <w:sz w:val="24"/>
          <w:szCs w:val="24"/>
          <w:lang w:val="pt-BR"/>
        </w:rPr>
        <w:t xml:space="preserve"> was used to de-noise the raw DWI data. </w:t>
      </w:r>
      <w:r w:rsidRPr="00044BC0">
        <w:rPr>
          <w:rFonts w:ascii="Times New Roman" w:eastAsiaTheme="minorEastAsia" w:hAnsi="Times New Roman" w:cs="Times New Roman"/>
          <w:sz w:val="24"/>
          <w:szCs w:val="24"/>
          <w:shd w:val="clear" w:color="auto" w:fill="FFFFFF"/>
        </w:rPr>
        <w:t>The DT images were reconstructed by fitting the de-noised DWI data using multivariate linear fitting. Motion correction was conducted with FSL’ s “</w:t>
      </w:r>
      <w:proofErr w:type="spellStart"/>
      <w:r w:rsidRPr="00044BC0">
        <w:rPr>
          <w:rFonts w:ascii="Times New Roman" w:eastAsiaTheme="minorEastAsia" w:hAnsi="Times New Roman" w:cs="Times New Roman"/>
          <w:sz w:val="24"/>
          <w:szCs w:val="24"/>
          <w:shd w:val="clear" w:color="auto" w:fill="FFFFFF"/>
        </w:rPr>
        <w:t>eddycorrect</w:t>
      </w:r>
      <w:proofErr w:type="spellEnd"/>
      <w:r w:rsidRPr="00044BC0">
        <w:rPr>
          <w:rFonts w:ascii="Times New Roman" w:eastAsiaTheme="minorEastAsia" w:hAnsi="Times New Roman" w:cs="Times New Roman"/>
          <w:sz w:val="24"/>
          <w:szCs w:val="24"/>
          <w:shd w:val="clear" w:color="auto" w:fill="FFFFFF"/>
        </w:rPr>
        <w:t xml:space="preserve">” tool </w:t>
      </w:r>
      <w:r w:rsidRPr="00044BC0">
        <w:rPr>
          <w:rFonts w:ascii="Times New Roman" w:eastAsiaTheme="minorEastAsia" w:hAnsi="Times New Roman" w:cs="Times New Roman"/>
          <w:sz w:val="24"/>
          <w:szCs w:val="24"/>
          <w:shd w:val="clear" w:color="auto" w:fill="FFFFFF"/>
        </w:rPr>
        <w:fldChar w:fldCharType="begin"/>
      </w:r>
      <w:r w:rsidR="008F6690" w:rsidRPr="00044BC0">
        <w:rPr>
          <w:rFonts w:ascii="Times New Roman" w:eastAsiaTheme="minorEastAsia" w:hAnsi="Times New Roman" w:cs="Times New Roman"/>
          <w:sz w:val="24"/>
          <w:szCs w:val="24"/>
          <w:shd w:val="clear" w:color="auto" w:fill="FFFFFF"/>
        </w:rPr>
        <w:instrText xml:space="preserve"> ADDIN EN.CITE &lt;EndNote&gt;&lt;Cite&gt;&lt;Author&gt;Andersson&lt;/Author&gt;&lt;Year&gt;2016&lt;/Year&gt;&lt;RecNum&gt;290&lt;/RecNum&gt;&lt;DisplayText&gt;(Andersson and Sotiropoulos, 2016)&lt;/DisplayText&gt;&lt;record&gt;&lt;rec-number&gt;290&lt;/rec-number&gt;&lt;foreign-keys&gt;&lt;key app="EN" db-id="tr992tr57fxtxder02nv00vg05tp0z90t00w" timestamp="1555863118"&gt;290&lt;/key&gt;&lt;/foreign-keys&gt;&lt;ref-type name="Journal Article"&gt;17&lt;/ref-type&gt;&lt;contributors&gt;&lt;authors&gt;&lt;author&gt;Andersson, J. L. R.&lt;/author&gt;&lt;author&gt;Sotiropoulos, S. N.&lt;/author&gt;&lt;/authors&gt;&lt;/contributors&gt;&lt;auth-address&gt;FMRIB Centre, Oxford, United Kingdom. Electronic address: jesper@fmrib.ox.ac.uk.&amp;#xD;FMRIB Centre, Oxford, United Kingdom.&lt;/auth-address&gt;&lt;titles&gt;&lt;title&gt;An integrated approach to correction for off-resonance effects and subject movement in diffusion MR imaging&lt;/title&gt;&lt;secondary-title&gt;Neuroimage&lt;/secondary-title&gt;&lt;/titles&gt;&lt;periodical&gt;&lt;full-title&gt;Neuroimage&lt;/full-title&gt;&lt;/periodical&gt;&lt;pages&gt;1063-1078&lt;/pages&gt;&lt;volume&gt;125&lt;/volume&gt;&lt;keywords&gt;&lt;keyword&gt;Algorithms&lt;/keyword&gt;&lt;keyword&gt;*Artifacts&lt;/keyword&gt;&lt;keyword&gt;Diffusion Magnetic Resonance Imaging/methods&lt;/keyword&gt;&lt;keyword&gt;Humans&lt;/keyword&gt;&lt;keyword&gt;Image Interpretation, Computer-Assisted/*methods&lt;/keyword&gt;&lt;keyword&gt;Movement&lt;/keyword&gt;&lt;keyword&gt;Diffusion&lt;/keyword&gt;&lt;keyword&gt;Eddy current&lt;/keyword&gt;&lt;keyword&gt;Registration&lt;/keyword&gt;&lt;keyword&gt;Susceptibility&lt;/keyword&gt;&lt;/keywords&gt;&lt;dates&gt;&lt;year&gt;2016&lt;/year&gt;&lt;pub-dates&gt;&lt;date&gt;Jan 15&lt;/date&gt;&lt;/pub-dates&gt;&lt;/dates&gt;&lt;isbn&gt;1095-9572 (Electronic)&amp;#xD;1053-8119 (Linking)&lt;/isbn&gt;&lt;accession-num&gt;26481672&lt;/accession-num&gt;&lt;urls&gt;&lt;related-urls&gt;&lt;url&gt;https://www.ncbi.nlm.nih.gov/pubmed/26481672&lt;/url&gt;&lt;/related-urls&gt;&lt;/urls&gt;&lt;custom2&gt;PMC4692656&lt;/custom2&gt;&lt;electronic-resource-num&gt;10.1016/j.neuroimage.2015.10.019&lt;/electronic-resource-num&gt;&lt;/record&gt;&lt;/Cite&gt;&lt;/EndNote&gt;</w:instrText>
      </w:r>
      <w:r w:rsidRPr="00044BC0">
        <w:rPr>
          <w:rFonts w:ascii="Times New Roman" w:eastAsiaTheme="minorEastAsia" w:hAnsi="Times New Roman" w:cs="Times New Roman"/>
          <w:sz w:val="24"/>
          <w:szCs w:val="24"/>
          <w:shd w:val="clear" w:color="auto" w:fill="FFFFFF"/>
        </w:rPr>
        <w:fldChar w:fldCharType="separate"/>
      </w:r>
      <w:r w:rsidR="008F6690" w:rsidRPr="00044BC0">
        <w:rPr>
          <w:rFonts w:ascii="Times New Roman" w:eastAsiaTheme="minorEastAsia" w:hAnsi="Times New Roman" w:cs="Times New Roman"/>
          <w:noProof/>
          <w:sz w:val="24"/>
          <w:szCs w:val="24"/>
          <w:shd w:val="clear" w:color="auto" w:fill="FFFFFF"/>
        </w:rPr>
        <w:t>(Andersson and Sotiropoulos, 2016)</w:t>
      </w:r>
      <w:r w:rsidRPr="00044BC0">
        <w:rPr>
          <w:rFonts w:ascii="Times New Roman" w:eastAsiaTheme="minorEastAsia" w:hAnsi="Times New Roman" w:cs="Times New Roman"/>
          <w:sz w:val="24"/>
          <w:szCs w:val="24"/>
          <w:shd w:val="clear" w:color="auto" w:fill="FFFFFF"/>
        </w:rPr>
        <w:fldChar w:fldCharType="end"/>
      </w:r>
      <w:r w:rsidRPr="00044BC0">
        <w:rPr>
          <w:rFonts w:ascii="Times New Roman" w:eastAsiaTheme="minorEastAsia" w:hAnsi="Times New Roman" w:cs="Times New Roman"/>
          <w:sz w:val="24"/>
          <w:szCs w:val="24"/>
          <w:shd w:val="clear" w:color="auto" w:fill="FFFFFF"/>
        </w:rPr>
        <w:t xml:space="preserve">. </w:t>
      </w:r>
    </w:p>
    <w:p w14:paraId="6E79D4E1" w14:textId="780DCF6F" w:rsidR="00DD5B3E" w:rsidRPr="00044BC0" w:rsidRDefault="00DD5B3E" w:rsidP="00F17D6D">
      <w:pPr>
        <w:spacing w:line="480" w:lineRule="auto"/>
        <w:jc w:val="both"/>
        <w:rPr>
          <w:rFonts w:ascii="Times New Roman" w:hAnsi="Times New Roman" w:cs="Times New Roman"/>
          <w:b/>
          <w:sz w:val="24"/>
          <w:szCs w:val="24"/>
        </w:rPr>
      </w:pPr>
      <w:r w:rsidRPr="00044BC0">
        <w:rPr>
          <w:rFonts w:ascii="Times New Roman" w:eastAsiaTheme="minorEastAsia" w:hAnsi="Times New Roman" w:cs="Times New Roman"/>
          <w:sz w:val="24"/>
          <w:szCs w:val="24"/>
          <w:shd w:val="clear" w:color="auto" w:fill="FFFFFF"/>
        </w:rPr>
        <w:t xml:space="preserve">   Fractional Anisotropy (</w:t>
      </w:r>
      <w:r w:rsidRPr="00044BC0">
        <w:rPr>
          <w:rFonts w:ascii="Times New Roman" w:hAnsi="Times New Roman" w:cs="Times New Roman"/>
          <w:bCs/>
          <w:sz w:val="24"/>
          <w:szCs w:val="24"/>
        </w:rPr>
        <w:t xml:space="preserve">FA) is a widely established method for quantifying WMI that is sensitive to the degree of myelination, density, and organization of WM. FA was used to determine directionality of water diffusion in the brain. </w:t>
      </w:r>
      <w:r w:rsidRPr="00044BC0">
        <w:rPr>
          <w:rFonts w:ascii="Times New Roman" w:eastAsiaTheme="minorEastAsia" w:hAnsi="Times New Roman" w:cs="Times New Roman"/>
          <w:sz w:val="24"/>
          <w:szCs w:val="24"/>
          <w:shd w:val="clear" w:color="auto" w:fill="FFFFFF"/>
        </w:rPr>
        <w:t xml:space="preserve"> FA measures the degree of anisotropy of the diffusion at the voxel level. This is derived from the variance of the average of the three eigenvalues of the diffusion tensor that are used to compute</w:t>
      </w:r>
      <w:r w:rsidRPr="00044BC0">
        <w:rPr>
          <w:rFonts w:ascii="Times New Roman" w:hAnsi="Times New Roman" w:cs="Times New Roman"/>
          <w:bCs/>
          <w:sz w:val="24"/>
          <w:szCs w:val="24"/>
        </w:rPr>
        <w:t xml:space="preserve"> FA values (0 - 1; 0 = completely unrestricted diffusion, 1 = completely restricted diffusion). Computing the sum of the eigenvalues of the diffusion tensor </w:t>
      </w:r>
      <w:r w:rsidRPr="00044BC0">
        <w:rPr>
          <w:rFonts w:ascii="Times New Roman" w:hAnsi="Times New Roman" w:cs="Times New Roman"/>
          <w:bCs/>
          <w:sz w:val="24"/>
          <w:szCs w:val="24"/>
        </w:rPr>
        <w:lastRenderedPageBreak/>
        <w:t>yields the</w:t>
      </w:r>
      <w:r w:rsidR="009062EC" w:rsidRPr="00044BC0">
        <w:rPr>
          <w:rFonts w:ascii="Times New Roman" w:hAnsi="Times New Roman" w:cs="Times New Roman"/>
          <w:bCs/>
          <w:sz w:val="24"/>
          <w:szCs w:val="24"/>
        </w:rPr>
        <w:t xml:space="preserve"> trace (TR) and</w:t>
      </w:r>
      <w:r w:rsidRPr="00044BC0">
        <w:rPr>
          <w:rFonts w:ascii="Times New Roman" w:eastAsiaTheme="minorEastAsia" w:hAnsi="Times New Roman" w:cs="Times New Roman"/>
          <w:sz w:val="24"/>
          <w:szCs w:val="24"/>
          <w:shd w:val="clear" w:color="auto" w:fill="FFFFFF"/>
        </w:rPr>
        <w:t xml:space="preserve">  mean diffusivity (MD</w:t>
      </w:r>
      <w:r w:rsidR="009062EC" w:rsidRPr="00044BC0">
        <w:rPr>
          <w:rFonts w:ascii="Times New Roman" w:eastAsiaTheme="minorEastAsia" w:hAnsi="Times New Roman" w:cs="Times New Roman"/>
          <w:sz w:val="24"/>
          <w:szCs w:val="24"/>
          <w:shd w:val="clear" w:color="auto" w:fill="FFFFFF"/>
        </w:rPr>
        <w:t>=TR/3</w:t>
      </w:r>
      <w:r w:rsidRPr="00044BC0">
        <w:rPr>
          <w:rFonts w:ascii="Times New Roman" w:eastAsiaTheme="minorEastAsia" w:hAnsi="Times New Roman" w:cs="Times New Roman"/>
          <w:sz w:val="24"/>
          <w:szCs w:val="24"/>
          <w:shd w:val="clear" w:color="auto" w:fill="FFFFFF"/>
        </w:rPr>
        <w:t>), with a higher value</w:t>
      </w:r>
      <w:r w:rsidR="009062EC" w:rsidRPr="00044BC0">
        <w:rPr>
          <w:rFonts w:ascii="Times New Roman" w:eastAsiaTheme="minorEastAsia" w:hAnsi="Times New Roman" w:cs="Times New Roman"/>
          <w:sz w:val="24"/>
          <w:szCs w:val="24"/>
          <w:shd w:val="clear" w:color="auto" w:fill="FFFFFF"/>
        </w:rPr>
        <w:t>s on either</w:t>
      </w:r>
      <w:r w:rsidRPr="00044BC0">
        <w:rPr>
          <w:rFonts w:ascii="Times New Roman" w:eastAsiaTheme="minorEastAsia" w:hAnsi="Times New Roman" w:cs="Times New Roman"/>
          <w:sz w:val="24"/>
          <w:szCs w:val="24"/>
          <w:shd w:val="clear" w:color="auto" w:fill="FFFFFF"/>
        </w:rPr>
        <w:t xml:space="preserve"> indicative of poorer WMI. </w:t>
      </w:r>
      <w:r w:rsidRPr="00044BC0">
        <w:rPr>
          <w:rFonts w:ascii="Times New Roman" w:eastAsiaTheme="minorEastAsia" w:hAnsi="Times New Roman" w:cs="Times New Roman"/>
          <w:sz w:val="24"/>
          <w:szCs w:val="24"/>
          <w:shd w:val="clear" w:color="auto" w:fill="FFFFFF"/>
        </w:rPr>
        <w:fldChar w:fldCharType="begin"/>
      </w:r>
      <w:r w:rsidR="008F6690" w:rsidRPr="00044BC0">
        <w:rPr>
          <w:rFonts w:ascii="Times New Roman" w:eastAsiaTheme="minorEastAsia" w:hAnsi="Times New Roman" w:cs="Times New Roman"/>
          <w:sz w:val="24"/>
          <w:szCs w:val="24"/>
          <w:shd w:val="clear" w:color="auto" w:fill="FFFFFF"/>
        </w:rPr>
        <w:instrText xml:space="preserve"> ADDIN EN.CITE &lt;EndNote&gt;&lt;Cite&gt;&lt;Author&gt;Jones&lt;/Author&gt;&lt;Year&gt;2008&lt;/Year&gt;&lt;RecNum&gt;291&lt;/RecNum&gt;&lt;DisplayText&gt;(Jones, 2008)&lt;/DisplayText&gt;&lt;record&gt;&lt;rec-number&gt;291&lt;/rec-number&gt;&lt;foreign-keys&gt;&lt;key app="EN" db-id="tr992tr57fxtxder02nv00vg05tp0z90t00w" timestamp="1555863176"&gt;291&lt;/key&gt;&lt;/foreign-keys&gt;&lt;ref-type name="Journal Article"&gt;17&lt;/ref-type&gt;&lt;contributors&gt;&lt;authors&gt;&lt;author&gt;Jones, D. K.&lt;/author&gt;&lt;/authors&gt;&lt;/contributors&gt;&lt;auth-address&gt;Cardiff University Brain Research Imaging Centre, School of Psychology, Cardiff University, Cardiff, Wales, UK. jonesd27@cf.ac.uk&lt;/auth-address&gt;&lt;titles&gt;&lt;title&gt;Studying connections in the living human brain with diffusion MRI&lt;/title&gt;&lt;secondary-title&gt;Cortex&lt;/secondary-title&gt;&lt;/titles&gt;&lt;periodical&gt;&lt;full-title&gt;Cortex&lt;/full-title&gt;&lt;/periodical&gt;&lt;pages&gt;936-52&lt;/pages&gt;&lt;volume&gt;44&lt;/volume&gt;&lt;number&gt;8&lt;/number&gt;&lt;keywords&gt;&lt;keyword&gt;Algorithms&lt;/keyword&gt;&lt;keyword&gt;Biophysical Phenomena&lt;/keyword&gt;&lt;keyword&gt;Biophysics&lt;/keyword&gt;&lt;keyword&gt;Brain/*physiology&lt;/keyword&gt;&lt;keyword&gt;Brain Mapping/*methods&lt;/keyword&gt;&lt;keyword&gt;Diffusion&lt;/keyword&gt;&lt;keyword&gt;*Diffusion Magnetic Resonance Imaging&lt;/keyword&gt;&lt;keyword&gt;Humans&lt;/keyword&gt;&lt;keyword&gt;Models, Biological&lt;/keyword&gt;&lt;keyword&gt;*Models, Neurological&lt;/keyword&gt;&lt;keyword&gt;Nerve Fibers, Myelinated/*physiology&lt;/keyword&gt;&lt;keyword&gt;Neural Pathways/physiology&lt;/keyword&gt;&lt;keyword&gt;Stochastic Processes&lt;/keyword&gt;&lt;keyword&gt;Water&lt;/keyword&gt;&lt;/keywords&gt;&lt;dates&gt;&lt;year&gt;2008&lt;/year&gt;&lt;pub-dates&gt;&lt;date&gt;Sep&lt;/date&gt;&lt;/pub-dates&gt;&lt;/dates&gt;&lt;isbn&gt;0010-9452 (Print)&amp;#xD;0010-9452 (Linking)&lt;/isbn&gt;&lt;accession-num&gt;18635164&lt;/accession-num&gt;&lt;urls&gt;&lt;related-urls&gt;&lt;url&gt;https://www.ncbi.nlm.nih.gov/pubmed/18635164&lt;/url&gt;&lt;/related-urls&gt;&lt;/urls&gt;&lt;electronic-resource-num&gt;10.1016/j.cortex.2008.05.002&lt;/electronic-resource-num&gt;&lt;/record&gt;&lt;/Cite&gt;&lt;/EndNote&gt;</w:instrText>
      </w:r>
      <w:r w:rsidRPr="00044BC0">
        <w:rPr>
          <w:rFonts w:ascii="Times New Roman" w:eastAsiaTheme="minorEastAsia" w:hAnsi="Times New Roman" w:cs="Times New Roman"/>
          <w:sz w:val="24"/>
          <w:szCs w:val="24"/>
          <w:shd w:val="clear" w:color="auto" w:fill="FFFFFF"/>
        </w:rPr>
        <w:fldChar w:fldCharType="separate"/>
      </w:r>
      <w:r w:rsidR="008F6690" w:rsidRPr="00044BC0">
        <w:rPr>
          <w:rFonts w:ascii="Times New Roman" w:eastAsiaTheme="minorEastAsia" w:hAnsi="Times New Roman" w:cs="Times New Roman"/>
          <w:noProof/>
          <w:sz w:val="24"/>
          <w:szCs w:val="24"/>
          <w:shd w:val="clear" w:color="auto" w:fill="FFFFFF"/>
        </w:rPr>
        <w:t>(Jones, 2008)</w:t>
      </w:r>
      <w:r w:rsidRPr="00044BC0">
        <w:rPr>
          <w:rFonts w:ascii="Times New Roman" w:eastAsiaTheme="minorEastAsia" w:hAnsi="Times New Roman" w:cs="Times New Roman"/>
          <w:sz w:val="24"/>
          <w:szCs w:val="24"/>
          <w:shd w:val="clear" w:color="auto" w:fill="FFFFFF"/>
        </w:rPr>
        <w:fldChar w:fldCharType="end"/>
      </w:r>
      <w:r w:rsidRPr="00044BC0">
        <w:rPr>
          <w:rFonts w:ascii="Times New Roman" w:eastAsiaTheme="minorEastAsia" w:hAnsi="Times New Roman" w:cs="Times New Roman"/>
          <w:sz w:val="24"/>
          <w:szCs w:val="24"/>
          <w:shd w:val="clear" w:color="auto" w:fill="FFFFFF"/>
        </w:rPr>
        <w:t>.</w:t>
      </w:r>
    </w:p>
    <w:bookmarkEnd w:id="2"/>
    <w:p w14:paraId="52E8B8B8" w14:textId="77777777" w:rsidR="00DD5B3E" w:rsidRPr="00044BC0" w:rsidRDefault="00DD5B3E" w:rsidP="00DD5B3E">
      <w:pPr>
        <w:spacing w:line="480" w:lineRule="auto"/>
        <w:rPr>
          <w:rFonts w:ascii="Times New Roman" w:hAnsi="Times New Roman" w:cs="Times New Roman"/>
          <w:b/>
          <w:sz w:val="24"/>
          <w:szCs w:val="24"/>
        </w:rPr>
      </w:pPr>
      <w:r w:rsidRPr="00044BC0">
        <w:rPr>
          <w:rFonts w:ascii="Times New Roman" w:hAnsi="Times New Roman" w:cs="Times New Roman"/>
          <w:b/>
          <w:sz w:val="24"/>
          <w:szCs w:val="24"/>
        </w:rPr>
        <w:t>Quality assurance</w:t>
      </w:r>
    </w:p>
    <w:p w14:paraId="450343C9" w14:textId="0A700B66" w:rsidR="00DD5B3E" w:rsidRPr="00044BC0" w:rsidRDefault="00DD5B3E" w:rsidP="00DD5B3E">
      <w:pPr>
        <w:pStyle w:val="PlainText"/>
        <w:spacing w:line="480" w:lineRule="auto"/>
        <w:rPr>
          <w:rFonts w:ascii="Times New Roman" w:hAnsi="Times New Roman" w:cs="Times New Roman"/>
          <w:sz w:val="24"/>
          <w:szCs w:val="24"/>
        </w:rPr>
      </w:pPr>
      <w:r w:rsidRPr="00044BC0">
        <w:rPr>
          <w:rFonts w:ascii="Times New Roman" w:hAnsi="Times New Roman" w:cs="Times New Roman"/>
          <w:sz w:val="24"/>
          <w:szCs w:val="24"/>
        </w:rPr>
        <w:t xml:space="preserve">The Core for Translational Research in Imaging @ Maryland (C-TRIM), managed by the Department of Diagnostic Radiology at UMB’s School of Medicine, has several quality </w:t>
      </w:r>
      <w:proofErr w:type="gramStart"/>
      <w:r w:rsidRPr="00044BC0">
        <w:rPr>
          <w:rFonts w:ascii="Times New Roman" w:hAnsi="Times New Roman" w:cs="Times New Roman"/>
          <w:sz w:val="24"/>
          <w:szCs w:val="24"/>
        </w:rPr>
        <w:t>control</w:t>
      </w:r>
      <w:proofErr w:type="gramEnd"/>
      <w:r w:rsidRPr="00044BC0">
        <w:rPr>
          <w:rFonts w:ascii="Times New Roman" w:hAnsi="Times New Roman" w:cs="Times New Roman"/>
          <w:sz w:val="24"/>
          <w:szCs w:val="24"/>
        </w:rPr>
        <w:t xml:space="preserve"> measures in place to ensure the highest level of quality and safety. For example, as mandated by the American College of Radiology</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&lt;EndNote&gt;&lt;Cite&gt;&lt;Author&gt;Mulkern&lt;/Author&gt;&lt;Year&gt;2008&lt;/Year&gt;&lt;RecNum&gt;77&lt;/RecNum&gt;&lt;DisplayText&gt;(Mulkern et al., 2008)&lt;/DisplayText&gt;&lt;record&gt;&lt;rec-number&gt;77&lt;/rec-number&gt;&lt;foreign-keys&gt;&lt;key app="EN" db-id="ardr0adsc5s2wgexxzz5ar5322a5e2w2r0sv" timestamp="1571579861"&gt;77&lt;/key&gt;&lt;/foreign-keys&gt;&lt;ref-type name="Journal Article"&gt;17&lt;/ref-type&gt;&lt;contributors&gt;&lt;authors&gt;&lt;author&gt;Mulkern, R. V.&lt;/author&gt;&lt;author&gt;Forbes, P.&lt;/author&gt;&lt;author&gt;Dewey, K.&lt;/author&gt;&lt;author&gt;Osganian, S.&lt;/author&gt;&lt;author&gt;Clark, M.&lt;/author&gt;&lt;author&gt;Wong, S.&lt;/author&gt;&lt;author&gt;Ramamurthy, U.&lt;/author&gt;&lt;author&gt;Kun, L.&lt;/author&gt;&lt;author&gt;Poussaint, T. Y.&lt;/author&gt;&lt;/authors&gt;&lt;/contributors&gt;&lt;auth-address&gt;Department of Radiology, Children&amp;apos;s Hospital Boston, 300 Longwood Avenue, Boston, MA 02115, USA.&lt;/auth-address&gt;&lt;titles&gt;&lt;title&gt;Establishment and results of a magnetic resonance quality assurance program for the pediatric brain tumor consortium&lt;/title&gt;&lt;secondary-title&gt;Acad Radiol&lt;/secondary-title&gt;&lt;/titles&gt;&lt;periodical&gt;&lt;full-title&gt;Acad Radiol&lt;/full-title&gt;&lt;/periodical&gt;&lt;pages&gt;1099-110&lt;/pages&gt;&lt;volume&gt;15&lt;/volume&gt;&lt;number&gt;9&lt;/number&gt;&lt;edition&gt;2008/08/12&lt;/edition&gt;&lt;keywords&gt;&lt;keyword&gt;Brain Neoplasms/*diagnosis&lt;/keyword&gt;&lt;keyword&gt;Child&lt;/keyword&gt;&lt;keyword&gt;Humans&lt;/keyword&gt;&lt;keyword&gt;Magnetic Resonance Imaging/*standards&lt;/keyword&gt;&lt;keyword&gt;Phantoms, Imaging&lt;/keyword&gt;&lt;keyword&gt;Quality Assurance, Health Care&lt;/keyword&gt;&lt;keyword&gt;Societies, Medical&lt;/keyword&gt;&lt;keyword&gt;United States&lt;/keyword&gt;&lt;/keywords&gt;&lt;dates&gt;&lt;year&gt;2008&lt;/year&gt;&lt;pub-dates&gt;&lt;date&gt;Sep&lt;/date&gt;&lt;/pub-dates&gt;&lt;/dates&gt;&lt;isbn&gt;1076-6332 (Print)&amp;#xD;1076-6332 (Linking)&lt;/isbn&gt;&lt;accession-num&gt;18692750&lt;/accession-num&gt;&lt;urls&gt;&lt;related-urls&gt;&lt;url&gt;https://www.ncbi.nlm.nih.gov/pubmed/18692750&lt;/url&gt;&lt;/related-urls&gt;&lt;/urls&gt;&lt;custom2&gt;PMC2561197&lt;/custom2&gt;&lt;electronic-resource-num&gt;10.1016/j.acra.2008.04.004&lt;/electronic-resource-num&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(Mulkern et al., 2008)</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the scanner routine undergoes quality data assurance. In addition, the AD Neuroimaging Initiative phantom assesses weekly signal-to-noise ratio and monthly structural distortions</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&lt;EndNote&gt;&lt;Cite&gt;&lt;Author&gt;Gunter&lt;/Author&gt;&lt;Year&gt;2009&lt;/Year&gt;&lt;RecNum&gt;78&lt;/RecNum&gt;&lt;DisplayText&gt;(Gunter et al., 2009)&lt;/DisplayText&gt;&lt;record&gt;&lt;rec-number&gt;78&lt;/rec-number&gt;&lt;foreign-keys&gt;&lt;key app="EN" db-id="ardr0adsc5s2wgexxzz5ar5322a5e2w2r0sv" timestamp="1571579954"&gt;78&lt;/key&gt;&lt;/foreign-keys&gt;&lt;ref-type name="Journal Article"&gt;17&lt;/ref-type&gt;&lt;contributors&gt;&lt;authors&gt;&lt;author&gt;Gunter, J. L.&lt;/author&gt;&lt;author&gt;Bernstein, M. A.&lt;/author&gt;&lt;author&gt;Borowski, B. J.&lt;/author&gt;&lt;author&gt;Ward, C. P.&lt;/author&gt;&lt;author&gt;Britson, P. J.&lt;/author&gt;&lt;author&gt;Felmlee, J. P.&lt;/author&gt;&lt;author&gt;Schuff, N.&lt;/author&gt;&lt;author&gt;Weiner, M.&lt;/author&gt;&lt;author&gt;Jack, C. R.&lt;/author&gt;&lt;/authors&gt;&lt;/contributors&gt;&lt;auth-address&gt;Mayo Clinic and Foundation, Rochester, Minnesota 55902, USA. gunter.jeffrey@mayo.edu&lt;/auth-address&gt;&lt;titles&gt;&lt;title&gt;Measurement of MRI scanner performance with the ADNI phantom&lt;/title&gt;&lt;secondary-title&gt;Med Phys&lt;/secondary-title&gt;&lt;/titles&gt;&lt;periodical&gt;&lt;full-title&gt;Med Phys&lt;/full-title&gt;&lt;/periodical&gt;&lt;pages&gt;2193-205&lt;/pages&gt;&lt;volume&gt;36&lt;/volume&gt;&lt;number&gt;6&lt;/number&gt;&lt;edition&gt;2009/07/21&lt;/edition&gt;&lt;keywords&gt;&lt;keyword&gt;Alzheimer Disease/*diagnosis&lt;/keyword&gt;&lt;keyword&gt;Brain/*pathology&lt;/keyword&gt;&lt;keyword&gt;Equipment Design&lt;/keyword&gt;&lt;keyword&gt;Equipment Failure Analysis/methods&lt;/keyword&gt;&lt;keyword&gt;Humans&lt;/keyword&gt;&lt;keyword&gt;Image Enhancement/*instrumentation/methods&lt;/keyword&gt;&lt;keyword&gt;Image Interpretation, Computer-Assisted/*instrumentation&lt;/keyword&gt;&lt;keyword&gt;Magnetic Resonance Imaging/*instrumentation/methods&lt;/keyword&gt;&lt;keyword&gt;*Phantoms, Imaging&lt;/keyword&gt;&lt;keyword&gt;Reproducibility of Results&lt;/keyword&gt;&lt;keyword&gt;Sensitivity and Specificity&lt;/keyword&gt;&lt;/keywords&gt;&lt;dates&gt;&lt;year&gt;2009&lt;/year&gt;&lt;pub-dates&gt;&lt;date&gt;Jun&lt;/date&gt;&lt;/pub-dates&gt;&lt;/dates&gt;&lt;isbn&gt;0094-2405 (Print)&amp;#xD;0094-2405 (Linking)&lt;/isbn&gt;&lt;accession-num&gt;19610308&lt;/accession-num&gt;&lt;urls&gt;&lt;related-urls&gt;&lt;url&gt;https://www.ncbi.nlm.nih.gov/pubmed/19610308&lt;/url&gt;&lt;/related-urls&gt;&lt;/urls&gt;&lt;custom2&gt;PMC2754942&lt;/custom2&gt;&lt;electronic-resource-num&gt;10.1118/1.3116776&lt;/electronic-resource-num&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(Gunter et al., 2009)</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Finally, the reliability of diffusion data is periodically checked with the National Institutes of Standards and Technology diffusion phantom. This ensures that the measurements from diffusion MRI are stable</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&lt;EndNote&gt;&lt;Cite&gt;&lt;Author&gt;phantom&lt;/Author&gt;&lt;RecNum&gt;79&lt;/RecNum&gt;&lt;DisplayText&gt;(phantom)&lt;/DisplayText&gt;&lt;record&gt;&lt;rec-number&gt;79&lt;/rec-number&gt;&lt;foreign-keys&gt;&lt;key app="EN" db-id="ardr0adsc5s2wgexxzz5ar5322a5e2w2r0sv" timestamp="1571580015"&gt;79&lt;/key&gt;&lt;/foreign-keys&gt;&lt;ref-type name="Standard"&gt;58&lt;/ref-type&gt;&lt;contributors&gt;&lt;authors&gt;&lt;author&gt;NIST diffusion phantom&lt;/author&gt;&lt;/authors&gt;&lt;/contributors&gt;&lt;titles&gt;&lt;/titles&gt;&lt;dates&gt;&lt;/dates&gt;&lt;urls&gt;&lt;/urls&gt;&lt;/record&gt;&lt;/Cite&gt;&lt;/EndNote&gt;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(phantom)</w:t>
      </w:r>
      <w:r w:rsidRPr="00044BC0">
        <w:rPr>
          <w:rFonts w:ascii="Times New Roman" w:hAnsi="Times New Roman" w:cs="Times New Roman"/>
          <w:sz w:val="24"/>
          <w:szCs w:val="24"/>
        </w:rPr>
        <w:fldChar w:fldCharType="end"/>
      </w:r>
      <w:r w:rsidR="007B0481" w:rsidRPr="00044BC0">
        <w:rPr>
          <w:rFonts w:ascii="Times New Roman" w:hAnsi="Times New Roman" w:cs="Times New Roman"/>
          <w:sz w:val="24"/>
          <w:szCs w:val="24"/>
        </w:rPr>
        <w:t>.</w:t>
      </w:r>
    </w:p>
    <w:p w14:paraId="57B26EB4" w14:textId="734DC7CE" w:rsidR="00481C90" w:rsidRPr="00044BC0" w:rsidRDefault="00481C90" w:rsidP="00542F3C">
      <w:pPr>
        <w:pStyle w:val="PlainText"/>
        <w:spacing w:line="480" w:lineRule="auto"/>
        <w:rPr>
          <w:rFonts w:ascii="Times New Roman" w:hAnsi="Times New Roman" w:cs="Times New Roman"/>
          <w:sz w:val="24"/>
          <w:szCs w:val="24"/>
        </w:rPr>
      </w:pPr>
    </w:p>
    <w:p w14:paraId="3173B1A1" w14:textId="73E687C7" w:rsidR="00F870C2" w:rsidRPr="00044BC0" w:rsidRDefault="00E169F0" w:rsidP="00481C90">
      <w:pPr>
        <w:jc w:val="both"/>
        <w:rPr>
          <w:rFonts w:ascii="Times New Roman" w:hAnsi="Times New Roman" w:cs="Times New Roman"/>
          <w:b/>
          <w:sz w:val="24"/>
          <w:szCs w:val="24"/>
        </w:rPr>
      </w:pPr>
      <w:r w:rsidRPr="00044BC0">
        <w:rPr>
          <w:rFonts w:ascii="Times New Roman" w:hAnsi="Times New Roman" w:cs="Times New Roman"/>
          <w:b/>
          <w:sz w:val="24"/>
          <w:szCs w:val="24"/>
        </w:rPr>
        <w:t xml:space="preserve">Online </w:t>
      </w:r>
      <w:r w:rsidR="00F870C2" w:rsidRPr="00044BC0">
        <w:rPr>
          <w:rFonts w:ascii="Times New Roman" w:hAnsi="Times New Roman" w:cs="Times New Roman"/>
          <w:b/>
          <w:sz w:val="24"/>
          <w:szCs w:val="24"/>
        </w:rPr>
        <w:t xml:space="preserve">Supplemental Method 2: Plasma </w:t>
      </w:r>
      <w:proofErr w:type="spellStart"/>
      <w:r w:rsidR="00F870C2" w:rsidRPr="00044BC0">
        <w:rPr>
          <w:rFonts w:ascii="Times New Roman" w:hAnsi="Times New Roman" w:cs="Times New Roman"/>
          <w:b/>
          <w:sz w:val="24"/>
          <w:szCs w:val="24"/>
        </w:rPr>
        <w:t>NfL</w:t>
      </w:r>
      <w:proofErr w:type="spellEnd"/>
      <w:r w:rsidR="00F870C2" w:rsidRPr="00044BC0">
        <w:rPr>
          <w:rFonts w:ascii="Times New Roman" w:hAnsi="Times New Roman" w:cs="Times New Roman"/>
          <w:b/>
          <w:sz w:val="24"/>
          <w:szCs w:val="24"/>
        </w:rPr>
        <w:t xml:space="preserve"> sampling methodology</w:t>
      </w:r>
    </w:p>
    <w:p w14:paraId="73E710DF" w14:textId="749D6C1E" w:rsidR="00DA7AC8" w:rsidRPr="00044BC0" w:rsidRDefault="004A4117" w:rsidP="00DA7AC8">
      <w:pPr>
        <w:spacing w:line="480" w:lineRule="auto"/>
        <w:jc w:val="both"/>
        <w:rPr>
          <w:rFonts w:ascii="Times New Roman" w:hAnsi="Times New Roman" w:cs="Times New Roman"/>
          <w:b/>
          <w:bCs/>
          <w:i/>
          <w:iCs/>
          <w:sz w:val="24"/>
          <w:szCs w:val="24"/>
        </w:rPr>
      </w:pPr>
      <w:r w:rsidRPr="00044BC0">
        <w:rPr>
          <w:rFonts w:ascii="Times New Roman" w:hAnsi="Times New Roman" w:cs="Times New Roman"/>
          <w:sz w:val="24"/>
          <w:szCs w:val="24"/>
        </w:rPr>
        <w:t xml:space="preserve"> </w:t>
      </w:r>
      <w:r w:rsidR="00DA7AC8" w:rsidRPr="00044BC0">
        <w:rPr>
          <w:rFonts w:ascii="Times New Roman" w:hAnsi="Times New Roman" w:cs="Times New Roman"/>
          <w:sz w:val="24"/>
          <w:szCs w:val="24"/>
        </w:rPr>
        <w:t xml:space="preserve">   Fasting blood samples were collected in the morning at the MRV visit into EDTA blood collection tubes. These tubes were centrifuged at 600</w:t>
      </w:r>
      <w:r w:rsidR="00DA7AC8" w:rsidRPr="00044BC0">
        <w:rPr>
          <w:rFonts w:ascii="Times New Roman" w:hAnsi="Times New Roman" w:cs="Times New Roman"/>
          <w:i/>
          <w:iCs/>
          <w:sz w:val="24"/>
          <w:szCs w:val="24"/>
        </w:rPr>
        <w:t>g</w:t>
      </w:r>
      <w:r w:rsidR="00DA7AC8" w:rsidRPr="00044BC0">
        <w:rPr>
          <w:rFonts w:ascii="Times New Roman" w:hAnsi="Times New Roman" w:cs="Times New Roman"/>
          <w:sz w:val="24"/>
          <w:szCs w:val="24"/>
        </w:rPr>
        <w:t xml:space="preserve"> for 15 min, and the buffy coat was removed. This process was repeated twice. and samples were visually inspected for hemolysis.  Plasma samples were then aliquoted and stored at -80</w:t>
      </w:r>
      <w:r w:rsidR="00DA7AC8" w:rsidRPr="00044BC0">
        <w:rPr>
          <w:rFonts w:ascii="Times New Roman" w:hAnsi="Times New Roman" w:cs="Times New Roman"/>
          <w:sz w:val="24"/>
          <w:szCs w:val="24"/>
          <w:vertAlign w:val="superscript"/>
        </w:rPr>
        <w:t>o</w:t>
      </w:r>
      <w:r w:rsidR="00DA7AC8" w:rsidRPr="00044BC0">
        <w:rPr>
          <w:rFonts w:ascii="Times New Roman" w:hAnsi="Times New Roman" w:cs="Times New Roman"/>
          <w:sz w:val="24"/>
          <w:szCs w:val="24"/>
        </w:rPr>
        <w:t xml:space="preserve">C.  Plasma </w:t>
      </w:r>
      <w:proofErr w:type="spellStart"/>
      <w:r w:rsidR="00DA7AC8" w:rsidRPr="00044BC0">
        <w:rPr>
          <w:rFonts w:ascii="Times New Roman" w:hAnsi="Times New Roman" w:cs="Times New Roman"/>
          <w:sz w:val="24"/>
          <w:szCs w:val="24"/>
        </w:rPr>
        <w:t>NfL</w:t>
      </w:r>
      <w:proofErr w:type="spellEnd"/>
      <w:r w:rsidR="00DA7AC8" w:rsidRPr="00044BC0">
        <w:rPr>
          <w:rFonts w:ascii="Times New Roman" w:hAnsi="Times New Roman" w:cs="Times New Roman"/>
          <w:sz w:val="24"/>
          <w:szCs w:val="24"/>
        </w:rPr>
        <w:t xml:space="preserve"> was quantified by </w:t>
      </w:r>
      <w:proofErr w:type="spellStart"/>
      <w:r w:rsidR="00DA7AC8" w:rsidRPr="00044BC0">
        <w:rPr>
          <w:rFonts w:ascii="Times New Roman" w:hAnsi="Times New Roman" w:cs="Times New Roman"/>
          <w:sz w:val="24"/>
          <w:szCs w:val="24"/>
        </w:rPr>
        <w:t>Quanterix</w:t>
      </w:r>
      <w:proofErr w:type="spellEnd"/>
      <w:r w:rsidR="00DA7AC8" w:rsidRPr="00044BC0">
        <w:rPr>
          <w:rFonts w:ascii="Times New Roman" w:hAnsi="Times New Roman" w:cs="Times New Roman"/>
          <w:sz w:val="24"/>
          <w:szCs w:val="24"/>
        </w:rPr>
        <w:t xml:space="preserve"> (Billerica, MA, USA) using the </w:t>
      </w:r>
      <w:proofErr w:type="spellStart"/>
      <w:r w:rsidR="00DA7AC8" w:rsidRPr="00044BC0">
        <w:rPr>
          <w:rFonts w:ascii="Times New Roman" w:hAnsi="Times New Roman" w:cs="Times New Roman"/>
          <w:sz w:val="24"/>
          <w:szCs w:val="24"/>
        </w:rPr>
        <w:t>Simoa</w:t>
      </w:r>
      <w:proofErr w:type="spellEnd"/>
      <w:r w:rsidR="00DA7AC8" w:rsidRPr="00044BC0">
        <w:rPr>
          <w:rFonts w:ascii="Times New Roman" w:hAnsi="Times New Roman" w:cs="Times New Roman"/>
          <w:sz w:val="24"/>
          <w:szCs w:val="24"/>
        </w:rPr>
        <w:t xml:space="preserve">® NF-light Advantage Kit, following kit instructions. Samples from different visits for each individual were run on the same plate and plates were balanced for all individuals within each demographic stratum (race/sex/poverty). Prior to running the plates, plasma samples were diluted (1:4) and concentrations were adjusted for dilution correction. Pooled plasma samples from two individuals were used as controls and </w:t>
      </w:r>
      <w:proofErr w:type="gramStart"/>
      <w:r w:rsidR="00DA7AC8" w:rsidRPr="00044BC0">
        <w:rPr>
          <w:rFonts w:ascii="Times New Roman" w:hAnsi="Times New Roman" w:cs="Times New Roman"/>
          <w:sz w:val="24"/>
          <w:szCs w:val="24"/>
        </w:rPr>
        <w:t>run in</w:t>
      </w:r>
      <w:proofErr w:type="gramEnd"/>
      <w:r w:rsidR="00DA7AC8" w:rsidRPr="00044BC0">
        <w:rPr>
          <w:rFonts w:ascii="Times New Roman" w:hAnsi="Times New Roman" w:cs="Times New Roman"/>
          <w:sz w:val="24"/>
          <w:szCs w:val="24"/>
        </w:rPr>
        <w:t xml:space="preserve"> duplicate on all plates to calculate intra-assay and inter-assay coefficient of variations, which were 4.5% and </w:t>
      </w:r>
      <w:r w:rsidR="00DA7AC8" w:rsidRPr="00044BC0">
        <w:rPr>
          <w:rFonts w:ascii="Times New Roman" w:hAnsi="Times New Roman" w:cs="Times New Roman"/>
          <w:sz w:val="24"/>
          <w:szCs w:val="24"/>
        </w:rPr>
        <w:lastRenderedPageBreak/>
        <w:t xml:space="preserve">7%, respectively. Further details on limits of detection and quantification for these runs have been described previously </w:t>
      </w:r>
      <w:r w:rsidR="00DA7AC8" w:rsidRPr="00044BC0">
        <w:rPr>
          <w:rFonts w:ascii="Times New Roman" w:hAnsi="Times New Roman" w:cs="Times New Roman"/>
          <w:sz w:val="24"/>
          <w:szCs w:val="24"/>
        </w:rPr>
        <w:fldChar w:fldCharType="begin">
          <w:fldData xml:space="preserve">PEVuZE5vdGU+PENpdGU+PEF1dGhvcj5CZXlkb3VuPC9BdXRob3I+PFllYXI+MjAyMTwvWWVhcj48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</w:fldData>
        </w:fldChar>
      </w:r>
      <w:r w:rsidR="00AD608B" w:rsidRPr="00044BC0">
        <w:rPr>
          <w:rFonts w:ascii="Times New Roman" w:hAnsi="Times New Roman" w:cs="Times New Roman"/>
          <w:sz w:val="24"/>
          <w:szCs w:val="24"/>
        </w:rPr>
        <w:instrText xml:space="preserve"> ADDIN EN.CITE </w:instrText>
      </w:r>
      <w:r w:rsidR="00AD608B" w:rsidRPr="00044BC0">
        <w:rPr>
          <w:rFonts w:ascii="Times New Roman" w:hAnsi="Times New Roman" w:cs="Times New Roman"/>
          <w:sz w:val="24"/>
          <w:szCs w:val="24"/>
        </w:rPr>
        <w:fldChar w:fldCharType="begin">
          <w:fldData xml:space="preserve">PEVuZE5vdGU+PENpdGU+PEF1dGhvcj5CZXlkb3VuPC9BdXRob3I+PFllYXI+MjAyMTwvWWVhcj48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</w:fldData>
        </w:fldChar>
      </w:r>
      <w:r w:rsidR="00AD608B" w:rsidRPr="00044BC0">
        <w:rPr>
          <w:rFonts w:ascii="Times New Roman" w:hAnsi="Times New Roman" w:cs="Times New Roman"/>
          <w:sz w:val="24"/>
          <w:szCs w:val="24"/>
        </w:rPr>
        <w:instrText xml:space="preserve"> ADDIN EN.CITE.DATA </w:instrText>
      </w:r>
      <w:r w:rsidR="00AD608B" w:rsidRPr="00044BC0">
        <w:rPr>
          <w:rFonts w:ascii="Times New Roman" w:hAnsi="Times New Roman" w:cs="Times New Roman"/>
          <w:sz w:val="24"/>
          <w:szCs w:val="24"/>
        </w:rPr>
      </w:r>
      <w:r w:rsidR="00AD608B" w:rsidRPr="00044BC0">
        <w:rPr>
          <w:rFonts w:ascii="Times New Roman" w:hAnsi="Times New Roman" w:cs="Times New Roman"/>
          <w:sz w:val="24"/>
          <w:szCs w:val="24"/>
        </w:rPr>
        <w:fldChar w:fldCharType="end"/>
      </w:r>
      <w:r w:rsidR="00DA7AC8" w:rsidRPr="00044BC0">
        <w:rPr>
          <w:rFonts w:ascii="Times New Roman" w:hAnsi="Times New Roman" w:cs="Times New Roman"/>
          <w:sz w:val="24"/>
          <w:szCs w:val="24"/>
        </w:rPr>
      </w:r>
      <w:r w:rsidR="00DA7AC8"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(Beydoun et al., 2021)</w:t>
      </w:r>
      <w:r w:rsidR="00DA7AC8" w:rsidRPr="00044BC0">
        <w:rPr>
          <w:rFonts w:ascii="Times New Roman" w:hAnsi="Times New Roman" w:cs="Times New Roman"/>
          <w:sz w:val="24"/>
          <w:szCs w:val="24"/>
        </w:rPr>
        <w:fldChar w:fldCharType="end"/>
      </w:r>
      <w:r w:rsidR="00DA7AC8" w:rsidRPr="00044BC0">
        <w:rPr>
          <w:rFonts w:ascii="Times New Roman" w:hAnsi="Times New Roman" w:cs="Times New Roman"/>
          <w:sz w:val="24"/>
          <w:szCs w:val="24"/>
        </w:rPr>
        <w:t xml:space="preserve">. Plasma </w:t>
      </w:r>
      <w:proofErr w:type="spellStart"/>
      <w:r w:rsidR="00DA7AC8" w:rsidRPr="00044BC0">
        <w:rPr>
          <w:rFonts w:ascii="Times New Roman" w:hAnsi="Times New Roman" w:cs="Times New Roman"/>
          <w:sz w:val="24"/>
          <w:szCs w:val="24"/>
        </w:rPr>
        <w:t>NfL</w:t>
      </w:r>
      <w:proofErr w:type="spellEnd"/>
      <w:r w:rsidR="00DA7AC8" w:rsidRPr="00044BC0">
        <w:rPr>
          <w:rFonts w:ascii="Times New Roman" w:hAnsi="Times New Roman" w:cs="Times New Roman"/>
          <w:sz w:val="24"/>
          <w:szCs w:val="24"/>
        </w:rPr>
        <w:t xml:space="preserve"> was assessed with ≤ 2 repeats/participant at v</w:t>
      </w:r>
      <w:r w:rsidR="00DA7AC8" w:rsidRPr="00044BC0">
        <w:rPr>
          <w:rFonts w:ascii="Times New Roman" w:hAnsi="Times New Roman" w:cs="Times New Roman"/>
          <w:sz w:val="24"/>
          <w:szCs w:val="24"/>
          <w:vertAlign w:val="subscript"/>
        </w:rPr>
        <w:t>1</w:t>
      </w:r>
      <w:r w:rsidR="00DA7AC8" w:rsidRPr="00044BC0">
        <w:rPr>
          <w:rFonts w:ascii="Times New Roman" w:hAnsi="Times New Roman" w:cs="Times New Roman"/>
          <w:sz w:val="24"/>
          <w:szCs w:val="24"/>
        </w:rPr>
        <w:t xml:space="preserve"> and/or v</w:t>
      </w:r>
      <w:r w:rsidR="00DA7AC8" w:rsidRPr="00044BC0">
        <w:rPr>
          <w:rFonts w:ascii="Times New Roman" w:hAnsi="Times New Roman" w:cs="Times New Roman"/>
          <w:sz w:val="24"/>
          <w:szCs w:val="24"/>
          <w:vertAlign w:val="subscript"/>
        </w:rPr>
        <w:t>2</w:t>
      </w:r>
      <w:r w:rsidR="00DA7AC8" w:rsidRPr="00044BC0">
        <w:rPr>
          <w:rFonts w:ascii="Times New Roman" w:hAnsi="Times New Roman" w:cs="Times New Roman"/>
          <w:sz w:val="24"/>
          <w:szCs w:val="24"/>
        </w:rPr>
        <w:t>.</w:t>
      </w:r>
    </w:p>
    <w:p w14:paraId="173725A3" w14:textId="1089775A" w:rsidR="00B75501" w:rsidRPr="00044BC0" w:rsidRDefault="00E169F0" w:rsidP="00481C90">
      <w:pPr>
        <w:jc w:val="both"/>
        <w:rPr>
          <w:rFonts w:ascii="Times New Roman" w:hAnsi="Times New Roman" w:cs="Times New Roman"/>
          <w:b/>
          <w:sz w:val="24"/>
          <w:szCs w:val="24"/>
        </w:rPr>
      </w:pPr>
      <w:r w:rsidRPr="00044BC0">
        <w:rPr>
          <w:rFonts w:ascii="Times New Roman" w:hAnsi="Times New Roman" w:cs="Times New Roman"/>
          <w:b/>
          <w:sz w:val="24"/>
          <w:szCs w:val="24"/>
        </w:rPr>
        <w:t xml:space="preserve">Online </w:t>
      </w:r>
      <w:r w:rsidR="00C161C4" w:rsidRPr="00044BC0">
        <w:rPr>
          <w:rFonts w:ascii="Times New Roman" w:hAnsi="Times New Roman" w:cs="Times New Roman"/>
          <w:b/>
          <w:sz w:val="24"/>
          <w:szCs w:val="24"/>
        </w:rPr>
        <w:t>S</w:t>
      </w:r>
      <w:r w:rsidR="000A6ACD" w:rsidRPr="00044BC0">
        <w:rPr>
          <w:rFonts w:ascii="Times New Roman" w:hAnsi="Times New Roman" w:cs="Times New Roman"/>
          <w:b/>
          <w:sz w:val="24"/>
          <w:szCs w:val="24"/>
        </w:rPr>
        <w:t xml:space="preserve">upplemental Method </w:t>
      </w:r>
      <w:r w:rsidR="00824CF2" w:rsidRPr="00044BC0">
        <w:rPr>
          <w:rFonts w:ascii="Times New Roman" w:hAnsi="Times New Roman" w:cs="Times New Roman"/>
          <w:b/>
          <w:sz w:val="24"/>
          <w:szCs w:val="24"/>
        </w:rPr>
        <w:t>3</w:t>
      </w:r>
      <w:r w:rsidR="000A6ACD" w:rsidRPr="00044BC0">
        <w:rPr>
          <w:rFonts w:ascii="Times New Roman" w:hAnsi="Times New Roman" w:cs="Times New Roman"/>
          <w:b/>
          <w:sz w:val="24"/>
          <w:szCs w:val="24"/>
        </w:rPr>
        <w:t>: Mixed-effects linear regression models</w:t>
      </w:r>
      <w:r w:rsidR="0098557C" w:rsidRPr="00044BC0">
        <w:rPr>
          <w:rFonts w:ascii="Times New Roman" w:hAnsi="Times New Roman" w:cs="Times New Roman"/>
          <w:b/>
          <w:sz w:val="24"/>
          <w:szCs w:val="24"/>
        </w:rPr>
        <w:t xml:space="preserve"> and empirical </w:t>
      </w:r>
      <w:r w:rsidR="008D323A" w:rsidRPr="00044BC0">
        <w:rPr>
          <w:rFonts w:ascii="Times New Roman" w:hAnsi="Times New Roman" w:cs="Times New Roman"/>
          <w:b/>
          <w:sz w:val="24"/>
          <w:szCs w:val="24"/>
        </w:rPr>
        <w:t>B</w:t>
      </w:r>
      <w:r w:rsidR="0098557C" w:rsidRPr="00044BC0">
        <w:rPr>
          <w:rFonts w:ascii="Times New Roman" w:hAnsi="Times New Roman" w:cs="Times New Roman"/>
          <w:b/>
          <w:sz w:val="24"/>
          <w:szCs w:val="24"/>
        </w:rPr>
        <w:t>ayes estimation</w:t>
      </w:r>
    </w:p>
    <w:p w14:paraId="74A5158F" w14:textId="7C38FE37" w:rsidR="000A6ACD" w:rsidRPr="00044BC0" w:rsidRDefault="000A6ACD" w:rsidP="00481C90">
      <w:pPr>
        <w:jc w:val="both"/>
        <w:rPr>
          <w:rFonts w:ascii="Times New Roman" w:hAnsi="Times New Roman" w:cs="Times New Roman"/>
          <w:b/>
          <w:sz w:val="24"/>
          <w:szCs w:val="24"/>
        </w:rPr>
      </w:pPr>
    </w:p>
    <w:p w14:paraId="73722308" w14:textId="77777777" w:rsidR="00023627" w:rsidRPr="00044BC0" w:rsidRDefault="00023627" w:rsidP="00481C90">
      <w:pPr>
        <w:spacing w:after="200" w:line="480" w:lineRule="auto"/>
        <w:jc w:val="both"/>
        <w:rPr>
          <w:rFonts w:ascii="Times New Roman" w:eastAsia="MS Mincho" w:hAnsi="Times New Roman" w:cs="Times New Roman"/>
          <w:sz w:val="24"/>
          <w:szCs w:val="24"/>
          <w:lang w:eastAsia="ja-JP"/>
        </w:rPr>
      </w:pPr>
      <w:r w:rsidRPr="00044BC0">
        <w:rPr>
          <w:rFonts w:ascii="Times New Roman" w:eastAsia="MS Mincho" w:hAnsi="Times New Roman" w:cs="Times New Roman"/>
          <w:sz w:val="24"/>
          <w:szCs w:val="24"/>
          <w:lang w:eastAsia="ja-JP"/>
        </w:rPr>
        <w:t>The main multiple mixed-effects regression models can be summarized as follows:</w:t>
      </w:r>
    </w:p>
    <w:p w14:paraId="7CB6DF17" w14:textId="77777777" w:rsidR="00023627" w:rsidRPr="00044BC0" w:rsidRDefault="00023627" w:rsidP="00023627">
      <w:pPr>
        <w:pBdr>
          <w:top w:val="single" w:sz="4" w:space="1" w:color="auto"/>
        </w:pBdr>
        <w:spacing w:after="200" w:line="480" w:lineRule="auto"/>
        <w:ind w:firstLine="720"/>
        <w:rPr>
          <w:rFonts w:ascii="Times New Roman" w:eastAsia="MS Mincho" w:hAnsi="Times New Roman" w:cs="Times New Roman"/>
          <w:sz w:val="24"/>
          <w:szCs w:val="24"/>
          <w:lang w:eastAsia="ja-JP"/>
        </w:rPr>
      </w:pPr>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b/>
          <w:sz w:val="24"/>
          <w:szCs w:val="24"/>
          <w:lang w:eastAsia="ja-JP"/>
        </w:rPr>
        <w:t>Multi-level models</w:t>
      </w:r>
      <w:r w:rsidRPr="00044BC0">
        <w:rPr>
          <w:rFonts w:ascii="Times New Roman" w:eastAsia="MS Mincho" w:hAnsi="Times New Roman" w:cs="Times New Roman"/>
          <w:sz w:val="24"/>
          <w:szCs w:val="24"/>
          <w:lang w:eastAsia="ja-JP"/>
        </w:rPr>
        <w:t xml:space="preserve">   vs. </w:t>
      </w:r>
      <w:r w:rsidRPr="00044BC0">
        <w:rPr>
          <w:rFonts w:ascii="Times New Roman" w:eastAsia="MS Mincho" w:hAnsi="Times New Roman" w:cs="Times New Roman"/>
          <w:b/>
          <w:sz w:val="24"/>
          <w:szCs w:val="24"/>
          <w:lang w:eastAsia="ja-JP"/>
        </w:rPr>
        <w:t>Composite models</w:t>
      </w:r>
    </w:p>
    <w:tbl>
      <w:tblPr>
        <w:tblW w:w="12138" w:type="dxa"/>
        <w:tblInd w:w="-972" w:type="dxa"/>
        <w:tblLayout w:type="fixed"/>
        <w:tblLook w:val="01E0" w:firstRow="1" w:lastRow="1" w:firstColumn="1" w:lastColumn="1" w:noHBand="0" w:noVBand="0"/>
      </w:tblPr>
      <w:tblGrid>
        <w:gridCol w:w="1080"/>
        <w:gridCol w:w="2520"/>
        <w:gridCol w:w="4140"/>
        <w:gridCol w:w="4398"/>
      </w:tblGrid>
      <w:tr w:rsidR="00023627" w:rsidRPr="00044BC0" w14:paraId="427C8763" w14:textId="77777777" w:rsidTr="00DE145D">
        <w:tc>
          <w:tcPr>
            <w:tcW w:w="1080" w:type="dxa"/>
            <w:tcBorders>
              <w:bottom w:val="single" w:sz="4" w:space="0" w:color="auto"/>
            </w:tcBorders>
          </w:tcPr>
          <w:p w14:paraId="0E9978DC" w14:textId="77777777" w:rsidR="00023627" w:rsidRPr="00044BC0" w:rsidRDefault="00023627" w:rsidP="00023627">
            <w:pPr>
              <w:spacing w:after="200" w:line="480" w:lineRule="auto"/>
              <w:rPr>
                <w:rFonts w:ascii="Times New Roman" w:eastAsia="MS Mincho" w:hAnsi="Times New Roman" w:cs="Times New Roman"/>
                <w:b/>
                <w:sz w:val="24"/>
                <w:szCs w:val="24"/>
                <w:lang w:eastAsia="ja-JP"/>
              </w:rPr>
            </w:pPr>
            <w:r w:rsidRPr="00044BC0">
              <w:rPr>
                <w:rFonts w:ascii="Times New Roman" w:eastAsia="MS Mincho" w:hAnsi="Times New Roman" w:cs="Times New Roman"/>
                <w:b/>
                <w:sz w:val="24"/>
                <w:szCs w:val="24"/>
                <w:lang w:eastAsia="ja-JP"/>
              </w:rPr>
              <w:t>Eq.</w:t>
            </w:r>
          </w:p>
          <w:p w14:paraId="30BE3B02" w14:textId="77777777" w:rsidR="00023627" w:rsidRPr="00044BC0" w:rsidRDefault="00023627" w:rsidP="00023627">
            <w:pPr>
              <w:spacing w:after="200" w:line="480" w:lineRule="auto"/>
              <w:rPr>
                <w:rFonts w:ascii="Times New Roman" w:eastAsia="MS Mincho" w:hAnsi="Times New Roman" w:cs="Times New Roman"/>
                <w:b/>
                <w:sz w:val="24"/>
                <w:szCs w:val="24"/>
                <w:lang w:eastAsia="ja-JP"/>
              </w:rPr>
            </w:pPr>
            <w:r w:rsidRPr="00044BC0">
              <w:rPr>
                <w:rFonts w:ascii="Times New Roman" w:eastAsia="MS Mincho" w:hAnsi="Times New Roman" w:cs="Times New Roman"/>
                <w:b/>
                <w:sz w:val="24"/>
                <w:szCs w:val="24"/>
                <w:lang w:eastAsia="ja-JP"/>
              </w:rPr>
              <w:t>1.1-1.4</w:t>
            </w:r>
          </w:p>
          <w:p w14:paraId="0CEA8037" w14:textId="77777777" w:rsidR="00023627" w:rsidRPr="00044BC0" w:rsidRDefault="00023627" w:rsidP="00023627">
            <w:pPr>
              <w:spacing w:after="200" w:line="480" w:lineRule="auto"/>
              <w:rPr>
                <w:rFonts w:ascii="Times New Roman" w:eastAsia="MS Mincho" w:hAnsi="Times New Roman" w:cs="Times New Roman"/>
                <w:b/>
                <w:sz w:val="24"/>
                <w:szCs w:val="24"/>
                <w:lang w:eastAsia="ja-JP"/>
              </w:rPr>
            </w:pPr>
          </w:p>
        </w:tc>
        <w:tc>
          <w:tcPr>
            <w:tcW w:w="2520" w:type="dxa"/>
            <w:tcBorders>
              <w:bottom w:val="single" w:sz="4" w:space="0" w:color="auto"/>
            </w:tcBorders>
          </w:tcPr>
          <w:p w14:paraId="1B457235" w14:textId="77777777" w:rsidR="00023627" w:rsidRPr="00044BC0" w:rsidRDefault="00023627" w:rsidP="00023627">
            <w:pPr>
              <w:spacing w:after="200" w:line="480" w:lineRule="auto"/>
              <w:rPr>
                <w:rFonts w:ascii="Times New Roman" w:eastAsia="MS Mincho" w:hAnsi="Times New Roman" w:cs="Times New Roman"/>
                <w:position w:val="-14"/>
                <w:sz w:val="24"/>
                <w:szCs w:val="24"/>
                <w:lang w:eastAsia="ja-JP"/>
              </w:rPr>
            </w:pPr>
          </w:p>
          <w:p w14:paraId="523B25E2" w14:textId="77777777" w:rsidR="00023627" w:rsidRPr="00044BC0" w:rsidRDefault="00023627" w:rsidP="00023627">
            <w:pPr>
              <w:spacing w:after="200" w:line="480" w:lineRule="auto"/>
              <w:rPr>
                <w:rFonts w:ascii="Times New Roman" w:eastAsia="MS Mincho" w:hAnsi="Times New Roman" w:cs="Times New Roman"/>
                <w:sz w:val="24"/>
                <w:szCs w:val="24"/>
                <w:lang w:eastAsia="ja-JP"/>
              </w:rPr>
            </w:pPr>
            <w:r w:rsidRPr="00044BC0">
              <w:rPr>
                <w:rFonts w:ascii="Times New Roman" w:eastAsia="MS Mincho" w:hAnsi="Times New Roman" w:cs="Times New Roman"/>
                <w:noProof/>
                <w:position w:val="-14"/>
                <w:sz w:val="24"/>
                <w:szCs w:val="24"/>
                <w:lang w:eastAsia="ja-JP"/>
              </w:rPr>
              <w:drawing>
                <wp:inline distT="0" distB="0" distL="0" distR="0" wp14:anchorId="6AC2583B" wp14:editId="3CBFD0FC">
                  <wp:extent cx="1440180" cy="252095"/>
                  <wp:effectExtent l="0" t="0" r="762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0180" cy="252095"/>
                          </a:xfrm>
                          <a:prstGeom prst="rect">
                            <a:avLst/>
                          </a:prstGeom>
                          <a:noFill/>
                          <a:ln>
                            <a:noFill/>
                          </a:ln>
                        </pic:spPr>
                      </pic:pic>
                    </a:graphicData>
                  </a:graphic>
                </wp:inline>
              </w:drawing>
            </w:r>
          </w:p>
        </w:tc>
        <w:tc>
          <w:tcPr>
            <w:tcW w:w="4140" w:type="dxa"/>
            <w:tcBorders>
              <w:bottom w:val="single" w:sz="4" w:space="0" w:color="auto"/>
            </w:tcBorders>
          </w:tcPr>
          <w:p w14:paraId="422925A5" w14:textId="77777777" w:rsidR="00023627" w:rsidRPr="00044BC0" w:rsidRDefault="00023627" w:rsidP="00023627">
            <w:pPr>
              <w:spacing w:after="200" w:line="480" w:lineRule="auto"/>
              <w:rPr>
                <w:rFonts w:ascii="Times New Roman" w:eastAsia="MS Mincho" w:hAnsi="Times New Roman" w:cs="Times New Roman"/>
                <w:sz w:val="24"/>
                <w:szCs w:val="24"/>
                <w:lang w:eastAsia="ja-JP"/>
              </w:rPr>
            </w:pPr>
            <w:r w:rsidRPr="00044BC0">
              <w:rPr>
                <w:rFonts w:ascii="Times New Roman" w:eastAsia="MS Mincho" w:hAnsi="Times New Roman" w:cs="Times New Roman"/>
                <w:noProof/>
                <w:position w:val="-28"/>
                <w:sz w:val="24"/>
                <w:szCs w:val="24"/>
                <w:lang w:eastAsia="ja-JP"/>
              </w:rPr>
              <w:drawing>
                <wp:inline distT="0" distB="0" distL="0" distR="0" wp14:anchorId="25C12F90" wp14:editId="7F4A5CE2">
                  <wp:extent cx="2112645" cy="431165"/>
                  <wp:effectExtent l="0" t="0" r="1905"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12645" cy="431165"/>
                          </a:xfrm>
                          <a:prstGeom prst="rect">
                            <a:avLst/>
                          </a:prstGeom>
                          <a:noFill/>
                          <a:ln>
                            <a:noFill/>
                          </a:ln>
                        </pic:spPr>
                      </pic:pic>
                    </a:graphicData>
                  </a:graphic>
                </wp:inline>
              </w:drawing>
            </w:r>
          </w:p>
          <w:p w14:paraId="3F95FCEA" w14:textId="77777777" w:rsidR="00023627" w:rsidRPr="00044BC0" w:rsidRDefault="00023627" w:rsidP="00023627">
            <w:pPr>
              <w:spacing w:after="200" w:line="480" w:lineRule="auto"/>
              <w:rPr>
                <w:rFonts w:ascii="Times New Roman" w:eastAsia="MS Mincho" w:hAnsi="Times New Roman" w:cs="Times New Roman"/>
                <w:sz w:val="24"/>
                <w:szCs w:val="24"/>
                <w:lang w:eastAsia="ja-JP"/>
              </w:rPr>
            </w:pPr>
            <w:r w:rsidRPr="00044BC0">
              <w:rPr>
                <w:rFonts w:ascii="Times New Roman" w:eastAsia="MS Mincho" w:hAnsi="Times New Roman" w:cs="Times New Roman"/>
                <w:noProof/>
                <w:position w:val="-28"/>
                <w:sz w:val="24"/>
                <w:szCs w:val="24"/>
                <w:lang w:eastAsia="ja-JP"/>
              </w:rPr>
              <w:drawing>
                <wp:inline distT="0" distB="0" distL="0" distR="0" wp14:anchorId="62DA456F" wp14:editId="6AA68C90">
                  <wp:extent cx="2049780" cy="431165"/>
                  <wp:effectExtent l="0" t="0" r="762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9780" cy="431165"/>
                          </a:xfrm>
                          <a:prstGeom prst="rect">
                            <a:avLst/>
                          </a:prstGeom>
                          <a:noFill/>
                          <a:ln>
                            <a:noFill/>
                          </a:ln>
                        </pic:spPr>
                      </pic:pic>
                    </a:graphicData>
                  </a:graphic>
                </wp:inline>
              </w:drawing>
            </w:r>
          </w:p>
        </w:tc>
        <w:tc>
          <w:tcPr>
            <w:tcW w:w="4398" w:type="dxa"/>
            <w:tcBorders>
              <w:bottom w:val="single" w:sz="4" w:space="0" w:color="auto"/>
            </w:tcBorders>
          </w:tcPr>
          <w:p w14:paraId="78146BE7" w14:textId="77777777" w:rsidR="00023627" w:rsidRPr="00044BC0" w:rsidRDefault="00023627" w:rsidP="00023627">
            <w:pPr>
              <w:spacing w:after="200" w:line="480" w:lineRule="auto"/>
              <w:rPr>
                <w:rFonts w:ascii="Times New Roman" w:eastAsia="MS Mincho" w:hAnsi="Times New Roman" w:cs="Times New Roman"/>
                <w:sz w:val="24"/>
                <w:szCs w:val="24"/>
                <w:lang w:eastAsia="ja-JP"/>
              </w:rPr>
            </w:pPr>
            <w:r w:rsidRPr="00044BC0">
              <w:rPr>
                <w:rFonts w:ascii="Times New Roman" w:eastAsia="MS Mincho" w:hAnsi="Times New Roman" w:cs="Times New Roman"/>
                <w:noProof/>
                <w:position w:val="-104"/>
                <w:sz w:val="24"/>
                <w:szCs w:val="24"/>
                <w:lang w:eastAsia="ja-JP"/>
              </w:rPr>
              <w:drawing>
                <wp:inline distT="0" distB="0" distL="0" distR="0" wp14:anchorId="126B56F8" wp14:editId="3AF415BA">
                  <wp:extent cx="1765935" cy="13976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5935" cy="1397635"/>
                          </a:xfrm>
                          <a:prstGeom prst="rect">
                            <a:avLst/>
                          </a:prstGeom>
                          <a:noFill/>
                          <a:ln>
                            <a:noFill/>
                          </a:ln>
                        </pic:spPr>
                      </pic:pic>
                    </a:graphicData>
                  </a:graphic>
                </wp:inline>
              </w:drawing>
            </w:r>
          </w:p>
        </w:tc>
      </w:tr>
    </w:tbl>
    <w:p w14:paraId="4AD92D70" w14:textId="52030C06" w:rsidR="00142942" w:rsidRPr="00044BC0" w:rsidRDefault="00023627" w:rsidP="00142942">
      <w:pPr>
        <w:spacing w:after="0" w:line="480" w:lineRule="auto"/>
        <w:jc w:val="both"/>
        <w:rPr>
          <w:rFonts w:ascii="Times New Roman" w:eastAsia="MS Mincho" w:hAnsi="Times New Roman" w:cs="Times New Roman"/>
          <w:sz w:val="24"/>
          <w:szCs w:val="24"/>
          <w:lang w:eastAsia="ja-JP"/>
        </w:rPr>
      </w:pPr>
      <w:r w:rsidRPr="00044BC0">
        <w:rPr>
          <w:rFonts w:ascii="Times New Roman" w:eastAsia="MS Mincho" w:hAnsi="Times New Roman" w:cs="Times New Roman"/>
          <w:sz w:val="24"/>
          <w:szCs w:val="24"/>
          <w:lang w:eastAsia="ja-JP"/>
        </w:rPr>
        <w:t xml:space="preserve">Where </w:t>
      </w:r>
      <w:proofErr w:type="spellStart"/>
      <w:r w:rsidRPr="00044BC0">
        <w:rPr>
          <w:rFonts w:ascii="Times New Roman" w:eastAsia="MS Mincho" w:hAnsi="Times New Roman" w:cs="Times New Roman"/>
          <w:sz w:val="24"/>
          <w:szCs w:val="24"/>
          <w:lang w:eastAsia="ja-JP"/>
        </w:rPr>
        <w:t>Y</w:t>
      </w:r>
      <w:r w:rsidRPr="00044BC0">
        <w:rPr>
          <w:rFonts w:ascii="Times New Roman" w:eastAsia="MS Mincho" w:hAnsi="Times New Roman" w:cs="Times New Roman"/>
          <w:sz w:val="24"/>
          <w:szCs w:val="24"/>
          <w:vertAlign w:val="subscript"/>
          <w:lang w:eastAsia="ja-JP"/>
        </w:rPr>
        <w:t>ij</w:t>
      </w:r>
      <w:proofErr w:type="spellEnd"/>
      <w:r w:rsidRPr="00044BC0">
        <w:rPr>
          <w:rFonts w:ascii="Times New Roman" w:eastAsia="MS Mincho" w:hAnsi="Times New Roman" w:cs="Times New Roman"/>
          <w:sz w:val="24"/>
          <w:szCs w:val="24"/>
          <w:vertAlign w:val="subscript"/>
          <w:lang w:eastAsia="ja-JP"/>
        </w:rPr>
        <w:t xml:space="preserve"> </w:t>
      </w:r>
      <w:r w:rsidRPr="00044BC0">
        <w:rPr>
          <w:rFonts w:ascii="Times New Roman" w:eastAsia="MS Mincho" w:hAnsi="Times New Roman" w:cs="Times New Roman"/>
          <w:sz w:val="24"/>
          <w:szCs w:val="24"/>
          <w:lang w:eastAsia="ja-JP"/>
        </w:rPr>
        <w:t>is the outcome (</w:t>
      </w:r>
      <w:r w:rsidR="000C4C9F" w:rsidRPr="00044BC0">
        <w:rPr>
          <w:rFonts w:ascii="Times New Roman" w:eastAsia="MS Mincho" w:hAnsi="Times New Roman" w:cs="Times New Roman"/>
          <w:sz w:val="24"/>
          <w:szCs w:val="24"/>
          <w:lang w:eastAsia="ja-JP"/>
        </w:rPr>
        <w:t xml:space="preserve">plasma </w:t>
      </w:r>
      <w:proofErr w:type="spellStart"/>
      <w:r w:rsidR="000C4C9F" w:rsidRPr="00044BC0">
        <w:rPr>
          <w:rFonts w:ascii="Times New Roman" w:eastAsia="MS Mincho" w:hAnsi="Times New Roman" w:cs="Times New Roman"/>
          <w:sz w:val="24"/>
          <w:szCs w:val="24"/>
          <w:lang w:eastAsia="ja-JP"/>
        </w:rPr>
        <w:t>NfL</w:t>
      </w:r>
      <w:proofErr w:type="spellEnd"/>
      <w:r w:rsidR="000C4C9F" w:rsidRPr="00044BC0">
        <w:rPr>
          <w:rFonts w:ascii="Times New Roman" w:eastAsia="MS Mincho" w:hAnsi="Times New Roman" w:cs="Times New Roman"/>
          <w:sz w:val="24"/>
          <w:szCs w:val="24"/>
          <w:lang w:eastAsia="ja-JP"/>
        </w:rPr>
        <w:t>, Log</w:t>
      </w:r>
      <w:r w:rsidR="000C4C9F" w:rsidRPr="00044BC0">
        <w:rPr>
          <w:rFonts w:ascii="Times New Roman" w:eastAsia="MS Mincho" w:hAnsi="Times New Roman" w:cs="Times New Roman"/>
          <w:sz w:val="24"/>
          <w:szCs w:val="24"/>
          <w:vertAlign w:val="subscript"/>
          <w:lang w:eastAsia="ja-JP"/>
        </w:rPr>
        <w:t>e</w:t>
      </w:r>
      <w:r w:rsidR="000C4C9F" w:rsidRPr="00044BC0">
        <w:rPr>
          <w:rFonts w:ascii="Times New Roman" w:eastAsia="MS Mincho" w:hAnsi="Times New Roman" w:cs="Times New Roman"/>
          <w:sz w:val="24"/>
          <w:szCs w:val="24"/>
          <w:lang w:eastAsia="ja-JP"/>
        </w:rPr>
        <w:t xml:space="preserve"> transformed</w:t>
      </w:r>
      <w:r w:rsidRPr="00044BC0">
        <w:rPr>
          <w:rFonts w:ascii="Times New Roman" w:eastAsia="MS Mincho" w:hAnsi="Times New Roman" w:cs="Times New Roman"/>
          <w:sz w:val="24"/>
          <w:szCs w:val="24"/>
          <w:lang w:eastAsia="ja-JP"/>
        </w:rPr>
        <w:t>) for each individual “</w:t>
      </w:r>
      <w:proofErr w:type="spellStart"/>
      <w:r w:rsidRPr="00044BC0">
        <w:rPr>
          <w:rFonts w:ascii="Times New Roman" w:eastAsia="MS Mincho" w:hAnsi="Times New Roman" w:cs="Times New Roman"/>
          <w:sz w:val="24"/>
          <w:szCs w:val="24"/>
          <w:lang w:eastAsia="ja-JP"/>
        </w:rPr>
        <w:t>i</w:t>
      </w:r>
      <w:proofErr w:type="spellEnd"/>
      <w:r w:rsidRPr="00044BC0">
        <w:rPr>
          <w:rFonts w:ascii="Times New Roman" w:eastAsia="MS Mincho" w:hAnsi="Times New Roman" w:cs="Times New Roman"/>
          <w:sz w:val="24"/>
          <w:szCs w:val="24"/>
          <w:lang w:eastAsia="ja-JP"/>
        </w:rPr>
        <w:t xml:space="preserve">” and visit “j”; </w:t>
      </w:r>
      <w:r w:rsidRPr="00044BC0">
        <w:rPr>
          <w:rFonts w:ascii="Times New Roman" w:eastAsia="MS Mincho" w:hAnsi="Times New Roman" w:cs="Times New Roman"/>
          <w:noProof/>
          <w:position w:val="-12"/>
          <w:sz w:val="24"/>
          <w:szCs w:val="24"/>
          <w:lang w:eastAsia="ja-JP"/>
        </w:rPr>
        <w:drawing>
          <wp:inline distT="0" distB="0" distL="0" distR="0" wp14:anchorId="40F24BCC" wp14:editId="2A52B909">
            <wp:extent cx="220980" cy="220980"/>
            <wp:effectExtent l="0" t="0" r="762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the level-1 intercept for individual </w:t>
      </w:r>
      <w:proofErr w:type="spellStart"/>
      <w:r w:rsidRPr="00044BC0">
        <w:rPr>
          <w:rFonts w:ascii="Times New Roman" w:eastAsia="MS Mincho" w:hAnsi="Times New Roman" w:cs="Times New Roman"/>
          <w:sz w:val="24"/>
          <w:szCs w:val="24"/>
          <w:lang w:eastAsia="ja-JP"/>
        </w:rPr>
        <w:t>i</w:t>
      </w:r>
      <w:proofErr w:type="spellEnd"/>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noProof/>
          <w:position w:val="-12"/>
          <w:sz w:val="24"/>
          <w:szCs w:val="24"/>
          <w:lang w:eastAsia="ja-JP"/>
        </w:rPr>
        <w:drawing>
          <wp:inline distT="0" distB="0" distL="0" distR="0" wp14:anchorId="429165A3" wp14:editId="5EF4F01C">
            <wp:extent cx="189230" cy="220980"/>
            <wp:effectExtent l="0" t="0" r="127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the level-1 slope for individual </w:t>
      </w:r>
      <w:proofErr w:type="spellStart"/>
      <w:r w:rsidRPr="00044BC0">
        <w:rPr>
          <w:rFonts w:ascii="Times New Roman" w:eastAsia="MS Mincho" w:hAnsi="Times New Roman" w:cs="Times New Roman"/>
          <w:sz w:val="24"/>
          <w:szCs w:val="24"/>
          <w:lang w:eastAsia="ja-JP"/>
        </w:rPr>
        <w:t>i</w:t>
      </w:r>
      <w:proofErr w:type="spellEnd"/>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noProof/>
          <w:position w:val="-12"/>
          <w:sz w:val="24"/>
          <w:szCs w:val="24"/>
          <w:lang w:eastAsia="ja-JP"/>
        </w:rPr>
        <w:drawing>
          <wp:inline distT="0" distB="0" distL="0" distR="0" wp14:anchorId="75AC5077" wp14:editId="6E97CD74">
            <wp:extent cx="220980" cy="220980"/>
            <wp:effectExtent l="0" t="0" r="762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the level-2 intercept of the random intercept </w:t>
      </w:r>
      <w:r w:rsidRPr="00044BC0">
        <w:rPr>
          <w:rFonts w:ascii="Times New Roman" w:eastAsia="MS Mincho" w:hAnsi="Times New Roman" w:cs="Times New Roman"/>
          <w:noProof/>
          <w:position w:val="-12"/>
          <w:sz w:val="24"/>
          <w:szCs w:val="24"/>
          <w:lang w:eastAsia="ja-JP"/>
        </w:rPr>
        <w:drawing>
          <wp:inline distT="0" distB="0" distL="0" distR="0" wp14:anchorId="50B1CE74" wp14:editId="504A26F5">
            <wp:extent cx="220980" cy="220980"/>
            <wp:effectExtent l="0" t="0" r="762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noProof/>
          <w:position w:val="-12"/>
          <w:sz w:val="24"/>
          <w:szCs w:val="24"/>
          <w:lang w:eastAsia="ja-JP"/>
        </w:rPr>
        <w:drawing>
          <wp:inline distT="0" distB="0" distL="0" distR="0" wp14:anchorId="47C577A5" wp14:editId="7D8BCB55">
            <wp:extent cx="189230" cy="220980"/>
            <wp:effectExtent l="0" t="0" r="127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the level-2 intercept of the slope </w:t>
      </w:r>
      <w:r w:rsidRPr="00044BC0">
        <w:rPr>
          <w:rFonts w:ascii="Times New Roman" w:eastAsia="MS Mincho" w:hAnsi="Times New Roman" w:cs="Times New Roman"/>
          <w:noProof/>
          <w:position w:val="-12"/>
          <w:sz w:val="24"/>
          <w:szCs w:val="24"/>
          <w:lang w:eastAsia="ja-JP"/>
        </w:rPr>
        <w:drawing>
          <wp:inline distT="0" distB="0" distL="0" distR="0" wp14:anchorId="77046646" wp14:editId="7ED488EE">
            <wp:extent cx="189230" cy="220980"/>
            <wp:effectExtent l="0" t="0" r="127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noProof/>
          <w:position w:val="-12"/>
          <w:sz w:val="24"/>
          <w:szCs w:val="24"/>
          <w:lang w:eastAsia="ja-JP"/>
        </w:rPr>
        <w:drawing>
          <wp:inline distT="0" distB="0" distL="0" distR="0" wp14:anchorId="3A961C41" wp14:editId="2BC6C4F4">
            <wp:extent cx="220980" cy="220980"/>
            <wp:effectExtent l="0" t="0" r="762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a vector of fixed covariates for each individual </w:t>
      </w:r>
      <w:proofErr w:type="spellStart"/>
      <w:r w:rsidRPr="00044BC0">
        <w:rPr>
          <w:rFonts w:ascii="Times New Roman" w:eastAsia="MS Mincho" w:hAnsi="Times New Roman" w:cs="Times New Roman"/>
          <w:i/>
          <w:sz w:val="24"/>
          <w:szCs w:val="24"/>
          <w:lang w:eastAsia="ja-JP"/>
        </w:rPr>
        <w:t>i</w:t>
      </w:r>
      <w:proofErr w:type="spellEnd"/>
      <w:r w:rsidRPr="00044BC0">
        <w:rPr>
          <w:rFonts w:ascii="Times New Roman" w:eastAsia="MS Mincho" w:hAnsi="Times New Roman" w:cs="Times New Roman"/>
          <w:sz w:val="24"/>
          <w:szCs w:val="24"/>
          <w:lang w:eastAsia="ja-JP"/>
        </w:rPr>
        <w:t xml:space="preserve"> that are used to predict level-1 intercepts and slopes and included baseline age (</w:t>
      </w:r>
      <w:proofErr w:type="spellStart"/>
      <w:r w:rsidRPr="00044BC0">
        <w:rPr>
          <w:rFonts w:ascii="Times New Roman" w:eastAsia="MS Mincho" w:hAnsi="Times New Roman" w:cs="Times New Roman"/>
          <w:sz w:val="24"/>
          <w:szCs w:val="24"/>
          <w:lang w:eastAsia="ja-JP"/>
        </w:rPr>
        <w:t>Age</w:t>
      </w:r>
      <w:r w:rsidRPr="00044BC0">
        <w:rPr>
          <w:rFonts w:ascii="Times New Roman" w:eastAsia="MS Mincho" w:hAnsi="Times New Roman" w:cs="Times New Roman"/>
          <w:sz w:val="24"/>
          <w:szCs w:val="24"/>
          <w:vertAlign w:val="subscript"/>
          <w:lang w:eastAsia="ja-JP"/>
        </w:rPr>
        <w:t>base</w:t>
      </w:r>
      <w:proofErr w:type="spellEnd"/>
      <w:r w:rsidRPr="00044BC0">
        <w:rPr>
          <w:rFonts w:ascii="Times New Roman" w:eastAsia="MS Mincho" w:hAnsi="Times New Roman" w:cs="Times New Roman"/>
          <w:sz w:val="24"/>
          <w:szCs w:val="24"/>
          <w:lang w:eastAsia="ja-JP"/>
        </w:rPr>
        <w:t xml:space="preserve">) among other covariates. </w:t>
      </w:r>
      <w:proofErr w:type="spellStart"/>
      <w:r w:rsidRPr="00044BC0">
        <w:rPr>
          <w:rFonts w:ascii="Times New Roman" w:eastAsia="MS Mincho" w:hAnsi="Times New Roman" w:cs="Times New Roman"/>
          <w:sz w:val="24"/>
          <w:szCs w:val="24"/>
          <w:lang w:eastAsia="ja-JP"/>
        </w:rPr>
        <w:t>X</w:t>
      </w:r>
      <w:r w:rsidRPr="00044BC0">
        <w:rPr>
          <w:rFonts w:ascii="Times New Roman" w:eastAsia="MS Mincho" w:hAnsi="Times New Roman" w:cs="Times New Roman"/>
          <w:sz w:val="24"/>
          <w:szCs w:val="24"/>
          <w:vertAlign w:val="subscript"/>
          <w:lang w:eastAsia="ja-JP"/>
        </w:rPr>
        <w:t>ija</w:t>
      </w:r>
      <w:proofErr w:type="spellEnd"/>
      <w:r w:rsidRPr="00044BC0">
        <w:rPr>
          <w:rFonts w:ascii="Times New Roman" w:eastAsia="MS Mincho" w:hAnsi="Times New Roman" w:cs="Times New Roman"/>
          <w:sz w:val="24"/>
          <w:szCs w:val="24"/>
          <w:vertAlign w:val="subscript"/>
          <w:lang w:eastAsia="ja-JP"/>
        </w:rPr>
        <w:t xml:space="preserve">, </w:t>
      </w:r>
      <w:r w:rsidRPr="00044BC0">
        <w:rPr>
          <w:rFonts w:ascii="Times New Roman" w:eastAsia="MS Mincho" w:hAnsi="Times New Roman" w:cs="Times New Roman"/>
          <w:sz w:val="24"/>
          <w:szCs w:val="24"/>
          <w:lang w:eastAsia="ja-JP"/>
        </w:rPr>
        <w:t>represents the main predictor variables</w:t>
      </w:r>
      <w:r w:rsidR="00C33117" w:rsidRPr="00044BC0">
        <w:rPr>
          <w:rFonts w:ascii="Times New Roman" w:eastAsia="MS Mincho" w:hAnsi="Times New Roman" w:cs="Times New Roman"/>
          <w:sz w:val="24"/>
          <w:szCs w:val="24"/>
          <w:lang w:eastAsia="ja-JP"/>
        </w:rPr>
        <w:t>. In this case, all predictor variables were socio-</w:t>
      </w:r>
      <w:r w:rsidR="005B04A1" w:rsidRPr="00044BC0">
        <w:rPr>
          <w:rFonts w:ascii="Times New Roman" w:eastAsia="MS Mincho" w:hAnsi="Times New Roman" w:cs="Times New Roman"/>
          <w:sz w:val="24"/>
          <w:szCs w:val="24"/>
          <w:lang w:eastAsia="ja-JP"/>
        </w:rPr>
        <w:t>demographic</w:t>
      </w:r>
      <w:r w:rsidR="00C33117" w:rsidRPr="00044BC0">
        <w:rPr>
          <w:rFonts w:ascii="Times New Roman" w:eastAsia="MS Mincho" w:hAnsi="Times New Roman" w:cs="Times New Roman"/>
          <w:sz w:val="24"/>
          <w:szCs w:val="24"/>
          <w:lang w:eastAsia="ja-JP"/>
        </w:rPr>
        <w:t xml:space="preserve"> and used for prediction.</w:t>
      </w:r>
      <w:r w:rsidRPr="00044BC0">
        <w:rPr>
          <w:rFonts w:ascii="Times New Roman" w:eastAsia="MS Mincho" w:hAnsi="Times New Roman" w:cs="Times New Roman"/>
          <w:sz w:val="24"/>
          <w:szCs w:val="24"/>
          <w:lang w:eastAsia="ja-JP"/>
        </w:rPr>
        <w:t xml:space="preserve"> </w:t>
      </w:r>
      <w:r w:rsidRPr="00044BC0">
        <w:rPr>
          <w:rFonts w:ascii="Times New Roman" w:eastAsia="MS Mincho" w:hAnsi="Times New Roman" w:cs="Times New Roman"/>
          <w:noProof/>
          <w:position w:val="-12"/>
          <w:sz w:val="24"/>
          <w:szCs w:val="24"/>
          <w:lang w:eastAsia="ja-JP"/>
        </w:rPr>
        <w:drawing>
          <wp:inline distT="0" distB="0" distL="0" distR="0" wp14:anchorId="037E883B" wp14:editId="283CECC4">
            <wp:extent cx="220980" cy="220980"/>
            <wp:effectExtent l="0" t="0" r="762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and </w:t>
      </w:r>
      <w:r w:rsidRPr="00044BC0">
        <w:rPr>
          <w:rFonts w:ascii="Times New Roman" w:eastAsia="MS Mincho" w:hAnsi="Times New Roman" w:cs="Times New Roman"/>
          <w:noProof/>
          <w:position w:val="-12"/>
          <w:sz w:val="24"/>
          <w:szCs w:val="24"/>
          <w:lang w:eastAsia="ja-JP"/>
        </w:rPr>
        <w:drawing>
          <wp:inline distT="0" distB="0" distL="0" distR="0" wp14:anchorId="4453F0EC" wp14:editId="634E5FC7">
            <wp:extent cx="189230" cy="220980"/>
            <wp:effectExtent l="0" t="0" r="127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are level-2 disturbances; </w:t>
      </w:r>
      <w:r w:rsidRPr="00044BC0">
        <w:rPr>
          <w:rFonts w:ascii="Times New Roman" w:eastAsia="MS Mincho" w:hAnsi="Times New Roman" w:cs="Times New Roman"/>
          <w:noProof/>
          <w:position w:val="-14"/>
          <w:sz w:val="24"/>
          <w:szCs w:val="24"/>
          <w:lang w:eastAsia="ja-JP"/>
        </w:rPr>
        <w:drawing>
          <wp:inline distT="0" distB="0" distL="0" distR="0" wp14:anchorId="50BD5186" wp14:editId="09ED61AB">
            <wp:extent cx="178435" cy="2520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8435" cy="252095"/>
                    </a:xfrm>
                    <a:prstGeom prst="rect">
                      <a:avLst/>
                    </a:prstGeom>
                    <a:noFill/>
                    <a:ln>
                      <a:noFill/>
                    </a:ln>
                  </pic:spPr>
                </pic:pic>
              </a:graphicData>
            </a:graphic>
          </wp:inline>
        </w:drawing>
      </w:r>
      <w:r w:rsidRPr="00044BC0">
        <w:rPr>
          <w:rFonts w:ascii="Times New Roman" w:eastAsia="MS Mincho" w:hAnsi="Times New Roman" w:cs="Times New Roman"/>
          <w:sz w:val="24"/>
          <w:szCs w:val="24"/>
          <w:lang w:eastAsia="ja-JP"/>
        </w:rPr>
        <w:t xml:space="preserve">is the within-person level-1 disturbance. </w:t>
      </w:r>
      <w:r w:rsidR="00C33117" w:rsidRPr="00044BC0">
        <w:rPr>
          <w:rFonts w:ascii="Times New Roman" w:eastAsia="MS Mincho" w:hAnsi="Times New Roman" w:cs="Times New Roman"/>
          <w:sz w:val="24"/>
          <w:szCs w:val="24"/>
          <w:lang w:eastAsia="ja-JP"/>
        </w:rPr>
        <w:t xml:space="preserve">Main effect </w:t>
      </w:r>
      <w:r w:rsidR="006201EC" w:rsidRPr="00044BC0">
        <w:rPr>
          <w:rFonts w:ascii="Times New Roman" w:eastAsia="MS Mincho" w:hAnsi="Times New Roman" w:cs="Times New Roman"/>
          <w:sz w:val="24"/>
          <w:szCs w:val="24"/>
          <w:lang w:eastAsia="ja-JP"/>
        </w:rPr>
        <w:t>of TIME</w:t>
      </w:r>
      <w:r w:rsidR="006201EC" w:rsidRPr="00044BC0">
        <w:rPr>
          <w:rFonts w:ascii="Times New Roman" w:eastAsia="MS Mincho" w:hAnsi="Times New Roman" w:cs="Times New Roman"/>
          <w:i/>
          <w:sz w:val="24"/>
          <w:szCs w:val="24"/>
          <w:lang w:eastAsia="ja-JP"/>
        </w:rPr>
        <w:t xml:space="preserve"> </w:t>
      </w:r>
      <w:r w:rsidR="006201EC" w:rsidRPr="00044BC0">
        <w:rPr>
          <w:rFonts w:ascii="Times New Roman" w:eastAsia="MS Mincho" w:hAnsi="Times New Roman" w:cs="Times New Roman"/>
          <w:sz w:val="24"/>
          <w:szCs w:val="24"/>
          <w:lang w:eastAsia="ja-JP"/>
        </w:rPr>
        <w:t>(</w:t>
      </w:r>
      <w:r w:rsidR="00C33117" w:rsidRPr="00044BC0">
        <w:rPr>
          <w:rFonts w:ascii="Times New Roman" w:eastAsia="MS Mincho" w:hAnsi="Times New Roman" w:cs="Times New Roman"/>
          <w:sz w:val="24"/>
          <w:szCs w:val="24"/>
          <w:lang w:eastAsia="ja-JP"/>
        </w:rPr>
        <w:t>γ</w:t>
      </w:r>
      <w:r w:rsidR="00C33117" w:rsidRPr="00044BC0">
        <w:rPr>
          <w:rFonts w:ascii="Times New Roman" w:eastAsia="MS Mincho" w:hAnsi="Times New Roman" w:cs="Times New Roman"/>
          <w:sz w:val="24"/>
          <w:szCs w:val="24"/>
          <w:vertAlign w:val="subscript"/>
          <w:lang w:eastAsia="ja-JP"/>
        </w:rPr>
        <w:t>1a</w:t>
      </w:r>
      <w:r w:rsidR="00C33117" w:rsidRPr="00044BC0">
        <w:rPr>
          <w:rFonts w:ascii="Times New Roman" w:eastAsia="MS Mincho" w:hAnsi="Times New Roman" w:cs="Times New Roman"/>
          <w:sz w:val="24"/>
          <w:szCs w:val="24"/>
          <w:lang w:eastAsia="ja-JP"/>
        </w:rPr>
        <w:t>) and interactions with socio-demographic factors (γ</w:t>
      </w:r>
      <w:r w:rsidR="00C33117" w:rsidRPr="00044BC0">
        <w:rPr>
          <w:rFonts w:ascii="Times New Roman" w:eastAsia="MS Mincho" w:hAnsi="Times New Roman" w:cs="Times New Roman"/>
          <w:sz w:val="24"/>
          <w:szCs w:val="24"/>
          <w:vertAlign w:val="subscript"/>
          <w:lang w:eastAsia="ja-JP"/>
        </w:rPr>
        <w:t>1a</w:t>
      </w:r>
      <w:r w:rsidR="00C33117" w:rsidRPr="00044BC0">
        <w:rPr>
          <w:rFonts w:ascii="Times New Roman" w:eastAsia="MS Mincho" w:hAnsi="Times New Roman" w:cs="Times New Roman"/>
          <w:sz w:val="24"/>
          <w:szCs w:val="24"/>
          <w:lang w:eastAsia="ja-JP"/>
        </w:rPr>
        <w:t xml:space="preserve">) along with random effects </w:t>
      </w:r>
      <w:r w:rsidR="00C33117" w:rsidRPr="00044BC0">
        <w:rPr>
          <w:rFonts w:ascii="Times New Roman" w:eastAsia="MS Mincho" w:hAnsi="Times New Roman" w:cs="Times New Roman"/>
          <w:noProof/>
          <w:position w:val="-12"/>
          <w:sz w:val="24"/>
          <w:szCs w:val="24"/>
          <w:lang w:eastAsia="ja-JP"/>
        </w:rPr>
        <w:drawing>
          <wp:inline distT="0" distB="0" distL="0" distR="0" wp14:anchorId="5F9A14BF" wp14:editId="351ADF78">
            <wp:extent cx="189230" cy="220980"/>
            <wp:effectExtent l="0" t="0" r="127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00C33117" w:rsidRPr="00044BC0">
        <w:rPr>
          <w:rFonts w:ascii="Times New Roman" w:eastAsia="MS Mincho" w:hAnsi="Times New Roman" w:cs="Times New Roman"/>
          <w:sz w:val="24"/>
          <w:szCs w:val="24"/>
          <w:lang w:eastAsia="ja-JP"/>
        </w:rPr>
        <w:t xml:space="preserve"> were used to estimate each individual slope </w:t>
      </w:r>
      <w:r w:rsidR="00C33117" w:rsidRPr="00044BC0">
        <w:rPr>
          <w:rFonts w:ascii="Times New Roman" w:eastAsia="MS Mincho" w:hAnsi="Times New Roman" w:cs="Times New Roman"/>
          <w:noProof/>
          <w:position w:val="-12"/>
          <w:sz w:val="24"/>
          <w:szCs w:val="24"/>
          <w:lang w:eastAsia="ja-JP"/>
        </w:rPr>
        <w:drawing>
          <wp:inline distT="0" distB="0" distL="0" distR="0" wp14:anchorId="260D5D51" wp14:editId="69C1A0B9">
            <wp:extent cx="189230" cy="220980"/>
            <wp:effectExtent l="0" t="0" r="127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00C33117" w:rsidRPr="00044BC0">
        <w:rPr>
          <w:rFonts w:ascii="Times New Roman" w:eastAsia="MS Mincho" w:hAnsi="Times New Roman" w:cs="Times New Roman"/>
          <w:sz w:val="24"/>
          <w:szCs w:val="24"/>
          <w:lang w:eastAsia="ja-JP"/>
        </w:rPr>
        <w:t xml:space="preserve">, also known as the empirical bayes estimator. The time </w:t>
      </w:r>
      <w:r w:rsidR="00C33117" w:rsidRPr="00044BC0">
        <w:rPr>
          <w:rFonts w:ascii="Times New Roman" w:eastAsia="MS Mincho" w:hAnsi="Times New Roman" w:cs="Times New Roman"/>
          <w:sz w:val="24"/>
          <w:szCs w:val="24"/>
          <w:lang w:eastAsia="ja-JP"/>
        </w:rPr>
        <w:lastRenderedPageBreak/>
        <w:t>interval model is described in details in this</w:t>
      </w:r>
      <w:r w:rsidRPr="00044BC0">
        <w:rPr>
          <w:rFonts w:ascii="Times New Roman" w:eastAsia="MS Mincho" w:hAnsi="Times New Roman" w:cs="Times New Roman"/>
          <w:sz w:val="24"/>
          <w:szCs w:val="24"/>
          <w:lang w:eastAsia="ja-JP"/>
        </w:rPr>
        <w:t xml:space="preserve"> </w:t>
      </w:r>
      <w:r w:rsidR="00097FBD" w:rsidRPr="00044BC0">
        <w:rPr>
          <w:rFonts w:ascii="Times New Roman" w:eastAsia="MS Mincho" w:hAnsi="Times New Roman" w:cs="Times New Roman"/>
          <w:sz w:val="24"/>
          <w:szCs w:val="24"/>
          <w:lang w:eastAsia="ja-JP"/>
        </w:rPr>
        <w:t>methodological</w:t>
      </w:r>
      <w:r w:rsidRPr="00044BC0">
        <w:rPr>
          <w:rFonts w:ascii="Times New Roman" w:eastAsia="MS Mincho" w:hAnsi="Times New Roman" w:cs="Times New Roman"/>
          <w:sz w:val="24"/>
          <w:szCs w:val="24"/>
          <w:lang w:eastAsia="ja-JP"/>
        </w:rPr>
        <w:t xml:space="preserve"> paper.</w:t>
      </w:r>
      <w:r w:rsidRPr="00044BC0">
        <w:rPr>
          <w:rFonts w:ascii="Times New Roman" w:eastAsia="MS Mincho" w:hAnsi="Times New Roman" w:cs="Times New Roman"/>
          <w:sz w:val="24"/>
          <w:szCs w:val="24"/>
          <w:lang w:eastAsia="ja-JP"/>
        </w:rPr>
        <w:fldChar w:fldCharType="begin"/>
      </w:r>
      <w:r w:rsidR="008F6690" w:rsidRPr="00044BC0">
        <w:rPr>
          <w:rFonts w:ascii="Times New Roman" w:eastAsia="MS Mincho" w:hAnsi="Times New Roman" w:cs="Times New Roman"/>
          <w:sz w:val="24"/>
          <w:szCs w:val="24"/>
          <w:lang w:eastAsia="ja-JP"/>
        </w:rPr>
        <w:instrText xml:space="preserve"> ADDIN EN.CITE &lt;EndNote&gt;&lt;Cite&gt;&lt;Author&gt;Blackwell&lt;/Author&gt;&lt;Year&gt;2006&lt;/Year&gt;&lt;RecNum&gt;65&lt;/RecNum&gt;&lt;DisplayText&gt;(Blackwell et al., 2006)&lt;/DisplayText&gt;&lt;record&gt;&lt;rec-number&gt;65&lt;/rec-number&gt;&lt;foreign-keys&gt;&lt;key app="EN" db-id="sa9wrprdrvwwsaeprpy5p0eia5tx00zfxvxd" timestamp="0"&gt;65&lt;/key&gt;&lt;/foreign-keys&gt;&lt;ref-type name="Journal Article"&gt;17&lt;/ref-type&gt;&lt;contributors&gt;&lt;authors&gt;&lt;author&gt;Blackwell, E.&lt;/author&gt;&lt;author&gt;de Leon, C. F.&lt;/author&gt;&lt;author&gt;Miller, G. E.&lt;/author&gt;&lt;/authors&gt;&lt;/contributors&gt;&lt;auth-address&gt;University of British Columbia, Department of Psychology, 2136 West Mall, Vancouver, BC V6T 1Z4, Canada. ekinb@interchange.ubc.ca&lt;/auth-address&gt;&lt;titles&gt;&lt;title&gt;Applying mixed regression models to the analysis of repeated-measures data in psychosomatic medicine&lt;/title&gt;&lt;secondary-title&gt;Psychosom Med&lt;/secondary-title&gt;&lt;/titles&gt;&lt;pages&gt;870-8&lt;/pages&gt;&lt;volume&gt;68&lt;/volume&gt;&lt;number&gt;6&lt;/number&gt;&lt;edition&gt;2006/11/03&lt;/edition&gt;&lt;keywords&gt;&lt;keyword&gt;Body Mass Index&lt;/keyword&gt;&lt;keyword&gt;Depression&lt;/keyword&gt;&lt;keyword&gt;Humans&lt;/keyword&gt;&lt;keyword&gt;Hydrocortisone/secretion&lt;/keyword&gt;&lt;keyword&gt;*Linear Models&lt;/keyword&gt;&lt;keyword&gt;Psychosomatic Medicine/*statistics &amp;amp; numerical data&lt;/keyword&gt;&lt;keyword&gt;Quality Control&lt;/keyword&gt;&lt;keyword&gt;Social Behavior&lt;/keyword&gt;&lt;/keywords&gt;&lt;dates&gt;&lt;year&gt;2006&lt;/year&gt;&lt;pub-dates&gt;&lt;date&gt;Nov-Dec&lt;/date&gt;&lt;/pub-dates&gt;&lt;/dates&gt;&lt;isbn&gt;1534-7796 (Electronic)&amp;#xD;0033-3174 (Linking)&lt;/isbn&gt;&lt;accession-num&gt;17079709&lt;/accession-num&gt;&lt;urls&gt;&lt;related-urls&gt;&lt;url&gt;https://www.ncbi.nlm.nih.gov/pubmed/17079709&lt;/url&gt;&lt;/related-urls&gt;&lt;/urls&gt;&lt;electronic-resource-num&gt;10.1097/01.psy.0000239144.91689.ca&lt;/electronic-resource-num&gt;&lt;/record&gt;&lt;/Cite&gt;&lt;/EndNote&gt;</w:instrText>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(Blackwell et al., 2006)</w:t>
      </w:r>
      <w:r w:rsidRPr="00044BC0">
        <w:rPr>
          <w:rFonts w:ascii="Times New Roman" w:eastAsia="MS Mincho" w:hAnsi="Times New Roman" w:cs="Times New Roman"/>
          <w:sz w:val="24"/>
          <w:szCs w:val="24"/>
          <w:lang w:eastAsia="ja-JP"/>
        </w:rPr>
        <w:fldChar w:fldCharType="end"/>
      </w:r>
      <w:r w:rsidR="00C33117" w:rsidRPr="00044BC0">
        <w:rPr>
          <w:rFonts w:ascii="Times New Roman" w:eastAsia="MS Mincho" w:hAnsi="Times New Roman" w:cs="Times New Roman"/>
          <w:sz w:val="24"/>
          <w:szCs w:val="24"/>
          <w:lang w:eastAsia="ja-JP"/>
        </w:rPr>
        <w:t xml:space="preserve"> S</w:t>
      </w:r>
      <w:r w:rsidR="001A1D5A" w:rsidRPr="00044BC0">
        <w:rPr>
          <w:rFonts w:ascii="Times New Roman" w:eastAsia="MS Mincho" w:hAnsi="Times New Roman" w:cs="Times New Roman"/>
          <w:sz w:val="24"/>
          <w:szCs w:val="24"/>
          <w:lang w:eastAsia="ja-JP"/>
        </w:rPr>
        <w:t>ince</w:t>
      </w:r>
      <w:r w:rsidR="00C33117" w:rsidRPr="00044BC0">
        <w:rPr>
          <w:rFonts w:ascii="Times New Roman" w:eastAsia="MS Mincho" w:hAnsi="Times New Roman" w:cs="Times New Roman"/>
          <w:sz w:val="24"/>
          <w:szCs w:val="24"/>
          <w:lang w:eastAsia="ja-JP"/>
        </w:rPr>
        <w:t xml:space="preserve"> time is measured as year elapsed since visit 1 up till visit 2, the interpretation of </w:t>
      </w:r>
      <w:r w:rsidR="00C33117" w:rsidRPr="00044BC0">
        <w:rPr>
          <w:rFonts w:ascii="Times New Roman" w:eastAsia="MS Mincho" w:hAnsi="Times New Roman" w:cs="Times New Roman"/>
          <w:noProof/>
          <w:position w:val="-12"/>
          <w:sz w:val="24"/>
          <w:szCs w:val="24"/>
          <w:lang w:eastAsia="ja-JP"/>
        </w:rPr>
        <w:drawing>
          <wp:inline distT="0" distB="0" distL="0" distR="0" wp14:anchorId="153A3997" wp14:editId="75C00D86">
            <wp:extent cx="189230" cy="220980"/>
            <wp:effectExtent l="0" t="0" r="127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00C33117" w:rsidRPr="00044BC0">
        <w:rPr>
          <w:rFonts w:ascii="Times New Roman" w:eastAsia="MS Mincho" w:hAnsi="Times New Roman" w:cs="Times New Roman"/>
          <w:sz w:val="24"/>
          <w:szCs w:val="24"/>
          <w:lang w:eastAsia="ja-JP"/>
        </w:rPr>
        <w:t xml:space="preserve"> is the predicted individual-level annual rate of change in the outcome </w:t>
      </w:r>
      <w:proofErr w:type="spellStart"/>
      <w:r w:rsidR="00C33117" w:rsidRPr="00044BC0">
        <w:rPr>
          <w:rFonts w:ascii="Times New Roman" w:eastAsia="MS Mincho" w:hAnsi="Times New Roman" w:cs="Times New Roman"/>
          <w:sz w:val="24"/>
          <w:szCs w:val="24"/>
          <w:lang w:eastAsia="ja-JP"/>
        </w:rPr>
        <w:t>Y</w:t>
      </w:r>
      <w:r w:rsidR="00C33117" w:rsidRPr="00044BC0">
        <w:rPr>
          <w:rFonts w:ascii="Times New Roman" w:eastAsia="MS Mincho" w:hAnsi="Times New Roman" w:cs="Times New Roman"/>
          <w:sz w:val="24"/>
          <w:szCs w:val="24"/>
          <w:vertAlign w:val="subscript"/>
          <w:lang w:eastAsia="ja-JP"/>
        </w:rPr>
        <w:t>ij</w:t>
      </w:r>
      <w:proofErr w:type="spellEnd"/>
      <w:r w:rsidR="00C33117" w:rsidRPr="00044BC0">
        <w:rPr>
          <w:rFonts w:ascii="Times New Roman" w:eastAsia="MS Mincho" w:hAnsi="Times New Roman" w:cs="Times New Roman"/>
          <w:sz w:val="24"/>
          <w:szCs w:val="24"/>
          <w:lang w:eastAsia="ja-JP"/>
        </w:rPr>
        <w:t xml:space="preserve">, between visits 1 and 2. This empirical bayes estimator of slope was used to examine association between annual rates of change in </w:t>
      </w:r>
      <w:proofErr w:type="spellStart"/>
      <w:r w:rsidR="000C4C9F" w:rsidRPr="00044BC0">
        <w:rPr>
          <w:rFonts w:ascii="Times New Roman" w:eastAsia="MS Mincho" w:hAnsi="Times New Roman" w:cs="Times New Roman"/>
          <w:sz w:val="24"/>
          <w:szCs w:val="24"/>
          <w:lang w:eastAsia="ja-JP"/>
        </w:rPr>
        <w:t>NfL</w:t>
      </w:r>
      <w:proofErr w:type="spellEnd"/>
      <w:r w:rsidR="000C4C9F" w:rsidRPr="00044BC0">
        <w:rPr>
          <w:rFonts w:ascii="Times New Roman" w:eastAsia="MS Mincho" w:hAnsi="Times New Roman" w:cs="Times New Roman"/>
          <w:sz w:val="24"/>
          <w:szCs w:val="24"/>
          <w:lang w:eastAsia="ja-JP"/>
        </w:rPr>
        <w:t xml:space="preserve"> (Log</w:t>
      </w:r>
      <w:r w:rsidR="000C4C9F" w:rsidRPr="00044BC0">
        <w:rPr>
          <w:rFonts w:ascii="Times New Roman" w:eastAsia="MS Mincho" w:hAnsi="Times New Roman" w:cs="Times New Roman"/>
          <w:sz w:val="24"/>
          <w:szCs w:val="24"/>
          <w:vertAlign w:val="subscript"/>
          <w:lang w:eastAsia="ja-JP"/>
        </w:rPr>
        <w:t>e</w:t>
      </w:r>
      <w:r w:rsidR="000C4C9F" w:rsidRPr="00044BC0">
        <w:rPr>
          <w:rFonts w:ascii="Times New Roman" w:eastAsia="MS Mincho" w:hAnsi="Times New Roman" w:cs="Times New Roman"/>
          <w:sz w:val="24"/>
          <w:szCs w:val="24"/>
          <w:lang w:eastAsia="ja-JP"/>
        </w:rPr>
        <w:t xml:space="preserve"> transformed) </w:t>
      </w:r>
      <w:r w:rsidR="00C33117" w:rsidRPr="00044BC0">
        <w:rPr>
          <w:rFonts w:ascii="Times New Roman" w:eastAsia="MS Mincho" w:hAnsi="Times New Roman" w:cs="Times New Roman"/>
          <w:sz w:val="24"/>
          <w:szCs w:val="24"/>
          <w:lang w:eastAsia="ja-JP"/>
        </w:rPr>
        <w:t xml:space="preserve">vs. brain MRI markers. </w:t>
      </w:r>
      <w:r w:rsidR="004E1E1A" w:rsidRPr="00044BC0">
        <w:rPr>
          <w:rFonts w:ascii="Times New Roman" w:eastAsia="MS Mincho" w:hAnsi="Times New Roman" w:cs="Times New Roman"/>
          <w:sz w:val="24"/>
          <w:szCs w:val="24"/>
          <w:lang w:eastAsia="ja-JP"/>
        </w:rPr>
        <w:t xml:space="preserve">Below are the results of the mixed effects regression models for the </w:t>
      </w:r>
      <w:r w:rsidR="00546476" w:rsidRPr="00044BC0">
        <w:rPr>
          <w:rFonts w:ascii="Times New Roman" w:eastAsia="MS Mincho" w:hAnsi="Times New Roman" w:cs="Times New Roman"/>
          <w:sz w:val="24"/>
          <w:szCs w:val="24"/>
          <w:lang w:eastAsia="ja-JP"/>
        </w:rPr>
        <w:t xml:space="preserve">plasma </w:t>
      </w:r>
      <w:proofErr w:type="spellStart"/>
      <w:r w:rsidR="00546476" w:rsidRPr="00044BC0">
        <w:rPr>
          <w:rFonts w:ascii="Times New Roman" w:eastAsia="MS Mincho" w:hAnsi="Times New Roman" w:cs="Times New Roman"/>
          <w:sz w:val="24"/>
          <w:szCs w:val="24"/>
          <w:lang w:eastAsia="ja-JP"/>
        </w:rPr>
        <w:t>NfL</w:t>
      </w:r>
      <w:proofErr w:type="spellEnd"/>
      <w:r w:rsidR="00246F8F" w:rsidRPr="00044BC0">
        <w:rPr>
          <w:rFonts w:ascii="Times New Roman" w:eastAsia="MS Mincho" w:hAnsi="Times New Roman" w:cs="Times New Roman"/>
          <w:sz w:val="24"/>
          <w:szCs w:val="24"/>
          <w:lang w:eastAsia="ja-JP"/>
        </w:rPr>
        <w:t xml:space="preserve"> exposure</w:t>
      </w:r>
      <w:r w:rsidR="004E1E1A" w:rsidRPr="00044BC0">
        <w:rPr>
          <w:rFonts w:ascii="Times New Roman" w:eastAsia="MS Mincho" w:hAnsi="Times New Roman" w:cs="Times New Roman"/>
          <w:sz w:val="24"/>
          <w:szCs w:val="24"/>
          <w:lang w:eastAsia="ja-JP"/>
        </w:rPr>
        <w:t>:</w:t>
      </w:r>
    </w:p>
    <w:p w14:paraId="10DC156D" w14:textId="662EAB7F" w:rsidR="00F479AD" w:rsidRPr="00044BC0" w:rsidRDefault="00F479AD" w:rsidP="00142942">
      <w:pPr>
        <w:spacing w:after="0" w:line="480" w:lineRule="auto"/>
        <w:jc w:val="both"/>
        <w:rPr>
          <w:rFonts w:ascii="Times New Roman" w:eastAsia="MS Mincho" w:hAnsi="Times New Roman" w:cs="Times New Roman"/>
          <w:sz w:val="24"/>
          <w:szCs w:val="24"/>
          <w:lang w:eastAsia="ja-JP"/>
        </w:rPr>
      </w:pPr>
    </w:p>
    <w:p w14:paraId="27760A1E" w14:textId="766EF8B6" w:rsidR="00F479AD" w:rsidRPr="00044BC0" w:rsidRDefault="00F479AD" w:rsidP="00142942">
      <w:pPr>
        <w:spacing w:after="0" w:line="480" w:lineRule="auto"/>
        <w:jc w:val="both"/>
        <w:rPr>
          <w:rFonts w:ascii="Times New Roman" w:eastAsia="MS Mincho" w:hAnsi="Times New Roman" w:cs="Times New Roman"/>
          <w:sz w:val="24"/>
          <w:szCs w:val="24"/>
          <w:lang w:eastAsia="ja-JP"/>
        </w:rPr>
      </w:pPr>
    </w:p>
    <w:p w14:paraId="1A4859D4" w14:textId="5ABD047F" w:rsidR="00F479AD" w:rsidRPr="00044BC0" w:rsidRDefault="00F479AD" w:rsidP="00142942">
      <w:pPr>
        <w:spacing w:after="0" w:line="480" w:lineRule="auto"/>
        <w:jc w:val="both"/>
        <w:rPr>
          <w:rFonts w:ascii="Times New Roman" w:eastAsia="MS Mincho" w:hAnsi="Times New Roman" w:cs="Times New Roman"/>
          <w:sz w:val="24"/>
          <w:szCs w:val="24"/>
          <w:lang w:eastAsia="ja-JP"/>
        </w:rPr>
      </w:pPr>
    </w:p>
    <w:p w14:paraId="206262DE" w14:textId="16756483" w:rsidR="0076171D" w:rsidRPr="00044BC0" w:rsidRDefault="0076171D" w:rsidP="00142942">
      <w:pPr>
        <w:spacing w:after="0" w:line="480" w:lineRule="auto"/>
        <w:jc w:val="both"/>
        <w:rPr>
          <w:rFonts w:ascii="Times New Roman" w:eastAsia="MS Mincho" w:hAnsi="Times New Roman" w:cs="Times New Roman"/>
          <w:sz w:val="24"/>
          <w:szCs w:val="24"/>
          <w:lang w:eastAsia="ja-JP"/>
        </w:rPr>
      </w:pPr>
      <w:r w:rsidRPr="00044BC0">
        <w:rPr>
          <w:rFonts w:ascii="Times New Roman" w:eastAsia="MS Mincho" w:hAnsi="Times New Roman" w:cs="Times New Roman"/>
          <w:b/>
          <w:bCs/>
          <w:sz w:val="24"/>
          <w:szCs w:val="24"/>
          <w:lang w:eastAsia="ja-JP"/>
        </w:rPr>
        <w:t>Table II</w:t>
      </w:r>
      <w:r w:rsidR="00824CF2" w:rsidRPr="00044BC0">
        <w:rPr>
          <w:rFonts w:ascii="Times New Roman" w:eastAsia="MS Mincho" w:hAnsi="Times New Roman" w:cs="Times New Roman"/>
          <w:b/>
          <w:bCs/>
          <w:sz w:val="24"/>
          <w:szCs w:val="24"/>
          <w:lang w:eastAsia="ja-JP"/>
        </w:rPr>
        <w:t>I</w:t>
      </w:r>
      <w:r w:rsidRPr="00044BC0">
        <w:rPr>
          <w:rFonts w:ascii="Times New Roman" w:eastAsia="MS Mincho" w:hAnsi="Times New Roman" w:cs="Times New Roman"/>
          <w:b/>
          <w:bCs/>
          <w:sz w:val="24"/>
          <w:szCs w:val="24"/>
          <w:lang w:eastAsia="ja-JP"/>
        </w:rPr>
        <w:t>.1.</w:t>
      </w:r>
      <w:r w:rsidRPr="00044BC0">
        <w:rPr>
          <w:rFonts w:ascii="Times New Roman" w:eastAsia="MS Mincho" w:hAnsi="Times New Roman" w:cs="Times New Roman"/>
          <w:sz w:val="24"/>
          <w:szCs w:val="24"/>
          <w:lang w:eastAsia="ja-JP"/>
        </w:rPr>
        <w:t xml:space="preserve"> Mixed-effects linear regression model for </w:t>
      </w:r>
      <w:r w:rsidR="00546476" w:rsidRPr="00044BC0">
        <w:rPr>
          <w:rFonts w:ascii="Times New Roman" w:eastAsia="MS Mincho" w:hAnsi="Times New Roman" w:cs="Times New Roman"/>
          <w:sz w:val="24"/>
          <w:szCs w:val="24"/>
          <w:lang w:eastAsia="ja-JP"/>
        </w:rPr>
        <w:t xml:space="preserve">plasma </w:t>
      </w:r>
      <w:proofErr w:type="spellStart"/>
      <w:r w:rsidR="00546476" w:rsidRPr="00044BC0">
        <w:rPr>
          <w:rFonts w:ascii="Times New Roman" w:eastAsia="MS Mincho" w:hAnsi="Times New Roman" w:cs="Times New Roman"/>
          <w:sz w:val="24"/>
          <w:szCs w:val="24"/>
          <w:lang w:eastAsia="ja-JP"/>
        </w:rPr>
        <w:t>NfL</w:t>
      </w:r>
      <w:proofErr w:type="spellEnd"/>
      <w:r w:rsidR="008E5DF6" w:rsidRPr="00044BC0">
        <w:rPr>
          <w:rFonts w:ascii="Times New Roman" w:eastAsia="MS Mincho" w:hAnsi="Times New Roman" w:cs="Times New Roman"/>
          <w:sz w:val="24"/>
          <w:szCs w:val="24"/>
          <w:lang w:eastAsia="ja-JP"/>
        </w:rPr>
        <w:t xml:space="preserve"> (Log</w:t>
      </w:r>
      <w:r w:rsidR="008E5DF6" w:rsidRPr="00044BC0">
        <w:rPr>
          <w:rFonts w:ascii="Times New Roman" w:eastAsia="MS Mincho" w:hAnsi="Times New Roman" w:cs="Times New Roman"/>
          <w:sz w:val="24"/>
          <w:szCs w:val="24"/>
          <w:vertAlign w:val="subscript"/>
          <w:lang w:eastAsia="ja-JP"/>
        </w:rPr>
        <w:t>e</w:t>
      </w:r>
      <w:r w:rsidR="008E5DF6" w:rsidRPr="00044BC0">
        <w:rPr>
          <w:rFonts w:ascii="Times New Roman" w:eastAsia="MS Mincho" w:hAnsi="Times New Roman" w:cs="Times New Roman"/>
          <w:sz w:val="24"/>
          <w:szCs w:val="24"/>
          <w:lang w:eastAsia="ja-JP"/>
        </w:rPr>
        <w:t xml:space="preserve"> transformed)</w:t>
      </w:r>
      <w:r w:rsidRPr="00044BC0">
        <w:rPr>
          <w:rFonts w:ascii="Times New Roman" w:eastAsia="MS Mincho" w:hAnsi="Times New Roman" w:cs="Times New Roman"/>
          <w:sz w:val="24"/>
          <w:szCs w:val="24"/>
          <w:lang w:eastAsia="ja-JP"/>
        </w:rPr>
        <w:t xml:space="preserve"> over time, with random intercept and slope and fixed effects for v1 age, sex, race, and poverty status interacted with TIME. </w:t>
      </w:r>
    </w:p>
    <w:tbl>
      <w:tblPr>
        <w:tblStyle w:val="TableGrid"/>
        <w:tblW w:w="9542" w:type="dxa"/>
        <w:tblInd w:w="-18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60"/>
        <w:gridCol w:w="1471"/>
        <w:gridCol w:w="2164"/>
        <w:gridCol w:w="4147"/>
      </w:tblGrid>
      <w:tr w:rsidR="0077715B" w:rsidRPr="00044BC0" w14:paraId="0C4CC627" w14:textId="77777777" w:rsidTr="000006D0">
        <w:tc>
          <w:tcPr>
            <w:tcW w:w="1773" w:type="dxa"/>
            <w:tcBorders>
              <w:bottom w:val="nil"/>
            </w:tcBorders>
          </w:tcPr>
          <w:p w14:paraId="1C27E0D6" w14:textId="77777777" w:rsidR="0077715B" w:rsidRPr="00044BC0" w:rsidRDefault="0077715B" w:rsidP="00132B41">
            <w:pPr>
              <w:spacing w:after="0" w:line="480" w:lineRule="auto"/>
              <w:jc w:val="both"/>
              <w:rPr>
                <w:rFonts w:ascii="Times New Roman" w:eastAsia="MS Mincho" w:hAnsi="Times New Roman" w:cs="Times New Roman"/>
                <w:b/>
                <w:sz w:val="24"/>
                <w:szCs w:val="24"/>
                <w:lang w:eastAsia="ja-JP"/>
              </w:rPr>
            </w:pPr>
          </w:p>
        </w:tc>
        <w:tc>
          <w:tcPr>
            <w:tcW w:w="1663" w:type="dxa"/>
            <w:tcBorders>
              <w:bottom w:val="nil"/>
            </w:tcBorders>
          </w:tcPr>
          <w:p w14:paraId="40E93D1F" w14:textId="77777777" w:rsidR="0077715B" w:rsidRPr="00044BC0" w:rsidRDefault="0077715B" w:rsidP="00132B41">
            <w:pPr>
              <w:spacing w:after="0" w:line="480" w:lineRule="auto"/>
              <w:jc w:val="both"/>
              <w:rPr>
                <w:rFonts w:ascii="Times New Roman" w:eastAsia="MS Mincho" w:hAnsi="Times New Roman" w:cs="Times New Roman"/>
                <w:b/>
                <w:sz w:val="24"/>
                <w:szCs w:val="24"/>
                <w:lang w:eastAsia="ja-JP"/>
              </w:rPr>
            </w:pPr>
          </w:p>
        </w:tc>
        <w:tc>
          <w:tcPr>
            <w:tcW w:w="1355" w:type="dxa"/>
            <w:tcBorders>
              <w:bottom w:val="nil"/>
            </w:tcBorders>
          </w:tcPr>
          <w:p w14:paraId="4EDA9DC3" w14:textId="43F43689" w:rsidR="0077715B" w:rsidRPr="00044BC0" w:rsidRDefault="00546476" w:rsidP="00132B41">
            <w:pPr>
              <w:spacing w:after="0" w:line="480" w:lineRule="auto"/>
              <w:jc w:val="both"/>
              <w:rPr>
                <w:rFonts w:ascii="Times New Roman" w:eastAsia="MS Mincho" w:hAnsi="Times New Roman" w:cs="Times New Roman"/>
                <w:b/>
                <w:sz w:val="24"/>
                <w:szCs w:val="24"/>
                <w:lang w:eastAsia="ja-JP"/>
              </w:rPr>
            </w:pPr>
            <w:proofErr w:type="spellStart"/>
            <w:r w:rsidRPr="00044BC0">
              <w:rPr>
                <w:rFonts w:ascii="Times New Roman" w:eastAsia="MS Mincho" w:hAnsi="Times New Roman" w:cs="Times New Roman"/>
                <w:b/>
                <w:sz w:val="24"/>
                <w:szCs w:val="24"/>
                <w:lang w:eastAsia="ja-JP"/>
              </w:rPr>
              <w:t>NfL</w:t>
            </w:r>
            <w:proofErr w:type="spellEnd"/>
          </w:p>
        </w:tc>
        <w:tc>
          <w:tcPr>
            <w:tcW w:w="4751" w:type="dxa"/>
            <w:tcBorders>
              <w:bottom w:val="nil"/>
            </w:tcBorders>
          </w:tcPr>
          <w:p w14:paraId="33E310F7" w14:textId="77777777" w:rsidR="0077715B" w:rsidRPr="00044BC0" w:rsidRDefault="0077715B" w:rsidP="00132B41">
            <w:pPr>
              <w:spacing w:after="0" w:line="480" w:lineRule="auto"/>
              <w:jc w:val="both"/>
              <w:rPr>
                <w:rFonts w:ascii="Times New Roman" w:eastAsia="MS Mincho" w:hAnsi="Times New Roman" w:cs="Times New Roman"/>
                <w:b/>
                <w:sz w:val="24"/>
                <w:szCs w:val="24"/>
                <w:lang w:eastAsia="ja-JP"/>
              </w:rPr>
            </w:pPr>
          </w:p>
        </w:tc>
      </w:tr>
      <w:tr w:rsidR="0077715B" w:rsidRPr="00044BC0" w14:paraId="717192FE" w14:textId="77777777" w:rsidTr="000006D0">
        <w:tc>
          <w:tcPr>
            <w:tcW w:w="1773" w:type="dxa"/>
            <w:tcBorders>
              <w:top w:val="nil"/>
              <w:bottom w:val="single" w:sz="8" w:space="0" w:color="auto"/>
            </w:tcBorders>
          </w:tcPr>
          <w:p w14:paraId="785A8CAC"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663" w:type="dxa"/>
            <w:tcBorders>
              <w:top w:val="nil"/>
              <w:bottom w:val="single" w:sz="8" w:space="0" w:color="auto"/>
            </w:tcBorders>
          </w:tcPr>
          <w:p w14:paraId="44D39FC4"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Borders>
              <w:top w:val="nil"/>
              <w:bottom w:val="single" w:sz="8" w:space="0" w:color="auto"/>
            </w:tcBorders>
          </w:tcPr>
          <w:p w14:paraId="05A4F0A8" w14:textId="4CE2CFC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(n=</w:t>
            </w:r>
            <w:r w:rsidR="008E5DF6" w:rsidRPr="00044BC0">
              <w:rPr>
                <w:rFonts w:ascii="Times New Roman" w:eastAsia="MS Mincho" w:hAnsi="Times New Roman" w:cs="Times New Roman"/>
                <w:bCs/>
                <w:sz w:val="24"/>
                <w:szCs w:val="24"/>
                <w:lang w:eastAsia="ja-JP"/>
              </w:rPr>
              <w:t>729</w:t>
            </w:r>
            <w:r w:rsidRPr="00044BC0">
              <w:rPr>
                <w:rFonts w:ascii="Times New Roman" w:eastAsia="MS Mincho" w:hAnsi="Times New Roman" w:cs="Times New Roman"/>
                <w:bCs/>
                <w:sz w:val="24"/>
                <w:szCs w:val="24"/>
                <w:lang w:eastAsia="ja-JP"/>
              </w:rPr>
              <w:t>, k=</w:t>
            </w:r>
            <w:r w:rsidR="00546476" w:rsidRPr="00044BC0">
              <w:rPr>
                <w:rFonts w:ascii="Times New Roman" w:eastAsia="MS Mincho" w:hAnsi="Times New Roman" w:cs="Times New Roman"/>
                <w:bCs/>
                <w:sz w:val="24"/>
                <w:szCs w:val="24"/>
                <w:lang w:eastAsia="ja-JP"/>
              </w:rPr>
              <w:t>1.9</w:t>
            </w:r>
            <w:r w:rsidRPr="00044BC0">
              <w:rPr>
                <w:rFonts w:ascii="Times New Roman" w:eastAsia="MS Mincho" w:hAnsi="Times New Roman" w:cs="Times New Roman"/>
                <w:bCs/>
                <w:sz w:val="24"/>
                <w:szCs w:val="24"/>
                <w:lang w:eastAsia="ja-JP"/>
              </w:rPr>
              <w:t>)</w:t>
            </w:r>
          </w:p>
        </w:tc>
        <w:tc>
          <w:tcPr>
            <w:tcW w:w="4751" w:type="dxa"/>
            <w:tcBorders>
              <w:top w:val="nil"/>
              <w:bottom w:val="single" w:sz="8" w:space="0" w:color="auto"/>
            </w:tcBorders>
          </w:tcPr>
          <w:p w14:paraId="23B11754"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5951EEDD" w14:textId="77777777" w:rsidTr="000006D0">
        <w:tc>
          <w:tcPr>
            <w:tcW w:w="1773" w:type="dxa"/>
            <w:tcBorders>
              <w:top w:val="single" w:sz="8" w:space="0" w:color="auto"/>
            </w:tcBorders>
          </w:tcPr>
          <w:p w14:paraId="2D211E13"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Intercept (</w:t>
            </w:r>
            <w:r w:rsidRPr="00044BC0">
              <w:rPr>
                <w:rFonts w:ascii="Times New Roman" w:eastAsia="MS Mincho" w:hAnsi="Times New Roman" w:cs="Times New Roman"/>
                <w:noProof/>
                <w:position w:val="-12"/>
                <w:sz w:val="24"/>
                <w:szCs w:val="24"/>
                <w:lang w:eastAsia="ja-JP"/>
              </w:rPr>
              <w:drawing>
                <wp:inline distT="0" distB="0" distL="0" distR="0" wp14:anchorId="6E750F6A" wp14:editId="1BDD4D65">
                  <wp:extent cx="220980" cy="220980"/>
                  <wp:effectExtent l="0" t="0" r="762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bCs/>
                <w:sz w:val="24"/>
                <w:szCs w:val="24"/>
                <w:lang w:eastAsia="ja-JP"/>
              </w:rPr>
              <w:t>±SE)</w:t>
            </w:r>
          </w:p>
        </w:tc>
        <w:tc>
          <w:tcPr>
            <w:tcW w:w="1663" w:type="dxa"/>
            <w:tcBorders>
              <w:top w:val="single" w:sz="8" w:space="0" w:color="auto"/>
            </w:tcBorders>
          </w:tcPr>
          <w:p w14:paraId="6A8B85DB"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Borders>
              <w:top w:val="single" w:sz="8" w:space="0" w:color="auto"/>
            </w:tcBorders>
          </w:tcPr>
          <w:p w14:paraId="0C124ECA" w14:textId="2C00DBB8" w:rsidR="0028224A" w:rsidRPr="00044BC0" w:rsidRDefault="0028224A"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+2.0877±0.030</w:t>
            </w:r>
            <w:r w:rsidR="00A075F0" w:rsidRPr="00044BC0">
              <w:rPr>
                <w:rFonts w:ascii="Times New Roman" w:eastAsia="MS Mincho" w:hAnsi="Times New Roman" w:cs="Times New Roman"/>
                <w:bCs/>
                <w:sz w:val="24"/>
                <w:szCs w:val="24"/>
                <w:lang w:eastAsia="ja-JP"/>
              </w:rPr>
              <w:t>2</w:t>
            </w:r>
            <w:r w:rsidRPr="00044BC0">
              <w:rPr>
                <w:rFonts w:ascii="Times New Roman" w:eastAsia="MS Mincho" w:hAnsi="Times New Roman" w:cs="Times New Roman"/>
                <w:bCs/>
                <w:sz w:val="24"/>
                <w:szCs w:val="24"/>
                <w:lang w:eastAsia="ja-JP"/>
              </w:rPr>
              <w:t>***</w:t>
            </w:r>
          </w:p>
          <w:p w14:paraId="0D2CE177" w14:textId="77777777" w:rsidR="0028224A" w:rsidRPr="00044BC0" w:rsidRDefault="0028224A" w:rsidP="00132B41">
            <w:pPr>
              <w:spacing w:after="0" w:line="480" w:lineRule="auto"/>
              <w:jc w:val="both"/>
              <w:rPr>
                <w:rFonts w:ascii="Times New Roman" w:eastAsia="MS Mincho" w:hAnsi="Times New Roman" w:cs="Times New Roman"/>
                <w:bCs/>
                <w:sz w:val="24"/>
                <w:szCs w:val="24"/>
                <w:lang w:eastAsia="ja-JP"/>
              </w:rPr>
            </w:pPr>
          </w:p>
          <w:p w14:paraId="059B234A" w14:textId="3636ED5A"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4751" w:type="dxa"/>
            <w:tcBorders>
              <w:top w:val="single" w:sz="8" w:space="0" w:color="auto"/>
            </w:tcBorders>
          </w:tcPr>
          <w:p w14:paraId="2BA5839C"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6D22A4A5" w14:textId="77777777" w:rsidTr="000006D0">
        <w:tc>
          <w:tcPr>
            <w:tcW w:w="1773" w:type="dxa"/>
          </w:tcPr>
          <w:p w14:paraId="374571A6"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Time (</w:t>
            </w:r>
            <w:r w:rsidRPr="00044BC0">
              <w:rPr>
                <w:rFonts w:ascii="Times New Roman" w:eastAsia="MS Mincho" w:hAnsi="Times New Roman" w:cs="Times New Roman"/>
                <w:noProof/>
                <w:position w:val="-12"/>
                <w:sz w:val="24"/>
                <w:szCs w:val="24"/>
                <w:lang w:eastAsia="ja-JP"/>
              </w:rPr>
              <w:drawing>
                <wp:inline distT="0" distB="0" distL="0" distR="0" wp14:anchorId="13EEE726" wp14:editId="4F264CE8">
                  <wp:extent cx="189230" cy="220980"/>
                  <wp:effectExtent l="0" t="0" r="127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bCs/>
                <w:sz w:val="24"/>
                <w:szCs w:val="24"/>
                <w:lang w:eastAsia="ja-JP"/>
              </w:rPr>
              <w:t>±SE)</w:t>
            </w:r>
          </w:p>
        </w:tc>
        <w:tc>
          <w:tcPr>
            <w:tcW w:w="1663" w:type="dxa"/>
          </w:tcPr>
          <w:p w14:paraId="7E25AD37"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067314DD" w14:textId="47D8C03D" w:rsidR="0077715B" w:rsidRPr="00044BC0" w:rsidRDefault="0028224A" w:rsidP="0028224A">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+0.0367±0.0069***</w:t>
            </w:r>
          </w:p>
        </w:tc>
        <w:tc>
          <w:tcPr>
            <w:tcW w:w="4751" w:type="dxa"/>
          </w:tcPr>
          <w:p w14:paraId="07F41BC2"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11E9A3D2" w14:textId="77777777" w:rsidTr="000006D0">
        <w:tc>
          <w:tcPr>
            <w:tcW w:w="1773" w:type="dxa"/>
          </w:tcPr>
          <w:p w14:paraId="65132D40"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663" w:type="dxa"/>
          </w:tcPr>
          <w:p w14:paraId="2BBBCBE4"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5E89A2EC"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4751" w:type="dxa"/>
          </w:tcPr>
          <w:p w14:paraId="613C214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24444591" w14:textId="77777777" w:rsidTr="000006D0">
        <w:tc>
          <w:tcPr>
            <w:tcW w:w="1773" w:type="dxa"/>
          </w:tcPr>
          <w:p w14:paraId="4B3E75B9"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Age(v</w:t>
            </w:r>
            <w:r w:rsidRPr="00044BC0">
              <w:rPr>
                <w:rFonts w:ascii="Times New Roman" w:eastAsia="MS Mincho" w:hAnsi="Times New Roman" w:cs="Times New Roman"/>
                <w:bCs/>
                <w:sz w:val="24"/>
                <w:szCs w:val="24"/>
                <w:vertAlign w:val="subscript"/>
                <w:lang w:eastAsia="ja-JP"/>
              </w:rPr>
              <w:t>1</w:t>
            </w:r>
            <w:r w:rsidRPr="00044BC0">
              <w:rPr>
                <w:rFonts w:ascii="Times New Roman" w:eastAsia="MS Mincho" w:hAnsi="Times New Roman" w:cs="Times New Roman"/>
                <w:bCs/>
                <w:sz w:val="24"/>
                <w:szCs w:val="24"/>
                <w:lang w:eastAsia="ja-JP"/>
              </w:rPr>
              <w:t>)</w:t>
            </w:r>
            <w:r w:rsidRPr="00044BC0">
              <w:rPr>
                <w:rFonts w:ascii="Times New Roman" w:eastAsia="MS Mincho" w:hAnsi="Times New Roman" w:cs="Times New Roman"/>
                <w:noProof/>
                <w:position w:val="-12"/>
                <w:sz w:val="24"/>
                <w:szCs w:val="24"/>
                <w:lang w:eastAsia="ja-JP"/>
              </w:rPr>
              <w:t xml:space="preserve"> γ</w:t>
            </w:r>
            <w:r w:rsidRPr="00044BC0">
              <w:rPr>
                <w:rFonts w:ascii="Times New Roman" w:eastAsia="MS Mincho" w:hAnsi="Times New Roman" w:cs="Times New Roman"/>
                <w:noProof/>
                <w:position w:val="-12"/>
                <w:sz w:val="24"/>
                <w:szCs w:val="24"/>
                <w:vertAlign w:val="subscript"/>
                <w:lang w:eastAsia="ja-JP"/>
              </w:rPr>
              <w:t>01</w:t>
            </w:r>
            <w:r w:rsidRPr="00044BC0">
              <w:rPr>
                <w:rFonts w:ascii="Times New Roman" w:eastAsia="MS Mincho" w:hAnsi="Times New Roman" w:cs="Times New Roman"/>
                <w:noProof/>
                <w:position w:val="-12"/>
                <w:sz w:val="24"/>
                <w:szCs w:val="24"/>
                <w:lang w:eastAsia="ja-JP"/>
              </w:rPr>
              <w:t>±SE</w:t>
            </w:r>
          </w:p>
        </w:tc>
        <w:tc>
          <w:tcPr>
            <w:tcW w:w="1663" w:type="dxa"/>
          </w:tcPr>
          <w:p w14:paraId="36370A28"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788D7319" w14:textId="0012A8AE" w:rsidR="0077715B" w:rsidRPr="00044BC0" w:rsidRDefault="007C7AA8" w:rsidP="007C7AA8">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+0.026</w:t>
            </w:r>
            <w:r w:rsidR="00A075F0" w:rsidRPr="00044BC0">
              <w:rPr>
                <w:rFonts w:ascii="Times New Roman" w:eastAsia="MS Mincho" w:hAnsi="Times New Roman" w:cs="Times New Roman"/>
                <w:bCs/>
                <w:sz w:val="24"/>
                <w:szCs w:val="24"/>
                <w:lang w:eastAsia="ja-JP"/>
              </w:rPr>
              <w:t>1</w:t>
            </w:r>
            <w:r w:rsidRPr="00044BC0">
              <w:rPr>
                <w:rFonts w:ascii="Times New Roman" w:eastAsia="MS Mincho" w:hAnsi="Times New Roman" w:cs="Times New Roman"/>
                <w:bCs/>
                <w:sz w:val="24"/>
                <w:szCs w:val="24"/>
                <w:lang w:eastAsia="ja-JP"/>
              </w:rPr>
              <w:t>±0.001</w:t>
            </w:r>
            <w:r w:rsidR="00A075F0" w:rsidRPr="00044BC0">
              <w:rPr>
                <w:rFonts w:ascii="Times New Roman" w:eastAsia="MS Mincho" w:hAnsi="Times New Roman" w:cs="Times New Roman"/>
                <w:bCs/>
                <w:sz w:val="24"/>
                <w:szCs w:val="24"/>
                <w:lang w:eastAsia="ja-JP"/>
              </w:rPr>
              <w:t>9</w:t>
            </w:r>
            <w:r w:rsidR="000C4C9F" w:rsidRPr="00044BC0">
              <w:rPr>
                <w:rFonts w:ascii="Times New Roman" w:eastAsia="MS Mincho" w:hAnsi="Times New Roman" w:cs="Times New Roman"/>
                <w:bCs/>
                <w:sz w:val="24"/>
                <w:szCs w:val="24"/>
                <w:lang w:eastAsia="ja-JP"/>
              </w:rPr>
              <w:t>***</w:t>
            </w:r>
          </w:p>
        </w:tc>
        <w:tc>
          <w:tcPr>
            <w:tcW w:w="4751" w:type="dxa"/>
          </w:tcPr>
          <w:p w14:paraId="65858CBA"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68293D5D" w14:textId="77777777" w:rsidTr="000006D0">
        <w:tc>
          <w:tcPr>
            <w:tcW w:w="1773" w:type="dxa"/>
          </w:tcPr>
          <w:p w14:paraId="6A2D8FEF"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Age(v</w:t>
            </w:r>
            <w:proofErr w:type="gramStart"/>
            <w:r w:rsidRPr="00044BC0">
              <w:rPr>
                <w:rFonts w:ascii="Times New Roman" w:eastAsia="MS Mincho" w:hAnsi="Times New Roman" w:cs="Times New Roman"/>
                <w:bCs/>
                <w:sz w:val="24"/>
                <w:szCs w:val="24"/>
                <w:vertAlign w:val="subscript"/>
                <w:lang w:eastAsia="ja-JP"/>
              </w:rPr>
              <w:t>1</w:t>
            </w:r>
            <w:r w:rsidRPr="00044BC0">
              <w:rPr>
                <w:rFonts w:ascii="Times New Roman" w:eastAsia="MS Mincho" w:hAnsi="Times New Roman" w:cs="Times New Roman"/>
                <w:bCs/>
                <w:sz w:val="24"/>
                <w:szCs w:val="24"/>
                <w:lang w:eastAsia="ja-JP"/>
              </w:rPr>
              <w:t>)×</w:t>
            </w:r>
            <w:proofErr w:type="gramEnd"/>
            <w:r w:rsidRPr="00044BC0">
              <w:rPr>
                <w:rFonts w:ascii="Times New Roman" w:eastAsia="MS Mincho" w:hAnsi="Times New Roman" w:cs="Times New Roman"/>
                <w:bCs/>
                <w:sz w:val="24"/>
                <w:szCs w:val="24"/>
                <w:lang w:eastAsia="ja-JP"/>
              </w:rPr>
              <w:t xml:space="preserve">Time, </w:t>
            </w:r>
            <w:bookmarkStart w:id="3" w:name="_Hlk22736740"/>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11</w:t>
            </w:r>
            <w:bookmarkEnd w:id="3"/>
            <w:r w:rsidRPr="00044BC0">
              <w:rPr>
                <w:rFonts w:ascii="Times New Roman" w:eastAsia="MS Mincho" w:hAnsi="Times New Roman" w:cs="Times New Roman"/>
                <w:noProof/>
                <w:position w:val="-12"/>
                <w:sz w:val="24"/>
                <w:szCs w:val="24"/>
                <w:lang w:eastAsia="ja-JP"/>
              </w:rPr>
              <w:t>±SE</w:t>
            </w:r>
          </w:p>
        </w:tc>
        <w:tc>
          <w:tcPr>
            <w:tcW w:w="1663" w:type="dxa"/>
          </w:tcPr>
          <w:p w14:paraId="70F7AFD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922D500" w14:textId="0DC48417" w:rsidR="0077715B" w:rsidRPr="00044BC0" w:rsidRDefault="0028224A" w:rsidP="0028224A">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+0.000</w:t>
            </w:r>
            <w:r w:rsidR="00A075F0" w:rsidRPr="00044BC0">
              <w:rPr>
                <w:rFonts w:ascii="Times New Roman" w:eastAsia="MS Mincho" w:hAnsi="Times New Roman" w:cs="Times New Roman"/>
                <w:bCs/>
                <w:sz w:val="24"/>
                <w:szCs w:val="24"/>
                <w:lang w:eastAsia="ja-JP"/>
              </w:rPr>
              <w:t>6</w:t>
            </w:r>
            <w:r w:rsidRPr="00044BC0">
              <w:rPr>
                <w:rFonts w:ascii="Times New Roman" w:eastAsia="MS Mincho" w:hAnsi="Times New Roman" w:cs="Times New Roman"/>
                <w:bCs/>
                <w:sz w:val="24"/>
                <w:szCs w:val="24"/>
                <w:lang w:eastAsia="ja-JP"/>
              </w:rPr>
              <w:t>±0.0004</w:t>
            </w:r>
          </w:p>
        </w:tc>
        <w:tc>
          <w:tcPr>
            <w:tcW w:w="4751" w:type="dxa"/>
          </w:tcPr>
          <w:p w14:paraId="78525CDA"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02AD163B" w14:textId="77777777" w:rsidTr="000006D0">
        <w:tc>
          <w:tcPr>
            <w:tcW w:w="1773" w:type="dxa"/>
          </w:tcPr>
          <w:p w14:paraId="11240522"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lastRenderedPageBreak/>
              <w:t xml:space="preserve">Sex (0=Female, 1=Male), </w:t>
            </w:r>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02</w:t>
            </w:r>
            <w:r w:rsidRPr="00044BC0">
              <w:rPr>
                <w:rFonts w:ascii="Times New Roman" w:eastAsia="MS Mincho" w:hAnsi="Times New Roman" w:cs="Times New Roman"/>
                <w:noProof/>
                <w:position w:val="-12"/>
                <w:sz w:val="24"/>
                <w:szCs w:val="24"/>
                <w:lang w:eastAsia="ja-JP"/>
              </w:rPr>
              <w:t>±SE</w:t>
            </w:r>
          </w:p>
        </w:tc>
        <w:tc>
          <w:tcPr>
            <w:tcW w:w="1663" w:type="dxa"/>
          </w:tcPr>
          <w:p w14:paraId="2DE5B5DB"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F0E5C54" w14:textId="58BC1579" w:rsidR="008011C7" w:rsidRPr="00044BC0" w:rsidRDefault="008011C7"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+0.094</w:t>
            </w:r>
            <w:r w:rsidR="00A075F0" w:rsidRPr="00044BC0">
              <w:rPr>
                <w:rFonts w:ascii="Times New Roman" w:eastAsia="MS Mincho" w:hAnsi="Times New Roman" w:cs="Times New Roman"/>
                <w:bCs/>
                <w:sz w:val="24"/>
                <w:szCs w:val="24"/>
                <w:lang w:eastAsia="ja-JP"/>
              </w:rPr>
              <w:t>5</w:t>
            </w:r>
            <w:r w:rsidRPr="00044BC0">
              <w:rPr>
                <w:rFonts w:ascii="Times New Roman" w:eastAsia="MS Mincho" w:hAnsi="Times New Roman" w:cs="Times New Roman"/>
                <w:bCs/>
                <w:sz w:val="24"/>
                <w:szCs w:val="24"/>
                <w:lang w:eastAsia="ja-JP"/>
              </w:rPr>
              <w:t>±0.033</w:t>
            </w:r>
            <w:r w:rsidR="00A075F0" w:rsidRPr="00044BC0">
              <w:rPr>
                <w:rFonts w:ascii="Times New Roman" w:eastAsia="MS Mincho" w:hAnsi="Times New Roman" w:cs="Times New Roman"/>
                <w:bCs/>
                <w:sz w:val="24"/>
                <w:szCs w:val="24"/>
                <w:lang w:eastAsia="ja-JP"/>
              </w:rPr>
              <w:t>5</w:t>
            </w:r>
            <w:r w:rsidRPr="00044BC0">
              <w:rPr>
                <w:rFonts w:ascii="Times New Roman" w:eastAsia="MS Mincho" w:hAnsi="Times New Roman" w:cs="Times New Roman"/>
                <w:bCs/>
                <w:sz w:val="24"/>
                <w:szCs w:val="24"/>
                <w:lang w:eastAsia="ja-JP"/>
              </w:rPr>
              <w:t>**</w:t>
            </w:r>
          </w:p>
          <w:p w14:paraId="607E577E" w14:textId="3EB76274"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4751" w:type="dxa"/>
          </w:tcPr>
          <w:p w14:paraId="69EF5AC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3CDA0573" w14:textId="77777777" w:rsidTr="000006D0">
        <w:tc>
          <w:tcPr>
            <w:tcW w:w="1773" w:type="dxa"/>
          </w:tcPr>
          <w:p w14:paraId="453A8EFB"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roofErr w:type="spellStart"/>
            <w:r w:rsidRPr="00044BC0">
              <w:rPr>
                <w:rFonts w:ascii="Times New Roman" w:eastAsia="MS Mincho" w:hAnsi="Times New Roman" w:cs="Times New Roman"/>
                <w:bCs/>
                <w:sz w:val="24"/>
                <w:szCs w:val="24"/>
                <w:lang w:eastAsia="ja-JP"/>
              </w:rPr>
              <w:t>Sex×Time</w:t>
            </w:r>
            <w:proofErr w:type="spellEnd"/>
            <w:r w:rsidRPr="00044BC0">
              <w:rPr>
                <w:rFonts w:ascii="Times New Roman" w:eastAsia="MS Mincho" w:hAnsi="Times New Roman" w:cs="Times New Roman"/>
                <w:bCs/>
                <w:sz w:val="24"/>
                <w:szCs w:val="24"/>
                <w:lang w:eastAsia="ja-JP"/>
              </w:rPr>
              <w:t xml:space="preserve">, </w:t>
            </w:r>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12</w:t>
            </w:r>
            <w:r w:rsidRPr="00044BC0">
              <w:rPr>
                <w:rFonts w:ascii="Times New Roman" w:eastAsia="MS Mincho" w:hAnsi="Times New Roman" w:cs="Times New Roman"/>
                <w:noProof/>
                <w:position w:val="-12"/>
                <w:sz w:val="24"/>
                <w:szCs w:val="24"/>
                <w:lang w:eastAsia="ja-JP"/>
              </w:rPr>
              <w:t>±SE</w:t>
            </w:r>
          </w:p>
        </w:tc>
        <w:tc>
          <w:tcPr>
            <w:tcW w:w="1663" w:type="dxa"/>
          </w:tcPr>
          <w:p w14:paraId="728BF9D7"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7EFCA8F5" w14:textId="49342BF5" w:rsidR="0077715B" w:rsidRPr="00044BC0" w:rsidRDefault="000C4C9F" w:rsidP="000C4C9F">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+0.0080±0.007</w:t>
            </w:r>
            <w:r w:rsidR="00A075F0" w:rsidRPr="00044BC0">
              <w:rPr>
                <w:rFonts w:ascii="Times New Roman" w:eastAsia="MS Mincho" w:hAnsi="Times New Roman" w:cs="Times New Roman"/>
                <w:bCs/>
                <w:sz w:val="24"/>
                <w:szCs w:val="24"/>
                <w:lang w:eastAsia="ja-JP"/>
              </w:rPr>
              <w:t>4</w:t>
            </w:r>
          </w:p>
        </w:tc>
        <w:tc>
          <w:tcPr>
            <w:tcW w:w="4751" w:type="dxa"/>
          </w:tcPr>
          <w:p w14:paraId="3DEAC8F3"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6641B65E" w14:textId="77777777" w:rsidTr="000006D0">
        <w:tc>
          <w:tcPr>
            <w:tcW w:w="1773" w:type="dxa"/>
          </w:tcPr>
          <w:p w14:paraId="130FD7DC"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 xml:space="preserve">Race (0=Whites, 1=AA), </w:t>
            </w:r>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03</w:t>
            </w:r>
            <w:r w:rsidRPr="00044BC0">
              <w:rPr>
                <w:rFonts w:ascii="Times New Roman" w:eastAsia="MS Mincho" w:hAnsi="Times New Roman" w:cs="Times New Roman"/>
                <w:noProof/>
                <w:position w:val="-12"/>
                <w:sz w:val="24"/>
                <w:szCs w:val="24"/>
                <w:lang w:eastAsia="ja-JP"/>
              </w:rPr>
              <w:t>±SE</w:t>
            </w:r>
          </w:p>
        </w:tc>
        <w:tc>
          <w:tcPr>
            <w:tcW w:w="1663" w:type="dxa"/>
          </w:tcPr>
          <w:p w14:paraId="61D8C68C"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096E9F80" w14:textId="79A8E75E" w:rsidR="000C4C9F" w:rsidRPr="00044BC0" w:rsidRDefault="000C4C9F"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-0.183</w:t>
            </w:r>
            <w:r w:rsidR="004E703E" w:rsidRPr="00044BC0">
              <w:rPr>
                <w:rFonts w:ascii="Times New Roman" w:eastAsia="MS Mincho" w:hAnsi="Times New Roman" w:cs="Times New Roman"/>
                <w:bCs/>
                <w:sz w:val="24"/>
                <w:szCs w:val="24"/>
                <w:lang w:eastAsia="ja-JP"/>
              </w:rPr>
              <w:t>7</w:t>
            </w:r>
            <w:r w:rsidRPr="00044BC0">
              <w:rPr>
                <w:rFonts w:ascii="Times New Roman" w:eastAsia="MS Mincho" w:hAnsi="Times New Roman" w:cs="Times New Roman"/>
                <w:bCs/>
                <w:sz w:val="24"/>
                <w:szCs w:val="24"/>
                <w:lang w:eastAsia="ja-JP"/>
              </w:rPr>
              <w:t>±0.0333***</w:t>
            </w:r>
          </w:p>
          <w:p w14:paraId="5445C878" w14:textId="22309019"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4751" w:type="dxa"/>
          </w:tcPr>
          <w:p w14:paraId="142874B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63C1A92A" w14:textId="77777777" w:rsidTr="000006D0">
        <w:tc>
          <w:tcPr>
            <w:tcW w:w="1773" w:type="dxa"/>
          </w:tcPr>
          <w:p w14:paraId="01FE34C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roofErr w:type="spellStart"/>
            <w:r w:rsidRPr="00044BC0">
              <w:rPr>
                <w:rFonts w:ascii="Times New Roman" w:eastAsia="MS Mincho" w:hAnsi="Times New Roman" w:cs="Times New Roman"/>
                <w:bCs/>
                <w:sz w:val="24"/>
                <w:szCs w:val="24"/>
                <w:lang w:eastAsia="ja-JP"/>
              </w:rPr>
              <w:t>Race×Time</w:t>
            </w:r>
            <w:proofErr w:type="spellEnd"/>
            <w:r w:rsidRPr="00044BC0">
              <w:rPr>
                <w:rFonts w:ascii="Times New Roman" w:eastAsia="MS Mincho" w:hAnsi="Times New Roman" w:cs="Times New Roman"/>
                <w:bCs/>
                <w:sz w:val="24"/>
                <w:szCs w:val="24"/>
                <w:lang w:eastAsia="ja-JP"/>
              </w:rPr>
              <w:t xml:space="preserve">, </w:t>
            </w:r>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13</w:t>
            </w:r>
            <w:r w:rsidRPr="00044BC0">
              <w:rPr>
                <w:rFonts w:ascii="Times New Roman" w:eastAsia="MS Mincho" w:hAnsi="Times New Roman" w:cs="Times New Roman"/>
                <w:noProof/>
                <w:position w:val="-12"/>
                <w:sz w:val="24"/>
                <w:szCs w:val="24"/>
                <w:lang w:eastAsia="ja-JP"/>
              </w:rPr>
              <w:t>±SE</w:t>
            </w:r>
          </w:p>
        </w:tc>
        <w:tc>
          <w:tcPr>
            <w:tcW w:w="1663" w:type="dxa"/>
          </w:tcPr>
          <w:p w14:paraId="103C7198"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79DE94E2" w14:textId="0C104C40" w:rsidR="0077715B" w:rsidRPr="00044BC0" w:rsidRDefault="002F42EE" w:rsidP="002F42EE">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+0.007</w:t>
            </w:r>
            <w:r w:rsidR="004E703E" w:rsidRPr="00044BC0">
              <w:rPr>
                <w:rFonts w:ascii="Times New Roman" w:eastAsia="MS Mincho" w:hAnsi="Times New Roman" w:cs="Times New Roman"/>
                <w:bCs/>
                <w:sz w:val="24"/>
                <w:szCs w:val="24"/>
                <w:lang w:eastAsia="ja-JP"/>
              </w:rPr>
              <w:t>6</w:t>
            </w:r>
            <w:r w:rsidRPr="00044BC0">
              <w:rPr>
                <w:rFonts w:ascii="Times New Roman" w:eastAsia="MS Mincho" w:hAnsi="Times New Roman" w:cs="Times New Roman"/>
                <w:bCs/>
                <w:sz w:val="24"/>
                <w:szCs w:val="24"/>
                <w:lang w:eastAsia="ja-JP"/>
              </w:rPr>
              <w:t>±0.0074</w:t>
            </w:r>
          </w:p>
        </w:tc>
        <w:tc>
          <w:tcPr>
            <w:tcW w:w="4751" w:type="dxa"/>
          </w:tcPr>
          <w:p w14:paraId="6B028993"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2BF13F45" w14:textId="77777777" w:rsidTr="000006D0">
        <w:tc>
          <w:tcPr>
            <w:tcW w:w="1773" w:type="dxa"/>
          </w:tcPr>
          <w:p w14:paraId="1783AA3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Poverty (0=Below, 1=Above),</w:t>
            </w:r>
            <w:r w:rsidRPr="00044BC0">
              <w:rPr>
                <w:rFonts w:ascii="Times New Roman" w:eastAsia="MS Mincho" w:hAnsi="Times New Roman" w:cs="Times New Roman"/>
                <w:noProof/>
                <w:position w:val="-12"/>
                <w:sz w:val="24"/>
                <w:szCs w:val="24"/>
                <w:lang w:eastAsia="ja-JP"/>
              </w:rPr>
              <w:t xml:space="preserve"> γ</w:t>
            </w:r>
            <w:r w:rsidRPr="00044BC0">
              <w:rPr>
                <w:rFonts w:ascii="Times New Roman" w:eastAsia="MS Mincho" w:hAnsi="Times New Roman" w:cs="Times New Roman"/>
                <w:noProof/>
                <w:position w:val="-12"/>
                <w:sz w:val="24"/>
                <w:szCs w:val="24"/>
                <w:vertAlign w:val="subscript"/>
                <w:lang w:eastAsia="ja-JP"/>
              </w:rPr>
              <w:t>04</w:t>
            </w:r>
            <w:r w:rsidRPr="00044BC0">
              <w:rPr>
                <w:rFonts w:ascii="Times New Roman" w:eastAsia="MS Mincho" w:hAnsi="Times New Roman" w:cs="Times New Roman"/>
                <w:noProof/>
                <w:position w:val="-12"/>
                <w:sz w:val="24"/>
                <w:szCs w:val="24"/>
                <w:lang w:eastAsia="ja-JP"/>
              </w:rPr>
              <w:t>±SE</w:t>
            </w:r>
            <w:r w:rsidRPr="00044BC0">
              <w:rPr>
                <w:rFonts w:ascii="Times New Roman" w:eastAsia="MS Mincho" w:hAnsi="Times New Roman" w:cs="Times New Roman"/>
                <w:bCs/>
                <w:sz w:val="24"/>
                <w:szCs w:val="24"/>
                <w:lang w:eastAsia="ja-JP"/>
              </w:rPr>
              <w:t xml:space="preserve"> </w:t>
            </w:r>
          </w:p>
        </w:tc>
        <w:tc>
          <w:tcPr>
            <w:tcW w:w="1663" w:type="dxa"/>
          </w:tcPr>
          <w:p w14:paraId="3126DB46"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3AB6E299" w14:textId="7419E103" w:rsidR="0077715B" w:rsidRPr="00044BC0" w:rsidRDefault="002A027B" w:rsidP="002A027B">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+0.037</w:t>
            </w:r>
            <w:r w:rsidR="00807130" w:rsidRPr="00044BC0">
              <w:rPr>
                <w:rFonts w:ascii="Times New Roman" w:eastAsia="MS Mincho" w:hAnsi="Times New Roman" w:cs="Times New Roman"/>
                <w:bCs/>
                <w:sz w:val="24"/>
                <w:szCs w:val="24"/>
                <w:lang w:eastAsia="ja-JP"/>
              </w:rPr>
              <w:t>4</w:t>
            </w:r>
            <w:r w:rsidRPr="00044BC0">
              <w:rPr>
                <w:rFonts w:ascii="Times New Roman" w:eastAsia="MS Mincho" w:hAnsi="Times New Roman" w:cs="Times New Roman"/>
                <w:bCs/>
                <w:sz w:val="24"/>
                <w:szCs w:val="24"/>
                <w:lang w:eastAsia="ja-JP"/>
              </w:rPr>
              <w:t>± 0.0367</w:t>
            </w:r>
          </w:p>
        </w:tc>
        <w:tc>
          <w:tcPr>
            <w:tcW w:w="4751" w:type="dxa"/>
          </w:tcPr>
          <w:p w14:paraId="151FDD14"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0B4B59A3" w14:textId="77777777" w:rsidTr="000006D0">
        <w:tc>
          <w:tcPr>
            <w:tcW w:w="1773" w:type="dxa"/>
          </w:tcPr>
          <w:p w14:paraId="6114FFF9"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roofErr w:type="spellStart"/>
            <w:r w:rsidRPr="00044BC0">
              <w:rPr>
                <w:rFonts w:ascii="Times New Roman" w:eastAsia="MS Mincho" w:hAnsi="Times New Roman" w:cs="Times New Roman"/>
                <w:bCs/>
                <w:sz w:val="24"/>
                <w:szCs w:val="24"/>
                <w:lang w:eastAsia="ja-JP"/>
              </w:rPr>
              <w:t>Poverty×Time</w:t>
            </w:r>
            <w:proofErr w:type="spellEnd"/>
            <w:r w:rsidRPr="00044BC0">
              <w:rPr>
                <w:rFonts w:ascii="Times New Roman" w:eastAsia="MS Mincho" w:hAnsi="Times New Roman" w:cs="Times New Roman"/>
                <w:bCs/>
                <w:sz w:val="24"/>
                <w:szCs w:val="24"/>
                <w:lang w:eastAsia="ja-JP"/>
              </w:rPr>
              <w:t xml:space="preserve">, </w:t>
            </w:r>
            <w:r w:rsidRPr="00044BC0">
              <w:rPr>
                <w:rFonts w:ascii="Times New Roman" w:eastAsia="MS Mincho" w:hAnsi="Times New Roman" w:cs="Times New Roman"/>
                <w:noProof/>
                <w:position w:val="-12"/>
                <w:sz w:val="24"/>
                <w:szCs w:val="24"/>
                <w:lang w:eastAsia="ja-JP"/>
              </w:rPr>
              <w:t>γ</w:t>
            </w:r>
            <w:r w:rsidRPr="00044BC0">
              <w:rPr>
                <w:rFonts w:ascii="Times New Roman" w:eastAsia="MS Mincho" w:hAnsi="Times New Roman" w:cs="Times New Roman"/>
                <w:noProof/>
                <w:position w:val="-12"/>
                <w:sz w:val="24"/>
                <w:szCs w:val="24"/>
                <w:vertAlign w:val="subscript"/>
                <w:lang w:eastAsia="ja-JP"/>
              </w:rPr>
              <w:t>14</w:t>
            </w:r>
            <w:r w:rsidRPr="00044BC0">
              <w:rPr>
                <w:rFonts w:ascii="Times New Roman" w:eastAsia="MS Mincho" w:hAnsi="Times New Roman" w:cs="Times New Roman"/>
                <w:noProof/>
                <w:position w:val="-12"/>
                <w:sz w:val="24"/>
                <w:szCs w:val="24"/>
                <w:lang w:eastAsia="ja-JP"/>
              </w:rPr>
              <w:t>±SE</w:t>
            </w:r>
          </w:p>
        </w:tc>
        <w:tc>
          <w:tcPr>
            <w:tcW w:w="1663" w:type="dxa"/>
          </w:tcPr>
          <w:p w14:paraId="7DACDF5A"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C016F1C" w14:textId="44E70A24" w:rsidR="0077715B" w:rsidRPr="00044BC0" w:rsidRDefault="007A3FF9" w:rsidP="007A3FF9">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0.004</w:t>
            </w:r>
            <w:r w:rsidR="00807130" w:rsidRPr="00044BC0">
              <w:rPr>
                <w:rFonts w:ascii="Times New Roman" w:eastAsia="MS Mincho" w:hAnsi="Times New Roman" w:cs="Times New Roman"/>
                <w:bCs/>
                <w:sz w:val="24"/>
                <w:szCs w:val="24"/>
                <w:lang w:eastAsia="ja-JP"/>
              </w:rPr>
              <w:t>5</w:t>
            </w:r>
            <w:r w:rsidRPr="00044BC0">
              <w:rPr>
                <w:rFonts w:ascii="Times New Roman" w:eastAsia="MS Mincho" w:hAnsi="Times New Roman" w:cs="Times New Roman"/>
                <w:bCs/>
                <w:sz w:val="24"/>
                <w:szCs w:val="24"/>
                <w:lang w:eastAsia="ja-JP"/>
              </w:rPr>
              <w:t>±0.0080</w:t>
            </w:r>
          </w:p>
        </w:tc>
        <w:tc>
          <w:tcPr>
            <w:tcW w:w="4751" w:type="dxa"/>
          </w:tcPr>
          <w:p w14:paraId="0E108946"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20F9DE46" w14:textId="77777777" w:rsidTr="000006D0">
        <w:tc>
          <w:tcPr>
            <w:tcW w:w="1773" w:type="dxa"/>
          </w:tcPr>
          <w:p w14:paraId="64BA7E4E"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663" w:type="dxa"/>
          </w:tcPr>
          <w:p w14:paraId="618C6A19"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2CF3345"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4751" w:type="dxa"/>
          </w:tcPr>
          <w:p w14:paraId="41EED760"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3DE095DC" w14:textId="77777777" w:rsidTr="000006D0">
        <w:tc>
          <w:tcPr>
            <w:tcW w:w="1773" w:type="dxa"/>
          </w:tcPr>
          <w:p w14:paraId="2CD0E525"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Var (</w:t>
            </w:r>
            <w:r w:rsidRPr="00044BC0">
              <w:rPr>
                <w:rFonts w:ascii="Times New Roman" w:eastAsia="MS Mincho" w:hAnsi="Times New Roman" w:cs="Times New Roman"/>
                <w:noProof/>
                <w:position w:val="-12"/>
                <w:sz w:val="24"/>
                <w:szCs w:val="24"/>
                <w:lang w:eastAsia="ja-JP"/>
              </w:rPr>
              <w:drawing>
                <wp:inline distT="0" distB="0" distL="0" distR="0" wp14:anchorId="0B6151A7" wp14:editId="2F862054">
                  <wp:extent cx="220980" cy="220980"/>
                  <wp:effectExtent l="0" t="0" r="762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0980" cy="220980"/>
                          </a:xfrm>
                          <a:prstGeom prst="rect">
                            <a:avLst/>
                          </a:prstGeom>
                          <a:noFill/>
                          <a:ln>
                            <a:noFill/>
                          </a:ln>
                        </pic:spPr>
                      </pic:pic>
                    </a:graphicData>
                  </a:graphic>
                </wp:inline>
              </w:drawing>
            </w:r>
            <w:r w:rsidRPr="00044BC0">
              <w:rPr>
                <w:rFonts w:ascii="Times New Roman" w:eastAsia="MS Mincho" w:hAnsi="Times New Roman" w:cs="Times New Roman"/>
                <w:bCs/>
                <w:sz w:val="24"/>
                <w:szCs w:val="24"/>
                <w:lang w:eastAsia="ja-JP"/>
              </w:rPr>
              <w:t>)</w:t>
            </w:r>
          </w:p>
        </w:tc>
        <w:tc>
          <w:tcPr>
            <w:tcW w:w="1663" w:type="dxa"/>
          </w:tcPr>
          <w:p w14:paraId="64F37B61"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BD12841" w14:textId="3DB01B74" w:rsidR="00575BFB" w:rsidRPr="00044BC0" w:rsidRDefault="00CE2E00" w:rsidP="00CE2E00">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+0.1672±0.012</w:t>
            </w:r>
            <w:r w:rsidR="000F55BC" w:rsidRPr="00044BC0">
              <w:rPr>
                <w:rFonts w:ascii="Times New Roman" w:eastAsia="MS Mincho" w:hAnsi="Times New Roman" w:cs="Times New Roman"/>
                <w:bCs/>
                <w:sz w:val="24"/>
                <w:szCs w:val="24"/>
                <w:lang w:eastAsia="ja-JP"/>
              </w:rPr>
              <w:t>5</w:t>
            </w:r>
          </w:p>
        </w:tc>
        <w:tc>
          <w:tcPr>
            <w:tcW w:w="4751" w:type="dxa"/>
          </w:tcPr>
          <w:p w14:paraId="520234A8"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4E3A0F80" w14:textId="77777777" w:rsidTr="000006D0">
        <w:tc>
          <w:tcPr>
            <w:tcW w:w="1773" w:type="dxa"/>
          </w:tcPr>
          <w:p w14:paraId="6BE1F18F"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Var (</w:t>
            </w:r>
            <w:r w:rsidRPr="00044BC0">
              <w:rPr>
                <w:rFonts w:ascii="Times New Roman" w:eastAsia="MS Mincho" w:hAnsi="Times New Roman" w:cs="Times New Roman"/>
                <w:noProof/>
                <w:position w:val="-12"/>
                <w:sz w:val="24"/>
                <w:szCs w:val="24"/>
                <w:lang w:eastAsia="ja-JP"/>
              </w:rPr>
              <w:drawing>
                <wp:inline distT="0" distB="0" distL="0" distR="0" wp14:anchorId="4792F3E2" wp14:editId="6BA2F5DF">
                  <wp:extent cx="189230" cy="220980"/>
                  <wp:effectExtent l="0" t="0" r="127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9230" cy="220980"/>
                          </a:xfrm>
                          <a:prstGeom prst="rect">
                            <a:avLst/>
                          </a:prstGeom>
                          <a:noFill/>
                          <a:ln>
                            <a:noFill/>
                          </a:ln>
                        </pic:spPr>
                      </pic:pic>
                    </a:graphicData>
                  </a:graphic>
                </wp:inline>
              </w:drawing>
            </w:r>
            <w:r w:rsidRPr="00044BC0">
              <w:rPr>
                <w:rFonts w:ascii="Times New Roman" w:eastAsia="MS Mincho" w:hAnsi="Times New Roman" w:cs="Times New Roman"/>
                <w:bCs/>
                <w:sz w:val="24"/>
                <w:szCs w:val="24"/>
                <w:lang w:eastAsia="ja-JP"/>
              </w:rPr>
              <w:t>)</w:t>
            </w:r>
          </w:p>
        </w:tc>
        <w:tc>
          <w:tcPr>
            <w:tcW w:w="1663" w:type="dxa"/>
          </w:tcPr>
          <w:p w14:paraId="55FCF694"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648C80E0" w14:textId="3950FFB8" w:rsidR="0077715B" w:rsidRPr="00044BC0" w:rsidRDefault="008D4DE4" w:rsidP="008D4DE4">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+0.0062±0.0009</w:t>
            </w:r>
          </w:p>
        </w:tc>
        <w:tc>
          <w:tcPr>
            <w:tcW w:w="4751" w:type="dxa"/>
          </w:tcPr>
          <w:p w14:paraId="7D390DE7"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r w:rsidR="0077715B" w:rsidRPr="00044BC0" w14:paraId="15BC28C7" w14:textId="77777777" w:rsidTr="000006D0">
        <w:tc>
          <w:tcPr>
            <w:tcW w:w="1773" w:type="dxa"/>
          </w:tcPr>
          <w:p w14:paraId="24717439"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Var (</w:t>
            </w:r>
            <w:r w:rsidRPr="00044BC0">
              <w:rPr>
                <w:rFonts w:ascii="Times New Roman" w:eastAsia="MS Mincho" w:hAnsi="Times New Roman" w:cs="Times New Roman"/>
                <w:noProof/>
                <w:position w:val="-14"/>
                <w:sz w:val="24"/>
                <w:szCs w:val="24"/>
                <w:lang w:eastAsia="ja-JP"/>
              </w:rPr>
              <w:drawing>
                <wp:inline distT="0" distB="0" distL="0" distR="0" wp14:anchorId="65BF64DE" wp14:editId="7A8D9866">
                  <wp:extent cx="178435" cy="25209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8435" cy="252095"/>
                          </a:xfrm>
                          <a:prstGeom prst="rect">
                            <a:avLst/>
                          </a:prstGeom>
                          <a:noFill/>
                          <a:ln>
                            <a:noFill/>
                          </a:ln>
                        </pic:spPr>
                      </pic:pic>
                    </a:graphicData>
                  </a:graphic>
                </wp:inline>
              </w:drawing>
            </w:r>
            <w:r w:rsidRPr="00044BC0">
              <w:rPr>
                <w:rFonts w:ascii="Times New Roman" w:eastAsia="MS Mincho" w:hAnsi="Times New Roman" w:cs="Times New Roman"/>
                <w:bCs/>
                <w:sz w:val="24"/>
                <w:szCs w:val="24"/>
                <w:lang w:eastAsia="ja-JP"/>
              </w:rPr>
              <w:t>)</w:t>
            </w:r>
          </w:p>
        </w:tc>
        <w:tc>
          <w:tcPr>
            <w:tcW w:w="1663" w:type="dxa"/>
          </w:tcPr>
          <w:p w14:paraId="2F847691"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c>
          <w:tcPr>
            <w:tcW w:w="1355" w:type="dxa"/>
          </w:tcPr>
          <w:p w14:paraId="07C55393" w14:textId="15391BCA" w:rsidR="0077715B" w:rsidRPr="00044BC0" w:rsidRDefault="00CD4131" w:rsidP="00CD4131">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+0.0249±0.0072</w:t>
            </w:r>
          </w:p>
        </w:tc>
        <w:tc>
          <w:tcPr>
            <w:tcW w:w="4751" w:type="dxa"/>
          </w:tcPr>
          <w:p w14:paraId="3823D90A" w14:textId="77777777" w:rsidR="0077715B" w:rsidRPr="00044BC0" w:rsidRDefault="0077715B" w:rsidP="00132B41">
            <w:pPr>
              <w:spacing w:after="0" w:line="480" w:lineRule="auto"/>
              <w:jc w:val="both"/>
              <w:rPr>
                <w:rFonts w:ascii="Times New Roman" w:eastAsia="MS Mincho" w:hAnsi="Times New Roman" w:cs="Times New Roman"/>
                <w:bCs/>
                <w:sz w:val="24"/>
                <w:szCs w:val="24"/>
                <w:lang w:eastAsia="ja-JP"/>
              </w:rPr>
            </w:pPr>
          </w:p>
        </w:tc>
      </w:tr>
    </w:tbl>
    <w:p w14:paraId="3BF90A46" w14:textId="1C0D91C3" w:rsidR="0077715B" w:rsidRPr="00044BC0" w:rsidRDefault="0077715B" w:rsidP="00142942">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 xml:space="preserve">***p&lt;0.001; **P&lt;0.010; *p&lt;0.05 </w:t>
      </w:r>
    </w:p>
    <w:p w14:paraId="4D4E5D63" w14:textId="16C876A1" w:rsidR="0076171D" w:rsidRPr="00044BC0" w:rsidRDefault="0076171D" w:rsidP="00142942">
      <w:pPr>
        <w:spacing w:after="0" w:line="480" w:lineRule="auto"/>
        <w:jc w:val="both"/>
        <w:rPr>
          <w:rFonts w:ascii="Times New Roman" w:eastAsia="MS Mincho" w:hAnsi="Times New Roman" w:cs="Times New Roman"/>
          <w:noProof/>
          <w:position w:val="-12"/>
          <w:sz w:val="24"/>
          <w:szCs w:val="24"/>
          <w:lang w:eastAsia="ja-JP"/>
        </w:rPr>
      </w:pPr>
      <w:r w:rsidRPr="00044BC0">
        <w:rPr>
          <w:rFonts w:ascii="Times New Roman" w:eastAsia="MS Mincho" w:hAnsi="Times New Roman" w:cs="Times New Roman"/>
          <w:noProof/>
          <w:position w:val="-12"/>
          <w:sz w:val="24"/>
          <w:szCs w:val="24"/>
          <w:lang w:eastAsia="ja-JP"/>
        </w:rPr>
        <w:t xml:space="preserve">The empirical bayes estimator for annual rate of change in </w:t>
      </w:r>
      <w:r w:rsidR="00824CF2" w:rsidRPr="00044BC0">
        <w:rPr>
          <w:rFonts w:ascii="Times New Roman" w:eastAsia="MS Mincho" w:hAnsi="Times New Roman" w:cs="Times New Roman"/>
          <w:noProof/>
          <w:position w:val="-12"/>
          <w:sz w:val="24"/>
          <w:szCs w:val="24"/>
          <w:lang w:eastAsia="ja-JP"/>
        </w:rPr>
        <w:t>NfL, Log</w:t>
      </w:r>
      <w:r w:rsidR="00824CF2" w:rsidRPr="00044BC0">
        <w:rPr>
          <w:rFonts w:ascii="Times New Roman" w:eastAsia="MS Mincho" w:hAnsi="Times New Roman" w:cs="Times New Roman"/>
          <w:noProof/>
          <w:position w:val="-12"/>
          <w:sz w:val="24"/>
          <w:szCs w:val="24"/>
          <w:vertAlign w:val="subscript"/>
          <w:lang w:eastAsia="ja-JP"/>
        </w:rPr>
        <w:t>e</w:t>
      </w:r>
      <w:r w:rsidR="00824CF2" w:rsidRPr="00044BC0">
        <w:rPr>
          <w:rFonts w:ascii="Times New Roman" w:eastAsia="MS Mincho" w:hAnsi="Times New Roman" w:cs="Times New Roman"/>
          <w:noProof/>
          <w:position w:val="-12"/>
          <w:sz w:val="24"/>
          <w:szCs w:val="24"/>
          <w:lang w:eastAsia="ja-JP"/>
        </w:rPr>
        <w:t xml:space="preserve"> transformed, </w:t>
      </w:r>
      <w:r w:rsidRPr="00044BC0">
        <w:rPr>
          <w:rFonts w:ascii="Times New Roman" w:eastAsia="MS Mincho" w:hAnsi="Times New Roman" w:cs="Times New Roman"/>
          <w:noProof/>
          <w:position w:val="-12"/>
          <w:sz w:val="24"/>
          <w:szCs w:val="24"/>
          <w:lang w:eastAsia="ja-JP"/>
        </w:rPr>
        <w:t xml:space="preserve"> can be summarized as follows:</w:t>
      </w:r>
    </w:p>
    <w:p w14:paraId="212862CD" w14:textId="5BD674DE" w:rsidR="001C0DE9" w:rsidRPr="00044BC0" w:rsidRDefault="000415F0" w:rsidP="00142942">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noProof/>
          <w:position w:val="-12"/>
          <w:sz w:val="24"/>
          <w:szCs w:val="24"/>
          <w:lang w:eastAsia="ja-JP"/>
        </w:rPr>
        <w:lastRenderedPageBreak/>
        <w:t xml:space="preserve"> γ</w:t>
      </w:r>
      <w:r w:rsidRPr="00044BC0">
        <w:rPr>
          <w:rFonts w:ascii="Times New Roman" w:eastAsia="MS Mincho" w:hAnsi="Times New Roman" w:cs="Times New Roman"/>
          <w:noProof/>
          <w:position w:val="-12"/>
          <w:sz w:val="24"/>
          <w:szCs w:val="24"/>
          <w:vertAlign w:val="subscript"/>
          <w:lang w:eastAsia="ja-JP"/>
        </w:rPr>
        <w:t>10 +</w:t>
      </w:r>
      <w:r w:rsidRPr="00044BC0">
        <w:rPr>
          <w:rFonts w:ascii="Times New Roman" w:eastAsia="MS Mincho" w:hAnsi="Times New Roman" w:cs="Times New Roman"/>
          <w:noProof/>
          <w:position w:val="-12"/>
          <w:sz w:val="24"/>
          <w:szCs w:val="24"/>
          <w:lang w:eastAsia="ja-JP"/>
        </w:rPr>
        <w:t xml:space="preserve"> γ</w:t>
      </w:r>
      <w:r w:rsidRPr="00044BC0">
        <w:rPr>
          <w:rFonts w:ascii="Times New Roman" w:eastAsia="MS Mincho" w:hAnsi="Times New Roman" w:cs="Times New Roman"/>
          <w:noProof/>
          <w:position w:val="-12"/>
          <w:sz w:val="24"/>
          <w:szCs w:val="24"/>
          <w:vertAlign w:val="subscript"/>
          <w:lang w:eastAsia="ja-JP"/>
        </w:rPr>
        <w:t>11</w:t>
      </w:r>
      <w:r w:rsidRPr="00044BC0">
        <w:rPr>
          <w:rFonts w:ascii="Times New Roman" w:eastAsia="MS Mincho" w:hAnsi="Times New Roman" w:cs="Times New Roman"/>
          <w:noProof/>
          <w:position w:val="-12"/>
          <w:sz w:val="24"/>
          <w:szCs w:val="24"/>
          <w:lang w:eastAsia="ja-JP"/>
        </w:rPr>
        <w:t>× Age + γ</w:t>
      </w:r>
      <w:r w:rsidRPr="00044BC0">
        <w:rPr>
          <w:rFonts w:ascii="Times New Roman" w:eastAsia="MS Mincho" w:hAnsi="Times New Roman" w:cs="Times New Roman"/>
          <w:noProof/>
          <w:position w:val="-12"/>
          <w:sz w:val="24"/>
          <w:szCs w:val="24"/>
          <w:vertAlign w:val="subscript"/>
          <w:lang w:eastAsia="ja-JP"/>
        </w:rPr>
        <w:t>12</w:t>
      </w:r>
      <w:r w:rsidRPr="00044BC0">
        <w:rPr>
          <w:rFonts w:ascii="Times New Roman" w:eastAsia="MS Mincho" w:hAnsi="Times New Roman" w:cs="Times New Roman"/>
          <w:noProof/>
          <w:position w:val="-12"/>
          <w:sz w:val="24"/>
          <w:szCs w:val="24"/>
          <w:lang w:eastAsia="ja-JP"/>
        </w:rPr>
        <w:t>× Sex + γ</w:t>
      </w:r>
      <w:r w:rsidRPr="00044BC0">
        <w:rPr>
          <w:rFonts w:ascii="Times New Roman" w:eastAsia="MS Mincho" w:hAnsi="Times New Roman" w:cs="Times New Roman"/>
          <w:noProof/>
          <w:position w:val="-12"/>
          <w:sz w:val="24"/>
          <w:szCs w:val="24"/>
          <w:vertAlign w:val="subscript"/>
          <w:lang w:eastAsia="ja-JP"/>
        </w:rPr>
        <w:t>13</w:t>
      </w:r>
      <w:r w:rsidRPr="00044BC0">
        <w:rPr>
          <w:rFonts w:ascii="Times New Roman" w:eastAsia="MS Mincho" w:hAnsi="Times New Roman" w:cs="Times New Roman"/>
          <w:noProof/>
          <w:position w:val="-12"/>
          <w:sz w:val="24"/>
          <w:szCs w:val="24"/>
          <w:lang w:eastAsia="ja-JP"/>
        </w:rPr>
        <w:t>× Race + γ</w:t>
      </w:r>
      <w:r w:rsidRPr="00044BC0">
        <w:rPr>
          <w:rFonts w:ascii="Times New Roman" w:eastAsia="MS Mincho" w:hAnsi="Times New Roman" w:cs="Times New Roman"/>
          <w:noProof/>
          <w:position w:val="-12"/>
          <w:sz w:val="24"/>
          <w:szCs w:val="24"/>
          <w:vertAlign w:val="subscript"/>
          <w:lang w:eastAsia="ja-JP"/>
        </w:rPr>
        <w:t>14</w:t>
      </w:r>
      <w:r w:rsidRPr="00044BC0">
        <w:rPr>
          <w:rFonts w:ascii="Times New Roman" w:eastAsia="MS Mincho" w:hAnsi="Times New Roman" w:cs="Times New Roman"/>
          <w:noProof/>
          <w:position w:val="-12"/>
          <w:sz w:val="24"/>
          <w:szCs w:val="24"/>
          <w:lang w:eastAsia="ja-JP"/>
        </w:rPr>
        <w:t>× Poverty +</w:t>
      </w:r>
      <w:r w:rsidR="00194019" w:rsidRPr="00044BC0">
        <w:rPr>
          <w:rFonts w:ascii="Times New Roman" w:eastAsia="MS Mincho" w:hAnsi="Times New Roman" w:cs="Times New Roman"/>
          <w:noProof/>
          <w:position w:val="-12"/>
          <w:sz w:val="24"/>
          <w:szCs w:val="24"/>
          <w:lang w:eastAsia="ja-JP"/>
        </w:rPr>
        <w:drawing>
          <wp:inline distT="0" distB="0" distL="0" distR="0" wp14:anchorId="11BA3402" wp14:editId="1478910A">
            <wp:extent cx="125311" cy="146336"/>
            <wp:effectExtent l="0" t="0" r="8255"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1280" cy="153307"/>
                    </a:xfrm>
                    <a:prstGeom prst="rect">
                      <a:avLst/>
                    </a:prstGeom>
                    <a:noFill/>
                    <a:ln>
                      <a:noFill/>
                    </a:ln>
                  </pic:spPr>
                </pic:pic>
              </a:graphicData>
            </a:graphic>
          </wp:inline>
        </w:drawing>
      </w:r>
    </w:p>
    <w:p w14:paraId="37F0FA97" w14:textId="64AAC94B" w:rsidR="000415F0" w:rsidRPr="00044BC0" w:rsidRDefault="000415F0" w:rsidP="00142942">
      <w:pPr>
        <w:spacing w:after="0" w:line="480" w:lineRule="auto"/>
        <w:jc w:val="both"/>
        <w:rPr>
          <w:rFonts w:ascii="Times New Roman" w:eastAsia="MS Mincho" w:hAnsi="Times New Roman" w:cs="Times New Roman"/>
          <w:bCs/>
          <w:sz w:val="24"/>
          <w:szCs w:val="24"/>
          <w:lang w:eastAsia="ja-JP"/>
        </w:rPr>
      </w:pPr>
    </w:p>
    <w:p w14:paraId="06F933B1" w14:textId="6FF40C6E" w:rsidR="00F479AD" w:rsidRPr="00044BC0" w:rsidRDefault="00F479AD" w:rsidP="00142942">
      <w:pPr>
        <w:spacing w:after="0" w:line="480" w:lineRule="auto"/>
        <w:jc w:val="both"/>
        <w:rPr>
          <w:rFonts w:ascii="Times New Roman" w:eastAsia="MS Mincho" w:hAnsi="Times New Roman" w:cs="Times New Roman"/>
          <w:bCs/>
          <w:sz w:val="24"/>
          <w:szCs w:val="24"/>
          <w:lang w:eastAsia="ja-JP"/>
        </w:rPr>
      </w:pPr>
    </w:p>
    <w:p w14:paraId="25518F26" w14:textId="6EC1A09D" w:rsidR="00B55B69" w:rsidRPr="00044BC0" w:rsidRDefault="0076171D" w:rsidP="00142942">
      <w:pPr>
        <w:spacing w:after="0" w:line="48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
          <w:sz w:val="24"/>
          <w:szCs w:val="24"/>
          <w:lang w:eastAsia="ja-JP"/>
        </w:rPr>
        <w:t>Figure II</w:t>
      </w:r>
      <w:r w:rsidR="00824CF2" w:rsidRPr="00044BC0">
        <w:rPr>
          <w:rFonts w:ascii="Times New Roman" w:eastAsia="MS Mincho" w:hAnsi="Times New Roman" w:cs="Times New Roman"/>
          <w:b/>
          <w:sz w:val="24"/>
          <w:szCs w:val="24"/>
          <w:lang w:eastAsia="ja-JP"/>
        </w:rPr>
        <w:t>I</w:t>
      </w:r>
      <w:r w:rsidRPr="00044BC0">
        <w:rPr>
          <w:rFonts w:ascii="Times New Roman" w:eastAsia="MS Mincho" w:hAnsi="Times New Roman" w:cs="Times New Roman"/>
          <w:b/>
          <w:sz w:val="24"/>
          <w:szCs w:val="24"/>
          <w:lang w:eastAsia="ja-JP"/>
        </w:rPr>
        <w:t>.1</w:t>
      </w:r>
      <w:r w:rsidRPr="00044BC0">
        <w:rPr>
          <w:rFonts w:ascii="Times New Roman" w:eastAsia="MS Mincho" w:hAnsi="Times New Roman" w:cs="Times New Roman"/>
          <w:bCs/>
          <w:sz w:val="24"/>
          <w:szCs w:val="24"/>
          <w:lang w:eastAsia="ja-JP"/>
        </w:rPr>
        <w:t xml:space="preserve"> </w:t>
      </w:r>
      <w:r w:rsidR="00B55B69" w:rsidRPr="00044BC0">
        <w:rPr>
          <w:rFonts w:ascii="Times New Roman" w:eastAsia="MS Mincho" w:hAnsi="Times New Roman" w:cs="Times New Roman"/>
          <w:bCs/>
          <w:sz w:val="24"/>
          <w:szCs w:val="24"/>
          <w:lang w:eastAsia="ja-JP"/>
        </w:rPr>
        <w:t>Baseline</w:t>
      </w:r>
      <w:r w:rsidRPr="00044BC0">
        <w:rPr>
          <w:rFonts w:ascii="Times New Roman" w:eastAsia="MS Mincho" w:hAnsi="Times New Roman" w:cs="Times New Roman"/>
          <w:bCs/>
          <w:sz w:val="24"/>
          <w:szCs w:val="24"/>
          <w:lang w:eastAsia="ja-JP"/>
        </w:rPr>
        <w:t xml:space="preserve"> (v1), follow-up(v2)</w:t>
      </w:r>
      <w:r w:rsidR="00B55B69" w:rsidRPr="00044BC0">
        <w:rPr>
          <w:rFonts w:ascii="Times New Roman" w:eastAsia="MS Mincho" w:hAnsi="Times New Roman" w:cs="Times New Roman"/>
          <w:bCs/>
          <w:sz w:val="24"/>
          <w:szCs w:val="24"/>
          <w:lang w:eastAsia="ja-JP"/>
        </w:rPr>
        <w:t xml:space="preserve"> and annual rates of change in </w:t>
      </w:r>
      <w:proofErr w:type="spellStart"/>
      <w:r w:rsidR="00546476" w:rsidRPr="00044BC0">
        <w:rPr>
          <w:rFonts w:ascii="Times New Roman" w:eastAsia="MS Mincho" w:hAnsi="Times New Roman" w:cs="Times New Roman"/>
          <w:bCs/>
          <w:sz w:val="24"/>
          <w:szCs w:val="24"/>
          <w:lang w:eastAsia="ja-JP"/>
        </w:rPr>
        <w:t>NfL</w:t>
      </w:r>
      <w:proofErr w:type="spellEnd"/>
      <w:r w:rsidRPr="00044BC0">
        <w:rPr>
          <w:rFonts w:ascii="Times New Roman" w:eastAsia="MS Mincho" w:hAnsi="Times New Roman" w:cs="Times New Roman"/>
          <w:bCs/>
          <w:sz w:val="24"/>
          <w:szCs w:val="24"/>
          <w:lang w:eastAsia="ja-JP"/>
        </w:rPr>
        <w:t xml:space="preserve"> scatter plot</w:t>
      </w:r>
    </w:p>
    <w:p w14:paraId="4C01AF6C" w14:textId="157644E2" w:rsidR="00142942" w:rsidRPr="00044BC0" w:rsidRDefault="0022147E" w:rsidP="004E4951">
      <w:pPr>
        <w:rPr>
          <w:rFonts w:ascii="Times New Roman" w:hAnsi="Times New Roman" w:cs="Times New Roman"/>
          <w:b/>
          <w:sz w:val="24"/>
          <w:szCs w:val="24"/>
        </w:rPr>
      </w:pPr>
      <w:r w:rsidRPr="00044BC0">
        <w:rPr>
          <w:rFonts w:ascii="Times New Roman" w:hAnsi="Times New Roman" w:cs="Times New Roman"/>
          <w:b/>
          <w:noProof/>
          <w:sz w:val="24"/>
          <w:szCs w:val="24"/>
        </w:rPr>
        <w:drawing>
          <wp:inline distT="0" distB="0" distL="0" distR="0" wp14:anchorId="0C3CA441" wp14:editId="45D4F2E0">
            <wp:extent cx="5029200" cy="36576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0A294865" w14:textId="77777777" w:rsidR="0079483B" w:rsidRPr="00044BC0" w:rsidRDefault="0079483B" w:rsidP="005039DF">
      <w:pPr>
        <w:spacing w:line="240" w:lineRule="auto"/>
        <w:rPr>
          <w:rFonts w:ascii="Times New Roman" w:hAnsi="Times New Roman" w:cs="Times New Roman"/>
          <w:b/>
          <w:sz w:val="24"/>
          <w:szCs w:val="24"/>
        </w:rPr>
      </w:pPr>
    </w:p>
    <w:p w14:paraId="403B23AD" w14:textId="151C8ACF" w:rsidR="0079483B" w:rsidRPr="00044BC0" w:rsidRDefault="00270082" w:rsidP="005039DF">
      <w:pPr>
        <w:spacing w:line="240" w:lineRule="auto"/>
        <w:rPr>
          <w:rFonts w:ascii="Times New Roman" w:hAnsi="Times New Roman" w:cs="Times New Roman"/>
          <w:bCs/>
          <w:sz w:val="24"/>
          <w:szCs w:val="24"/>
        </w:rPr>
      </w:pPr>
      <w:r w:rsidRPr="00044BC0">
        <w:rPr>
          <w:rFonts w:ascii="Times New Roman" w:hAnsi="Times New Roman" w:cs="Times New Roman"/>
          <w:bCs/>
          <w:i/>
          <w:iCs/>
          <w:sz w:val="24"/>
          <w:szCs w:val="24"/>
        </w:rPr>
        <w:t>Abbreviations</w:t>
      </w:r>
      <w:r w:rsidRPr="00044BC0">
        <w:rPr>
          <w:rFonts w:ascii="Times New Roman" w:hAnsi="Times New Roman" w:cs="Times New Roman"/>
          <w:bCs/>
          <w:sz w:val="24"/>
          <w:szCs w:val="24"/>
        </w:rPr>
        <w:t xml:space="preserve">: </w:t>
      </w:r>
      <w:r w:rsidR="00546476" w:rsidRPr="00044BC0">
        <w:rPr>
          <w:rFonts w:ascii="Times New Roman" w:hAnsi="Times New Roman" w:cs="Times New Roman"/>
          <w:bCs/>
          <w:sz w:val="24"/>
          <w:szCs w:val="24"/>
        </w:rPr>
        <w:t>NfL</w:t>
      </w:r>
      <w:r w:rsidR="00546476" w:rsidRPr="00044BC0">
        <w:rPr>
          <w:rFonts w:ascii="Times New Roman" w:hAnsi="Times New Roman" w:cs="Times New Roman"/>
          <w:bCs/>
          <w:sz w:val="24"/>
          <w:szCs w:val="24"/>
          <w:vertAlign w:val="subscript"/>
        </w:rPr>
        <w:t>v</w:t>
      </w:r>
      <w:r w:rsidRPr="00044BC0">
        <w:rPr>
          <w:rFonts w:ascii="Times New Roman" w:hAnsi="Times New Roman" w:cs="Times New Roman"/>
          <w:bCs/>
          <w:sz w:val="24"/>
          <w:szCs w:val="24"/>
          <w:vertAlign w:val="subscript"/>
        </w:rPr>
        <w:t>1</w:t>
      </w:r>
      <w:r w:rsidRPr="00044BC0">
        <w:rPr>
          <w:rFonts w:ascii="Times New Roman" w:hAnsi="Times New Roman" w:cs="Times New Roman"/>
          <w:bCs/>
          <w:sz w:val="24"/>
          <w:szCs w:val="24"/>
        </w:rPr>
        <w:t>=</w:t>
      </w:r>
      <w:bookmarkStart w:id="4" w:name="_Hlk85001896"/>
      <w:r w:rsidR="00546476" w:rsidRPr="00044BC0">
        <w:rPr>
          <w:rFonts w:ascii="Times New Roman" w:hAnsi="Times New Roman" w:cs="Times New Roman"/>
          <w:bCs/>
          <w:sz w:val="24"/>
          <w:szCs w:val="24"/>
        </w:rPr>
        <w:t xml:space="preserve">Plasma </w:t>
      </w:r>
      <w:proofErr w:type="spellStart"/>
      <w:r w:rsidR="00546476" w:rsidRPr="00044BC0">
        <w:rPr>
          <w:rFonts w:ascii="Times New Roman" w:hAnsi="Times New Roman" w:cs="Times New Roman"/>
          <w:bCs/>
          <w:sz w:val="24"/>
          <w:szCs w:val="24"/>
        </w:rPr>
        <w:t>NfL</w:t>
      </w:r>
      <w:proofErr w:type="spellEnd"/>
      <w:r w:rsidR="00546476" w:rsidRPr="00044BC0">
        <w:rPr>
          <w:rFonts w:ascii="Times New Roman" w:hAnsi="Times New Roman" w:cs="Times New Roman"/>
          <w:bCs/>
          <w:sz w:val="24"/>
          <w:szCs w:val="24"/>
        </w:rPr>
        <w:t xml:space="preserve"> (Log</w:t>
      </w:r>
      <w:r w:rsidR="00546476" w:rsidRPr="00044BC0">
        <w:rPr>
          <w:rFonts w:ascii="Times New Roman" w:hAnsi="Times New Roman" w:cs="Times New Roman"/>
          <w:bCs/>
          <w:sz w:val="24"/>
          <w:szCs w:val="24"/>
          <w:vertAlign w:val="subscript"/>
        </w:rPr>
        <w:t>e</w:t>
      </w:r>
      <w:r w:rsidR="00546476" w:rsidRPr="00044BC0">
        <w:rPr>
          <w:rFonts w:ascii="Times New Roman" w:hAnsi="Times New Roman" w:cs="Times New Roman"/>
          <w:bCs/>
          <w:sz w:val="24"/>
          <w:szCs w:val="24"/>
        </w:rPr>
        <w:t xml:space="preserve"> transformed)</w:t>
      </w:r>
      <w:bookmarkEnd w:id="4"/>
      <w:r w:rsidR="00546476" w:rsidRPr="00044BC0">
        <w:rPr>
          <w:rFonts w:ascii="Times New Roman" w:hAnsi="Times New Roman" w:cs="Times New Roman"/>
          <w:bCs/>
          <w:sz w:val="24"/>
          <w:szCs w:val="24"/>
        </w:rPr>
        <w:t xml:space="preserve"> </w:t>
      </w:r>
      <w:r w:rsidRPr="00044BC0">
        <w:rPr>
          <w:rFonts w:ascii="Times New Roman" w:hAnsi="Times New Roman" w:cs="Times New Roman"/>
          <w:bCs/>
          <w:sz w:val="24"/>
          <w:szCs w:val="24"/>
        </w:rPr>
        <w:t>at visit 1</w:t>
      </w:r>
      <w:r w:rsidR="00213CAC" w:rsidRPr="00044BC0">
        <w:rPr>
          <w:rFonts w:ascii="Times New Roman" w:hAnsi="Times New Roman" w:cs="Times New Roman"/>
          <w:bCs/>
          <w:sz w:val="24"/>
          <w:szCs w:val="24"/>
        </w:rPr>
        <w:t xml:space="preserve"> (HANDLS wave 1)</w:t>
      </w:r>
      <w:r w:rsidRPr="00044BC0">
        <w:rPr>
          <w:rFonts w:ascii="Times New Roman" w:hAnsi="Times New Roman" w:cs="Times New Roman"/>
          <w:bCs/>
          <w:sz w:val="24"/>
          <w:szCs w:val="24"/>
        </w:rPr>
        <w:t xml:space="preserve">; </w:t>
      </w:r>
      <w:r w:rsidR="00546476" w:rsidRPr="00044BC0">
        <w:rPr>
          <w:rFonts w:ascii="Times New Roman" w:hAnsi="Times New Roman" w:cs="Times New Roman"/>
          <w:bCs/>
          <w:sz w:val="24"/>
          <w:szCs w:val="24"/>
        </w:rPr>
        <w:t>NfLv2</w:t>
      </w:r>
      <w:r w:rsidR="00A7010E" w:rsidRPr="00044BC0">
        <w:rPr>
          <w:rFonts w:ascii="Times New Roman" w:hAnsi="Times New Roman" w:cs="Times New Roman"/>
          <w:bCs/>
          <w:sz w:val="24"/>
          <w:szCs w:val="24"/>
        </w:rPr>
        <w:t xml:space="preserve">= </w:t>
      </w:r>
      <w:r w:rsidR="00546476" w:rsidRPr="00044BC0">
        <w:rPr>
          <w:rFonts w:ascii="Times New Roman" w:hAnsi="Times New Roman" w:cs="Times New Roman"/>
          <w:bCs/>
          <w:sz w:val="24"/>
          <w:szCs w:val="24"/>
        </w:rPr>
        <w:t xml:space="preserve">Plasma </w:t>
      </w:r>
      <w:proofErr w:type="spellStart"/>
      <w:r w:rsidR="00546476" w:rsidRPr="00044BC0">
        <w:rPr>
          <w:rFonts w:ascii="Times New Roman" w:hAnsi="Times New Roman" w:cs="Times New Roman"/>
          <w:bCs/>
          <w:sz w:val="24"/>
          <w:szCs w:val="24"/>
        </w:rPr>
        <w:t>NfL</w:t>
      </w:r>
      <w:proofErr w:type="spellEnd"/>
      <w:r w:rsidR="00546476" w:rsidRPr="00044BC0">
        <w:rPr>
          <w:rFonts w:ascii="Times New Roman" w:hAnsi="Times New Roman" w:cs="Times New Roman"/>
          <w:bCs/>
          <w:sz w:val="24"/>
          <w:szCs w:val="24"/>
        </w:rPr>
        <w:t xml:space="preserve"> (Log</w:t>
      </w:r>
      <w:r w:rsidR="00546476" w:rsidRPr="00044BC0">
        <w:rPr>
          <w:rFonts w:ascii="Times New Roman" w:hAnsi="Times New Roman" w:cs="Times New Roman"/>
          <w:bCs/>
          <w:sz w:val="24"/>
          <w:szCs w:val="24"/>
          <w:vertAlign w:val="subscript"/>
        </w:rPr>
        <w:t>e</w:t>
      </w:r>
      <w:r w:rsidR="00546476" w:rsidRPr="00044BC0">
        <w:rPr>
          <w:rFonts w:ascii="Times New Roman" w:hAnsi="Times New Roman" w:cs="Times New Roman"/>
          <w:bCs/>
          <w:sz w:val="24"/>
          <w:szCs w:val="24"/>
        </w:rPr>
        <w:t xml:space="preserve"> transformed) </w:t>
      </w:r>
      <w:r w:rsidR="00A7010E" w:rsidRPr="00044BC0">
        <w:rPr>
          <w:rFonts w:ascii="Times New Roman" w:hAnsi="Times New Roman" w:cs="Times New Roman"/>
          <w:bCs/>
          <w:sz w:val="24"/>
          <w:szCs w:val="24"/>
        </w:rPr>
        <w:t>at visit 2</w:t>
      </w:r>
      <w:r w:rsidR="00213CAC" w:rsidRPr="00044BC0">
        <w:rPr>
          <w:rFonts w:ascii="Times New Roman" w:hAnsi="Times New Roman" w:cs="Times New Roman"/>
          <w:bCs/>
          <w:sz w:val="24"/>
          <w:szCs w:val="24"/>
        </w:rPr>
        <w:t xml:space="preserve"> (HANDLS wave 3)</w:t>
      </w:r>
      <w:r w:rsidR="00A7010E" w:rsidRPr="00044BC0">
        <w:rPr>
          <w:rFonts w:ascii="Times New Roman" w:hAnsi="Times New Roman" w:cs="Times New Roman"/>
          <w:bCs/>
          <w:sz w:val="24"/>
          <w:szCs w:val="24"/>
        </w:rPr>
        <w:t>;</w:t>
      </w:r>
      <w:r w:rsidR="0022147E" w:rsidRPr="00044BC0">
        <w:rPr>
          <w:rFonts w:ascii="Times New Roman" w:hAnsi="Times New Roman" w:cs="Times New Roman"/>
          <w:bCs/>
          <w:sz w:val="24"/>
          <w:szCs w:val="24"/>
        </w:rPr>
        <w:t xml:space="preserve"> </w:t>
      </w:r>
      <w:proofErr w:type="spellStart"/>
      <w:r w:rsidR="0022147E" w:rsidRPr="00044BC0">
        <w:rPr>
          <w:rFonts w:ascii="Times New Roman" w:hAnsi="Times New Roman" w:cs="Times New Roman"/>
          <w:bCs/>
          <w:sz w:val="24"/>
          <w:szCs w:val="24"/>
        </w:rPr>
        <w:t>deltaNfL</w:t>
      </w:r>
      <w:proofErr w:type="spellEnd"/>
      <w:r w:rsidR="0022147E" w:rsidRPr="00044BC0">
        <w:rPr>
          <w:rFonts w:ascii="Times New Roman" w:hAnsi="Times New Roman" w:cs="Times New Roman"/>
          <w:bCs/>
          <w:sz w:val="24"/>
          <w:szCs w:val="24"/>
        </w:rPr>
        <w:t>=Observed</w:t>
      </w:r>
      <w:r w:rsidR="00AA15A2" w:rsidRPr="00044BC0">
        <w:rPr>
          <w:rFonts w:ascii="Times New Roman" w:hAnsi="Times New Roman" w:cs="Times New Roman"/>
          <w:bCs/>
          <w:sz w:val="24"/>
          <w:szCs w:val="24"/>
        </w:rPr>
        <w:t xml:space="preserve"> annual rate of change in Loge transformed </w:t>
      </w:r>
      <w:proofErr w:type="spellStart"/>
      <w:r w:rsidR="00AA15A2" w:rsidRPr="00044BC0">
        <w:rPr>
          <w:rFonts w:ascii="Times New Roman" w:hAnsi="Times New Roman" w:cs="Times New Roman"/>
          <w:bCs/>
          <w:sz w:val="24"/>
          <w:szCs w:val="24"/>
        </w:rPr>
        <w:t>NfL</w:t>
      </w:r>
      <w:proofErr w:type="spellEnd"/>
      <w:r w:rsidR="00AA15A2" w:rsidRPr="00044BC0">
        <w:rPr>
          <w:rFonts w:ascii="Times New Roman" w:hAnsi="Times New Roman" w:cs="Times New Roman"/>
          <w:bCs/>
          <w:sz w:val="24"/>
          <w:szCs w:val="24"/>
        </w:rPr>
        <w:t xml:space="preserve"> between visits 1 and 2;</w:t>
      </w:r>
      <w:r w:rsidR="00A7010E" w:rsidRPr="00044BC0">
        <w:rPr>
          <w:rFonts w:ascii="Times New Roman" w:hAnsi="Times New Roman" w:cs="Times New Roman"/>
          <w:bCs/>
          <w:sz w:val="24"/>
          <w:szCs w:val="24"/>
        </w:rPr>
        <w:t xml:space="preserve"> </w:t>
      </w:r>
      <w:r w:rsidR="00213CAC" w:rsidRPr="00044BC0">
        <w:rPr>
          <w:rFonts w:ascii="Times New Roman" w:hAnsi="Times New Roman" w:cs="Times New Roman"/>
          <w:bCs/>
          <w:sz w:val="24"/>
          <w:szCs w:val="24"/>
        </w:rPr>
        <w:t>bayes1</w:t>
      </w:r>
      <w:r w:rsidR="00546476" w:rsidRPr="00044BC0">
        <w:rPr>
          <w:rFonts w:ascii="Times New Roman" w:hAnsi="Times New Roman" w:cs="Times New Roman"/>
          <w:bCs/>
          <w:sz w:val="24"/>
          <w:szCs w:val="24"/>
        </w:rPr>
        <w:t>NfL</w:t>
      </w:r>
      <w:r w:rsidRPr="00044BC0">
        <w:rPr>
          <w:rFonts w:ascii="Times New Roman" w:hAnsi="Times New Roman" w:cs="Times New Roman"/>
          <w:bCs/>
          <w:sz w:val="24"/>
          <w:szCs w:val="24"/>
        </w:rPr>
        <w:t xml:space="preserve">=Empirical bayes estimator of annual rate of change in </w:t>
      </w:r>
      <w:r w:rsidR="00546476" w:rsidRPr="00044BC0">
        <w:rPr>
          <w:rFonts w:ascii="Times New Roman" w:hAnsi="Times New Roman" w:cs="Times New Roman"/>
          <w:bCs/>
          <w:sz w:val="24"/>
          <w:szCs w:val="24"/>
        </w:rPr>
        <w:t xml:space="preserve">Loge transformed plasma </w:t>
      </w:r>
      <w:proofErr w:type="spellStart"/>
      <w:r w:rsidR="00546476" w:rsidRPr="00044BC0">
        <w:rPr>
          <w:rFonts w:ascii="Times New Roman" w:hAnsi="Times New Roman" w:cs="Times New Roman"/>
          <w:bCs/>
          <w:sz w:val="24"/>
          <w:szCs w:val="24"/>
        </w:rPr>
        <w:t>NfL</w:t>
      </w:r>
      <w:proofErr w:type="spellEnd"/>
      <w:r w:rsidR="0022147E" w:rsidRPr="00044BC0">
        <w:rPr>
          <w:rFonts w:ascii="Times New Roman" w:hAnsi="Times New Roman" w:cs="Times New Roman"/>
          <w:bCs/>
          <w:sz w:val="24"/>
          <w:szCs w:val="24"/>
        </w:rPr>
        <w:t>.</w:t>
      </w:r>
    </w:p>
    <w:p w14:paraId="6D5CA0D1" w14:textId="77777777" w:rsidR="0079483B" w:rsidRPr="00044BC0" w:rsidRDefault="0079483B" w:rsidP="005039DF">
      <w:pPr>
        <w:spacing w:line="240" w:lineRule="auto"/>
        <w:rPr>
          <w:rFonts w:ascii="Times New Roman" w:hAnsi="Times New Roman" w:cs="Times New Roman"/>
          <w:b/>
          <w:sz w:val="24"/>
          <w:szCs w:val="24"/>
        </w:rPr>
      </w:pPr>
    </w:p>
    <w:p w14:paraId="65D503FD" w14:textId="77777777" w:rsidR="000C4EAC" w:rsidRPr="00044BC0" w:rsidRDefault="000C4EAC" w:rsidP="005039DF">
      <w:pPr>
        <w:spacing w:line="240" w:lineRule="auto"/>
        <w:rPr>
          <w:rFonts w:ascii="Times New Roman" w:hAnsi="Times New Roman" w:cs="Times New Roman"/>
          <w:b/>
          <w:sz w:val="24"/>
          <w:szCs w:val="24"/>
        </w:rPr>
      </w:pPr>
    </w:p>
    <w:p w14:paraId="6FC39E86" w14:textId="0E0EB8D2" w:rsidR="000A6ACD" w:rsidRPr="00044BC0" w:rsidRDefault="000A6ACD" w:rsidP="005039DF">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Supplemental Method </w:t>
      </w:r>
      <w:r w:rsidR="00110647" w:rsidRPr="00044BC0">
        <w:rPr>
          <w:rFonts w:ascii="Times New Roman" w:hAnsi="Times New Roman" w:cs="Times New Roman"/>
          <w:b/>
          <w:sz w:val="24"/>
          <w:szCs w:val="24"/>
        </w:rPr>
        <w:t>4</w:t>
      </w:r>
      <w:r w:rsidRPr="00044BC0">
        <w:rPr>
          <w:rFonts w:ascii="Times New Roman" w:hAnsi="Times New Roman" w:cs="Times New Roman"/>
          <w:b/>
          <w:sz w:val="24"/>
          <w:szCs w:val="24"/>
        </w:rPr>
        <w:t>:</w:t>
      </w:r>
      <w:r w:rsidR="0098557C" w:rsidRPr="00044BC0">
        <w:rPr>
          <w:rFonts w:ascii="Times New Roman" w:hAnsi="Times New Roman" w:cs="Times New Roman"/>
          <w:b/>
          <w:sz w:val="24"/>
          <w:szCs w:val="24"/>
        </w:rPr>
        <w:t xml:space="preserve"> Additional covariates,</w:t>
      </w:r>
      <w:r w:rsidRPr="00044BC0">
        <w:rPr>
          <w:rFonts w:ascii="Times New Roman" w:hAnsi="Times New Roman" w:cs="Times New Roman"/>
          <w:b/>
          <w:sz w:val="24"/>
          <w:szCs w:val="24"/>
        </w:rPr>
        <w:t xml:space="preserve"> LASSO regression and multiple imputations</w:t>
      </w:r>
    </w:p>
    <w:p w14:paraId="621A2516" w14:textId="200DB8DA" w:rsidR="009E6AB4" w:rsidRPr="00044BC0" w:rsidRDefault="009E6AB4" w:rsidP="005039DF">
      <w:pPr>
        <w:spacing w:line="240" w:lineRule="auto"/>
        <w:rPr>
          <w:rFonts w:ascii="Times New Roman" w:hAnsi="Times New Roman" w:cs="Times New Roman"/>
          <w:b/>
          <w:sz w:val="24"/>
          <w:szCs w:val="24"/>
        </w:rPr>
      </w:pPr>
    </w:p>
    <w:p w14:paraId="46ED2F23" w14:textId="77777777"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A. Additional covariates: </w:t>
      </w:r>
    </w:p>
    <w:p w14:paraId="1436391E" w14:textId="77777777"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A.1. Socio-demographic</w:t>
      </w:r>
    </w:p>
    <w:p w14:paraId="7F3A00D9" w14:textId="2D53DB8B" w:rsidR="002F6505" w:rsidRPr="00044BC0" w:rsidRDefault="002F6505" w:rsidP="002F6505">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color w:val="000000"/>
          <w:sz w:val="24"/>
          <w:szCs w:val="24"/>
        </w:rPr>
        <w:lastRenderedPageBreak/>
        <w:t xml:space="preserve">Additional socio-demographic confounders included educational attainment (0 ≤ High School (HS); 1 = HS and 2 ≥ HS), </w:t>
      </w:r>
      <w:r w:rsidRPr="00044BC0">
        <w:rPr>
          <w:rFonts w:ascii="Times New Roman" w:eastAsia="Times New Roman" w:hAnsi="Times New Roman" w:cs="Times New Roman"/>
          <w:sz w:val="24"/>
          <w:szCs w:val="24"/>
        </w:rPr>
        <w:t xml:space="preserve">the </w:t>
      </w:r>
      <w:bookmarkStart w:id="5" w:name="OLE_LINK1"/>
      <w:bookmarkStart w:id="6" w:name="OLE_LINK2"/>
      <w:r w:rsidRPr="00044BC0">
        <w:rPr>
          <w:rFonts w:ascii="Times New Roman" w:eastAsia="Times New Roman" w:hAnsi="Times New Roman" w:cs="Times New Roman"/>
          <w:sz w:val="24"/>
          <w:szCs w:val="24"/>
        </w:rPr>
        <w:t>Wide Range Achievement T</w:t>
      </w:r>
      <w:bookmarkEnd w:id="5"/>
      <w:bookmarkEnd w:id="6"/>
      <w:r w:rsidRPr="00044BC0">
        <w:rPr>
          <w:rFonts w:ascii="Times New Roman" w:eastAsia="Times New Roman" w:hAnsi="Times New Roman" w:cs="Times New Roman"/>
          <w:sz w:val="24"/>
          <w:szCs w:val="24"/>
        </w:rPr>
        <w:t xml:space="preserve">est (WRAT) letter and word reading subtotal scores to measure literacy, and marital status (1=married, 0=not married) </w:t>
      </w:r>
      <w:r w:rsidRPr="00044BC0">
        <w:rPr>
          <w:rFonts w:ascii="Times New Roman" w:eastAsia="Times New Roman" w:hAnsi="Times New Roman" w:cs="Times New Roman"/>
          <w:sz w:val="24"/>
          <w:szCs w:val="24"/>
        </w:rPr>
        <w:fldChar w:fldCharType="begin">
          <w:fldData xml:space="preserve">PEVuZE5vdGU+PENpdGU+PEF1dGhvcj5CZXlkb3VuPC9BdXRob3I+PFllYXI+MjAxODwvWWVhcj48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</w:fldData>
        </w:fldChar>
      </w:r>
      <w:r w:rsidR="008F6690" w:rsidRPr="00044BC0">
        <w:rPr>
          <w:rFonts w:ascii="Times New Roman" w:eastAsia="Times New Roman" w:hAnsi="Times New Roman" w:cs="Times New Roman"/>
          <w:sz w:val="24"/>
          <w:szCs w:val="24"/>
        </w:rPr>
        <w:instrText xml:space="preserve"> ADDIN EN.CITE </w:instrText>
      </w:r>
      <w:r w:rsidR="008F6690" w:rsidRPr="00044BC0">
        <w:rPr>
          <w:rFonts w:ascii="Times New Roman" w:eastAsia="Times New Roman" w:hAnsi="Times New Roman" w:cs="Times New Roman"/>
          <w:sz w:val="24"/>
          <w:szCs w:val="24"/>
        </w:rPr>
        <w:fldChar w:fldCharType="begin">
          <w:fldData xml:space="preserve">PEVuZE5vdGU+PENpdGU+PEF1dGhvcj5CZXlkb3VuPC9BdXRob3I+PFllYXI+MjAxODwvWWVhcj48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</w:fldData>
        </w:fldChar>
      </w:r>
      <w:r w:rsidR="008F6690" w:rsidRPr="00044BC0">
        <w:rPr>
          <w:rFonts w:ascii="Times New Roman" w:eastAsia="Times New Roman" w:hAnsi="Times New Roman" w:cs="Times New Roman"/>
          <w:sz w:val="24"/>
          <w:szCs w:val="24"/>
        </w:rPr>
        <w:instrText xml:space="preserve"> ADDIN EN.CITE.DATA </w:instrText>
      </w:r>
      <w:r w:rsidR="008F6690" w:rsidRPr="00044BC0">
        <w:rPr>
          <w:rFonts w:ascii="Times New Roman" w:eastAsia="Times New Roman" w:hAnsi="Times New Roman" w:cs="Times New Roman"/>
          <w:sz w:val="24"/>
          <w:szCs w:val="24"/>
        </w:rPr>
      </w:r>
      <w:r w:rsidR="008F6690"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r>
      <w:r w:rsidRPr="00044BC0">
        <w:rPr>
          <w:rFonts w:ascii="Times New Roman" w:eastAsia="Times New Roman" w:hAnsi="Times New Roman" w:cs="Times New Roman"/>
          <w:sz w:val="24"/>
          <w:szCs w:val="24"/>
        </w:rPr>
        <w:fldChar w:fldCharType="separate"/>
      </w:r>
      <w:r w:rsidR="008F6690" w:rsidRPr="00044BC0">
        <w:rPr>
          <w:rFonts w:ascii="Times New Roman" w:eastAsia="Times New Roman" w:hAnsi="Times New Roman" w:cs="Times New Roman"/>
          <w:noProof/>
          <w:sz w:val="24"/>
          <w:szCs w:val="24"/>
        </w:rPr>
        <w:t>(Beydoun et al., 2018)</w:t>
      </w:r>
      <w:r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t>.</w:t>
      </w:r>
    </w:p>
    <w:p w14:paraId="6F3F7393" w14:textId="77777777" w:rsidR="002F6505" w:rsidRPr="00044BC0" w:rsidRDefault="002F6505" w:rsidP="002F6505">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 xml:space="preserve"> </w:t>
      </w:r>
    </w:p>
    <w:p w14:paraId="7041BA39" w14:textId="77777777" w:rsidR="002F6505" w:rsidRPr="00044BC0" w:rsidRDefault="002F6505" w:rsidP="002F6505">
      <w:pPr>
        <w:spacing w:after="0" w:line="240" w:lineRule="auto"/>
        <w:rPr>
          <w:rFonts w:ascii="Times New Roman" w:hAnsi="Times New Roman" w:cs="Times New Roman"/>
          <w:b/>
          <w:sz w:val="24"/>
          <w:szCs w:val="24"/>
        </w:rPr>
      </w:pPr>
      <w:r w:rsidRPr="00044BC0">
        <w:rPr>
          <w:rFonts w:ascii="Times New Roman" w:hAnsi="Times New Roman" w:cs="Times New Roman"/>
          <w:b/>
          <w:sz w:val="24"/>
          <w:szCs w:val="24"/>
        </w:rPr>
        <w:t>A.2. Lifestyle</w:t>
      </w:r>
    </w:p>
    <w:p w14:paraId="2492053C" w14:textId="77777777" w:rsidR="002F6505" w:rsidRPr="00044BC0" w:rsidRDefault="002F6505" w:rsidP="002F6505">
      <w:pPr>
        <w:spacing w:after="0" w:line="240" w:lineRule="auto"/>
        <w:rPr>
          <w:rFonts w:ascii="Times New Roman" w:eastAsia="Times New Roman" w:hAnsi="Times New Roman" w:cs="Times New Roman"/>
          <w:b/>
          <w:bCs/>
          <w:sz w:val="24"/>
          <w:szCs w:val="24"/>
        </w:rPr>
      </w:pPr>
    </w:p>
    <w:p w14:paraId="10DF9143" w14:textId="77777777" w:rsidR="002F6505" w:rsidRPr="00044BC0" w:rsidRDefault="002F6505" w:rsidP="002F6505">
      <w:pPr>
        <w:spacing w:after="0" w:line="240" w:lineRule="auto"/>
        <w:rPr>
          <w:rFonts w:ascii="Times New Roman" w:eastAsia="Times New Roman" w:hAnsi="Times New Roman" w:cs="Times New Roman"/>
          <w:b/>
          <w:bCs/>
          <w:sz w:val="24"/>
          <w:szCs w:val="24"/>
        </w:rPr>
      </w:pPr>
      <w:r w:rsidRPr="00044BC0">
        <w:rPr>
          <w:rFonts w:ascii="Times New Roman" w:eastAsia="Times New Roman" w:hAnsi="Times New Roman" w:cs="Times New Roman"/>
          <w:b/>
          <w:bCs/>
          <w:sz w:val="24"/>
          <w:szCs w:val="24"/>
        </w:rPr>
        <w:t>Smoking and drug use</w:t>
      </w:r>
    </w:p>
    <w:p w14:paraId="6BD46F3C" w14:textId="77777777" w:rsidR="002F6505" w:rsidRPr="00044BC0" w:rsidRDefault="002F6505" w:rsidP="002F6505">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 xml:space="preserve">Current use of opiates, </w:t>
      </w:r>
      <w:proofErr w:type="gramStart"/>
      <w:r w:rsidRPr="00044BC0">
        <w:rPr>
          <w:rFonts w:ascii="Times New Roman" w:eastAsia="Times New Roman" w:hAnsi="Times New Roman" w:cs="Times New Roman"/>
          <w:sz w:val="24"/>
          <w:szCs w:val="24"/>
        </w:rPr>
        <w:t>marijuana</w:t>
      </w:r>
      <w:proofErr w:type="gramEnd"/>
      <w:r w:rsidRPr="00044BC0">
        <w:rPr>
          <w:rFonts w:ascii="Times New Roman" w:eastAsia="Times New Roman" w:hAnsi="Times New Roman" w:cs="Times New Roman"/>
          <w:sz w:val="24"/>
          <w:szCs w:val="24"/>
        </w:rPr>
        <w:t xml:space="preserve"> or cocaine (“current” </w:t>
      </w:r>
      <w:r w:rsidRPr="00044BC0">
        <w:rPr>
          <w:rFonts w:ascii="Times New Roman" w:eastAsia="Times New Roman" w:hAnsi="Times New Roman" w:cs="Times New Roman"/>
          <w:i/>
          <w:sz w:val="24"/>
          <w:szCs w:val="24"/>
        </w:rPr>
        <w:t>vs</w:t>
      </w:r>
      <w:r w:rsidRPr="00044BC0">
        <w:rPr>
          <w:rFonts w:ascii="Times New Roman" w:eastAsia="Times New Roman" w:hAnsi="Times New Roman" w:cs="Times New Roman"/>
          <w:sz w:val="24"/>
          <w:szCs w:val="24"/>
        </w:rPr>
        <w:t xml:space="preserve">. “never or former”) and smoking status (“current” vs. “never or former”) were considered. </w:t>
      </w:r>
    </w:p>
    <w:p w14:paraId="4FBC3DF7" w14:textId="77777777" w:rsidR="002F6505" w:rsidRPr="00044BC0" w:rsidRDefault="002F6505" w:rsidP="002F6505">
      <w:pPr>
        <w:spacing w:after="0" w:line="240" w:lineRule="auto"/>
        <w:rPr>
          <w:rFonts w:ascii="Times New Roman" w:eastAsia="Times New Roman" w:hAnsi="Times New Roman" w:cs="Times New Roman"/>
          <w:b/>
          <w:bCs/>
          <w:sz w:val="24"/>
          <w:szCs w:val="24"/>
        </w:rPr>
      </w:pPr>
    </w:p>
    <w:p w14:paraId="394C70FC" w14:textId="77777777" w:rsidR="00546476" w:rsidRPr="00044BC0" w:rsidRDefault="00546476" w:rsidP="002F6505">
      <w:pPr>
        <w:spacing w:after="0" w:line="240" w:lineRule="auto"/>
        <w:rPr>
          <w:rFonts w:ascii="Times New Roman" w:eastAsia="Times New Roman" w:hAnsi="Times New Roman" w:cs="Times New Roman"/>
          <w:b/>
          <w:bCs/>
          <w:sz w:val="24"/>
          <w:szCs w:val="24"/>
        </w:rPr>
      </w:pPr>
    </w:p>
    <w:p w14:paraId="7AB1A9F2" w14:textId="77777777" w:rsidR="00546476" w:rsidRPr="00044BC0" w:rsidRDefault="00546476" w:rsidP="002F6505">
      <w:pPr>
        <w:spacing w:after="0" w:line="240" w:lineRule="auto"/>
        <w:rPr>
          <w:rFonts w:ascii="Times New Roman" w:eastAsia="Times New Roman" w:hAnsi="Times New Roman" w:cs="Times New Roman"/>
          <w:b/>
          <w:bCs/>
          <w:sz w:val="24"/>
          <w:szCs w:val="24"/>
        </w:rPr>
      </w:pPr>
    </w:p>
    <w:p w14:paraId="03A21F99" w14:textId="449747FE" w:rsidR="002F6505" w:rsidRPr="00044BC0" w:rsidRDefault="002F6505" w:rsidP="002F6505">
      <w:pPr>
        <w:spacing w:after="0" w:line="240" w:lineRule="auto"/>
        <w:rPr>
          <w:rFonts w:ascii="Times New Roman" w:eastAsia="Times New Roman" w:hAnsi="Times New Roman" w:cs="Times New Roman"/>
          <w:b/>
          <w:bCs/>
          <w:sz w:val="24"/>
          <w:szCs w:val="24"/>
        </w:rPr>
      </w:pPr>
      <w:r w:rsidRPr="00044BC0">
        <w:rPr>
          <w:rFonts w:ascii="Times New Roman" w:eastAsia="Times New Roman" w:hAnsi="Times New Roman" w:cs="Times New Roman"/>
          <w:b/>
          <w:bCs/>
          <w:sz w:val="24"/>
          <w:szCs w:val="24"/>
        </w:rPr>
        <w:t>Adiposity measures</w:t>
      </w:r>
    </w:p>
    <w:p w14:paraId="7DA2F583" w14:textId="77777777" w:rsidR="002F6505" w:rsidRPr="00044BC0" w:rsidRDefault="002F6505" w:rsidP="002F6505">
      <w:pPr>
        <w:spacing w:after="0" w:line="240" w:lineRule="auto"/>
        <w:rPr>
          <w:rFonts w:ascii="Times New Roman" w:eastAsia="Times New Roman" w:hAnsi="Times New Roman" w:cs="Times New Roman"/>
          <w:b/>
          <w:bCs/>
          <w:sz w:val="24"/>
          <w:szCs w:val="24"/>
        </w:rPr>
      </w:pPr>
      <w:r w:rsidRPr="00044BC0">
        <w:rPr>
          <w:rFonts w:ascii="Times New Roman" w:eastAsia="Times New Roman" w:hAnsi="Times New Roman" w:cs="Times New Roman"/>
          <w:sz w:val="24"/>
          <w:szCs w:val="24"/>
        </w:rPr>
        <w:t>Measured body mass index (BMI, kg/m</w:t>
      </w:r>
      <w:r w:rsidRPr="00044BC0">
        <w:rPr>
          <w:rFonts w:ascii="Times New Roman" w:eastAsia="Times New Roman" w:hAnsi="Times New Roman" w:cs="Times New Roman"/>
          <w:sz w:val="24"/>
          <w:szCs w:val="24"/>
          <w:vertAlign w:val="superscript"/>
        </w:rPr>
        <w:t>2</w:t>
      </w:r>
      <w:r w:rsidRPr="00044BC0">
        <w:rPr>
          <w:rFonts w:ascii="Times New Roman" w:eastAsia="Times New Roman" w:hAnsi="Times New Roman" w:cs="Times New Roman"/>
          <w:sz w:val="24"/>
          <w:szCs w:val="24"/>
        </w:rPr>
        <w:t xml:space="preserve">), waist circumference, and waist-hip-ratio were considered among potential confounders. </w:t>
      </w:r>
    </w:p>
    <w:p w14:paraId="6FB1A6FC" w14:textId="77777777" w:rsidR="002F6505" w:rsidRPr="00044BC0" w:rsidRDefault="002F6505" w:rsidP="002F6505">
      <w:pPr>
        <w:spacing w:after="0" w:line="240" w:lineRule="auto"/>
        <w:rPr>
          <w:rFonts w:ascii="Times New Roman" w:eastAsia="Times New Roman" w:hAnsi="Times New Roman" w:cs="Times New Roman"/>
          <w:b/>
          <w:bCs/>
          <w:sz w:val="24"/>
          <w:szCs w:val="24"/>
        </w:rPr>
      </w:pPr>
    </w:p>
    <w:p w14:paraId="0D601041" w14:textId="77777777" w:rsidR="002F6505" w:rsidRPr="00044BC0" w:rsidRDefault="002F6505" w:rsidP="002F6505">
      <w:pPr>
        <w:spacing w:after="0" w:line="240" w:lineRule="auto"/>
        <w:rPr>
          <w:rFonts w:ascii="Times New Roman" w:eastAsia="Times New Roman" w:hAnsi="Times New Roman" w:cs="Times New Roman"/>
          <w:b/>
          <w:bCs/>
          <w:sz w:val="24"/>
          <w:szCs w:val="24"/>
        </w:rPr>
      </w:pPr>
      <w:r w:rsidRPr="00044BC0">
        <w:rPr>
          <w:rFonts w:ascii="Times New Roman" w:eastAsia="Times New Roman" w:hAnsi="Times New Roman" w:cs="Times New Roman"/>
          <w:b/>
          <w:bCs/>
          <w:sz w:val="24"/>
          <w:szCs w:val="24"/>
        </w:rPr>
        <w:t>Healthy Eating Index 2010-</w:t>
      </w:r>
    </w:p>
    <w:p w14:paraId="395C4716" w14:textId="77777777" w:rsidR="002F6505" w:rsidRPr="00044BC0" w:rsidRDefault="002F6505" w:rsidP="002F6505">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 xml:space="preserve">     The Healthy Eating Index (HEI-2010) total score, based on two 24-hr recalls administered at baseline, was used as a measure of overall dietary quality. See steps for calculating HEI-2010 at </w:t>
      </w:r>
      <w:hyperlink r:id="rId22" w:history="1">
        <w:r w:rsidRPr="00044BC0">
          <w:rPr>
            <w:rFonts w:ascii="Times New Roman" w:eastAsia="Times New Roman" w:hAnsi="Times New Roman" w:cs="Times New Roman"/>
            <w:sz w:val="24"/>
            <w:szCs w:val="24"/>
            <w:u w:val="single"/>
          </w:rPr>
          <w:t>http://appliedresearch.cancer.gov/tools/hei/tools.html</w:t>
        </w:r>
      </w:hyperlink>
      <w:r w:rsidRPr="00044BC0">
        <w:rPr>
          <w:rFonts w:ascii="Times New Roman" w:eastAsia="Times New Roman" w:hAnsi="Times New Roman" w:cs="Times New Roman"/>
          <w:sz w:val="24"/>
          <w:szCs w:val="24"/>
        </w:rPr>
        <w:t xml:space="preserve"> and </w:t>
      </w:r>
      <w:hyperlink r:id="rId23" w:history="1">
        <w:r w:rsidRPr="00044BC0">
          <w:rPr>
            <w:rStyle w:val="Hyperlink"/>
            <w:rFonts w:ascii="Times New Roman" w:eastAsia="Times New Roman" w:hAnsi="Times New Roman" w:cs="Times New Roman"/>
            <w:sz w:val="24"/>
            <w:szCs w:val="24"/>
          </w:rPr>
          <w:t>http://handls.nih.gov/06Coll-dataDoc.html</w:t>
        </w:r>
      </w:hyperlink>
      <w:r w:rsidRPr="00044BC0">
        <w:rPr>
          <w:rFonts w:ascii="Times New Roman" w:eastAsia="Times New Roman" w:hAnsi="Times New Roman" w:cs="Times New Roman"/>
          <w:sz w:val="24"/>
          <w:szCs w:val="24"/>
        </w:rPr>
        <w:t xml:space="preserve">.  </w:t>
      </w:r>
    </w:p>
    <w:p w14:paraId="241FD6AF" w14:textId="77777777" w:rsidR="002F6505" w:rsidRPr="00044BC0" w:rsidRDefault="002F6505" w:rsidP="002F6505">
      <w:pPr>
        <w:keepNext/>
        <w:spacing w:after="200" w:line="240" w:lineRule="auto"/>
        <w:jc w:val="both"/>
        <w:rPr>
          <w:rFonts w:ascii="Times New Roman" w:hAnsi="Times New Roman" w:cs="Times New Roman"/>
          <w:b/>
          <w:sz w:val="24"/>
          <w:szCs w:val="24"/>
        </w:rPr>
      </w:pPr>
    </w:p>
    <w:p w14:paraId="747BBA2F" w14:textId="77777777" w:rsidR="002F6505" w:rsidRPr="00044BC0" w:rsidRDefault="002F6505" w:rsidP="002F6505">
      <w:pPr>
        <w:keepNext/>
        <w:spacing w:after="200" w:line="240" w:lineRule="auto"/>
        <w:jc w:val="both"/>
        <w:rPr>
          <w:rFonts w:ascii="Times New Roman" w:hAnsi="Times New Roman" w:cs="Times New Roman"/>
          <w:b/>
          <w:sz w:val="24"/>
          <w:szCs w:val="24"/>
        </w:rPr>
      </w:pPr>
      <w:r w:rsidRPr="00044BC0">
        <w:rPr>
          <w:rFonts w:ascii="Times New Roman" w:hAnsi="Times New Roman" w:cs="Times New Roman"/>
          <w:b/>
          <w:sz w:val="24"/>
          <w:szCs w:val="24"/>
        </w:rPr>
        <w:t>Dietary Approaches to Stop Hypertension (DASH)</w:t>
      </w:r>
    </w:p>
    <w:p w14:paraId="49A28945" w14:textId="10FC05B6" w:rsidR="002F6505" w:rsidRPr="00044BC0" w:rsidRDefault="002F6505" w:rsidP="002F6505">
      <w:pPr>
        <w:autoSpaceDE w:val="0"/>
        <w:autoSpaceDN w:val="0"/>
        <w:adjustRightInd w:val="0"/>
        <w:spacing w:after="0" w:line="240" w:lineRule="auto"/>
        <w:jc w:val="both"/>
        <w:rPr>
          <w:rFonts w:ascii="Times New Roman" w:hAnsi="Times New Roman" w:cs="Times New Roman"/>
          <w:color w:val="000000"/>
          <w:sz w:val="24"/>
          <w:szCs w:val="24"/>
        </w:rPr>
      </w:pPr>
      <w:r w:rsidRPr="00044BC0">
        <w:rPr>
          <w:rFonts w:ascii="Times New Roman" w:hAnsi="Times New Roman" w:cs="Times New Roman"/>
          <w:color w:val="000000"/>
          <w:sz w:val="24"/>
          <w:szCs w:val="24"/>
        </w:rPr>
        <w:t xml:space="preserve">DASH diet adherence score, based on eight nutrients, was determined for each participant using the formula reported by </w:t>
      </w:r>
      <w:proofErr w:type="spellStart"/>
      <w:r w:rsidRPr="00044BC0">
        <w:rPr>
          <w:rFonts w:ascii="Times New Roman" w:hAnsi="Times New Roman" w:cs="Times New Roman"/>
          <w:color w:val="000000"/>
          <w:sz w:val="24"/>
          <w:szCs w:val="24"/>
        </w:rPr>
        <w:t>Mellen</w:t>
      </w:r>
      <w:proofErr w:type="spellEnd"/>
      <w:r w:rsidRPr="00044BC0">
        <w:rPr>
          <w:rFonts w:ascii="Times New Roman" w:hAnsi="Times New Roman" w:cs="Times New Roman"/>
          <w:color w:val="000000"/>
          <w:sz w:val="24"/>
          <w:szCs w:val="24"/>
        </w:rPr>
        <w:t xml:space="preserve"> </w:t>
      </w:r>
      <w:r w:rsidRPr="00044BC0">
        <w:rPr>
          <w:rFonts w:ascii="Times New Roman" w:hAnsi="Times New Roman" w:cs="Times New Roman"/>
          <w:i/>
          <w:color w:val="000000"/>
          <w:sz w:val="24"/>
          <w:szCs w:val="24"/>
        </w:rPr>
        <w:t>et al</w:t>
      </w:r>
      <w:r w:rsidRPr="00044BC0">
        <w:rPr>
          <w:rFonts w:ascii="Times New Roman" w:hAnsi="Times New Roman" w:cs="Times New Roman"/>
          <w:color w:val="000000"/>
          <w:sz w:val="24"/>
          <w:szCs w:val="24"/>
        </w:rPr>
        <w:t>.</w:t>
      </w:r>
      <w:r w:rsidRPr="00044BC0">
        <w:rPr>
          <w:rFonts w:ascii="Times New Roman" w:hAnsi="Times New Roman" w:cs="Times New Roman"/>
          <w:color w:val="000000"/>
          <w:sz w:val="24"/>
          <w:szCs w:val="24"/>
        </w:rPr>
        <w:fldChar w:fldCharType="begin"/>
      </w:r>
      <w:r w:rsidR="008F6690" w:rsidRPr="00044BC0">
        <w:rPr>
          <w:rFonts w:ascii="Times New Roman" w:hAnsi="Times New Roman" w:cs="Times New Roman"/>
          <w:color w:val="000000"/>
          <w:sz w:val="24"/>
          <w:szCs w:val="24"/>
        </w:rPr>
        <w:instrText xml:space="preserve"> ADDIN EN.CITE &lt;EndNote&gt;&lt;Cite&gt;&lt;Author&gt;Mellen&lt;/Author&gt;&lt;RecNum&gt;183&lt;/RecNum&gt;&lt;DisplayText&gt;(Mellen et al.)&lt;/DisplayText&gt;&lt;record&gt;&lt;rec-number&gt;183&lt;/rec-number&gt;&lt;foreign-keys&gt;&lt;key app="EN" db-id="v5v2tp2s95radxetwatxztsixewxtw0vztxp" timestamp="1545102190"&gt;183&lt;/key&gt;&lt;/foreign-keys&gt;&lt;ref-type name="Journal Article"&gt;17&lt;/ref-type&gt;&lt;contributors&gt;&lt;authors&gt;&lt;author&gt;Mellen, P. B.&lt;/author&gt;&lt;author&gt;Gao Sk Fau - Vitolins, Mara Z.&lt;/author&gt;&lt;author&gt;Vitolins Mz Fau - Goff, David C., Jr.&lt;/author&gt;&lt;author&gt;Goff, D. C., Jr.&lt;/author&gt;&lt;/authors&gt;&lt;translated-authors&gt;&lt;author&gt;Arch Intern, Med&lt;/author&gt;&lt;/translated-authors&gt;&lt;/contributors&gt;&lt;auth-address&gt;Hypertension Center of the Hattiesburg Clinic, 5909 US Hwy 49, Ste 30, Hattiesburg, MS 39402, USA. philip.mellen@hattiesburgclinic.com FAU - Gao, Sue K&lt;/auth-address&gt;&lt;titles&gt;&lt;title&gt;Deteriorating dietary habits among adults with hypertension: DASH dietary accordance, NHANES 1988-1994 and 1999-2004&lt;/title&gt;&lt;/titles&gt;&lt;number&gt;0003-9926 (Print)&lt;/number&gt;&lt;dates&gt;&lt;/dates&gt;&lt;urls&gt;&lt;/urls&gt;&lt;remote-database-provider&gt;2008 Feb 11&lt;/remote-database-provider&gt;&lt;language&gt;eng&lt;/language&gt;&lt;/record&gt;&lt;/Cite&gt;&lt;/EndNote&gt;</w:instrText>
      </w:r>
      <w:r w:rsidRPr="00044BC0">
        <w:rPr>
          <w:rFonts w:ascii="Times New Roman" w:hAnsi="Times New Roman" w:cs="Times New Roman"/>
          <w:color w:val="000000"/>
          <w:sz w:val="24"/>
          <w:szCs w:val="24"/>
        </w:rPr>
        <w:fldChar w:fldCharType="separate"/>
      </w:r>
      <w:r w:rsidR="008F6690" w:rsidRPr="00044BC0">
        <w:rPr>
          <w:rFonts w:ascii="Times New Roman" w:hAnsi="Times New Roman" w:cs="Times New Roman"/>
          <w:noProof/>
          <w:color w:val="000000"/>
          <w:sz w:val="24"/>
          <w:szCs w:val="24"/>
        </w:rPr>
        <w:t>(</w:t>
      </w:r>
      <w:proofErr w:type="spellStart"/>
      <w:r w:rsidR="008F6690" w:rsidRPr="00044BC0">
        <w:rPr>
          <w:rFonts w:ascii="Times New Roman" w:hAnsi="Times New Roman" w:cs="Times New Roman"/>
          <w:noProof/>
          <w:color w:val="000000"/>
          <w:sz w:val="24"/>
          <w:szCs w:val="24"/>
        </w:rPr>
        <w:t>Mellen</w:t>
      </w:r>
      <w:proofErr w:type="spellEnd"/>
      <w:r w:rsidR="008F6690" w:rsidRPr="00044BC0">
        <w:rPr>
          <w:rFonts w:ascii="Times New Roman" w:hAnsi="Times New Roman" w:cs="Times New Roman"/>
          <w:noProof/>
          <w:color w:val="000000"/>
          <w:sz w:val="24"/>
          <w:szCs w:val="24"/>
        </w:rPr>
        <w:t xml:space="preserve"> et al.)</w:t>
      </w:r>
      <w:r w:rsidRPr="00044BC0">
        <w:rPr>
          <w:rFonts w:ascii="Times New Roman" w:hAnsi="Times New Roman" w:cs="Times New Roman"/>
          <w:color w:val="000000"/>
          <w:sz w:val="24"/>
          <w:szCs w:val="24"/>
        </w:rPr>
        <w:fldChar w:fldCharType="end"/>
      </w:r>
      <w:r w:rsidRPr="00044BC0">
        <w:rPr>
          <w:rFonts w:ascii="Times New Roman" w:hAnsi="Times New Roman" w:cs="Times New Roman"/>
          <w:color w:val="000000"/>
          <w:sz w:val="24"/>
          <w:szCs w:val="24"/>
        </w:rPr>
        <w:t xml:space="preserve">. The nine target nutrients were: total fat, saturated fat, protein, fiber, cholesterol, sodium, calcium, magnesium, and potassium. Micronutrient goals were expressed per 1000 kcal. The total DASH score was generated by the sum of all nutrient targets met. If the participant achieved the DASH target for a nutrient, a value of one was assigned, and if an intermediate target for a nutrient was achieved, a value of 0.5 was assigned. A value of zero was assigned if neither target was met. The maximum DASH score was nine; individuals meeting approximately half of the DASH targets (DASH score = 4.5) were considered DASH adherent </w:t>
      </w:r>
      <w:r w:rsidRPr="00044BC0">
        <w:rPr>
          <w:rFonts w:ascii="Times New Roman" w:hAnsi="Times New Roman" w:cs="Times New Roman"/>
          <w:color w:val="000000"/>
          <w:sz w:val="24"/>
          <w:szCs w:val="24"/>
        </w:rPr>
        <w:fldChar w:fldCharType="begin"/>
      </w:r>
      <w:r w:rsidR="008F6690" w:rsidRPr="00044BC0">
        <w:rPr>
          <w:rFonts w:ascii="Times New Roman" w:hAnsi="Times New Roman" w:cs="Times New Roman"/>
          <w:color w:val="000000"/>
          <w:sz w:val="24"/>
          <w:szCs w:val="24"/>
        </w:rPr>
        <w:instrText xml:space="preserve"> ADDIN EN.CITE &lt;EndNote&gt;&lt;Cite&gt;&lt;Author&gt;Mellen&lt;/Author&gt;&lt;RecNum&gt;183&lt;/RecNum&gt;&lt;DisplayText&gt;(Mellen et al.)&lt;/DisplayText&gt;&lt;record&gt;&lt;rec-number&gt;183&lt;/rec-number&gt;&lt;foreign-keys&gt;&lt;key app="EN" db-id="v5v2tp2s95radxetwatxztsixewxtw0vztxp" timestamp="1545102190"&gt;183&lt;/key&gt;&lt;/foreign-keys&gt;&lt;ref-type name="Journal Article"&gt;17&lt;/ref-type&gt;&lt;contributors&gt;&lt;authors&gt;&lt;author&gt;Mellen, P. B.&lt;/author&gt;&lt;author&gt;Gao Sk Fau - Vitolins, Mara Z.&lt;/author&gt;&lt;author&gt;Vitolins Mz Fau - Goff, David C., Jr.&lt;/author&gt;&lt;author&gt;Goff, D. C., Jr.&lt;/author&gt;&lt;/authors&gt;&lt;translated-authors&gt;&lt;author&gt;Arch Intern, Med&lt;/author&gt;&lt;/translated-authors&gt;&lt;/contributors&gt;&lt;auth-address&gt;Hypertension Center of the Hattiesburg Clinic, 5909 US Hwy 49, Ste 30, Hattiesburg, MS 39402, USA. philip.mellen@hattiesburgclinic.com FAU - Gao, Sue K&lt;/auth-address&gt;&lt;titles&gt;&lt;title&gt;Deteriorating dietary habits among adults with hypertension: DASH dietary accordance, NHANES 1988-1994 and 1999-2004&lt;/title&gt;&lt;/titles&gt;&lt;number&gt;0003-9926 (Print)&lt;/number&gt;&lt;dates&gt;&lt;/dates&gt;&lt;urls&gt;&lt;/urls&gt;&lt;remote-database-provider&gt;2008 Feb 11&lt;/remote-database-provider&gt;&lt;language&gt;eng&lt;/language&gt;&lt;/record&gt;&lt;/Cite&gt;&lt;/EndNote&gt;</w:instrText>
      </w:r>
      <w:r w:rsidRPr="00044BC0">
        <w:rPr>
          <w:rFonts w:ascii="Times New Roman" w:hAnsi="Times New Roman" w:cs="Times New Roman"/>
          <w:color w:val="000000"/>
          <w:sz w:val="24"/>
          <w:szCs w:val="24"/>
        </w:rPr>
        <w:fldChar w:fldCharType="separate"/>
      </w:r>
      <w:r w:rsidR="008F6690" w:rsidRPr="00044BC0">
        <w:rPr>
          <w:rFonts w:ascii="Times New Roman" w:hAnsi="Times New Roman" w:cs="Times New Roman"/>
          <w:noProof/>
          <w:color w:val="000000"/>
          <w:sz w:val="24"/>
          <w:szCs w:val="24"/>
        </w:rPr>
        <w:t>(Mellen et al.)</w:t>
      </w:r>
      <w:r w:rsidRPr="00044BC0">
        <w:rPr>
          <w:rFonts w:ascii="Times New Roman" w:hAnsi="Times New Roman" w:cs="Times New Roman"/>
          <w:color w:val="000000"/>
          <w:sz w:val="24"/>
          <w:szCs w:val="24"/>
        </w:rPr>
        <w:fldChar w:fldCharType="end"/>
      </w:r>
      <w:r w:rsidRPr="00044BC0">
        <w:rPr>
          <w:rFonts w:ascii="Times New Roman" w:hAnsi="Times New Roman" w:cs="Times New Roman"/>
          <w:color w:val="000000"/>
          <w:sz w:val="24"/>
          <w:szCs w:val="24"/>
        </w:rPr>
        <w:t>.</w:t>
      </w:r>
    </w:p>
    <w:p w14:paraId="7B7900FE" w14:textId="77777777" w:rsidR="002F6505" w:rsidRPr="00044BC0" w:rsidRDefault="002F6505" w:rsidP="002F6505">
      <w:pPr>
        <w:spacing w:after="0" w:line="240" w:lineRule="auto"/>
        <w:jc w:val="both"/>
        <w:rPr>
          <w:rFonts w:ascii="Times New Roman" w:eastAsia="Times New Roman" w:hAnsi="Times New Roman" w:cs="Times New Roman"/>
          <w:b/>
          <w:sz w:val="24"/>
          <w:szCs w:val="24"/>
        </w:rPr>
      </w:pPr>
    </w:p>
    <w:p w14:paraId="6C2803CF" w14:textId="77777777" w:rsidR="002F6505" w:rsidRPr="00044BC0" w:rsidRDefault="002F6505" w:rsidP="002F6505">
      <w:pPr>
        <w:spacing w:after="0" w:line="240" w:lineRule="auto"/>
        <w:jc w:val="both"/>
        <w:rPr>
          <w:rFonts w:ascii="Times New Roman" w:eastAsia="Times New Roman" w:hAnsi="Times New Roman" w:cs="Times New Roman"/>
          <w:b/>
          <w:sz w:val="24"/>
          <w:szCs w:val="24"/>
        </w:rPr>
      </w:pPr>
      <w:r w:rsidRPr="00044BC0">
        <w:rPr>
          <w:rFonts w:ascii="Times New Roman" w:eastAsia="Times New Roman" w:hAnsi="Times New Roman" w:cs="Times New Roman"/>
          <w:b/>
          <w:sz w:val="24"/>
          <w:szCs w:val="24"/>
        </w:rPr>
        <w:t>Mean Adequacy Ratio (MAR)</w:t>
      </w:r>
    </w:p>
    <w:p w14:paraId="56271FFF" w14:textId="19963174" w:rsidR="002F6505" w:rsidRPr="00044BC0" w:rsidRDefault="002F6505" w:rsidP="002F6505">
      <w:pPr>
        <w:spacing w:after="200" w:line="240" w:lineRule="auto"/>
        <w:jc w:val="both"/>
        <w:rPr>
          <w:rFonts w:ascii="Times New Roman" w:eastAsia="MS Mincho" w:hAnsi="Times New Roman" w:cs="Times New Roman"/>
          <w:b/>
          <w:bCs/>
          <w:sz w:val="24"/>
          <w:szCs w:val="24"/>
          <w:lang w:eastAsia="ja-JP" w:bidi="hi-IN"/>
        </w:rPr>
      </w:pPr>
      <w:r w:rsidRPr="00044BC0">
        <w:rPr>
          <w:rFonts w:ascii="Times New Roman" w:hAnsi="Times New Roman" w:cs="Times New Roman"/>
          <w:sz w:val="24"/>
          <w:szCs w:val="24"/>
        </w:rPr>
        <w:t xml:space="preserve">Diet quality was also assessed using </w:t>
      </w:r>
      <w:r w:rsidRPr="00044BC0" w:rsidDel="00C233D0">
        <w:rPr>
          <w:rFonts w:ascii="Times New Roman" w:hAnsi="Times New Roman" w:cs="Times New Roman"/>
          <w:sz w:val="24"/>
          <w:szCs w:val="24"/>
        </w:rPr>
        <w:t>Nutrient Adequacy Ratio (NAR) and Mean Adequacy Ra</w:t>
      </w:r>
      <w:r w:rsidRPr="00044BC0">
        <w:rPr>
          <w:rFonts w:ascii="Times New Roman" w:hAnsi="Times New Roman" w:cs="Times New Roman"/>
          <w:sz w:val="24"/>
          <w:szCs w:val="24"/>
        </w:rPr>
        <w:t>tio (MAR) scores</w:t>
      </w:r>
      <w:r w:rsidRPr="00044BC0">
        <w:rPr>
          <w:rFonts w:ascii="Times New Roman" w:hAnsi="Times New Roman" w:cs="Times New Roman"/>
          <w:sz w:val="24"/>
          <w:szCs w:val="24"/>
        </w:rPr>
        <w:fldChar w:fldCharType="begin">
          <w:fldData xml:space="preserve">PEVuZE5vdGU+PENpdGU+PEF1dGhvcj5NdXJwaHk8L0F1dGhvcj48WWVhcj4yMDA2PC9ZZWFyPjxS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PEVuZE5vdGU+PENpdGU+PEF1dGhvcj5NdXJwaHk8L0F1dGhvcj48WWVhcj4yMDA2PC9ZZWFyPjxS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(Fanelli Kuczmarski et al., 2013; Murphy et al., 2006)</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w:t>
      </w:r>
      <w:r w:rsidRPr="00044BC0" w:rsidDel="00C233D0">
        <w:rPr>
          <w:rFonts w:ascii="Times New Roman" w:hAnsi="Times New Roman" w:cs="Times New Roman"/>
          <w:sz w:val="24"/>
          <w:szCs w:val="24"/>
        </w:rPr>
        <w:t>NAR score was determined by taking each participant’s daily intake of a nutrient divided by the Recommended Dietary Allowance (RDA) for that nutrient. NAR scores were determined for 17 micronutrients: vitamins A, C, D, E, B</w:t>
      </w:r>
      <w:r w:rsidRPr="00044BC0" w:rsidDel="00C233D0">
        <w:rPr>
          <w:rFonts w:ascii="Times New Roman" w:hAnsi="Times New Roman" w:cs="Times New Roman"/>
          <w:sz w:val="24"/>
          <w:szCs w:val="24"/>
          <w:vertAlign w:val="subscript"/>
        </w:rPr>
        <w:t>6</w:t>
      </w:r>
      <w:r w:rsidRPr="00044BC0" w:rsidDel="00C233D0">
        <w:rPr>
          <w:rFonts w:ascii="Times New Roman" w:hAnsi="Times New Roman" w:cs="Times New Roman"/>
          <w:sz w:val="24"/>
          <w:szCs w:val="24"/>
        </w:rPr>
        <w:t>, B</w:t>
      </w:r>
      <w:r w:rsidRPr="00044BC0" w:rsidDel="00C233D0">
        <w:rPr>
          <w:rFonts w:ascii="Times New Roman" w:hAnsi="Times New Roman" w:cs="Times New Roman"/>
          <w:sz w:val="24"/>
          <w:szCs w:val="24"/>
          <w:vertAlign w:val="subscript"/>
        </w:rPr>
        <w:t>12</w:t>
      </w:r>
      <w:r w:rsidRPr="00044BC0" w:rsidDel="00C233D0">
        <w:rPr>
          <w:rFonts w:ascii="Times New Roman" w:hAnsi="Times New Roman" w:cs="Times New Roman"/>
          <w:sz w:val="24"/>
          <w:szCs w:val="24"/>
        </w:rPr>
        <w:t xml:space="preserve">, folate, iron, thiamin, riboflavin, niacin, copper, zinc, calcium, magnesium, phosphorus, and selenium. The RDA was adjusted for </w:t>
      </w:r>
      <w:r w:rsidRPr="00044BC0">
        <w:rPr>
          <w:rFonts w:ascii="Times New Roman" w:hAnsi="Times New Roman" w:cs="Times New Roman"/>
          <w:sz w:val="24"/>
          <w:szCs w:val="24"/>
        </w:rPr>
        <w:t xml:space="preserve">participants’ </w:t>
      </w:r>
      <w:r w:rsidRPr="00044BC0" w:rsidDel="00C233D0">
        <w:rPr>
          <w:rFonts w:ascii="Times New Roman" w:hAnsi="Times New Roman" w:cs="Times New Roman"/>
          <w:sz w:val="24"/>
          <w:szCs w:val="24"/>
        </w:rPr>
        <w:t>age</w:t>
      </w:r>
      <w:r w:rsidRPr="00044BC0">
        <w:rPr>
          <w:rFonts w:ascii="Times New Roman" w:hAnsi="Times New Roman" w:cs="Times New Roman"/>
          <w:sz w:val="24"/>
          <w:szCs w:val="24"/>
        </w:rPr>
        <w:t>s</w:t>
      </w:r>
      <w:r w:rsidRPr="00044BC0" w:rsidDel="00C233D0">
        <w:rPr>
          <w:rFonts w:ascii="Times New Roman" w:hAnsi="Times New Roman" w:cs="Times New Roman"/>
          <w:sz w:val="24"/>
          <w:szCs w:val="24"/>
        </w:rPr>
        <w:t xml:space="preserve"> and sex</w:t>
      </w:r>
      <w:r w:rsidRPr="00044BC0">
        <w:rPr>
          <w:rFonts w:ascii="Times New Roman" w:hAnsi="Times New Roman" w:cs="Times New Roman"/>
          <w:sz w:val="24"/>
          <w:szCs w:val="24"/>
        </w:rPr>
        <w:t>es</w:t>
      </w:r>
      <w:r w:rsidRPr="00044BC0" w:rsidDel="00C233D0">
        <w:rPr>
          <w:rFonts w:ascii="Times New Roman" w:hAnsi="Times New Roman" w:cs="Times New Roman"/>
          <w:sz w:val="24"/>
          <w:szCs w:val="24"/>
        </w:rPr>
        <w:t xml:space="preserve"> and vitamin C was adjusted for smokers</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&lt;EndNote&gt;&lt;Cite&gt;&lt;Author&gt;Murakami&lt;/Author&gt;&lt;Year&gt;2019&lt;/Year&gt;&lt;RecNum&gt;187&lt;/RecNum&gt;&lt;DisplayText&gt;(Murakami et al., 2019)&lt;/DisplayText&gt;&lt;record&gt;&lt;rec-number&gt;187&lt;/rec-number&gt;&lt;foreign-keys&gt;&lt;key app="EN" db-id="r5waeftdkt295reesz85e2dcwxa2x0f22arp" timestamp="1567531547"&gt;187&lt;/key&gt;&lt;/foreign-keys&gt;&lt;ref-type name="Journal Article"&gt;17&lt;/ref-type&gt;&lt;contributors&gt;&lt;authors&gt;&lt;author&gt;Murakami, K.&lt;/author&gt;&lt;author&gt;Livingstone, M. B. E.&lt;/author&gt;&lt;author&gt;Sasaki, S.&lt;/author&gt;&lt;/authors&gt;&lt;/contributors&gt;&lt;auth-address&gt;Interfaculty Initiative in Information Studies, University of Tokyo, Tokyo, 113 0033, Japan. kenmrkm@m.u-tokyo.ac.jp.&amp;#xD;Northern Ireland Centre for Food and Health, Ulster University, Coleraine, BT52 1SA, UK.&amp;#xD;Department of Social and Preventive Epidemiology, School of Public Health, University of Tokyo, Tokyo, 113 0033, Japan.&lt;/auth-address&gt;&lt;titles&gt;&lt;title&gt;Diet quality scores in relation to metabolic risk factors in Japanese adults: a cross-sectional analysis from the 2012 National Health and Nutrition Survey, Japan&lt;/title&gt;&lt;secondary-title&gt;Eur J Nutr&lt;/secondary-title&gt;&lt;/titles&gt;&lt;periodical&gt;&lt;full-title&gt;Eur J Nutr&lt;/full-title&gt;&lt;/periodical&gt;&lt;pages&gt;2037-2050&lt;/pages&gt;&lt;volume&gt;58&lt;/volume&gt;&lt;number&gt;5&lt;/number&gt;&lt;keywords&gt;&lt;keyword&gt;Diet quality&lt;/keyword&gt;&lt;keyword&gt;Food intake&lt;/keyword&gt;&lt;keyword&gt;Japan&lt;/keyword&gt;&lt;keyword&gt;Metabolic risk factors&lt;/keyword&gt;&lt;keyword&gt;National survey&lt;/keyword&gt;&lt;keyword&gt;Nutrient intake&lt;/keyword&gt;&lt;/keywords&gt;&lt;dates&gt;&lt;year&gt;2019&lt;/year&gt;&lt;pub-dates&gt;&lt;date&gt;Aug&lt;/date&gt;&lt;/pub-dates&gt;&lt;/dates&gt;&lt;isbn&gt;1436-6215 (Electronic)&amp;#xD;1436-6207 (Linking)&lt;/isbn&gt;&lt;accession-num&gt;29951937&lt;/accession-num&gt;&lt;urls&gt;&lt;related-urls&gt;&lt;url&gt;https://www.ncbi.nlm.nih.gov/pubmed/29951937&lt;/url&gt;&lt;/related-urls&gt;&lt;/urls&gt;&lt;electronic-resource-num&gt;10.1007/s00394-018-1762-6&lt;/electronic-resource-num&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(Murakami et al., 2019)</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w:t>
      </w:r>
      <w:r w:rsidRPr="00044BC0" w:rsidDel="00C233D0">
        <w:rPr>
          <w:rFonts w:ascii="Times New Roman" w:hAnsi="Times New Roman" w:cs="Times New Roman"/>
          <w:sz w:val="24"/>
          <w:szCs w:val="24"/>
        </w:rPr>
        <w:t>The NAR score was converted into a percent with values exceeding 100 truncated to 100. MAR scores were calculated by averaging the NAR scores: MAR= (∑NAR scores)/17</w:t>
      </w:r>
      <w:r w:rsidRPr="00044BC0">
        <w:rPr>
          <w:rFonts w:ascii="Times New Roman" w:hAnsi="Times New Roman" w:cs="Times New Roman"/>
          <w:sz w:val="24"/>
          <w:szCs w:val="24"/>
        </w:rPr>
        <w:fldChar w:fldCharType="begin">
          <w:fldData xml:space="preserve">PEVuZE5vdGU+PENpdGU+PEF1dGhvcj5GYW5lbGxpIEt1Y3ptYXJza2k8L0F1dGhvcj48WWVhcj4y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PEVuZE5vdGU+PENpdGU+PEF1dGhvcj5GYW5lbGxpIEt1Y3ptYXJza2k8L0F1dGhvcj48WWVhcj4y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(Fanelli Kuczmarski et al., 2018)</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w:t>
      </w:r>
      <w:r w:rsidRPr="00044BC0" w:rsidDel="00C233D0">
        <w:rPr>
          <w:rFonts w:ascii="Times New Roman" w:hAnsi="Times New Roman" w:cs="Times New Roman"/>
          <w:sz w:val="24"/>
          <w:szCs w:val="24"/>
        </w:rPr>
        <w:fldChar w:fldCharType="begin"/>
      </w:r>
      <w:r w:rsidRPr="00044BC0" w:rsidDel="00C233D0">
        <w:rPr>
          <w:rFonts w:ascii="Times New Roman" w:hAnsi="Times New Roman" w:cs="Times New Roman"/>
          <w:sz w:val="24"/>
          <w:szCs w:val="24"/>
        </w:rPr>
        <w:instrText xml:space="preserve"> QUOTE </w:instrText>
      </w:r>
      <w:r w:rsidRPr="00044BC0" w:rsidDel="00C233D0">
        <w:rPr>
          <w:rFonts w:ascii="Times New Roman" w:hAnsi="Times New Roman" w:cs="Times New Roman"/>
          <w:noProof/>
          <w:sz w:val="24"/>
          <w:szCs w:val="24"/>
        </w:rPr>
        <w:drawing>
          <wp:inline distT="0" distB="0" distL="0" distR="0" wp14:anchorId="4B5326CF" wp14:editId="5004B534">
            <wp:extent cx="1354455" cy="28765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54455" cy="287655"/>
                    </a:xfrm>
                    <a:prstGeom prst="rect">
                      <a:avLst/>
                    </a:prstGeom>
                    <a:noFill/>
                    <a:ln>
                      <a:noFill/>
                    </a:ln>
                  </pic:spPr>
                </pic:pic>
              </a:graphicData>
            </a:graphic>
          </wp:inline>
        </w:drawing>
      </w:r>
      <w:r w:rsidRPr="00044BC0" w:rsidDel="00C233D0">
        <w:rPr>
          <w:rFonts w:ascii="Times New Roman" w:hAnsi="Times New Roman" w:cs="Times New Roman"/>
          <w:sz w:val="24"/>
          <w:szCs w:val="24"/>
        </w:rPr>
        <w:instrText xml:space="preserve"> </w:instrText>
      </w:r>
      <w:r w:rsidRPr="00044BC0" w:rsidDel="00C233D0">
        <w:rPr>
          <w:rFonts w:ascii="Times New Roman" w:hAnsi="Times New Roman" w:cs="Times New Roman"/>
          <w:sz w:val="24"/>
          <w:szCs w:val="24"/>
        </w:rPr>
        <w:fldChar w:fldCharType="end"/>
      </w:r>
      <w:r w:rsidRPr="00044BC0" w:rsidDel="00C233D0">
        <w:rPr>
          <w:rFonts w:ascii="Times New Roman" w:hAnsi="Times New Roman" w:cs="Times New Roman"/>
          <w:sz w:val="24"/>
          <w:szCs w:val="24"/>
        </w:rPr>
        <w:t xml:space="preserve"> NAR and MAR were </w:t>
      </w:r>
      <w:r w:rsidRPr="00044BC0" w:rsidDel="00C233D0">
        <w:rPr>
          <w:rFonts w:ascii="Times New Roman" w:hAnsi="Times New Roman" w:cs="Times New Roman"/>
          <w:sz w:val="24"/>
          <w:szCs w:val="24"/>
        </w:rPr>
        <w:lastRenderedPageBreak/>
        <w:t xml:space="preserve">calculated separately for each daily-intake and then averaged. MAR scores, based on food intakes only, were used as the nutrient-based diet quality variable.  </w:t>
      </w:r>
    </w:p>
    <w:p w14:paraId="360366F5" w14:textId="77777777" w:rsidR="002F6505" w:rsidRPr="00044BC0" w:rsidRDefault="002F6505" w:rsidP="002F6505">
      <w:pPr>
        <w:spacing w:line="240" w:lineRule="auto"/>
        <w:jc w:val="both"/>
        <w:rPr>
          <w:rFonts w:ascii="Times New Roman" w:hAnsi="Times New Roman" w:cs="Times New Roman"/>
          <w:b/>
          <w:sz w:val="24"/>
          <w:szCs w:val="24"/>
        </w:rPr>
      </w:pPr>
    </w:p>
    <w:p w14:paraId="673C473C"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p>
    <w:p w14:paraId="0E85C8A1"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eastAsia="MS Mincho" w:hAnsi="Times New Roman" w:cs="Times New Roman"/>
          <w:b/>
          <w:bCs/>
          <w:sz w:val="24"/>
          <w:szCs w:val="24"/>
          <w:lang w:eastAsia="ja-JP"/>
        </w:rPr>
        <w:t xml:space="preserve">Depressive symptoms </w:t>
      </w:r>
    </w:p>
    <w:p w14:paraId="3D6E7752" w14:textId="3409D59F" w:rsidR="002F6505" w:rsidRPr="00044BC0" w:rsidRDefault="002F6505" w:rsidP="002F6505">
      <w:pPr>
        <w:spacing w:after="0" w:line="240" w:lineRule="auto"/>
        <w:jc w:val="both"/>
        <w:rPr>
          <w:rFonts w:ascii="Times New Roman" w:eastAsia="MS Mincho" w:hAnsi="Times New Roman" w:cs="Times New Roman"/>
          <w:sz w:val="24"/>
          <w:szCs w:val="24"/>
          <w:lang w:eastAsia="ja-JP"/>
        </w:rPr>
      </w:pPr>
      <w:r w:rsidRPr="00044BC0">
        <w:rPr>
          <w:rFonts w:ascii="Times New Roman" w:eastAsia="MS Mincho" w:hAnsi="Times New Roman" w:cs="Times New Roman"/>
          <w:sz w:val="24"/>
          <w:szCs w:val="24"/>
          <w:lang w:eastAsia="ja-JP"/>
        </w:rPr>
        <w:t xml:space="preserve">  Depressive symptoms were operationalized using the CES-D at baseline and follow-up. The 20-item CES-D is a self-reported symptom rating scale assessing affective and depressed mood.</w:t>
      </w:r>
      <w:r w:rsidRPr="00044BC0">
        <w:rPr>
          <w:rFonts w:ascii="Times New Roman" w:eastAsia="MS Mincho" w:hAnsi="Times New Roman" w:cs="Times New Roman"/>
          <w:sz w:val="24"/>
          <w:szCs w:val="24"/>
          <w:lang w:eastAsia="ja-JP"/>
        </w:rPr>
        <w:fldChar w:fldCharType="begin"/>
      </w:r>
      <w:r w:rsidR="008F6690" w:rsidRPr="00044BC0">
        <w:rPr>
          <w:rFonts w:ascii="Times New Roman" w:eastAsia="MS Mincho" w:hAnsi="Times New Roman" w:cs="Times New Roman"/>
          <w:sz w:val="24"/>
          <w:szCs w:val="24"/>
          <w:lang w:eastAsia="ja-JP"/>
        </w:rPr>
        <w:instrText xml:space="preserve"> ADDIN EN.CITE &lt;EndNote&gt;&lt;Cite&gt;&lt;Author&gt;Radloff&lt;/Author&gt;&lt;Year&gt;1977&lt;/Year&gt;&lt;RecNum&gt;174&lt;/RecNum&gt;&lt;DisplayText&gt;(Radloff, 1977)&lt;/DisplayText&gt;&lt;record&gt;&lt;rec-number&gt;174&lt;/rec-number&gt;&lt;foreign-keys&gt;&lt;key app="EN" db-id="r5waeftdkt295reesz85e2dcwxa2x0f22arp" timestamp="1566414357"&gt;174&lt;/key&gt;&lt;/foreign-keys&gt;&lt;ref-type name="Journal Article"&gt;17&lt;/ref-type&gt;&lt;contributors&gt;&lt;authors&gt;&lt;author&gt;Radloff, L.&lt;/author&gt;&lt;/authors&gt;&lt;/contributors&gt;&lt;titles&gt;&lt;title&gt;The CES-D scale: a self-report depression scale for research in the general population&lt;/title&gt;&lt;secondary-title&gt;Applied Psychological Measurement&lt;/secondary-title&gt;&lt;/titles&gt;&lt;periodical&gt;&lt;full-title&gt;Applied Psychological Measurement&lt;/full-title&gt;&lt;/periodical&gt;&lt;volume&gt;1&lt;/volume&gt;&lt;number&gt;385-401&lt;/number&gt;&lt;dates&gt;&lt;year&gt;1977&lt;/year&gt;&lt;/dates&gt;&lt;urls&gt;&lt;/urls&gt;&lt;/record&gt;&lt;/Cite&gt;&lt;/EndNote&gt;</w:instrText>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(Radloff, 1977)</w:t>
      </w:r>
      <w:r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t xml:space="preserve"> A score of ≥16 on the CES-D is reflective of elevated depressive symptoms (EDS), </w:t>
      </w:r>
      <w:r w:rsidRPr="00044BC0">
        <w:rPr>
          <w:rFonts w:ascii="Times New Roman" w:eastAsia="MS Mincho" w:hAnsi="Times New Roman" w:cs="Times New Roman"/>
          <w:sz w:val="24"/>
          <w:szCs w:val="24"/>
          <w:lang w:eastAsia="ja-JP"/>
        </w:rPr>
        <w:fldChar w:fldCharType="begin"/>
      </w:r>
      <w:r w:rsidR="008F6690" w:rsidRPr="00044BC0">
        <w:rPr>
          <w:rFonts w:ascii="Times New Roman" w:eastAsia="MS Mincho" w:hAnsi="Times New Roman" w:cs="Times New Roman"/>
          <w:sz w:val="24"/>
          <w:szCs w:val="24"/>
          <w:lang w:eastAsia="ja-JP"/>
        </w:rPr>
        <w:instrText xml:space="preserve"> ADDIN EN.CITE &lt;EndNote&gt;&lt;Cite&gt;&lt;Author&gt;Ramos&lt;/Author&gt;&lt;Year&gt;2004&lt;/Year&gt;&lt;RecNum&gt;68&lt;/RecNum&gt;&lt;DisplayText&gt;(Ramos et al., 2004)&lt;/DisplayText&gt;&lt;record&gt;&lt;rec-number&gt;68&lt;/rec-number&gt;&lt;foreign-keys&gt;&lt;key app="EN" db-id="e9zzt9dvipwtz9ef5rs5pvvrr99svpsdfpzx"&gt;68&lt;/key&gt;&lt;/foreign-keys&gt;&lt;ref-type name="Journal Article"&gt;17&lt;/ref-type&gt;&lt;contributors&gt;&lt;authors&gt;&lt;author&gt;Ramos, M. I.&lt;/author&gt;&lt;author&gt;Allen, L. H.&lt;/author&gt;&lt;author&gt;Haan, M. N.&lt;/author&gt;&lt;author&gt;Green, R.&lt;/author&gt;&lt;author&gt;Miller, J. W.&lt;/author&gt;&lt;/authors&gt;&lt;/contributors&gt;&lt;auth-address&gt;Department of Pathology and Laboratory Medicine, University of California, Davis School of Medicine, Davis, USA.&lt;/auth-address&gt;&lt;titles&gt;&lt;title&gt;Plasma folate concentrations are associated with depressive symptoms in elderly Latina women despite folic acid fortification&lt;/title&gt;&lt;secondary-title&gt;Am J Clin Nutr&lt;/secondary-title&gt;&lt;alt-title&gt;The American journal of clinical nutrition&lt;/alt-title&gt;&lt;/titles&gt;&lt;periodical&gt;&lt;full-title&gt;Am J Clin Nutr&lt;/full-title&gt;&lt;/periodical&gt;&lt;pages&gt;1024-8&lt;/pages&gt;&lt;volume&gt;80&lt;/volume&gt;&lt;number&gt;4&lt;/number&gt;&lt;keywords&gt;&lt;keyword&gt;Acculturation&lt;/keyword&gt;&lt;keyword&gt;Aged&lt;/keyword&gt;&lt;keyword&gt;Aging/blood&lt;/keyword&gt;&lt;keyword&gt;California/epidemiology&lt;/keyword&gt;&lt;keyword&gt;Cross-Sectional Studies&lt;/keyword&gt;&lt;keyword&gt;Depression/*blood/diagnosis/ethnology/etiology&lt;/keyword&gt;&lt;keyword&gt;*Diet&lt;/keyword&gt;&lt;keyword&gt;Female&lt;/keyword&gt;&lt;keyword&gt;Folic Acid/administration &amp;amp; dosage/*blood&lt;/keyword&gt;&lt;keyword&gt;Folic Acid Deficiency/blood/*complications/*epidemiology/ethnology&lt;/keyword&gt;&lt;keyword&gt;Food, Fortified&lt;/keyword&gt;&lt;keyword&gt;Hispanic Americans&lt;/keyword&gt;&lt;keyword&gt;Homocysteine/blood&lt;/keyword&gt;&lt;keyword&gt;Humans&lt;/keyword&gt;&lt;keyword&gt;Logistic Models&lt;/keyword&gt;&lt;keyword&gt;Male&lt;/keyword&gt;&lt;keyword&gt;Middle Aged&lt;/keyword&gt;&lt;keyword&gt;Sex Factors&lt;/keyword&gt;&lt;keyword&gt;Vitamin B 12/blood&lt;/keyword&gt;&lt;/keywords&gt;&lt;dates&gt;&lt;year&gt;2004&lt;/year&gt;&lt;pub-dates&gt;&lt;date&gt;Oct&lt;/date&gt;&lt;/pub-dates&gt;&lt;/dates&gt;&lt;isbn&gt;0002-9165 (Print)&amp;#xD;0002-9165 (Linking)&lt;/isbn&gt;&lt;accession-num&gt;15447915&lt;/accession-num&gt;&lt;urls&gt;&lt;related-urls&gt;&lt;url&gt;http://www.ncbi.nlm.nih.gov/pubmed/15447915&lt;/url&gt;&lt;/related-urls&gt;&lt;/urls&gt;&lt;/record&gt;&lt;/Cite&gt;&lt;/EndNote&gt;</w:instrText>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(Ramos et al., 2004)</w:t>
      </w:r>
      <w:r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t xml:space="preserve"> and predicts clinical depression based on the Diagnostic and Statistical Manual, fourth edition (DSM-IV) criteria.</w:t>
      </w:r>
      <w:r w:rsidRPr="00044BC0">
        <w:rPr>
          <w:rFonts w:ascii="Times New Roman" w:eastAsia="MS Mincho" w:hAnsi="Times New Roman" w:cs="Times New Roman"/>
          <w:sz w:val="24"/>
          <w:szCs w:val="24"/>
          <w:lang w:eastAsia="ja-JP"/>
        </w:rPr>
        <w:fldChar w:fldCharType="begin"/>
      </w:r>
      <w:r w:rsidR="008F6690" w:rsidRPr="00044BC0">
        <w:rPr>
          <w:rFonts w:ascii="Times New Roman" w:eastAsia="MS Mincho" w:hAnsi="Times New Roman" w:cs="Times New Roman"/>
          <w:sz w:val="24"/>
          <w:szCs w:val="24"/>
          <w:lang w:eastAsia="ja-JP"/>
        </w:rPr>
        <w:instrText xml:space="preserve"> ADDIN EN.CITE &lt;EndNote&gt;&lt;Cite&gt;&lt;Author&gt;Myers&lt;/Author&gt;&lt;Year&gt;1980&lt;/Year&gt;&lt;RecNum&gt;177&lt;/RecNum&gt;&lt;DisplayText&gt;(Myers and Weissman, 1980)&lt;/DisplayText&gt;&lt;record&gt;&lt;rec-number&gt;177&lt;/rec-number&gt;&lt;foreign-keys&gt;&lt;key app="EN" db-id="r5waeftdkt295reesz85e2dcwxa2x0f22arp" timestamp="1566415513"&gt;177&lt;/key&gt;&lt;/foreign-keys&gt;&lt;ref-type name="Journal Article"&gt;17&lt;/ref-type&gt;&lt;contributors&gt;&lt;authors&gt;&lt;author&gt;Myers, J. K.&lt;/author&gt;&lt;author&gt;Weissman, M. M.&lt;/author&gt;&lt;/authors&gt;&lt;/contributors&gt;&lt;titles&gt;&lt;title&gt;Use of a self-report symptom scale to detect depression in a community sample&lt;/title&gt;&lt;secondary-title&gt;Am J Psychiatry&lt;/secondary-title&gt;&lt;/titles&gt;&lt;periodical&gt;&lt;full-title&gt;Am J Psychiatry&lt;/full-title&gt;&lt;/periodical&gt;&lt;pages&gt;1081-4&lt;/pages&gt;&lt;volume&gt;137&lt;/volume&gt;&lt;number&gt;9&lt;/number&gt;&lt;keywords&gt;&lt;keyword&gt;Adolescent&lt;/keyword&gt;&lt;keyword&gt;Adult&lt;/keyword&gt;&lt;keyword&gt;Community Mental Health Centers&lt;/keyword&gt;&lt;keyword&gt;Connecticut&lt;/keyword&gt;&lt;keyword&gt;Depression/diagnosis&lt;/keyword&gt;&lt;keyword&gt;Depressive Disorder/*diagnosis&lt;/keyword&gt;&lt;keyword&gt;Diagnosis, Differential&lt;/keyword&gt;&lt;keyword&gt;Humans&lt;/keyword&gt;&lt;keyword&gt;*Psychiatric Status Rating Scales&lt;/keyword&gt;&lt;/keywords&gt;&lt;dates&gt;&lt;year&gt;1980&lt;/year&gt;&lt;pub-dates&gt;&lt;date&gt;Sep&lt;/date&gt;&lt;/pub-dates&gt;&lt;/dates&gt;&lt;isbn&gt;0002-953X (Print)&amp;#xD;0002-953X (Linking)&lt;/isbn&gt;&lt;accession-num&gt;7425160&lt;/accession-num&gt;&lt;urls&gt;&lt;related-urls&gt;&lt;url&gt;https://www.ncbi.nlm.nih.gov/pubmed/7425160&lt;/url&gt;&lt;/related-urls&gt;&lt;/urls&gt;&lt;electronic-resource-num&gt;10.1176/ajp.137.9.1081&lt;/electronic-resource-num&gt;&lt;/record&gt;&lt;/Cite&gt;&lt;/EndNote&gt;</w:instrText>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(Myers and Weissman, 1980)</w:t>
      </w:r>
      <w:r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t xml:space="preserve"> Four CES-D sub-domains exhibiting an invariant factor structure between The National Health and Nutrition Examination Survey I and pilot HANDLS data </w:t>
      </w:r>
      <w:r w:rsidRPr="00044BC0">
        <w:rPr>
          <w:rFonts w:ascii="Times New Roman" w:eastAsia="MS Mincho" w:hAnsi="Times New Roman" w:cs="Times New Roman"/>
          <w:sz w:val="24"/>
          <w:szCs w:val="24"/>
          <w:lang w:eastAsia="ja-JP"/>
        </w:rPr>
        <w:fldChar w:fldCharType="begin">
          <w:fldData xml:space="preserve">PEVuZE5vdGU+PENpdGU+PEF1dGhvcj5OZ3V5ZW48L0F1dGhvcj48WWVhcj4yMDA0PC9ZZWFyPjxS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</w:fldData>
        </w:fldChar>
      </w:r>
      <w:r w:rsidR="008F6690" w:rsidRPr="00044BC0">
        <w:rPr>
          <w:rFonts w:ascii="Times New Roman" w:eastAsia="MS Mincho" w:hAnsi="Times New Roman" w:cs="Times New Roman"/>
          <w:sz w:val="24"/>
          <w:szCs w:val="24"/>
          <w:lang w:eastAsia="ja-JP"/>
        </w:rPr>
        <w:instrText xml:space="preserve"> ADDIN EN.CITE </w:instrText>
      </w:r>
      <w:r w:rsidR="008F6690" w:rsidRPr="00044BC0">
        <w:rPr>
          <w:rFonts w:ascii="Times New Roman" w:eastAsia="MS Mincho" w:hAnsi="Times New Roman" w:cs="Times New Roman"/>
          <w:sz w:val="24"/>
          <w:szCs w:val="24"/>
          <w:lang w:eastAsia="ja-JP"/>
        </w:rPr>
        <w:fldChar w:fldCharType="begin">
          <w:fldData xml:space="preserve">PEVuZE5vdGU+PENpdGU+PEF1dGhvcj5OZ3V5ZW48L0F1dGhvcj48WWVhcj4yMDA0PC9ZZWFyPjxS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</w:fldData>
        </w:fldChar>
      </w:r>
      <w:r w:rsidR="008F6690" w:rsidRPr="00044BC0">
        <w:rPr>
          <w:rFonts w:ascii="Times New Roman" w:eastAsia="MS Mincho" w:hAnsi="Times New Roman" w:cs="Times New Roman"/>
          <w:sz w:val="24"/>
          <w:szCs w:val="24"/>
          <w:lang w:eastAsia="ja-JP"/>
        </w:rPr>
        <w:instrText xml:space="preserve"> ADDIN EN.CITE.DATA </w:instrText>
      </w:r>
      <w:r w:rsidR="008F6690" w:rsidRPr="00044BC0">
        <w:rPr>
          <w:rFonts w:ascii="Times New Roman" w:eastAsia="MS Mincho" w:hAnsi="Times New Roman" w:cs="Times New Roman"/>
          <w:sz w:val="24"/>
          <w:szCs w:val="24"/>
          <w:lang w:eastAsia="ja-JP"/>
        </w:rPr>
      </w:r>
      <w:r w:rsidR="008F6690"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(Nguyen et al., 2004)</w:t>
      </w:r>
      <w:r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t xml:space="preserve"> were computed. We tested our hypotheses using total and domain-specific CES-D scores: </w:t>
      </w:r>
      <w:r w:rsidRPr="00044BC0">
        <w:rPr>
          <w:rFonts w:ascii="Times New Roman" w:eastAsia="MS Mincho" w:hAnsi="Times New Roman" w:cs="Times New Roman"/>
          <w:b/>
          <w:sz w:val="24"/>
          <w:szCs w:val="24"/>
          <w:lang w:eastAsia="ja-JP"/>
        </w:rPr>
        <w:t>(1)</w:t>
      </w:r>
      <w:r w:rsidRPr="00044BC0">
        <w:rPr>
          <w:rFonts w:ascii="Times New Roman" w:eastAsia="MS Mincho" w:hAnsi="Times New Roman" w:cs="Times New Roman"/>
          <w:sz w:val="24"/>
          <w:szCs w:val="24"/>
          <w:lang w:eastAsia="ja-JP"/>
        </w:rPr>
        <w:t xml:space="preserve"> Somatic complaints; </w:t>
      </w:r>
      <w:r w:rsidRPr="00044BC0">
        <w:rPr>
          <w:rFonts w:ascii="Times New Roman" w:eastAsia="MS Mincho" w:hAnsi="Times New Roman" w:cs="Times New Roman"/>
          <w:b/>
          <w:sz w:val="24"/>
          <w:szCs w:val="24"/>
          <w:lang w:eastAsia="ja-JP"/>
        </w:rPr>
        <w:t>(2)</w:t>
      </w:r>
      <w:r w:rsidRPr="00044BC0">
        <w:rPr>
          <w:rFonts w:ascii="Times New Roman" w:eastAsia="MS Mincho" w:hAnsi="Times New Roman" w:cs="Times New Roman"/>
          <w:sz w:val="24"/>
          <w:szCs w:val="24"/>
          <w:lang w:eastAsia="ja-JP"/>
        </w:rPr>
        <w:t xml:space="preserve"> Depressive affect; </w:t>
      </w:r>
      <w:r w:rsidRPr="00044BC0">
        <w:rPr>
          <w:rFonts w:ascii="Times New Roman" w:eastAsia="MS Mincho" w:hAnsi="Times New Roman" w:cs="Times New Roman"/>
          <w:b/>
          <w:sz w:val="24"/>
          <w:szCs w:val="24"/>
          <w:lang w:eastAsia="ja-JP"/>
        </w:rPr>
        <w:t>(3)</w:t>
      </w:r>
      <w:r w:rsidRPr="00044BC0">
        <w:rPr>
          <w:rFonts w:ascii="Times New Roman" w:eastAsia="MS Mincho" w:hAnsi="Times New Roman" w:cs="Times New Roman"/>
          <w:sz w:val="24"/>
          <w:szCs w:val="24"/>
          <w:lang w:eastAsia="ja-JP"/>
        </w:rPr>
        <w:t xml:space="preserve"> Positive affect and </w:t>
      </w:r>
      <w:r w:rsidRPr="00044BC0">
        <w:rPr>
          <w:rFonts w:ascii="Times New Roman" w:eastAsia="MS Mincho" w:hAnsi="Times New Roman" w:cs="Times New Roman"/>
          <w:b/>
          <w:sz w:val="24"/>
          <w:szCs w:val="24"/>
          <w:lang w:eastAsia="ja-JP"/>
        </w:rPr>
        <w:t>(4)</w:t>
      </w:r>
      <w:r w:rsidRPr="00044BC0">
        <w:rPr>
          <w:rFonts w:ascii="Times New Roman" w:eastAsia="MS Mincho" w:hAnsi="Times New Roman" w:cs="Times New Roman"/>
          <w:sz w:val="24"/>
          <w:szCs w:val="24"/>
          <w:lang w:eastAsia="ja-JP"/>
        </w:rPr>
        <w:t xml:space="preserve"> Interpersonal problems.</w:t>
      </w:r>
      <w:r w:rsidRPr="00044BC0">
        <w:rPr>
          <w:rFonts w:ascii="Times New Roman" w:eastAsia="MS Mincho" w:hAnsi="Times New Roman" w:cs="Times New Roman"/>
          <w:sz w:val="24"/>
          <w:szCs w:val="24"/>
          <w:lang w:eastAsia="ja-JP"/>
        </w:rPr>
        <w:fldChar w:fldCharType="begin">
          <w:fldData xml:space="preserve">PEVuZE5vdGU+PENpdGU+PEF1dGhvcj5OZ3V5ZW48L0F1dGhvcj48WWVhcj4yMDA0PC9ZZWFyPjxS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</w:fldData>
        </w:fldChar>
      </w:r>
      <w:r w:rsidR="008F6690" w:rsidRPr="00044BC0">
        <w:rPr>
          <w:rFonts w:ascii="Times New Roman" w:eastAsia="MS Mincho" w:hAnsi="Times New Roman" w:cs="Times New Roman"/>
          <w:sz w:val="24"/>
          <w:szCs w:val="24"/>
          <w:lang w:eastAsia="ja-JP"/>
        </w:rPr>
        <w:instrText xml:space="preserve"> ADDIN EN.CITE </w:instrText>
      </w:r>
      <w:r w:rsidR="008F6690" w:rsidRPr="00044BC0">
        <w:rPr>
          <w:rFonts w:ascii="Times New Roman" w:eastAsia="MS Mincho" w:hAnsi="Times New Roman" w:cs="Times New Roman"/>
          <w:sz w:val="24"/>
          <w:szCs w:val="24"/>
          <w:lang w:eastAsia="ja-JP"/>
        </w:rPr>
        <w:fldChar w:fldCharType="begin">
          <w:fldData xml:space="preserve">PEVuZE5vdGU+PENpdGU+PEF1dGhvcj5OZ3V5ZW48L0F1dGhvcj48WWVhcj4yMDA0PC9ZZWFyPjxS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</w:fldData>
        </w:fldChar>
      </w:r>
      <w:r w:rsidR="008F6690" w:rsidRPr="00044BC0">
        <w:rPr>
          <w:rFonts w:ascii="Times New Roman" w:eastAsia="MS Mincho" w:hAnsi="Times New Roman" w:cs="Times New Roman"/>
          <w:sz w:val="24"/>
          <w:szCs w:val="24"/>
          <w:lang w:eastAsia="ja-JP"/>
        </w:rPr>
        <w:instrText xml:space="preserve"> ADDIN EN.CITE.DATA </w:instrText>
      </w:r>
      <w:r w:rsidR="008F6690" w:rsidRPr="00044BC0">
        <w:rPr>
          <w:rFonts w:ascii="Times New Roman" w:eastAsia="MS Mincho" w:hAnsi="Times New Roman" w:cs="Times New Roman"/>
          <w:sz w:val="24"/>
          <w:szCs w:val="24"/>
          <w:lang w:eastAsia="ja-JP"/>
        </w:rPr>
      </w:r>
      <w:r w:rsidR="008F6690"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(Nguyen et al., 2004)</w:t>
      </w:r>
      <w:r w:rsidRPr="00044BC0">
        <w:rPr>
          <w:rFonts w:ascii="Times New Roman" w:eastAsia="MS Mincho" w:hAnsi="Times New Roman" w:cs="Times New Roman"/>
          <w:sz w:val="24"/>
          <w:szCs w:val="24"/>
          <w:lang w:eastAsia="ja-JP"/>
        </w:rPr>
        <w:fldChar w:fldCharType="end"/>
      </w:r>
    </w:p>
    <w:p w14:paraId="51E44C6B" w14:textId="77777777" w:rsidR="002F6505" w:rsidRPr="00044BC0" w:rsidRDefault="002F6505" w:rsidP="002F6505">
      <w:pPr>
        <w:spacing w:line="240" w:lineRule="auto"/>
        <w:rPr>
          <w:rFonts w:ascii="Times New Roman" w:hAnsi="Times New Roman" w:cs="Times New Roman"/>
          <w:b/>
          <w:sz w:val="24"/>
          <w:szCs w:val="24"/>
        </w:rPr>
      </w:pPr>
    </w:p>
    <w:p w14:paraId="3E549796" w14:textId="4B5F4BFF"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A.3. Health-related </w:t>
      </w:r>
    </w:p>
    <w:p w14:paraId="4E4832DA" w14:textId="3E16C6A2" w:rsidR="002F6505" w:rsidRPr="00044BC0" w:rsidRDefault="002F6505" w:rsidP="002F6505">
      <w:pPr>
        <w:spacing w:after="0" w:line="240" w:lineRule="auto"/>
        <w:rPr>
          <w:rFonts w:ascii="Times New Roman" w:hAnsi="Times New Roman" w:cs="Times New Roman"/>
          <w:b/>
          <w:sz w:val="24"/>
          <w:szCs w:val="24"/>
        </w:rPr>
      </w:pPr>
      <w:r w:rsidRPr="00044BC0">
        <w:rPr>
          <w:rFonts w:ascii="Times New Roman" w:eastAsia="Times New Roman" w:hAnsi="Times New Roman" w:cs="Times New Roman"/>
          <w:sz w:val="24"/>
          <w:szCs w:val="24"/>
        </w:rPr>
        <w:t xml:space="preserve">Baseline chronic conditions included self-reported history </w:t>
      </w:r>
      <w:r w:rsidR="005B04A1" w:rsidRPr="00044BC0">
        <w:rPr>
          <w:rFonts w:ascii="Times New Roman" w:eastAsia="Times New Roman" w:hAnsi="Times New Roman" w:cs="Times New Roman"/>
          <w:sz w:val="24"/>
          <w:szCs w:val="24"/>
        </w:rPr>
        <w:t>measurement</w:t>
      </w:r>
      <w:r w:rsidRPr="00044BC0">
        <w:rPr>
          <w:rFonts w:ascii="Times New Roman" w:eastAsia="Times New Roman" w:hAnsi="Times New Roman" w:cs="Times New Roman"/>
          <w:sz w:val="24"/>
          <w:szCs w:val="24"/>
        </w:rPr>
        <w:t xml:space="preserve">, biomarker-based measurement, and medication-based </w:t>
      </w:r>
      <w:r w:rsidR="005B04A1" w:rsidRPr="00044BC0">
        <w:rPr>
          <w:rFonts w:ascii="Times New Roman" w:eastAsia="Times New Roman" w:hAnsi="Times New Roman" w:cs="Times New Roman"/>
          <w:sz w:val="24"/>
          <w:szCs w:val="24"/>
        </w:rPr>
        <w:t>measurement</w:t>
      </w:r>
      <w:r w:rsidRPr="00044BC0">
        <w:rPr>
          <w:rFonts w:ascii="Times New Roman" w:eastAsia="Times New Roman" w:hAnsi="Times New Roman" w:cs="Times New Roman"/>
          <w:sz w:val="24"/>
          <w:szCs w:val="24"/>
        </w:rPr>
        <w:t xml:space="preserve">, of type 2 diabetes, hypertension, dyslipidemia, cardiovascular disease, and inflammatory disease.  Dyslipidemia was based on a combination of self-report, HDL, total cholesterol, triglyceride criteria, and statin use. Similarly, type 2 diabetes was determined using a combination of self-report, serum glucose criteria and medication. The same was conducted for hypertension. Additionally, a composite of cardiovascular disease history was added in which self-reported </w:t>
      </w:r>
      <w:r w:rsidRPr="00044BC0">
        <w:rPr>
          <w:rFonts w:ascii="Times New Roman" w:hAnsi="Times New Roman" w:cs="Times New Roman"/>
          <w:sz w:val="24"/>
          <w:szCs w:val="24"/>
        </w:rPr>
        <w:t>stroke, congestive heart failure, non-fatal myocardial infarction or atrial fibrillation</w:t>
      </w:r>
      <w:r w:rsidRPr="00044BC0">
        <w:rPr>
          <w:rFonts w:ascii="Times New Roman" w:eastAsia="Times New Roman" w:hAnsi="Times New Roman" w:cs="Times New Roman"/>
          <w:sz w:val="24"/>
          <w:szCs w:val="24"/>
        </w:rPr>
        <w:t xml:space="preserve"> combined into a yes/no variable. Similarly, inflammatory disease was a binary composite of </w:t>
      </w:r>
      <w:bookmarkStart w:id="7" w:name="_Hlk85002377"/>
      <w:r w:rsidRPr="00044BC0">
        <w:rPr>
          <w:rFonts w:ascii="Times New Roman" w:hAnsi="Times New Roman" w:cs="Times New Roman"/>
          <w:sz w:val="24"/>
          <w:szCs w:val="24"/>
        </w:rPr>
        <w:t xml:space="preserve">multiple sclerosis, systemic lupus, gout, rheumatoid arthritis, psoriasis, Thyroid </w:t>
      </w:r>
      <w:proofErr w:type="gramStart"/>
      <w:r w:rsidRPr="00044BC0">
        <w:rPr>
          <w:rFonts w:ascii="Times New Roman" w:hAnsi="Times New Roman" w:cs="Times New Roman"/>
          <w:sz w:val="24"/>
          <w:szCs w:val="24"/>
        </w:rPr>
        <w:t>disorder</w:t>
      </w:r>
      <w:proofErr w:type="gramEnd"/>
      <w:r w:rsidRPr="00044BC0">
        <w:rPr>
          <w:rFonts w:ascii="Times New Roman" w:hAnsi="Times New Roman" w:cs="Times New Roman"/>
          <w:sz w:val="24"/>
          <w:szCs w:val="24"/>
        </w:rPr>
        <w:t xml:space="preserve"> and Crohn’s disease. </w:t>
      </w:r>
      <w:bookmarkStart w:id="8" w:name="_Hlk85002428"/>
      <w:bookmarkEnd w:id="7"/>
      <w:r w:rsidRPr="00044BC0">
        <w:rPr>
          <w:rFonts w:ascii="Times New Roman" w:hAnsi="Times New Roman" w:cs="Times New Roman"/>
          <w:sz w:val="24"/>
          <w:szCs w:val="24"/>
        </w:rPr>
        <w:t xml:space="preserve">The use of NSAIDs (prescription and </w:t>
      </w:r>
      <w:r w:rsidR="006201EC" w:rsidRPr="00044BC0">
        <w:rPr>
          <w:rFonts w:ascii="Times New Roman" w:hAnsi="Times New Roman" w:cs="Times New Roman"/>
          <w:sz w:val="24"/>
          <w:szCs w:val="24"/>
        </w:rPr>
        <w:t>over the counter</w:t>
      </w:r>
      <w:r w:rsidRPr="00044BC0">
        <w:rPr>
          <w:rFonts w:ascii="Times New Roman" w:hAnsi="Times New Roman" w:cs="Times New Roman"/>
          <w:sz w:val="24"/>
          <w:szCs w:val="24"/>
        </w:rPr>
        <w:t>) and statins over the past two weeks</w:t>
      </w:r>
      <w:bookmarkEnd w:id="8"/>
      <w:r w:rsidRPr="00044BC0">
        <w:rPr>
          <w:rFonts w:ascii="Times New Roman" w:hAnsi="Times New Roman" w:cs="Times New Roman"/>
          <w:sz w:val="24"/>
          <w:szCs w:val="24"/>
        </w:rPr>
        <w:t xml:space="preserve"> were considered separately as potential covariates. </w:t>
      </w:r>
    </w:p>
    <w:p w14:paraId="42D3BB79" w14:textId="77777777" w:rsidR="002F6505" w:rsidRPr="00044BC0" w:rsidRDefault="002F6505" w:rsidP="002F6505">
      <w:pPr>
        <w:spacing w:line="240" w:lineRule="auto"/>
        <w:rPr>
          <w:rFonts w:ascii="Times New Roman" w:hAnsi="Times New Roman" w:cs="Times New Roman"/>
          <w:b/>
          <w:sz w:val="24"/>
          <w:szCs w:val="24"/>
        </w:rPr>
      </w:pPr>
    </w:p>
    <w:p w14:paraId="4FCBE879" w14:textId="686583D8"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A.4. Other biomarkers </w:t>
      </w:r>
    </w:p>
    <w:p w14:paraId="5CA249CA" w14:textId="77777777"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sz w:val="24"/>
          <w:szCs w:val="24"/>
        </w:rPr>
        <w:t>All laboratory tests selected for this study were done at Quest Diagnostics, Chantilly, VA.</w:t>
      </w:r>
    </w:p>
    <w:p w14:paraId="58F5B06F"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eastAsia="MS Mincho" w:hAnsi="Times New Roman" w:cs="Times New Roman"/>
          <w:b/>
          <w:bCs/>
          <w:sz w:val="24"/>
          <w:szCs w:val="24"/>
          <w:lang w:eastAsia="ja-JP"/>
        </w:rPr>
        <w:t>Serum cholesterol and atherogenic indices</w:t>
      </w:r>
    </w:p>
    <w:p w14:paraId="647E7B4C" w14:textId="3900B4E7" w:rsidR="002F6505" w:rsidRPr="00044BC0" w:rsidRDefault="002F6505" w:rsidP="002F6505">
      <w:pPr>
        <w:spacing w:after="0" w:line="24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sz w:val="24"/>
          <w:szCs w:val="24"/>
          <w:lang w:eastAsia="ja-JP"/>
        </w:rPr>
        <w:t xml:space="preserve">   Total cholesterol (TC), High density lipoprotein-cholesterol (HDL-C) and Triacylglycerols (TA) were assessed using a spectrophotometer (Olympus 5400). Low density lipoprotein-cholesterol (LDL-C) was calculated as TC-(HDL-C+TA/5) and directly measured </w:t>
      </w:r>
      <w:r w:rsidR="006201EC" w:rsidRPr="00044BC0">
        <w:rPr>
          <w:rFonts w:ascii="Times New Roman" w:eastAsia="MS Mincho" w:hAnsi="Times New Roman" w:cs="Times New Roman"/>
          <w:sz w:val="24"/>
          <w:szCs w:val="24"/>
          <w:lang w:eastAsia="ja-JP"/>
        </w:rPr>
        <w:t>in a</w:t>
      </w:r>
      <w:r w:rsidRPr="00044BC0">
        <w:rPr>
          <w:rFonts w:ascii="Times New Roman" w:eastAsia="MS Mincho" w:hAnsi="Times New Roman" w:cs="Times New Roman"/>
          <w:sz w:val="24"/>
          <w:szCs w:val="24"/>
          <w:lang w:eastAsia="ja-JP"/>
        </w:rPr>
        <w:t xml:space="preserve"> sub-sample (N=236) using a spectrophotometer (Olympus 5400).  </w:t>
      </w:r>
      <w:r w:rsidRPr="00044BC0">
        <w:rPr>
          <w:rFonts w:ascii="Times New Roman" w:eastAsia="MS Mincho" w:hAnsi="Times New Roman" w:cs="Times New Roman"/>
          <w:bCs/>
          <w:sz w:val="24"/>
          <w:szCs w:val="24"/>
          <w:lang w:eastAsia="ja-JP"/>
        </w:rPr>
        <w:t xml:space="preserve">The correlation between those with baseline calculated LDL-C and those with measured LDL-C was r~0.95. From these calculations, two relative measures were obtained, namely </w:t>
      </w:r>
      <w:r w:rsidR="006201EC" w:rsidRPr="00044BC0">
        <w:rPr>
          <w:rFonts w:ascii="Times New Roman" w:eastAsia="MS Mincho" w:hAnsi="Times New Roman" w:cs="Times New Roman"/>
          <w:bCs/>
          <w:sz w:val="24"/>
          <w:szCs w:val="24"/>
          <w:lang w:eastAsia="ja-JP"/>
        </w:rPr>
        <w:t>TC: HDL</w:t>
      </w:r>
      <w:r w:rsidRPr="00044BC0">
        <w:rPr>
          <w:rFonts w:ascii="Times New Roman" w:eastAsia="MS Mincho" w:hAnsi="Times New Roman" w:cs="Times New Roman"/>
          <w:bCs/>
          <w:sz w:val="24"/>
          <w:szCs w:val="24"/>
          <w:lang w:eastAsia="ja-JP"/>
        </w:rPr>
        <w:t>-C and LDL-</w:t>
      </w:r>
      <w:r w:rsidR="006201EC" w:rsidRPr="00044BC0">
        <w:rPr>
          <w:rFonts w:ascii="Times New Roman" w:eastAsia="MS Mincho" w:hAnsi="Times New Roman" w:cs="Times New Roman"/>
          <w:bCs/>
          <w:sz w:val="24"/>
          <w:szCs w:val="24"/>
          <w:lang w:eastAsia="ja-JP"/>
        </w:rPr>
        <w:t>C: HDL</w:t>
      </w:r>
      <w:r w:rsidRPr="00044BC0">
        <w:rPr>
          <w:rFonts w:ascii="Times New Roman" w:eastAsia="MS Mincho" w:hAnsi="Times New Roman" w:cs="Times New Roman"/>
          <w:bCs/>
          <w:sz w:val="24"/>
          <w:szCs w:val="24"/>
          <w:lang w:eastAsia="ja-JP"/>
        </w:rPr>
        <w:t xml:space="preserve">-C ratios. </w:t>
      </w:r>
      <w:r w:rsidRPr="00044BC0">
        <w:rPr>
          <w:rFonts w:ascii="Times New Roman" w:eastAsia="MS Mincho" w:hAnsi="Times New Roman" w:cs="Times New Roman"/>
          <w:sz w:val="24"/>
          <w:szCs w:val="24"/>
          <w:lang w:eastAsia="ja-JP"/>
        </w:rPr>
        <w:t xml:space="preserve">These were termed “atherogenic indices” and have been previously studied in relation to various cardiovascular outcomes that found them to be positively associated with measures of atherosclerosis and coronary heart disease. </w:t>
      </w:r>
      <w:r w:rsidRPr="00044BC0">
        <w:rPr>
          <w:rFonts w:ascii="Times New Roman" w:eastAsia="MS Mincho" w:hAnsi="Times New Roman" w:cs="Times New Roman"/>
          <w:sz w:val="24"/>
          <w:szCs w:val="24"/>
          <w:lang w:eastAsia="ja-JP"/>
        </w:rPr>
        <w:fldChar w:fldCharType="begin">
          <w:fldData xml:space="preserve">PEVuZE5vdGU+PENpdGU+PEF1dGhvcj5IaXNhbWF0c3U8L0F1dGhvcj48WWVhcj4yMDE0PC9ZZWFy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</w:fldData>
        </w:fldChar>
      </w:r>
      <w:r w:rsidR="008F6690" w:rsidRPr="00044BC0">
        <w:rPr>
          <w:rFonts w:ascii="Times New Roman" w:eastAsia="MS Mincho" w:hAnsi="Times New Roman" w:cs="Times New Roman"/>
          <w:sz w:val="24"/>
          <w:szCs w:val="24"/>
          <w:lang w:eastAsia="ja-JP"/>
        </w:rPr>
        <w:instrText xml:space="preserve"> ADDIN EN.CITE </w:instrText>
      </w:r>
      <w:r w:rsidR="008F6690" w:rsidRPr="00044BC0">
        <w:rPr>
          <w:rFonts w:ascii="Times New Roman" w:eastAsia="MS Mincho" w:hAnsi="Times New Roman" w:cs="Times New Roman"/>
          <w:sz w:val="24"/>
          <w:szCs w:val="24"/>
          <w:lang w:eastAsia="ja-JP"/>
        </w:rPr>
        <w:fldChar w:fldCharType="begin">
          <w:fldData xml:space="preserve">PEVuZE5vdGU+PENpdGU+PEF1dGhvcj5IaXNhbWF0c3U8L0F1dGhvcj48WWVhcj4yMDE0PC9ZZWFy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</w:fldData>
        </w:fldChar>
      </w:r>
      <w:r w:rsidR="008F6690" w:rsidRPr="00044BC0">
        <w:rPr>
          <w:rFonts w:ascii="Times New Roman" w:eastAsia="MS Mincho" w:hAnsi="Times New Roman" w:cs="Times New Roman"/>
          <w:sz w:val="24"/>
          <w:szCs w:val="24"/>
          <w:lang w:eastAsia="ja-JP"/>
        </w:rPr>
        <w:instrText xml:space="preserve"> ADDIN EN.CITE.DATA </w:instrText>
      </w:r>
      <w:r w:rsidR="008F6690" w:rsidRPr="00044BC0">
        <w:rPr>
          <w:rFonts w:ascii="Times New Roman" w:eastAsia="MS Mincho" w:hAnsi="Times New Roman" w:cs="Times New Roman"/>
          <w:sz w:val="24"/>
          <w:szCs w:val="24"/>
          <w:lang w:eastAsia="ja-JP"/>
        </w:rPr>
      </w:r>
      <w:r w:rsidR="008F6690"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r>
      <w:r w:rsidRPr="00044BC0">
        <w:rPr>
          <w:rFonts w:ascii="Times New Roman" w:eastAsia="MS Mincho" w:hAnsi="Times New Roman" w:cs="Times New Roman"/>
          <w:sz w:val="24"/>
          <w:szCs w:val="24"/>
          <w:lang w:eastAsia="ja-JP"/>
        </w:rPr>
        <w:fldChar w:fldCharType="separate"/>
      </w:r>
      <w:r w:rsidR="008F6690" w:rsidRPr="00044BC0">
        <w:rPr>
          <w:rFonts w:ascii="Times New Roman" w:eastAsia="MS Mincho" w:hAnsi="Times New Roman" w:cs="Times New Roman"/>
          <w:noProof/>
          <w:sz w:val="24"/>
          <w:szCs w:val="24"/>
          <w:lang w:eastAsia="ja-JP"/>
        </w:rPr>
        <w:t>(Hisamatsu et al., 2014; Manickam et al., 2011; Nair et al., 2009)</w:t>
      </w:r>
      <w:r w:rsidRPr="00044BC0">
        <w:rPr>
          <w:rFonts w:ascii="Times New Roman" w:eastAsia="MS Mincho" w:hAnsi="Times New Roman" w:cs="Times New Roman"/>
          <w:sz w:val="24"/>
          <w:szCs w:val="24"/>
          <w:lang w:eastAsia="ja-JP"/>
        </w:rPr>
        <w:fldChar w:fldCharType="end"/>
      </w:r>
      <w:r w:rsidRPr="00044BC0">
        <w:rPr>
          <w:rFonts w:ascii="Times New Roman" w:eastAsia="MS Mincho" w:hAnsi="Times New Roman" w:cs="Times New Roman"/>
          <w:sz w:val="24"/>
          <w:szCs w:val="24"/>
          <w:lang w:eastAsia="ja-JP"/>
        </w:rPr>
        <w:t xml:space="preserve"> </w:t>
      </w:r>
    </w:p>
    <w:p w14:paraId="634CFECE" w14:textId="77777777" w:rsidR="002F6505" w:rsidRPr="00044BC0" w:rsidRDefault="002F6505" w:rsidP="002F6505">
      <w:pPr>
        <w:spacing w:line="240" w:lineRule="auto"/>
        <w:rPr>
          <w:rFonts w:ascii="Times New Roman" w:hAnsi="Times New Roman" w:cs="Times New Roman"/>
          <w:b/>
          <w:sz w:val="24"/>
          <w:szCs w:val="24"/>
        </w:rPr>
      </w:pPr>
    </w:p>
    <w:p w14:paraId="1BD809C4" w14:textId="77777777"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Serum uric acid (SUA) </w:t>
      </w:r>
    </w:p>
    <w:p w14:paraId="49FB7161" w14:textId="77777777" w:rsidR="002F6505" w:rsidRPr="00044BC0" w:rsidRDefault="002F6505" w:rsidP="002F6505">
      <w:pPr>
        <w:spacing w:line="240" w:lineRule="auto"/>
        <w:rPr>
          <w:rFonts w:ascii="Times New Roman" w:hAnsi="Times New Roman" w:cs="Times New Roman"/>
          <w:bCs/>
          <w:sz w:val="24"/>
          <w:szCs w:val="24"/>
        </w:rPr>
      </w:pPr>
      <w:r w:rsidRPr="00044BC0">
        <w:rPr>
          <w:rFonts w:ascii="Times New Roman" w:hAnsi="Times New Roman" w:cs="Times New Roman"/>
          <w:bCs/>
          <w:sz w:val="24"/>
          <w:szCs w:val="24"/>
        </w:rPr>
        <w:t xml:space="preserve">   SUA measurements are useful in the diagnosis and treatment of renal and metabolic disorders, including renal failure, gout, leukemia, psoriasis, </w:t>
      </w:r>
      <w:proofErr w:type="gramStart"/>
      <w:r w:rsidRPr="00044BC0">
        <w:rPr>
          <w:rFonts w:ascii="Times New Roman" w:hAnsi="Times New Roman" w:cs="Times New Roman"/>
          <w:bCs/>
          <w:sz w:val="24"/>
          <w:szCs w:val="24"/>
        </w:rPr>
        <w:t>starvation</w:t>
      </w:r>
      <w:proofErr w:type="gramEnd"/>
      <w:r w:rsidRPr="00044BC0">
        <w:rPr>
          <w:rFonts w:ascii="Times New Roman" w:hAnsi="Times New Roman" w:cs="Times New Roman"/>
          <w:bCs/>
          <w:sz w:val="24"/>
          <w:szCs w:val="24"/>
        </w:rPr>
        <w:t xml:space="preserve"> or other wasting conditions, as well as in patients receiving cytotoxic drugs. Using 1 ml of fasting blood serum, uric acid was measured using a standard spectrophotometry method. The reference range for adult men is 4.0-8.0 mg/dL, whereas for women the range is 2.5-7.0 mg/dL. (</w:t>
      </w:r>
      <w:hyperlink r:id="rId25" w:history="1">
        <w:r w:rsidRPr="00044BC0">
          <w:rPr>
            <w:rStyle w:val="Hyperlink"/>
            <w:rFonts w:ascii="Times New Roman" w:hAnsi="Times New Roman" w:cs="Times New Roman"/>
            <w:bCs/>
            <w:sz w:val="24"/>
            <w:szCs w:val="24"/>
          </w:rPr>
          <w:t>http://www.questdiagnostics.com/testcenter/TestDetail.action?ntc=905</w:t>
        </w:r>
      </w:hyperlink>
      <w:r w:rsidRPr="00044BC0">
        <w:rPr>
          <w:rFonts w:ascii="Times New Roman" w:hAnsi="Times New Roman" w:cs="Times New Roman"/>
          <w:bCs/>
          <w:sz w:val="24"/>
          <w:szCs w:val="24"/>
        </w:rPr>
        <w:t xml:space="preserve">) Other reference ranges were also recently suggested and depend on the menopausal status of women. Those reference ranges are based on predictive value for gout outcomes among healthy individuals and do not necessarily predict other pathologies. Thus, based on recent research evidence, a “normal” SUA value is suggested to be &lt;6.0 mg/dL for all healthy adult individuals. </w:t>
      </w:r>
    </w:p>
    <w:p w14:paraId="4E397386" w14:textId="77777777" w:rsidR="002F6505" w:rsidRPr="00044BC0" w:rsidRDefault="002F6505" w:rsidP="002F6505">
      <w:pPr>
        <w:spacing w:line="240" w:lineRule="auto"/>
        <w:jc w:val="both"/>
        <w:rPr>
          <w:rFonts w:ascii="Times New Roman" w:hAnsi="Times New Roman" w:cs="Times New Roman"/>
          <w:b/>
          <w:bCs/>
          <w:sz w:val="24"/>
          <w:szCs w:val="24"/>
        </w:rPr>
      </w:pPr>
      <w:r w:rsidRPr="00044BC0">
        <w:rPr>
          <w:rFonts w:ascii="Times New Roman" w:hAnsi="Times New Roman" w:cs="Times New Roman"/>
          <w:b/>
          <w:bCs/>
          <w:sz w:val="24"/>
          <w:szCs w:val="24"/>
        </w:rPr>
        <w:t>Serum albumin</w:t>
      </w:r>
    </w:p>
    <w:p w14:paraId="0D11BAFE" w14:textId="0204DAAA" w:rsidR="002F6505" w:rsidRPr="00044BC0" w:rsidRDefault="002F6505" w:rsidP="002F6505">
      <w:pPr>
        <w:spacing w:line="240" w:lineRule="auto"/>
        <w:jc w:val="both"/>
        <w:rPr>
          <w:rFonts w:ascii="Times New Roman" w:hAnsi="Times New Roman" w:cs="Times New Roman"/>
          <w:b/>
          <w:bCs/>
          <w:sz w:val="24"/>
          <w:szCs w:val="24"/>
        </w:rPr>
      </w:pPr>
      <w:r w:rsidRPr="00044BC0">
        <w:rPr>
          <w:rFonts w:ascii="Times New Roman" w:hAnsi="Times New Roman" w:cs="Times New Roman"/>
          <w:sz w:val="24"/>
          <w:szCs w:val="24"/>
        </w:rPr>
        <w:t>Using 0.5-1 mL samples of plasma prepared with heparin and refrigerated for up to 30 days, albumin was measured with spectrophotometry, with an expected reference range of 3.6-5.1 g/dL</w:t>
      </w:r>
      <w:r w:rsidRPr="00044BC0">
        <w:rPr>
          <w:rFonts w:ascii="Times New Roman" w:hAnsi="Times New Roman" w:cs="Times New Roman"/>
          <w:sz w:val="24"/>
          <w:szCs w:val="24"/>
        </w:rPr>
        <w:fldChar w:fldCharType="begin">
          <w:fldData xml:space="preserve">PEVuZE5vdGU+PENpdGU+PEF1dGhvcj5CZXlkb3VuPC9BdXRob3I+PFllYXI+MjAxOTwvWWVhcj48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PEVuZE5vdGU+PENpdGU+PEF1dGhvcj5CZXlkb3VuPC9BdXRob3I+PFllYXI+MjAxOTwvWWVhcj48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(Beydoun et al., 2016b; Beydoun et al., 2019)</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w:t>
      </w:r>
    </w:p>
    <w:p w14:paraId="7C3F578B" w14:textId="77777777" w:rsidR="002F6505" w:rsidRPr="00044BC0" w:rsidRDefault="002F6505" w:rsidP="002F6505">
      <w:pPr>
        <w:spacing w:line="240" w:lineRule="auto"/>
        <w:jc w:val="both"/>
        <w:rPr>
          <w:rFonts w:ascii="Times New Roman" w:hAnsi="Times New Roman" w:cs="Times New Roman"/>
          <w:b/>
          <w:bCs/>
          <w:sz w:val="24"/>
          <w:szCs w:val="24"/>
        </w:rPr>
      </w:pPr>
    </w:p>
    <w:p w14:paraId="250E7552" w14:textId="77777777" w:rsidR="002F6505" w:rsidRPr="00044BC0" w:rsidRDefault="002F6505" w:rsidP="002F6505">
      <w:pPr>
        <w:spacing w:line="240" w:lineRule="auto"/>
        <w:jc w:val="both"/>
        <w:rPr>
          <w:rFonts w:ascii="Times New Roman" w:hAnsi="Times New Roman" w:cs="Times New Roman"/>
          <w:b/>
          <w:bCs/>
          <w:sz w:val="24"/>
          <w:szCs w:val="24"/>
        </w:rPr>
      </w:pPr>
      <w:r w:rsidRPr="00044BC0">
        <w:rPr>
          <w:rFonts w:ascii="Times New Roman" w:hAnsi="Times New Roman" w:cs="Times New Roman"/>
          <w:b/>
          <w:bCs/>
          <w:sz w:val="24"/>
          <w:szCs w:val="24"/>
        </w:rPr>
        <w:t>High sensitivity C-reactive protein (CRP)</w:t>
      </w:r>
    </w:p>
    <w:p w14:paraId="36B78E27" w14:textId="38E72C62" w:rsidR="002F6505" w:rsidRPr="00044BC0" w:rsidRDefault="002F6505" w:rsidP="002F6505">
      <w:pPr>
        <w:spacing w:line="240" w:lineRule="auto"/>
        <w:jc w:val="both"/>
        <w:rPr>
          <w:rFonts w:ascii="Times New Roman" w:hAnsi="Times New Roman" w:cs="Times New Roman"/>
          <w:sz w:val="24"/>
          <w:szCs w:val="24"/>
        </w:rPr>
      </w:pPr>
      <w:r w:rsidRPr="00044BC0">
        <w:rPr>
          <w:rFonts w:ascii="Times New Roman" w:hAnsi="Times New Roman" w:cs="Times New Roman"/>
          <w:sz w:val="24"/>
          <w:szCs w:val="24"/>
        </w:rPr>
        <w:t xml:space="preserve">      High sensitivity CRP (</w:t>
      </w:r>
      <w:proofErr w:type="spellStart"/>
      <w:r w:rsidRPr="00044BC0">
        <w:rPr>
          <w:rFonts w:ascii="Times New Roman" w:hAnsi="Times New Roman" w:cs="Times New Roman"/>
          <w:sz w:val="24"/>
          <w:szCs w:val="24"/>
        </w:rPr>
        <w:t>hs</w:t>
      </w:r>
      <w:proofErr w:type="spellEnd"/>
      <w:r w:rsidRPr="00044BC0">
        <w:rPr>
          <w:rFonts w:ascii="Times New Roman" w:hAnsi="Times New Roman" w:cs="Times New Roman"/>
          <w:sz w:val="24"/>
          <w:szCs w:val="24"/>
        </w:rPr>
        <w:t xml:space="preserve">-CRP) was analyzed with an </w:t>
      </w:r>
      <w:proofErr w:type="spellStart"/>
      <w:r w:rsidRPr="00044BC0">
        <w:rPr>
          <w:rFonts w:ascii="Times New Roman" w:hAnsi="Times New Roman" w:cs="Times New Roman"/>
          <w:sz w:val="24"/>
          <w:szCs w:val="24"/>
        </w:rPr>
        <w:t>immunoturbidimeter</w:t>
      </w:r>
      <w:proofErr w:type="spellEnd"/>
      <w:r w:rsidRPr="00044BC0">
        <w:rPr>
          <w:rFonts w:ascii="Times New Roman" w:hAnsi="Times New Roman" w:cs="Times New Roman"/>
          <w:sz w:val="24"/>
          <w:szCs w:val="24"/>
        </w:rPr>
        <w:t xml:space="preserve"> (Siemens/Behring Nephelometer II), using 0.5-1 mL of plasma. A range of 1-10 mg/dL indicates average to high cardiovascular risk and &gt;10 mg/dL suggests an infection or a chronic inflammation. </w:t>
      </w:r>
    </w:p>
    <w:p w14:paraId="3AD52CF5"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eastAsia="MS Mincho" w:hAnsi="Times New Roman" w:cs="Times New Roman"/>
          <w:b/>
          <w:bCs/>
          <w:sz w:val="24"/>
          <w:szCs w:val="24"/>
          <w:lang w:eastAsia="ja-JP"/>
        </w:rPr>
        <w:t>Serum creatinine</w:t>
      </w:r>
    </w:p>
    <w:p w14:paraId="1F2A9516"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hAnsi="Times New Roman" w:cs="Times New Roman"/>
          <w:sz w:val="24"/>
          <w:szCs w:val="24"/>
        </w:rPr>
        <w:t>Using participant fasting blood specimens, baseline serum creatinine was measured at the National Institute on Aging, Clinical Research Branch Core Laboratory, using a modified kinetic Jaffe method (CREA method, Dade Dimension X-</w:t>
      </w:r>
      <w:proofErr w:type="spellStart"/>
      <w:r w:rsidRPr="00044BC0">
        <w:rPr>
          <w:rFonts w:ascii="Times New Roman" w:hAnsi="Times New Roman" w:cs="Times New Roman"/>
          <w:sz w:val="24"/>
          <w:szCs w:val="24"/>
        </w:rPr>
        <w:t>Pand</w:t>
      </w:r>
      <w:proofErr w:type="spellEnd"/>
      <w:r w:rsidRPr="00044BC0">
        <w:rPr>
          <w:rFonts w:ascii="Times New Roman" w:hAnsi="Times New Roman" w:cs="Times New Roman"/>
          <w:sz w:val="24"/>
          <w:szCs w:val="24"/>
        </w:rPr>
        <w:t xml:space="preserve"> Clinical Chemistry System, Siemens Healthcare Diagnostics Inc., Newark, DE) for a small group of participants (n=88). However, a majority of participants (n=1,528) had baseline serum creatinine analyzed at Quest Diagnostics, Inc. by isotope dilution mass spectrometry (IDMS) (Olympus America Inc., Melville, NY) and standardized to the reference laboratory, Cleveland Clinic. While inter-assay coefficients of variation (CV) for this sample could not be calculated due to the use of only one or the other measurement of creatinine at baseline, only intra-assay CVs (mean/SD) could be estimated. These were 0.192 and 0.187 for the CREA and the IDMS methods, respectively.</w:t>
      </w:r>
    </w:p>
    <w:p w14:paraId="3FA63DEA"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p>
    <w:p w14:paraId="1E3227C0" w14:textId="77777777" w:rsidR="00F479AD" w:rsidRPr="00044BC0" w:rsidRDefault="00F479AD" w:rsidP="002F6505">
      <w:pPr>
        <w:spacing w:after="0" w:line="240" w:lineRule="auto"/>
        <w:jc w:val="both"/>
        <w:rPr>
          <w:rFonts w:ascii="Times New Roman" w:eastAsia="MS Mincho" w:hAnsi="Times New Roman" w:cs="Times New Roman"/>
          <w:b/>
          <w:bCs/>
          <w:sz w:val="24"/>
          <w:szCs w:val="24"/>
          <w:lang w:eastAsia="ja-JP"/>
        </w:rPr>
      </w:pPr>
    </w:p>
    <w:p w14:paraId="778A0841" w14:textId="77777777" w:rsidR="00F479AD" w:rsidRPr="00044BC0" w:rsidRDefault="00F479AD" w:rsidP="002F6505">
      <w:pPr>
        <w:spacing w:after="0" w:line="240" w:lineRule="auto"/>
        <w:jc w:val="both"/>
        <w:rPr>
          <w:rFonts w:ascii="Times New Roman" w:eastAsia="MS Mincho" w:hAnsi="Times New Roman" w:cs="Times New Roman"/>
          <w:b/>
          <w:bCs/>
          <w:sz w:val="24"/>
          <w:szCs w:val="24"/>
          <w:lang w:eastAsia="ja-JP"/>
        </w:rPr>
      </w:pPr>
    </w:p>
    <w:p w14:paraId="60E734E9" w14:textId="77777777" w:rsidR="007540EA" w:rsidRPr="00044BC0" w:rsidRDefault="007540EA" w:rsidP="002F6505">
      <w:pPr>
        <w:spacing w:after="0" w:line="240" w:lineRule="auto"/>
        <w:jc w:val="both"/>
        <w:rPr>
          <w:rFonts w:ascii="Times New Roman" w:eastAsia="MS Mincho" w:hAnsi="Times New Roman" w:cs="Times New Roman"/>
          <w:b/>
          <w:bCs/>
          <w:sz w:val="24"/>
          <w:szCs w:val="24"/>
          <w:lang w:eastAsia="ja-JP"/>
        </w:rPr>
      </w:pPr>
    </w:p>
    <w:p w14:paraId="251E92FD" w14:textId="77777777" w:rsidR="007540EA" w:rsidRPr="00044BC0" w:rsidRDefault="007540EA" w:rsidP="002F6505">
      <w:pPr>
        <w:spacing w:after="0" w:line="240" w:lineRule="auto"/>
        <w:jc w:val="both"/>
        <w:rPr>
          <w:rFonts w:ascii="Times New Roman" w:eastAsia="MS Mincho" w:hAnsi="Times New Roman" w:cs="Times New Roman"/>
          <w:b/>
          <w:bCs/>
          <w:sz w:val="24"/>
          <w:szCs w:val="24"/>
          <w:lang w:eastAsia="ja-JP"/>
        </w:rPr>
      </w:pPr>
    </w:p>
    <w:p w14:paraId="67A21A70" w14:textId="20E5A603"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eastAsia="MS Mincho" w:hAnsi="Times New Roman" w:cs="Times New Roman"/>
          <w:b/>
          <w:bCs/>
          <w:sz w:val="24"/>
          <w:szCs w:val="24"/>
          <w:lang w:eastAsia="ja-JP"/>
        </w:rPr>
        <w:t>HbA1c</w:t>
      </w:r>
    </w:p>
    <w:p w14:paraId="50DD321F" w14:textId="7B474C85" w:rsidR="002F6505" w:rsidRPr="00044BC0" w:rsidRDefault="002F6505" w:rsidP="002F6505">
      <w:pPr>
        <w:autoSpaceDE w:val="0"/>
        <w:autoSpaceDN w:val="0"/>
        <w:adjustRightInd w:val="0"/>
        <w:spacing w:after="0" w:line="240" w:lineRule="auto"/>
        <w:rPr>
          <w:rFonts w:ascii="Times New Roman" w:hAnsi="Times New Roman" w:cs="Times New Roman"/>
          <w:sz w:val="24"/>
          <w:szCs w:val="24"/>
        </w:rPr>
      </w:pPr>
      <w:r w:rsidRPr="00044BC0">
        <w:rPr>
          <w:rFonts w:ascii="Times New Roman" w:hAnsi="Times New Roman" w:cs="Times New Roman"/>
          <w:sz w:val="24"/>
          <w:szCs w:val="24"/>
        </w:rPr>
        <w:t xml:space="preserve">    Glycated hemoglobin is derived from the nonenzymatic addition of glucose to amino groups of hemoglobin. HbA1c is a specific glycated hemoglobin that results from the attachment of glucose to the N-terminal valine of the hemoglobin b-chain. Numerous assays were subsequently developed to measure glycated </w:t>
      </w:r>
      <w:proofErr w:type="spellStart"/>
      <w:r w:rsidRPr="00044BC0">
        <w:rPr>
          <w:rFonts w:ascii="Times New Roman" w:hAnsi="Times New Roman" w:cs="Times New Roman"/>
          <w:sz w:val="24"/>
          <w:szCs w:val="24"/>
        </w:rPr>
        <w:t>hemoglobins</w:t>
      </w:r>
      <w:proofErr w:type="spellEnd"/>
      <w:r w:rsidRPr="00044BC0">
        <w:rPr>
          <w:rFonts w:ascii="Times New Roman" w:hAnsi="Times New Roman" w:cs="Times New Roman"/>
          <w:sz w:val="24"/>
          <w:szCs w:val="24"/>
        </w:rPr>
        <w:t xml:space="preserve">. The principle of all methods is to separate the </w:t>
      </w:r>
      <w:r w:rsidRPr="00044BC0">
        <w:rPr>
          <w:rFonts w:ascii="Times New Roman" w:hAnsi="Times New Roman" w:cs="Times New Roman"/>
          <w:sz w:val="24"/>
          <w:szCs w:val="24"/>
        </w:rPr>
        <w:lastRenderedPageBreak/>
        <w:t xml:space="preserve">glycated and </w:t>
      </w:r>
      <w:proofErr w:type="spellStart"/>
      <w:r w:rsidRPr="00044BC0">
        <w:rPr>
          <w:rFonts w:ascii="Times New Roman" w:hAnsi="Times New Roman" w:cs="Times New Roman"/>
          <w:sz w:val="24"/>
          <w:szCs w:val="24"/>
        </w:rPr>
        <w:t>nonglycated</w:t>
      </w:r>
      <w:proofErr w:type="spellEnd"/>
      <w:r w:rsidRPr="00044BC0">
        <w:rPr>
          <w:rFonts w:ascii="Times New Roman" w:hAnsi="Times New Roman" w:cs="Times New Roman"/>
          <w:sz w:val="24"/>
          <w:szCs w:val="24"/>
        </w:rPr>
        <w:t xml:space="preserve"> forms of hemoglobin</w:t>
      </w:r>
      <w:r w:rsidRPr="00044BC0">
        <w:rPr>
          <w:rFonts w:ascii="Times New Roman" w:hAnsi="Times New Roman" w:cs="Times New Roman"/>
          <w:sz w:val="24"/>
          <w:szCs w:val="24"/>
        </w:rPr>
        <w:fldChar w:fldCharType="begin">
          <w:fldData xml:space="preserve">PEVuZE5vdGU+PENpdGU+PEF1dGhvcj5CZXlkb3VuPC9BdXRob3I+PFllYXI+MjAxNjwvWWVhcj48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PEVuZE5vdGU+PENpdGU+PEF1dGhvcj5CZXlkb3VuPC9BdXRob3I+PFllYXI+MjAxNjwvWWVhcj48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(Beydoun et al., 2016a)</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This can be accomplished based on differences in charge (usually by HPLC) or structure (usually immunoassays or </w:t>
      </w:r>
      <w:proofErr w:type="spellStart"/>
      <w:r w:rsidRPr="00044BC0">
        <w:rPr>
          <w:rFonts w:ascii="Times New Roman" w:hAnsi="Times New Roman" w:cs="Times New Roman"/>
          <w:sz w:val="24"/>
          <w:szCs w:val="24"/>
        </w:rPr>
        <w:t>boronate</w:t>
      </w:r>
      <w:proofErr w:type="spellEnd"/>
      <w:r w:rsidRPr="00044BC0">
        <w:rPr>
          <w:rFonts w:ascii="Times New Roman" w:hAnsi="Times New Roman" w:cs="Times New Roman"/>
          <w:sz w:val="24"/>
          <w:szCs w:val="24"/>
        </w:rPr>
        <w:t xml:space="preserve"> affinity chromatography). In this study, HPLC was used (Quest diagnostics). </w:t>
      </w:r>
    </w:p>
    <w:p w14:paraId="50D8BDA1" w14:textId="77777777" w:rsidR="002F6505" w:rsidRPr="00044BC0" w:rsidRDefault="002F6505" w:rsidP="002F6505">
      <w:pPr>
        <w:autoSpaceDE w:val="0"/>
        <w:autoSpaceDN w:val="0"/>
        <w:adjustRightInd w:val="0"/>
        <w:spacing w:after="0" w:line="240" w:lineRule="auto"/>
        <w:rPr>
          <w:rFonts w:ascii="Times New Roman" w:eastAsia="MS Mincho" w:hAnsi="Times New Roman" w:cs="Times New Roman"/>
          <w:b/>
          <w:bCs/>
          <w:sz w:val="24"/>
          <w:szCs w:val="24"/>
          <w:lang w:eastAsia="ja-JP"/>
        </w:rPr>
      </w:pPr>
    </w:p>
    <w:p w14:paraId="25EFB8AF" w14:textId="77777777" w:rsidR="002F6505" w:rsidRPr="00044BC0" w:rsidRDefault="002F6505" w:rsidP="002F6505">
      <w:pPr>
        <w:spacing w:after="0" w:line="240" w:lineRule="auto"/>
        <w:jc w:val="both"/>
        <w:rPr>
          <w:rFonts w:ascii="Times New Roman" w:eastAsia="MS Mincho" w:hAnsi="Times New Roman" w:cs="Times New Roman"/>
          <w:b/>
          <w:bCs/>
          <w:sz w:val="24"/>
          <w:szCs w:val="24"/>
          <w:lang w:eastAsia="ja-JP"/>
        </w:rPr>
      </w:pPr>
      <w:r w:rsidRPr="00044BC0">
        <w:rPr>
          <w:rFonts w:ascii="Times New Roman" w:eastAsia="MS Mincho" w:hAnsi="Times New Roman" w:cs="Times New Roman"/>
          <w:b/>
          <w:bCs/>
          <w:sz w:val="24"/>
          <w:szCs w:val="24"/>
          <w:lang w:eastAsia="ja-JP"/>
        </w:rPr>
        <w:t xml:space="preserve">White blood cell inflammatory markers </w:t>
      </w:r>
    </w:p>
    <w:p w14:paraId="788CDA54" w14:textId="77777777" w:rsidR="002F6505" w:rsidRPr="00044BC0" w:rsidRDefault="002F6505" w:rsidP="002F6505">
      <w:pPr>
        <w:spacing w:after="0" w:line="240" w:lineRule="auto"/>
        <w:jc w:val="both"/>
        <w:rPr>
          <w:rFonts w:ascii="Times New Roman" w:eastAsia="MS Mincho" w:hAnsi="Times New Roman" w:cs="Times New Roman"/>
          <w:bCs/>
          <w:sz w:val="24"/>
          <w:szCs w:val="24"/>
          <w:lang w:eastAsia="ja-JP"/>
        </w:rPr>
      </w:pPr>
      <w:r w:rsidRPr="00044BC0">
        <w:rPr>
          <w:rFonts w:ascii="Times New Roman" w:eastAsia="MS Mincho" w:hAnsi="Times New Roman" w:cs="Times New Roman"/>
          <w:bCs/>
          <w:sz w:val="24"/>
          <w:szCs w:val="24"/>
          <w:lang w:eastAsia="ja-JP"/>
        </w:rPr>
        <w:t xml:space="preserve">   Fasting blood samples were collected from participants at baseline and follow-up to determine total white blood cell count (K/mm</w:t>
      </w:r>
      <w:r w:rsidRPr="00044BC0">
        <w:rPr>
          <w:rFonts w:ascii="Times New Roman" w:eastAsia="MS Mincho" w:hAnsi="Times New Roman" w:cs="Times New Roman"/>
          <w:bCs/>
          <w:sz w:val="24"/>
          <w:szCs w:val="24"/>
          <w:vertAlign w:val="superscript"/>
          <w:lang w:eastAsia="ja-JP"/>
        </w:rPr>
        <w:t>3</w:t>
      </w:r>
      <w:r w:rsidRPr="00044BC0">
        <w:rPr>
          <w:rFonts w:ascii="Times New Roman" w:eastAsia="MS Mincho" w:hAnsi="Times New Roman" w:cs="Times New Roman"/>
          <w:bCs/>
          <w:sz w:val="24"/>
          <w:szCs w:val="24"/>
          <w:lang w:eastAsia="ja-JP"/>
        </w:rPr>
        <w:t xml:space="preserve">), using </w:t>
      </w:r>
      <w:r w:rsidRPr="00044BC0">
        <w:rPr>
          <w:rFonts w:ascii="Times New Roman" w:hAnsi="Times New Roman" w:cs="Times New Roman"/>
          <w:sz w:val="24"/>
          <w:szCs w:val="24"/>
        </w:rPr>
        <w:t>electronic Cell Sizing, counting, cytometry, and microscopy</w:t>
      </w:r>
      <w:r w:rsidRPr="00044BC0">
        <w:rPr>
          <w:rFonts w:ascii="Times New Roman" w:eastAsia="MS Mincho" w:hAnsi="Times New Roman" w:cs="Times New Roman"/>
          <w:bCs/>
          <w:sz w:val="24"/>
          <w:szCs w:val="24"/>
          <w:lang w:eastAsia="ja-JP"/>
        </w:rPr>
        <w:t>. (</w:t>
      </w:r>
      <w:hyperlink r:id="rId26" w:history="1">
        <w:r w:rsidRPr="00044BC0">
          <w:rPr>
            <w:rStyle w:val="Hyperlink"/>
            <w:rFonts w:ascii="Times New Roman" w:eastAsia="MS Mincho" w:hAnsi="Times New Roman" w:cs="Times New Roman"/>
            <w:bCs/>
            <w:sz w:val="24"/>
            <w:szCs w:val="24"/>
            <w:lang w:eastAsia="ja-JP"/>
          </w:rPr>
          <w:t>http://www.questdiagnostics.com/testcenter/TestDetail.action?ntc=7064</w:t>
        </w:r>
      </w:hyperlink>
      <w:r w:rsidRPr="00044BC0">
        <w:rPr>
          <w:rFonts w:ascii="Times New Roman" w:eastAsia="MS Mincho" w:hAnsi="Times New Roman" w:cs="Times New Roman"/>
          <w:bCs/>
          <w:sz w:val="24"/>
          <w:szCs w:val="24"/>
          <w:lang w:eastAsia="ja-JP"/>
        </w:rPr>
        <w:t xml:space="preserve">). </w:t>
      </w:r>
    </w:p>
    <w:p w14:paraId="4EA0B0AA" w14:textId="77777777" w:rsidR="002F6505" w:rsidRPr="00044BC0" w:rsidRDefault="002F6505" w:rsidP="002F6505">
      <w:pPr>
        <w:pStyle w:val="Default"/>
        <w:spacing w:after="363"/>
        <w:ind w:right="403"/>
        <w:jc w:val="both"/>
        <w:rPr>
          <w:b/>
          <w:color w:val="auto"/>
        </w:rPr>
      </w:pPr>
    </w:p>
    <w:p w14:paraId="05A6562F" w14:textId="77777777" w:rsidR="002F6505" w:rsidRPr="00044BC0" w:rsidRDefault="002F6505" w:rsidP="002F6505">
      <w:pPr>
        <w:pStyle w:val="Default"/>
        <w:spacing w:after="363"/>
        <w:ind w:right="403"/>
        <w:jc w:val="both"/>
        <w:rPr>
          <w:b/>
          <w:color w:val="auto"/>
        </w:rPr>
      </w:pPr>
      <w:r w:rsidRPr="00044BC0">
        <w:rPr>
          <w:b/>
          <w:color w:val="auto"/>
        </w:rPr>
        <w:t xml:space="preserve">Serum 25-hydroxyvitamin D, </w:t>
      </w:r>
      <w:proofErr w:type="gramStart"/>
      <w:r w:rsidRPr="00044BC0">
        <w:rPr>
          <w:b/>
          <w:color w:val="auto"/>
        </w:rPr>
        <w:t>folate</w:t>
      </w:r>
      <w:proofErr w:type="gramEnd"/>
      <w:r w:rsidRPr="00044BC0">
        <w:rPr>
          <w:b/>
          <w:color w:val="auto"/>
        </w:rPr>
        <w:t xml:space="preserve"> and cobalamin</w:t>
      </w:r>
    </w:p>
    <w:p w14:paraId="5944F62E" w14:textId="3FF33BF9" w:rsidR="002F6505" w:rsidRPr="00044BC0" w:rsidRDefault="002F6505" w:rsidP="002F6505">
      <w:pPr>
        <w:spacing w:line="240" w:lineRule="auto"/>
        <w:jc w:val="both"/>
        <w:rPr>
          <w:rFonts w:ascii="Times New Roman" w:eastAsia="Times New Roman" w:hAnsi="Times New Roman" w:cs="Times New Roman"/>
          <w:sz w:val="24"/>
          <w:szCs w:val="24"/>
        </w:rPr>
      </w:pPr>
      <w:bookmarkStart w:id="9" w:name="_Hlk27383053"/>
      <w:bookmarkStart w:id="10" w:name="_Hlk27391101"/>
      <w:r w:rsidRPr="00044BC0">
        <w:rPr>
          <w:rFonts w:ascii="Times New Roman" w:eastAsia="Times New Roman" w:hAnsi="Times New Roman" w:cs="Times New Roman"/>
          <w:sz w:val="24"/>
          <w:szCs w:val="24"/>
        </w:rPr>
        <w:t xml:space="preserve">Participants were asked to fast for ≥8 hours prior to the MRV visits, and serum specimens in volumes of 2 mL were collected and frozen at </w:t>
      </w:r>
      <w:r w:rsidRPr="00044BC0">
        <w:rPr>
          <w:rFonts w:ascii="Times New Roman" w:hAnsi="Times New Roman" w:cs="Times New Roman"/>
          <w:sz w:val="24"/>
          <w:szCs w:val="24"/>
          <w:shd w:val="clear" w:color="auto" w:fill="FFFFFF"/>
        </w:rPr>
        <w:t>−80°C</w:t>
      </w:r>
      <w:r w:rsidRPr="00044BC0">
        <w:rPr>
          <w:rFonts w:ascii="Times New Roman" w:eastAsia="Times New Roman" w:hAnsi="Times New Roman" w:cs="Times New Roman"/>
          <w:sz w:val="24"/>
          <w:szCs w:val="24"/>
        </w:rPr>
        <w:t xml:space="preserve">. Similar procedures were adopted for serum folate and cobalamin, both measured using chemiluminescence immunoassay </w:t>
      </w:r>
      <w:bookmarkStart w:id="11" w:name="_Hlk27327981"/>
      <w:r w:rsidRPr="00044BC0">
        <w:rPr>
          <w:rFonts w:ascii="Times New Roman" w:eastAsia="Times New Roman" w:hAnsi="Times New Roman" w:cs="Times New Roman"/>
          <w:sz w:val="24"/>
          <w:szCs w:val="24"/>
        </w:rPr>
        <w:t>(Siemens Centaur)</w:t>
      </w:r>
      <w:bookmarkEnd w:id="11"/>
      <w:r w:rsidRPr="00044BC0">
        <w:rPr>
          <w:rFonts w:ascii="Times New Roman" w:eastAsia="Times New Roman" w:hAnsi="Times New Roman" w:cs="Times New Roman"/>
          <w:sz w:val="24"/>
          <w:szCs w:val="24"/>
        </w:rPr>
        <w:t xml:space="preserve"> by Quest Diagnostics, Chantilly, VA </w:t>
      </w:r>
      <w:r w:rsidRPr="00044BC0">
        <w:rPr>
          <w:rFonts w:ascii="Times New Roman" w:eastAsia="Times New Roman" w:hAnsi="Times New Roman" w:cs="Times New Roman"/>
          <w:sz w:val="24"/>
          <w:szCs w:val="24"/>
        </w:rPr>
        <w:fldChar w:fldCharType="begin">
          <w:fldData xml:space="preserve">PEVuZE5vdGU+PENpdGU+PEF1dGhvcj5EaWFnbm9zdGljczwvQXV0aG9yPjxSZWNOdW0+ODQ8L1Jl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</w:fldData>
        </w:fldChar>
      </w:r>
      <w:r w:rsidR="008F6690" w:rsidRPr="00044BC0">
        <w:rPr>
          <w:rFonts w:ascii="Times New Roman" w:eastAsia="Times New Roman" w:hAnsi="Times New Roman" w:cs="Times New Roman"/>
          <w:sz w:val="24"/>
          <w:szCs w:val="24"/>
        </w:rPr>
        <w:instrText xml:space="preserve"> ADDIN EN.CITE </w:instrText>
      </w:r>
      <w:r w:rsidR="008F6690" w:rsidRPr="00044BC0">
        <w:rPr>
          <w:rFonts w:ascii="Times New Roman" w:eastAsia="Times New Roman" w:hAnsi="Times New Roman" w:cs="Times New Roman"/>
          <w:sz w:val="24"/>
          <w:szCs w:val="24"/>
        </w:rPr>
        <w:fldChar w:fldCharType="begin">
          <w:fldData xml:space="preserve">PEVuZE5vdGU+PENpdGU+PEF1dGhvcj5EaWFnbm9zdGljczwvQXV0aG9yPjxSZWNOdW0+ODQ8L1Jl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</w:fldData>
        </w:fldChar>
      </w:r>
      <w:r w:rsidR="008F6690" w:rsidRPr="00044BC0">
        <w:rPr>
          <w:rFonts w:ascii="Times New Roman" w:eastAsia="Times New Roman" w:hAnsi="Times New Roman" w:cs="Times New Roman"/>
          <w:sz w:val="24"/>
          <w:szCs w:val="24"/>
        </w:rPr>
        <w:instrText xml:space="preserve"> ADDIN EN.CITE.DATA </w:instrText>
      </w:r>
      <w:r w:rsidR="008F6690" w:rsidRPr="00044BC0">
        <w:rPr>
          <w:rFonts w:ascii="Times New Roman" w:eastAsia="Times New Roman" w:hAnsi="Times New Roman" w:cs="Times New Roman"/>
          <w:sz w:val="24"/>
          <w:szCs w:val="24"/>
        </w:rPr>
      </w:r>
      <w:r w:rsidR="008F6690"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r>
      <w:r w:rsidRPr="00044BC0">
        <w:rPr>
          <w:rFonts w:ascii="Times New Roman" w:eastAsia="Times New Roman" w:hAnsi="Times New Roman" w:cs="Times New Roman"/>
          <w:sz w:val="24"/>
          <w:szCs w:val="24"/>
        </w:rPr>
        <w:fldChar w:fldCharType="separate"/>
      </w:r>
      <w:r w:rsidR="008F6690" w:rsidRPr="00044BC0">
        <w:rPr>
          <w:rFonts w:ascii="Times New Roman" w:eastAsia="Times New Roman" w:hAnsi="Times New Roman" w:cs="Times New Roman"/>
          <w:noProof/>
          <w:sz w:val="24"/>
          <w:szCs w:val="24"/>
        </w:rPr>
        <w:t>(Diagnostics; Wolters et al., 2005)</w:t>
      </w:r>
      <w:r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t xml:space="preserve">, and previously validated against other automated methods with coefficient of variation (CV) &lt; 10% </w:t>
      </w:r>
      <w:r w:rsidRPr="00044BC0">
        <w:rPr>
          <w:rFonts w:ascii="Times New Roman" w:eastAsia="Times New Roman" w:hAnsi="Times New Roman" w:cs="Times New Roman"/>
          <w:sz w:val="24"/>
          <w:szCs w:val="24"/>
        </w:rPr>
        <w:fldChar w:fldCharType="begin">
          <w:fldData xml:space="preserve">PEVuZE5vdGU+PENpdGU+PEF1dGhvcj5Jc3BpcjwvQXV0aG9yPjxZZWFyPjIwMTU8L1llYXI+PFJl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</w:fldData>
        </w:fldChar>
      </w:r>
      <w:r w:rsidR="008F6690" w:rsidRPr="00044BC0">
        <w:rPr>
          <w:rFonts w:ascii="Times New Roman" w:eastAsia="Times New Roman" w:hAnsi="Times New Roman" w:cs="Times New Roman"/>
          <w:sz w:val="24"/>
          <w:szCs w:val="24"/>
        </w:rPr>
        <w:instrText xml:space="preserve"> ADDIN EN.CITE </w:instrText>
      </w:r>
      <w:r w:rsidR="008F6690" w:rsidRPr="00044BC0">
        <w:rPr>
          <w:rFonts w:ascii="Times New Roman" w:eastAsia="Times New Roman" w:hAnsi="Times New Roman" w:cs="Times New Roman"/>
          <w:sz w:val="24"/>
          <w:szCs w:val="24"/>
        </w:rPr>
        <w:fldChar w:fldCharType="begin">
          <w:fldData xml:space="preserve">PEVuZE5vdGU+PENpdGU+PEF1dGhvcj5Jc3BpcjwvQXV0aG9yPjxZZWFyPjIwMTU8L1llYXI+PFJl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</w:fldData>
        </w:fldChar>
      </w:r>
      <w:r w:rsidR="008F6690" w:rsidRPr="00044BC0">
        <w:rPr>
          <w:rFonts w:ascii="Times New Roman" w:eastAsia="Times New Roman" w:hAnsi="Times New Roman" w:cs="Times New Roman"/>
          <w:sz w:val="24"/>
          <w:szCs w:val="24"/>
        </w:rPr>
        <w:instrText xml:space="preserve"> ADDIN EN.CITE.DATA </w:instrText>
      </w:r>
      <w:r w:rsidR="008F6690" w:rsidRPr="00044BC0">
        <w:rPr>
          <w:rFonts w:ascii="Times New Roman" w:eastAsia="Times New Roman" w:hAnsi="Times New Roman" w:cs="Times New Roman"/>
          <w:sz w:val="24"/>
          <w:szCs w:val="24"/>
        </w:rPr>
      </w:r>
      <w:r w:rsidR="008F6690"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r>
      <w:r w:rsidRPr="00044BC0">
        <w:rPr>
          <w:rFonts w:ascii="Times New Roman" w:eastAsia="Times New Roman" w:hAnsi="Times New Roman" w:cs="Times New Roman"/>
          <w:sz w:val="24"/>
          <w:szCs w:val="24"/>
        </w:rPr>
        <w:fldChar w:fldCharType="separate"/>
      </w:r>
      <w:r w:rsidR="008F6690" w:rsidRPr="00044BC0">
        <w:rPr>
          <w:rFonts w:ascii="Times New Roman" w:eastAsia="Times New Roman" w:hAnsi="Times New Roman" w:cs="Times New Roman"/>
          <w:noProof/>
          <w:sz w:val="24"/>
          <w:szCs w:val="24"/>
        </w:rPr>
        <w:t>(Ispir et al., 2015; Owen and Roberts, 2003)</w:t>
      </w:r>
      <w:r w:rsidRPr="00044BC0">
        <w:rPr>
          <w:rFonts w:ascii="Times New Roman" w:eastAsia="Times New Roman" w:hAnsi="Times New Roman" w:cs="Times New Roman"/>
          <w:sz w:val="24"/>
          <w:szCs w:val="24"/>
        </w:rPr>
        <w:fldChar w:fldCharType="end"/>
      </w:r>
      <w:r w:rsidRPr="00044BC0">
        <w:rPr>
          <w:rFonts w:ascii="Times New Roman" w:eastAsia="Times New Roman" w:hAnsi="Times New Roman" w:cs="Times New Roman"/>
          <w:sz w:val="24"/>
          <w:szCs w:val="24"/>
        </w:rPr>
        <w:t xml:space="preserve">. </w:t>
      </w:r>
    </w:p>
    <w:p w14:paraId="45A529E3" w14:textId="2D0CA21C" w:rsidR="002F6505" w:rsidRPr="00044BC0" w:rsidRDefault="002F6505" w:rsidP="002F6505">
      <w:pPr>
        <w:spacing w:after="0" w:line="240" w:lineRule="auto"/>
        <w:jc w:val="both"/>
        <w:rPr>
          <w:rFonts w:ascii="Times New Roman" w:hAnsi="Times New Roman" w:cs="Times New Roman"/>
          <w:sz w:val="24"/>
          <w:szCs w:val="24"/>
        </w:rPr>
      </w:pPr>
      <w:r w:rsidRPr="00044BC0">
        <w:rPr>
          <w:rFonts w:ascii="Times New Roman" w:eastAsia="Times New Roman" w:hAnsi="Times New Roman" w:cs="Times New Roman"/>
          <w:sz w:val="24"/>
          <w:szCs w:val="24"/>
        </w:rPr>
        <w:t xml:space="preserve">     25(OH)D were measured using slightly revised methodologies between v</w:t>
      </w:r>
      <w:r w:rsidRPr="00044BC0">
        <w:rPr>
          <w:rFonts w:ascii="Times New Roman" w:eastAsia="Times New Roman" w:hAnsi="Times New Roman" w:cs="Times New Roman"/>
          <w:sz w:val="24"/>
          <w:szCs w:val="24"/>
          <w:vertAlign w:val="subscript"/>
        </w:rPr>
        <w:t>1</w:t>
      </w:r>
      <w:r w:rsidRPr="00044BC0">
        <w:rPr>
          <w:rFonts w:ascii="Times New Roman" w:eastAsia="Times New Roman" w:hAnsi="Times New Roman" w:cs="Times New Roman"/>
          <w:sz w:val="24"/>
          <w:szCs w:val="24"/>
        </w:rPr>
        <w:t xml:space="preserve"> and v</w:t>
      </w:r>
      <w:r w:rsidRPr="00044BC0">
        <w:rPr>
          <w:rFonts w:ascii="Times New Roman" w:eastAsia="Times New Roman" w:hAnsi="Times New Roman" w:cs="Times New Roman"/>
          <w:sz w:val="24"/>
          <w:szCs w:val="24"/>
          <w:vertAlign w:val="subscript"/>
        </w:rPr>
        <w:t>2</w:t>
      </w:r>
      <w:r w:rsidRPr="00044BC0">
        <w:rPr>
          <w:rFonts w:ascii="Times New Roman" w:eastAsia="Times New Roman" w:hAnsi="Times New Roman" w:cs="Times New Roman"/>
          <w:sz w:val="24"/>
          <w:szCs w:val="24"/>
        </w:rPr>
        <w:t>. In this study, only the v</w:t>
      </w:r>
      <w:r w:rsidRPr="00044BC0">
        <w:rPr>
          <w:rFonts w:ascii="Times New Roman" w:eastAsia="Times New Roman" w:hAnsi="Times New Roman" w:cs="Times New Roman"/>
          <w:sz w:val="24"/>
          <w:szCs w:val="24"/>
          <w:vertAlign w:val="subscript"/>
        </w:rPr>
        <w:t>1</w:t>
      </w:r>
      <w:r w:rsidRPr="00044BC0">
        <w:rPr>
          <w:rFonts w:ascii="Times New Roman" w:eastAsia="Times New Roman" w:hAnsi="Times New Roman" w:cs="Times New Roman"/>
          <w:sz w:val="24"/>
          <w:szCs w:val="24"/>
        </w:rPr>
        <w:t xml:space="preserve"> measure was used.  At v</w:t>
      </w:r>
      <w:r w:rsidRPr="00044BC0">
        <w:rPr>
          <w:rFonts w:ascii="Times New Roman" w:eastAsia="Times New Roman" w:hAnsi="Times New Roman" w:cs="Times New Roman"/>
          <w:sz w:val="24"/>
          <w:szCs w:val="24"/>
          <w:vertAlign w:val="subscript"/>
        </w:rPr>
        <w:t>1</w:t>
      </w:r>
      <w:r w:rsidRPr="00044BC0">
        <w:rPr>
          <w:rFonts w:ascii="Times New Roman" w:eastAsia="Times New Roman" w:hAnsi="Times New Roman" w:cs="Times New Roman"/>
          <w:sz w:val="24"/>
          <w:szCs w:val="24"/>
        </w:rPr>
        <w:t xml:space="preserve">, </w:t>
      </w:r>
      <w:r w:rsidRPr="00044BC0">
        <w:rPr>
          <w:rFonts w:ascii="Times New Roman" w:hAnsi="Times New Roman" w:cs="Times New Roman"/>
          <w:sz w:val="24"/>
          <w:szCs w:val="24"/>
        </w:rPr>
        <w:t>total levels of serum 25(OH)D (in ng/</w:t>
      </w:r>
      <w:r w:rsidR="006201EC" w:rsidRPr="00044BC0">
        <w:rPr>
          <w:rFonts w:ascii="Times New Roman" w:hAnsi="Times New Roman" w:cs="Times New Roman"/>
          <w:sz w:val="24"/>
          <w:szCs w:val="24"/>
        </w:rPr>
        <w:t>ml; D</w:t>
      </w:r>
      <w:r w:rsidRPr="00044BC0">
        <w:rPr>
          <w:rFonts w:ascii="Times New Roman" w:hAnsi="Times New Roman" w:cs="Times New Roman"/>
          <w:sz w:val="24"/>
          <w:szCs w:val="24"/>
          <w:bdr w:val="none" w:sz="0" w:space="0" w:color="auto" w:frame="1"/>
          <w:shd w:val="clear" w:color="auto" w:fill="FFFFFF"/>
          <w:vertAlign w:val="subscript"/>
        </w:rPr>
        <w:t>2</w:t>
      </w:r>
      <w:r w:rsidRPr="00044BC0">
        <w:rPr>
          <w:rFonts w:ascii="Times New Roman" w:hAnsi="Times New Roman" w:cs="Times New Roman"/>
          <w:sz w:val="24"/>
          <w:szCs w:val="24"/>
          <w:shd w:val="clear" w:color="auto" w:fill="FFFFFF"/>
        </w:rPr>
        <w:t> and D</w:t>
      </w:r>
      <w:r w:rsidRPr="00044BC0">
        <w:rPr>
          <w:rFonts w:ascii="Times New Roman" w:hAnsi="Times New Roman" w:cs="Times New Roman"/>
          <w:sz w:val="24"/>
          <w:szCs w:val="24"/>
          <w:bdr w:val="none" w:sz="0" w:space="0" w:color="auto" w:frame="1"/>
          <w:shd w:val="clear" w:color="auto" w:fill="FFFFFF"/>
          <w:vertAlign w:val="subscript"/>
        </w:rPr>
        <w:t>3</w:t>
      </w:r>
      <w:r w:rsidRPr="00044BC0">
        <w:rPr>
          <w:rFonts w:ascii="Times New Roman" w:hAnsi="Times New Roman" w:cs="Times New Roman"/>
          <w:sz w:val="24"/>
          <w:szCs w:val="24"/>
          <w:shd w:val="clear" w:color="auto" w:fill="FFFFFF"/>
        </w:rPr>
        <w:t>) were measured using tandem mass spectrometry (</w:t>
      </w:r>
      <w:proofErr w:type="spellStart"/>
      <w:r w:rsidRPr="00044BC0">
        <w:rPr>
          <w:rFonts w:ascii="Times New Roman" w:hAnsi="Times New Roman" w:cs="Times New Roman"/>
          <w:sz w:val="24"/>
          <w:szCs w:val="24"/>
          <w:shd w:val="clear" w:color="auto" w:fill="FFFFFF"/>
        </w:rPr>
        <w:t>interassay</w:t>
      </w:r>
      <w:proofErr w:type="spellEnd"/>
      <w:r w:rsidRPr="00044BC0">
        <w:rPr>
          <w:rFonts w:ascii="Times New Roman" w:hAnsi="Times New Roman" w:cs="Times New Roman"/>
          <w:sz w:val="24"/>
          <w:szCs w:val="24"/>
          <w:shd w:val="clear" w:color="auto" w:fill="FFFFFF"/>
        </w:rPr>
        <w:t xml:space="preserve"> CV, 8.6%) </w:t>
      </w:r>
      <w:r w:rsidRPr="00044BC0">
        <w:rPr>
          <w:rFonts w:ascii="Times New Roman" w:hAnsi="Times New Roman" w:cs="Times New Roman"/>
          <w:sz w:val="24"/>
          <w:szCs w:val="24"/>
        </w:rPr>
        <w:t xml:space="preserve">at Massachusetts General Hospital for less than 60 days later, as recommended for frozen samples </w:t>
      </w:r>
      <w:r w:rsidRPr="00044BC0">
        <w:rPr>
          <w:rFonts w:ascii="Times New Roman" w:hAnsi="Times New Roman" w:cs="Times New Roman"/>
          <w:sz w:val="24"/>
          <w:szCs w:val="24"/>
        </w:rPr>
        <w:fldChar w:fldCharType="begin">
          <w:fldData xml:space="preserve">PEVuZE5vdGU+PENpdGU+PEF1dGhvcj5Qb3dlPC9BdXRob3I+PFllYXI+MjAxMzwvWWVhcj48UmVj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PEVuZE5vdGU+PENpdGU+PEF1dGhvcj5Qb3dlPC9BdXRob3I+PFllYXI+MjAxMzwvWWVhcj48UmVj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(Powe et al., 2013)</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w:t>
      </w:r>
      <w:r w:rsidR="00246F8F" w:rsidRPr="00044BC0">
        <w:rPr>
          <w:rFonts w:ascii="Times New Roman" w:eastAsia="Times New Roman" w:hAnsi="Times New Roman" w:cs="Times New Roman"/>
          <w:sz w:val="24"/>
          <w:szCs w:val="24"/>
        </w:rPr>
        <w:t>B</w:t>
      </w:r>
      <w:r w:rsidRPr="00044BC0">
        <w:rPr>
          <w:rFonts w:ascii="Times New Roman" w:eastAsia="Times New Roman" w:hAnsi="Times New Roman" w:cs="Times New Roman"/>
          <w:sz w:val="24"/>
          <w:szCs w:val="24"/>
        </w:rPr>
        <w:t>lood samples</w:t>
      </w:r>
      <w:r w:rsidRPr="00044BC0">
        <w:rPr>
          <w:rFonts w:ascii="Times New Roman" w:hAnsi="Times New Roman" w:cs="Times New Roman"/>
          <w:sz w:val="24"/>
          <w:szCs w:val="24"/>
          <w:shd w:val="clear" w:color="auto" w:fill="FFFFFF"/>
        </w:rPr>
        <w:t xml:space="preserve"> drawn at examination were stored at −80°C. </w:t>
      </w:r>
      <w:r w:rsidRPr="00044BC0">
        <w:rPr>
          <w:rFonts w:ascii="Times New Roman" w:eastAsia="Times New Roman" w:hAnsi="Times New Roman" w:cs="Times New Roman"/>
          <w:sz w:val="24"/>
          <w:szCs w:val="24"/>
        </w:rPr>
        <w:t xml:space="preserve"> </w:t>
      </w:r>
    </w:p>
    <w:p w14:paraId="6C44C7DF" w14:textId="5F3A0D3C" w:rsidR="002F6505" w:rsidRPr="00044BC0" w:rsidRDefault="002F6505" w:rsidP="002F6505">
      <w:pPr>
        <w:spacing w:line="240" w:lineRule="auto"/>
        <w:jc w:val="both"/>
        <w:rPr>
          <w:rFonts w:ascii="Times New Roman" w:eastAsia="Times New Roman" w:hAnsi="Times New Roman" w:cs="Times New Roman"/>
          <w:sz w:val="24"/>
          <w:szCs w:val="24"/>
        </w:rPr>
      </w:pPr>
      <w:r w:rsidRPr="00044BC0">
        <w:rPr>
          <w:rFonts w:ascii="Times New Roman" w:hAnsi="Times New Roman" w:cs="Times New Roman"/>
          <w:sz w:val="24"/>
          <w:szCs w:val="24"/>
        </w:rPr>
        <w:t xml:space="preserve">    Dietary and supplemental intakes of vitamin D, folate and cobalamin were shown to moderately correlate with their corresponding serum biomarkers in HANDLS and national surveys </w:t>
      </w:r>
      <w:r w:rsidRPr="00044BC0">
        <w:rPr>
          <w:rFonts w:ascii="Times New Roman" w:hAnsi="Times New Roman" w:cs="Times New Roman"/>
          <w:sz w:val="24"/>
          <w:szCs w:val="24"/>
        </w:rPr>
        <w:fldChar w:fldCharType="begin">
          <w:fldData xml:space="preserve">PEVuZE5vdGU+PENpdGU+PEF1dGhvcj5CZXlkb3VuPC9BdXRob3I+PFllYXI+MjAxODwvWWVhcj48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</w:fldData>
        </w:fldChar>
      </w:r>
      <w:r w:rsidR="008F6690" w:rsidRPr="00044BC0">
        <w:rPr>
          <w:rFonts w:ascii="Times New Roman" w:hAnsi="Times New Roman" w:cs="Times New Roman"/>
          <w:sz w:val="24"/>
          <w:szCs w:val="24"/>
        </w:rPr>
        <w:instrText xml:space="preserve"> ADDIN EN.CITE </w:instrText>
      </w:r>
      <w:r w:rsidR="008F6690" w:rsidRPr="00044BC0">
        <w:rPr>
          <w:rFonts w:ascii="Times New Roman" w:hAnsi="Times New Roman" w:cs="Times New Roman"/>
          <w:sz w:val="24"/>
          <w:szCs w:val="24"/>
        </w:rPr>
        <w:fldChar w:fldCharType="begin">
          <w:fldData xml:space="preserve">PEVuZE5vdGU+PENpdGU+PEF1dGhvcj5CZXlkb3VuPC9BdXRob3I+PFllYXI+MjAxODwvWWVhcj48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</w:fldData>
        </w:fldChar>
      </w:r>
      <w:r w:rsidR="008F6690" w:rsidRPr="00044BC0">
        <w:rPr>
          <w:rFonts w:ascii="Times New Roman" w:hAnsi="Times New Roman" w:cs="Times New Roman"/>
          <w:sz w:val="24"/>
          <w:szCs w:val="24"/>
        </w:rPr>
        <w:instrText xml:space="preserve"> ADDIN EN.CITE.DATA </w:instrText>
      </w:r>
      <w:r w:rsidR="008F6690" w:rsidRPr="00044BC0">
        <w:rPr>
          <w:rFonts w:ascii="Times New Roman" w:hAnsi="Times New Roman" w:cs="Times New Roman"/>
          <w:sz w:val="24"/>
          <w:szCs w:val="24"/>
        </w:rPr>
      </w:r>
      <w:r w:rsidR="008F6690" w:rsidRPr="00044BC0">
        <w:rPr>
          <w:rFonts w:ascii="Times New Roman" w:hAnsi="Times New Roman" w:cs="Times New Roman"/>
          <w:sz w:val="24"/>
          <w:szCs w:val="24"/>
        </w:rPr>
        <w:fldChar w:fldCharType="end"/>
      </w:r>
      <w:r w:rsidRPr="00044BC0">
        <w:rPr>
          <w:rFonts w:ascii="Times New Roman" w:hAnsi="Times New Roman" w:cs="Times New Roman"/>
          <w:sz w:val="24"/>
          <w:szCs w:val="24"/>
        </w:rPr>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(Beydoun et al., 2010a; Beydoun et al., 2018; Beydoun et al., 2010b)</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w:t>
      </w:r>
      <w:bookmarkEnd w:id="9"/>
    </w:p>
    <w:bookmarkEnd w:id="10"/>
    <w:p w14:paraId="25B4B11F" w14:textId="24F3A6F6" w:rsidR="002F6505" w:rsidRPr="00044BC0" w:rsidRDefault="002F6505" w:rsidP="002F6505">
      <w:pPr>
        <w:pStyle w:val="Default"/>
        <w:spacing w:after="363"/>
        <w:ind w:right="403"/>
        <w:jc w:val="both"/>
        <w:rPr>
          <w:b/>
          <w:color w:val="auto"/>
        </w:rPr>
      </w:pPr>
      <w:r w:rsidRPr="00044BC0">
        <w:rPr>
          <w:b/>
          <w:color w:val="auto"/>
        </w:rPr>
        <w:t xml:space="preserve">Hemoglobin and other </w:t>
      </w:r>
      <w:r w:rsidR="00FE7C3E" w:rsidRPr="00044BC0">
        <w:rPr>
          <w:b/>
          <w:color w:val="auto"/>
        </w:rPr>
        <w:t>hematological</w:t>
      </w:r>
      <w:r w:rsidRPr="00044BC0">
        <w:rPr>
          <w:b/>
          <w:color w:val="auto"/>
        </w:rPr>
        <w:t xml:space="preserve"> measures</w:t>
      </w:r>
    </w:p>
    <w:p w14:paraId="1FFBB686" w14:textId="77777777" w:rsidR="002F6505" w:rsidRPr="00044BC0" w:rsidRDefault="002F6505" w:rsidP="002F6505">
      <w:pPr>
        <w:pStyle w:val="Default"/>
        <w:spacing w:after="363"/>
        <w:ind w:right="403"/>
        <w:jc w:val="both"/>
        <w:rPr>
          <w:i/>
          <w:shd w:val="clear" w:color="auto" w:fill="FFFFFF"/>
        </w:rPr>
      </w:pPr>
      <w:r w:rsidRPr="00044BC0">
        <w:rPr>
          <w:i/>
          <w:shd w:val="clear" w:color="auto" w:fill="FFFFFF"/>
        </w:rPr>
        <w:t xml:space="preserve">Hemoglobin (Hb)  </w:t>
      </w:r>
    </w:p>
    <w:p w14:paraId="1695F85E" w14:textId="77777777" w:rsidR="002F6505" w:rsidRPr="00044BC0" w:rsidRDefault="002F6505" w:rsidP="002F6505">
      <w:pPr>
        <w:pStyle w:val="Default"/>
        <w:spacing w:after="363"/>
        <w:ind w:right="403"/>
        <w:jc w:val="both"/>
      </w:pPr>
      <w:r w:rsidRPr="00044BC0">
        <w:rPr>
          <w:color w:val="auto"/>
        </w:rPr>
        <w:t xml:space="preserve">Similarly, using electronic cell sizing/cytometry/microscopy, Hb was assayed from a sample of 1 ml of blood drawn from participants after an overnight fast, and refrigerated up to 6 days (Quest diagnostics). </w:t>
      </w:r>
    </w:p>
    <w:p w14:paraId="17521BA8" w14:textId="54F5F1E5" w:rsidR="002F6505" w:rsidRPr="00044BC0" w:rsidRDefault="002F6505" w:rsidP="002F6505">
      <w:pPr>
        <w:pStyle w:val="Default"/>
        <w:spacing w:after="363"/>
        <w:ind w:right="403"/>
        <w:jc w:val="both"/>
        <w:rPr>
          <w:bCs/>
          <w:i/>
          <w:iCs/>
        </w:rPr>
      </w:pPr>
      <w:r w:rsidRPr="00044BC0">
        <w:rPr>
          <w:bCs/>
          <w:i/>
          <w:iCs/>
        </w:rPr>
        <w:t xml:space="preserve">Other </w:t>
      </w:r>
      <w:r w:rsidR="00FE7C3E" w:rsidRPr="00044BC0">
        <w:rPr>
          <w:bCs/>
          <w:i/>
          <w:iCs/>
        </w:rPr>
        <w:t>hematological</w:t>
      </w:r>
      <w:r w:rsidRPr="00044BC0">
        <w:rPr>
          <w:bCs/>
          <w:i/>
          <w:iCs/>
        </w:rPr>
        <w:t xml:space="preserve"> markers</w:t>
      </w:r>
    </w:p>
    <w:p w14:paraId="43FBBC05" w14:textId="475E8450" w:rsidR="002F6505" w:rsidRPr="00044BC0" w:rsidRDefault="002F6505" w:rsidP="002F6505">
      <w:pPr>
        <w:pStyle w:val="Default"/>
        <w:spacing w:after="363"/>
        <w:ind w:right="403"/>
        <w:jc w:val="both"/>
        <w:rPr>
          <w:color w:val="auto"/>
          <w:shd w:val="clear" w:color="auto" w:fill="FFFFFF"/>
        </w:rPr>
      </w:pPr>
      <w:r w:rsidRPr="00044BC0">
        <w:rPr>
          <w:i/>
        </w:rPr>
        <w:t>Ferritin:</w:t>
      </w:r>
      <w:r w:rsidRPr="00044BC0">
        <w:rPr>
          <w:color w:val="63666A"/>
          <w:shd w:val="clear" w:color="auto" w:fill="FFFFFF"/>
        </w:rPr>
        <w:t xml:space="preserve"> </w:t>
      </w:r>
      <w:bookmarkStart w:id="12" w:name="_Hlk12526434"/>
      <w:r w:rsidRPr="00044BC0">
        <w:rPr>
          <w:color w:val="auto"/>
          <w:shd w:val="clear" w:color="auto" w:fill="FFFFFF"/>
        </w:rPr>
        <w:t>Ferritin is decreased in iron deficiency anemia and increases with iron overload. It is measured with immunoassay with reference ranges of 20-380 ng/mL among men and 10-232 ng/mL among women.</w:t>
      </w:r>
      <w:r w:rsidRPr="00044BC0">
        <w:rPr>
          <w:color w:val="auto"/>
          <w:shd w:val="clear" w:color="auto" w:fill="FFFFFF"/>
        </w:rPr>
        <w:fldChar w:fldCharType="begin"/>
      </w:r>
      <w:r w:rsidR="008F6690" w:rsidRPr="00044BC0">
        <w:rPr>
          <w:color w:val="auto"/>
          <w:shd w:val="clear" w:color="auto" w:fill="FFFFFF"/>
        </w:rPr>
        <w:instrText xml:space="preserve"> ADDIN EN.CITE &lt;EndNote&gt;&lt;Cite&gt;&lt;Author&gt;Diagnostics&lt;/Author&gt;&lt;RecNum&gt;1812&lt;/RecNum&gt;&lt;DisplayText&gt;(Diagnostics)&lt;/DisplayText&gt;&lt;record&gt;&lt;rec-number&gt;1812&lt;/rec-number&gt;&lt;foreign-keys&gt;&lt;key app="EN" db-id="xrvpp0z9avwa2qewwdvpzs9udsx5szfvv55w" timestamp="1557775322"&gt;1812&lt;/key&gt;&lt;/foreign-keys&gt;&lt;ref-type name="Web Page"&gt;12&lt;/ref-type&gt;&lt;contributors&gt;&lt;authors&gt;&lt;author&gt;Quest Diagnostics&lt;/author&gt;&lt;/authors&gt;&lt;/contributors&gt;&lt;titles&gt;&lt;title&gt;Ferritin&lt;/title&gt;&lt;/titles&gt;&lt;volume&gt;2019&lt;/volume&gt;&lt;number&gt;May 13sth&lt;/number&gt;&lt;dates&gt;&lt;/dates&gt;&lt;urls&gt;&lt;related-urls&gt;&lt;url&gt;&lt;style face="underline" font="default" size="100%"&gt;https://www.questdiagnostics.com/testcenter/TestDetail.action?ntc=457&amp;amp;searchString=8272&lt;/style&gt;&lt;/url&gt;&lt;/related-urls&gt;&lt;/urls&gt;&lt;/record&gt;&lt;/Cite&gt;&lt;/EndNote&gt;</w:instrText>
      </w:r>
      <w:r w:rsidRPr="00044BC0">
        <w:rPr>
          <w:color w:val="auto"/>
          <w:shd w:val="clear" w:color="auto" w:fill="FFFFFF"/>
        </w:rPr>
        <w:fldChar w:fldCharType="separate"/>
      </w:r>
      <w:r w:rsidR="008F6690" w:rsidRPr="00044BC0">
        <w:rPr>
          <w:noProof/>
          <w:color w:val="auto"/>
          <w:shd w:val="clear" w:color="auto" w:fill="FFFFFF"/>
        </w:rPr>
        <w:t>(Diagnostics)</w:t>
      </w:r>
      <w:r w:rsidRPr="00044BC0">
        <w:rPr>
          <w:color w:val="auto"/>
          <w:shd w:val="clear" w:color="auto" w:fill="FFFFFF"/>
        </w:rPr>
        <w:fldChar w:fldCharType="end"/>
      </w:r>
      <w:r w:rsidRPr="00044BC0">
        <w:rPr>
          <w:color w:val="auto"/>
          <w:shd w:val="clear" w:color="auto" w:fill="FFFFFF"/>
        </w:rPr>
        <w:t xml:space="preserve"> </w:t>
      </w:r>
    </w:p>
    <w:bookmarkEnd w:id="12"/>
    <w:tbl>
      <w:tblPr>
        <w:tblW w:w="6435" w:type="dxa"/>
        <w:shd w:val="clear" w:color="auto" w:fill="FFFFFF"/>
        <w:tblCellMar>
          <w:left w:w="0" w:type="dxa"/>
          <w:right w:w="0" w:type="dxa"/>
        </w:tblCellMar>
        <w:tblLook w:val="04A0" w:firstRow="1" w:lastRow="0" w:firstColumn="1" w:lastColumn="0" w:noHBand="0" w:noVBand="1"/>
        <w:tblDescription w:val=""/>
      </w:tblPr>
      <w:tblGrid>
        <w:gridCol w:w="3217"/>
        <w:gridCol w:w="3218"/>
      </w:tblGrid>
      <w:tr w:rsidR="002F6505" w:rsidRPr="00044BC0" w14:paraId="32238B01" w14:textId="77777777" w:rsidTr="00C6137B">
        <w:tc>
          <w:tcPr>
            <w:tcW w:w="0" w:type="auto"/>
            <w:shd w:val="clear" w:color="auto" w:fill="FFFFFF"/>
          </w:tcPr>
          <w:p w14:paraId="2B68EA4D" w14:textId="77777777" w:rsidR="002F6505" w:rsidRPr="00044BC0" w:rsidRDefault="002F6505" w:rsidP="00C6137B">
            <w:pPr>
              <w:spacing w:after="0" w:line="240" w:lineRule="auto"/>
              <w:rPr>
                <w:rFonts w:ascii="Times New Roman" w:eastAsia="Times New Roman" w:hAnsi="Times New Roman" w:cs="Times New Roman"/>
                <w:color w:val="63666A"/>
                <w:sz w:val="24"/>
                <w:szCs w:val="24"/>
              </w:rPr>
            </w:pPr>
          </w:p>
        </w:tc>
        <w:tc>
          <w:tcPr>
            <w:tcW w:w="0" w:type="auto"/>
            <w:shd w:val="clear" w:color="auto" w:fill="FFFFFF"/>
          </w:tcPr>
          <w:p w14:paraId="72F167AF" w14:textId="77777777" w:rsidR="002F6505" w:rsidRPr="00044BC0" w:rsidRDefault="002F6505" w:rsidP="00C6137B">
            <w:pPr>
              <w:spacing w:after="0" w:line="240" w:lineRule="auto"/>
              <w:rPr>
                <w:rFonts w:ascii="Times New Roman" w:eastAsia="Times New Roman" w:hAnsi="Times New Roman" w:cs="Times New Roman"/>
                <w:color w:val="63666A"/>
                <w:sz w:val="24"/>
                <w:szCs w:val="24"/>
              </w:rPr>
            </w:pPr>
          </w:p>
        </w:tc>
      </w:tr>
    </w:tbl>
    <w:p w14:paraId="18986488" w14:textId="7203EAB1" w:rsidR="002F6505" w:rsidRPr="00044BC0" w:rsidRDefault="002F6505" w:rsidP="002F6505">
      <w:pPr>
        <w:pStyle w:val="Default"/>
        <w:spacing w:after="363"/>
        <w:ind w:right="403"/>
        <w:jc w:val="both"/>
      </w:pPr>
      <w:r w:rsidRPr="00044BC0">
        <w:rPr>
          <w:i/>
        </w:rPr>
        <w:lastRenderedPageBreak/>
        <w:t>Erythrocyte Sedimentation Rate (ESR)</w:t>
      </w:r>
      <w:r w:rsidRPr="00044BC0">
        <w:t xml:space="preserve">: Using 5 mL of refrigerated whole blood stored in </w:t>
      </w:r>
      <w:r w:rsidR="006201EC" w:rsidRPr="00044BC0">
        <w:t>lavender top</w:t>
      </w:r>
      <w:r w:rsidRPr="00044BC0">
        <w:t xml:space="preserve"> EDTA tubes, the ESR was tested within 24 </w:t>
      </w:r>
      <w:proofErr w:type="spellStart"/>
      <w:r w:rsidRPr="00044BC0">
        <w:t>hr</w:t>
      </w:r>
      <w:proofErr w:type="spellEnd"/>
      <w:r w:rsidRPr="00044BC0">
        <w:t xml:space="preserve"> of blood draw. This test used automated modified Westergren photochemical capillary-stopped flow kinetic analysis.</w:t>
      </w:r>
      <w:r w:rsidRPr="00044BC0">
        <w:fldChar w:fldCharType="begin">
          <w:fldData xml:space="preserve">PEVuZE5vdGU+PENpdGU+PEF1dGhvcj5EaWFnbm9zdGljczwvQXV0aG9yPjxSZWNOdW0+MTgxMzwv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</w:fldData>
        </w:fldChar>
      </w:r>
      <w:r w:rsidR="008F6690" w:rsidRPr="00044BC0">
        <w:instrText xml:space="preserve"> ADDIN EN.CITE </w:instrText>
      </w:r>
      <w:r w:rsidR="008F6690" w:rsidRPr="00044BC0">
        <w:fldChar w:fldCharType="begin">
          <w:fldData xml:space="preserve">PEVuZE5vdGU+PENpdGU+PEF1dGhvcj5EaWFnbm9zdGljczwvQXV0aG9yPjxSZWNOdW0+MTgxMzwv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</w:fldData>
        </w:fldChar>
      </w:r>
      <w:r w:rsidR="008F6690" w:rsidRPr="00044BC0">
        <w:instrText xml:space="preserve"> ADDIN EN.CITE.DATA </w:instrText>
      </w:r>
      <w:r w:rsidR="008F6690" w:rsidRPr="00044BC0">
        <w:fldChar w:fldCharType="end"/>
      </w:r>
      <w:r w:rsidRPr="00044BC0">
        <w:fldChar w:fldCharType="separate"/>
      </w:r>
      <w:r w:rsidR="008F6690" w:rsidRPr="00044BC0">
        <w:rPr>
          <w:noProof/>
        </w:rPr>
        <w:t>(Diagnostics; Larsson and Hansson, 2004)</w:t>
      </w:r>
      <w:r w:rsidRPr="00044BC0">
        <w:fldChar w:fldCharType="end"/>
      </w:r>
      <w:r w:rsidRPr="00044BC0">
        <w:t xml:space="preserve"> The Mayo Clinic reports a reference of 0-22 mm/</w:t>
      </w:r>
      <w:proofErr w:type="spellStart"/>
      <w:r w:rsidRPr="00044BC0">
        <w:t>hr</w:t>
      </w:r>
      <w:proofErr w:type="spellEnd"/>
      <w:r w:rsidRPr="00044BC0">
        <w:t xml:space="preserve"> for men and 0-29 mm/</w:t>
      </w:r>
      <w:proofErr w:type="spellStart"/>
      <w:r w:rsidRPr="00044BC0">
        <w:t>hr</w:t>
      </w:r>
      <w:proofErr w:type="spellEnd"/>
      <w:r w:rsidRPr="00044BC0">
        <w:t xml:space="preserve"> for women</w:t>
      </w:r>
      <w:r w:rsidRPr="00044BC0">
        <w:fldChar w:fldCharType="begin"/>
      </w:r>
      <w:r w:rsidR="008F6690" w:rsidRPr="00044BC0">
        <w:instrText xml:space="preserve"> ADDIN EN.CITE &lt;EndNote&gt;&lt;Cite&gt;&lt;Author&gt;Mayo Clinic&lt;/Author&gt;&lt;Year&gt;2017&lt;/Year&gt;&lt;RecNum&gt;1794&lt;/RecNum&gt;&lt;DisplayText&gt;(Mayo Clinic, 2017)&lt;/DisplayText&gt;&lt;record&gt;&lt;rec-number&gt;1794&lt;/rec-number&gt;&lt;foreign-keys&gt;&lt;key app="EN" db-id="xrvpp0z9avwa2qewwdvpzs9udsx5szfvv55w" timestamp="1557521109"&gt;1794&lt;/key&gt;&lt;/foreign-keys&gt;&lt;ref-type name="Web Page"&gt;12&lt;/ref-type&gt;&lt;contributors&gt;&lt;authors&gt;&lt;author&gt;Mayo Clinic,&lt;/author&gt;&lt;/authors&gt;&lt;/contributors&gt;&lt;titles&gt;&lt;title&gt;Sed rate (erythrocyte sedimentation rate)&lt;/title&gt;&lt;/titles&gt;&lt;volume&gt;2019&lt;/volume&gt;&lt;number&gt;May 10th &lt;/number&gt;&lt;dates&gt;&lt;year&gt;2017&lt;/year&gt;&lt;/dates&gt;&lt;pub-location&gt;Rochester, MN&lt;/pub-location&gt;&lt;urls&gt;&lt;related-urls&gt;&lt;url&gt;&lt;style face="underline" font="default" size="100%"&gt;https://www.mayoclinic.org/tests-procedures/sed-rate/about/pac-20384797&lt;/style&gt;&lt;/url&gt;&lt;/related-urls&gt;&lt;/urls&gt;&lt;/record&gt;&lt;/Cite&gt;&lt;/EndNote&gt;</w:instrText>
      </w:r>
      <w:r w:rsidRPr="00044BC0">
        <w:fldChar w:fldCharType="separate"/>
      </w:r>
      <w:r w:rsidR="008F6690" w:rsidRPr="00044BC0">
        <w:rPr>
          <w:noProof/>
        </w:rPr>
        <w:t>(Mayo Clinic, 2017)</w:t>
      </w:r>
      <w:r w:rsidRPr="00044BC0">
        <w:fldChar w:fldCharType="end"/>
      </w:r>
      <w:r w:rsidRPr="00044BC0">
        <w:t xml:space="preserve"> and is considered a proxy measure for serum fibrinogen.</w:t>
      </w:r>
      <w:r w:rsidRPr="00044BC0">
        <w:fldChar w:fldCharType="begin"/>
      </w:r>
      <w:r w:rsidR="008F6690" w:rsidRPr="00044BC0">
        <w:instrText xml:space="preserve"> ADDIN EN.CITE &lt;EndNote&gt;&lt;Cite&gt;&lt;Author&gt;Yin&lt;/Author&gt;&lt;Year&gt;2017&lt;/Year&gt;&lt;RecNum&gt;130&lt;/RecNum&gt;&lt;DisplayText&gt;(Yin et al., 2017)&lt;/DisplayText&gt;&lt;record&gt;&lt;rec-number&gt;130&lt;/rec-number&gt;&lt;foreign-keys&gt;&lt;key app="EN" db-id="fr0fs025v9sfznepr5zp9ercfx5padrpxfdt" timestamp="1528127355"&gt;130&lt;/key&gt;&lt;/foreign-keys&gt;&lt;ref-type name="Journal Article"&gt;17&lt;/ref-type&gt;&lt;contributors&gt;&lt;authors&gt;&lt;author&gt;Yin, W.&lt;/author&gt;&lt;author&gt;Xu, Z.&lt;/author&gt;&lt;author&gt;Sheng, J.&lt;/author&gt;&lt;author&gt;Xie, X.&lt;/author&gt;&lt;author&gt;Zhang, C.&lt;/author&gt;&lt;/authors&gt;&lt;/contributors&gt;&lt;auth-address&gt;Department of Orthopaedic Surgery, Shanghai Jiao Tong University Affiliated Sixth People&amp;apos;s Hospital, Shanghai 200233, P.R. China.&lt;/auth-address&gt;&lt;titles&gt;&lt;title&gt;Erythrocyte sedimentation rate and fibrinogen concentration of whole blood influences the cellular composition of platelet-rich plasma obtained from centrifugation methods&lt;/title&gt;&lt;secondary-title&gt;Exp Ther Med&lt;/secondary-title&gt;&lt;/titles&gt;&lt;periodical&gt;&lt;full-title&gt;Exp Ther Med&lt;/full-title&gt;&lt;/periodical&gt;&lt;pages&gt;1909-1918&lt;/pages&gt;&lt;volume&gt;14&lt;/volume&gt;&lt;number&gt;3&lt;/number&gt;&lt;keywords&gt;&lt;keyword&gt;cellular composition&lt;/keyword&gt;&lt;keyword&gt;erythrocyte sedimentation rate&lt;/keyword&gt;&lt;keyword&gt;fibrinogen concentration&lt;/keyword&gt;&lt;keyword&gt;platelet-rich plasma&lt;/keyword&gt;&lt;keyword&gt;preparation systems&lt;/keyword&gt;&lt;/keywords&gt;&lt;dates&gt;&lt;year&gt;2017&lt;/year&gt;&lt;pub-dates&gt;&lt;date&gt;Sep&lt;/date&gt;&lt;/pub-dates&gt;&lt;/dates&gt;&lt;isbn&gt;1792-0981 (Print)&amp;#xD;1792-0981 (Linking)&lt;/isbn&gt;&lt;accession-num&gt;28962103&lt;/accession-num&gt;&lt;urls&gt;&lt;related-urls&gt;&lt;url&gt;https://www.ncbi.nlm.nih.gov/pubmed/28962103&lt;/url&gt;&lt;/related-urls&gt;&lt;/urls&gt;&lt;custom2&gt;PMC5609209&lt;/custom2&gt;&lt;electronic-resource-num&gt;10.3892/etm.2017.4724&lt;/electronic-resource-num&gt;&lt;/record&gt;&lt;/Cite&gt;&lt;/EndNote&gt;</w:instrText>
      </w:r>
      <w:r w:rsidRPr="00044BC0">
        <w:fldChar w:fldCharType="separate"/>
      </w:r>
      <w:r w:rsidR="008F6690" w:rsidRPr="00044BC0">
        <w:rPr>
          <w:noProof/>
        </w:rPr>
        <w:t>(Yin et al., 2017)</w:t>
      </w:r>
      <w:r w:rsidRPr="00044BC0">
        <w:fldChar w:fldCharType="end"/>
      </w:r>
      <w:r w:rsidRPr="00044BC0">
        <w:t xml:space="preserve"> </w:t>
      </w:r>
    </w:p>
    <w:p w14:paraId="29556D9B" w14:textId="6B0FE60B" w:rsidR="002F6505" w:rsidRPr="00044BC0" w:rsidRDefault="002F6505" w:rsidP="002F6505">
      <w:pPr>
        <w:pStyle w:val="Default"/>
        <w:spacing w:after="363"/>
        <w:ind w:right="403"/>
        <w:jc w:val="both"/>
      </w:pPr>
      <w:r w:rsidRPr="00044BC0">
        <w:rPr>
          <w:i/>
        </w:rPr>
        <w:t>Serum iron:</w:t>
      </w:r>
      <w:r w:rsidRPr="00044BC0">
        <w:t xml:space="preserve"> 0.5-1 mL of fasting serum was collected, transported at room temperature (with heparin added) and refrigerated or frozen subsequently.  Serum iron was measured with spectrophotometry, </w:t>
      </w:r>
      <w:r w:rsidRPr="00044BC0">
        <w:fldChar w:fldCharType="begin">
          <w:fldData xml:space="preserve">PEVuZE5vdGU+PENpdGU+PEF1dGhvcj5TYW1hcmluYTwvQXV0aG9yPjxZZWFyPjIwMTU8L1llYXI+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</w:fldData>
        </w:fldChar>
      </w:r>
      <w:r w:rsidR="008F6690" w:rsidRPr="00044BC0">
        <w:instrText xml:space="preserve"> ADDIN EN.CITE </w:instrText>
      </w:r>
      <w:r w:rsidR="008F6690" w:rsidRPr="00044BC0">
        <w:fldChar w:fldCharType="begin">
          <w:fldData xml:space="preserve">PEVuZE5vdGU+PENpdGU+PEF1dGhvcj5TYW1hcmluYTwvQXV0aG9yPjxZZWFyPjIwMTU8L1llYXI+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</w:fldData>
        </w:fldChar>
      </w:r>
      <w:r w:rsidR="008F6690" w:rsidRPr="00044BC0">
        <w:instrText xml:space="preserve"> ADDIN EN.CITE.DATA </w:instrText>
      </w:r>
      <w:r w:rsidR="008F6690" w:rsidRPr="00044BC0">
        <w:fldChar w:fldCharType="end"/>
      </w:r>
      <w:r w:rsidRPr="00044BC0">
        <w:fldChar w:fldCharType="separate"/>
      </w:r>
      <w:r w:rsidR="008F6690" w:rsidRPr="00044BC0">
        <w:rPr>
          <w:noProof/>
        </w:rPr>
        <w:t>(Diagnostics; Samarina and Proskurnin, 2015)</w:t>
      </w:r>
      <w:r w:rsidRPr="00044BC0">
        <w:fldChar w:fldCharType="end"/>
      </w:r>
      <w:r w:rsidRPr="00044BC0">
        <w:t xml:space="preserve">  with reference ranges for men aged ≥30y set at 50-180 µg/dL, and for women: 20-49y (40-190 µg /dL) and 50+y(45-160 µg /dL).</w:t>
      </w:r>
      <w:r w:rsidRPr="00044BC0">
        <w:rPr>
          <w:color w:val="auto"/>
          <w:shd w:val="clear" w:color="auto" w:fill="FFFFFF"/>
        </w:rPr>
        <w:t xml:space="preserve"> </w:t>
      </w:r>
      <w:r w:rsidRPr="00044BC0">
        <w:rPr>
          <w:color w:val="auto"/>
          <w:shd w:val="clear" w:color="auto" w:fill="FFFFFF"/>
        </w:rPr>
        <w:fldChar w:fldCharType="begin"/>
      </w:r>
      <w:r w:rsidR="008F6690" w:rsidRPr="00044BC0">
        <w:rPr>
          <w:color w:val="auto"/>
          <w:shd w:val="clear" w:color="auto" w:fill="FFFFFF"/>
        </w:rPr>
        <w:instrText xml:space="preserve"> ADDIN EN.CITE &lt;EndNote&gt;&lt;Cite&gt;&lt;Author&gt;Diagnostics&lt;/Author&gt;&lt;RecNum&gt;1811&lt;/RecNum&gt;&lt;DisplayText&gt;(Diagnostics)&lt;/DisplayText&gt;&lt;record&gt;&lt;rec-number&gt;1811&lt;/rec-number&gt;&lt;foreign-keys&gt;&lt;key app="EN" db-id="xrvpp0z9avwa2qewwdvpzs9udsx5szfvv55w" timestamp="1557775036"&gt;1811&lt;/key&gt;&lt;/foreign-keys&gt;&lt;ref-type name="Web Page"&gt;12&lt;/ref-type&gt;&lt;contributors&gt;&lt;authors&gt;&lt;author&gt;Quest Diagnostics&lt;/author&gt;&lt;/authors&gt;&lt;/contributors&gt;&lt;titles&gt;&lt;title&gt;Iron, Total and Total Iron Binding Capacity&lt;/title&gt;&lt;/titles&gt;&lt;volume&gt;2019&lt;/volume&gt;&lt;number&gt;May 13sth&lt;/number&gt;&lt;dates&gt;&lt;/dates&gt;&lt;urls&gt;&lt;related-urls&gt;&lt;url&gt;&lt;style face="underline" font="default" size="100%"&gt;https://www.questdiagnostics.com/testcenter/BUOrderInfo.action?tc=7573&amp;amp;labCode=SEA&lt;/style&gt;&lt;/url&gt;&lt;/related-urls&gt;&lt;/urls&gt;&lt;/record&gt;&lt;/Cite&gt;&lt;/EndNote&gt;</w:instrText>
      </w:r>
      <w:r w:rsidRPr="00044BC0">
        <w:rPr>
          <w:color w:val="auto"/>
          <w:shd w:val="clear" w:color="auto" w:fill="FFFFFF"/>
        </w:rPr>
        <w:fldChar w:fldCharType="separate"/>
      </w:r>
      <w:r w:rsidR="008F6690" w:rsidRPr="00044BC0">
        <w:rPr>
          <w:noProof/>
          <w:color w:val="auto"/>
          <w:shd w:val="clear" w:color="auto" w:fill="FFFFFF"/>
        </w:rPr>
        <w:t>(Diagnostics)</w:t>
      </w:r>
      <w:r w:rsidRPr="00044BC0">
        <w:rPr>
          <w:color w:val="auto"/>
          <w:shd w:val="clear" w:color="auto" w:fill="FFFFFF"/>
        </w:rPr>
        <w:fldChar w:fldCharType="end"/>
      </w:r>
    </w:p>
    <w:p w14:paraId="4D5A8FA0" w14:textId="2E0EF2B4" w:rsidR="002F6505" w:rsidRPr="00044BC0" w:rsidRDefault="00FB5943" w:rsidP="002F6505">
      <w:pPr>
        <w:pStyle w:val="Default"/>
        <w:spacing w:after="363"/>
        <w:ind w:right="403"/>
        <w:jc w:val="both"/>
        <w:rPr>
          <w:color w:val="auto"/>
          <w:shd w:val="clear" w:color="auto" w:fill="FFFFFF"/>
        </w:rPr>
      </w:pPr>
      <w:r w:rsidRPr="00044BC0">
        <w:rPr>
          <w:i/>
          <w:color w:val="auto"/>
        </w:rPr>
        <w:t>Mean Corpuscular Volume (</w:t>
      </w:r>
      <w:r w:rsidR="002F6505" w:rsidRPr="00044BC0">
        <w:rPr>
          <w:i/>
          <w:color w:val="auto"/>
        </w:rPr>
        <w:t>MCV</w:t>
      </w:r>
      <w:r w:rsidRPr="00044BC0">
        <w:rPr>
          <w:i/>
          <w:color w:val="auto"/>
        </w:rPr>
        <w:t>)</w:t>
      </w:r>
      <w:r w:rsidR="002F6505" w:rsidRPr="00044BC0">
        <w:rPr>
          <w:i/>
          <w:color w:val="auto"/>
        </w:rPr>
        <w:t>:</w:t>
      </w:r>
      <w:r w:rsidR="002F6505" w:rsidRPr="00044BC0">
        <w:rPr>
          <w:b/>
          <w:color w:val="auto"/>
        </w:rPr>
        <w:t xml:space="preserve"> </w:t>
      </w:r>
      <w:r w:rsidR="002F6505" w:rsidRPr="00044BC0">
        <w:rPr>
          <w:color w:val="auto"/>
          <w:shd w:val="clear" w:color="auto" w:fill="FFFFFF"/>
        </w:rPr>
        <w:t xml:space="preserve">    Also known as erythrocyte mean corpuscular volume, MCV is measured using standard electronic cell sizing/counting/cytometry/microscopy. Similar to other hemogram measures (e.g. ESR), a microtainer 1 mL whole blood in an EDTA (lavender-top) tube was transported at room temperature to the laboratory facility.</w:t>
      </w:r>
      <w:r w:rsidR="002F6505" w:rsidRPr="00044BC0">
        <w:rPr>
          <w:color w:val="auto"/>
          <w:shd w:val="clear" w:color="auto" w:fill="FFFFFF"/>
        </w:rPr>
        <w:fldChar w:fldCharType="begin"/>
      </w:r>
      <w:r w:rsidR="008F6690" w:rsidRPr="00044BC0">
        <w:rPr>
          <w:color w:val="auto"/>
          <w:shd w:val="clear" w:color="auto" w:fill="FFFFFF"/>
        </w:rPr>
        <w:instrText xml:space="preserve"> ADDIN EN.CITE &lt;EndNote&gt;&lt;Cite&gt;&lt;Author&gt;Diagnostics&lt;/Author&gt;&lt;RecNum&gt;1813&lt;/RecNum&gt;&lt;DisplayText&gt;(Diagnostics)&lt;/DisplayText&gt;&lt;record&gt;&lt;rec-number&gt;1813&lt;/rec-number&gt;&lt;foreign-keys&gt;&lt;key app="EN" db-id="xrvpp0z9avwa2qewwdvpzs9udsx5szfvv55w" timestamp="1557775488"&gt;1813&lt;/key&gt;&lt;/foreign-keys&gt;&lt;ref-type name="Web Page"&gt;12&lt;/ref-type&gt;&lt;contributors&gt;&lt;authors&gt;&lt;author&gt;Quest Diagnostics&lt;/author&gt;&lt;/authors&gt;&lt;/contributors&gt;&lt;titles&gt;&lt;title&gt;Hemogram&lt;/title&gt;&lt;/titles&gt;&lt;volume&gt;2019&lt;/volume&gt;&lt;number&gt;May 13sth&lt;/number&gt;&lt;dates&gt;&lt;/dates&gt;&lt;urls&gt;&lt;related-urls&gt;&lt;url&gt;&lt;style face="underline" font="default" size="100%"&gt;https://www.questdiagnostics.com/testcenter/BUOrderInfo.action?tc=7008&amp;amp;labCode=DAL&lt;/style&gt;&lt;/url&gt;&lt;/related-urls&gt;&lt;/urls&gt;&lt;/record&gt;&lt;/Cite&gt;&lt;/EndNote&gt;</w:instrText>
      </w:r>
      <w:r w:rsidR="002F6505" w:rsidRPr="00044BC0">
        <w:rPr>
          <w:color w:val="auto"/>
          <w:shd w:val="clear" w:color="auto" w:fill="FFFFFF"/>
        </w:rPr>
        <w:fldChar w:fldCharType="separate"/>
      </w:r>
      <w:r w:rsidR="008F6690" w:rsidRPr="00044BC0">
        <w:rPr>
          <w:noProof/>
          <w:color w:val="auto"/>
          <w:shd w:val="clear" w:color="auto" w:fill="FFFFFF"/>
        </w:rPr>
        <w:t>(Diagnostics)</w:t>
      </w:r>
      <w:r w:rsidR="002F6505" w:rsidRPr="00044BC0">
        <w:rPr>
          <w:color w:val="auto"/>
          <w:shd w:val="clear" w:color="auto" w:fill="FFFFFF"/>
        </w:rPr>
        <w:fldChar w:fldCharType="end"/>
      </w:r>
      <w:r w:rsidR="002F6505" w:rsidRPr="00044BC0">
        <w:rPr>
          <w:color w:val="auto"/>
          <w:shd w:val="clear" w:color="auto" w:fill="FFFFFF"/>
        </w:rPr>
        <w:t xml:space="preserve"> </w:t>
      </w:r>
    </w:p>
    <w:p w14:paraId="2644CF6F" w14:textId="30BF0283" w:rsidR="002F6505" w:rsidRPr="00044BC0" w:rsidRDefault="00FB5943" w:rsidP="002F6505">
      <w:pPr>
        <w:pStyle w:val="Default"/>
        <w:spacing w:after="363"/>
        <w:ind w:right="403"/>
        <w:jc w:val="both"/>
      </w:pPr>
      <w:r w:rsidRPr="00044BC0">
        <w:rPr>
          <w:i/>
          <w:iCs/>
          <w:color w:val="auto"/>
          <w:shd w:val="clear" w:color="auto" w:fill="FFFFFF"/>
        </w:rPr>
        <w:t>Mean Cell Hemoglobin (</w:t>
      </w:r>
      <w:r w:rsidR="002F6505" w:rsidRPr="00044BC0">
        <w:rPr>
          <w:i/>
          <w:iCs/>
          <w:color w:val="auto"/>
          <w:shd w:val="clear" w:color="auto" w:fill="FFFFFF"/>
        </w:rPr>
        <w:t>MCH</w:t>
      </w:r>
      <w:r w:rsidRPr="00044BC0">
        <w:rPr>
          <w:i/>
          <w:iCs/>
          <w:color w:val="auto"/>
          <w:shd w:val="clear" w:color="auto" w:fill="FFFFFF"/>
        </w:rPr>
        <w:t>)</w:t>
      </w:r>
      <w:r w:rsidR="002F6505" w:rsidRPr="00044BC0">
        <w:rPr>
          <w:color w:val="auto"/>
          <w:shd w:val="clear" w:color="auto" w:fill="FFFFFF"/>
        </w:rPr>
        <w:t xml:space="preserve">:   </w:t>
      </w:r>
      <w:r w:rsidR="002F6505" w:rsidRPr="00044BC0">
        <w:t xml:space="preserve">The hematologic index MCH was calculated as follows: MCH = Hb/RBC. </w:t>
      </w:r>
    </w:p>
    <w:p w14:paraId="27FA7A61" w14:textId="6A6D3093" w:rsidR="00C6137B" w:rsidRPr="00044BC0" w:rsidRDefault="00FB5943" w:rsidP="002F6505">
      <w:pPr>
        <w:pStyle w:val="Default"/>
        <w:ind w:right="700"/>
        <w:rPr>
          <w:color w:val="auto"/>
          <w:shd w:val="clear" w:color="auto" w:fill="FFFFFF"/>
        </w:rPr>
      </w:pPr>
      <w:r w:rsidRPr="00044BC0">
        <w:rPr>
          <w:i/>
          <w:iCs/>
          <w:shd w:val="clear" w:color="auto" w:fill="FFFFFF"/>
        </w:rPr>
        <w:t>Red Cell Distribution Width (RDW)</w:t>
      </w:r>
      <w:r w:rsidRPr="00044BC0">
        <w:rPr>
          <w:shd w:val="clear" w:color="auto" w:fill="FFFFFF"/>
        </w:rPr>
        <w:t xml:space="preserve">: RDW was calculated by automated Coulter DXH 800 hematology analyzer as part of peripheral complete blood count (Beckman Coulter, Brea, CA). The analyzer underwent regular calibration every three months and quality control procedures </w:t>
      </w:r>
      <w:r w:rsidRPr="00044BC0">
        <w:fldChar w:fldCharType="begin"/>
      </w:r>
      <w:r w:rsidR="008F6690" w:rsidRPr="00044BC0">
        <w:instrText xml:space="preserve"> ADDIN EN.CITE &lt;EndNote&gt;&lt;Cite&gt;&lt;Author&gt;Diagnostics&lt;/Author&gt;&lt;RecNum&gt;1813&lt;/RecNum&gt;&lt;DisplayText&gt;(Diagnostics)&lt;/DisplayText&gt;&lt;record&gt;&lt;rec-number&gt;1813&lt;/rec-number&gt;&lt;foreign-keys&gt;&lt;key app="EN" db-id="xrvpp0z9avwa2qewwdvpzs9udsx5szfvv55w" timestamp="1557775488"&gt;1813&lt;/key&gt;&lt;/foreign-keys&gt;&lt;ref-type name="Web Page"&gt;12&lt;/ref-type&gt;&lt;contributors&gt;&lt;authors&gt;&lt;author&gt;Quest Diagnostics&lt;/author&gt;&lt;/authors&gt;&lt;/contributors&gt;&lt;titles&gt;&lt;title&gt;Hemogram&lt;/title&gt;&lt;/titles&gt;&lt;volume&gt;2019&lt;/volume&gt;&lt;number&gt;May 13sth&lt;/number&gt;&lt;dates&gt;&lt;/dates&gt;&lt;urls&gt;&lt;related-urls&gt;&lt;url&gt;&lt;style face="underline" font="default" size="100%"&gt;https://www.questdiagnostics.com/testcenter/BUOrderInfo.action?tc=7008&amp;amp;labCode=DAL&lt;/style&gt;&lt;/url&gt;&lt;/related-urls&gt;&lt;/urls&gt;&lt;/record&gt;&lt;/Cite&gt;&lt;/EndNote&gt;</w:instrText>
      </w:r>
      <w:r w:rsidRPr="00044BC0">
        <w:fldChar w:fldCharType="separate"/>
      </w:r>
      <w:r w:rsidR="008F6690" w:rsidRPr="00044BC0">
        <w:rPr>
          <w:noProof/>
        </w:rPr>
        <w:t>(Diagnostics)</w:t>
      </w:r>
      <w:r w:rsidRPr="00044BC0">
        <w:fldChar w:fldCharType="end"/>
      </w:r>
      <w:r w:rsidRPr="00044BC0">
        <w:rPr>
          <w:shd w:val="clear" w:color="auto" w:fill="FFFFFF"/>
        </w:rPr>
        <w:t>. Clinical analysis typically includes two RDW measurements</w:t>
      </w:r>
      <w:r w:rsidRPr="00044BC0">
        <w:t xml:space="preserve">, </w:t>
      </w:r>
      <w:proofErr w:type="gramStart"/>
      <w:r w:rsidRPr="00044BC0">
        <w:t>i.e.</w:t>
      </w:r>
      <w:proofErr w:type="gramEnd"/>
      <w:r w:rsidRPr="00044BC0">
        <w:t xml:space="preserve"> the RDW-CV (unit: %), which we adopted in this study, and the RDW-Standard Deviation (SD, unit: </w:t>
      </w:r>
      <w:proofErr w:type="spellStart"/>
      <w:r w:rsidRPr="00044BC0">
        <w:t>fL</w:t>
      </w:r>
      <w:proofErr w:type="spellEnd"/>
      <w:r w:rsidRPr="00044BC0">
        <w:t xml:space="preserve">) from which RDW-CV is obtained. RDW-CV=RDW-SD×100/MCV, MCV being the mean cell volume. RDW-CV’s normal range is 11.0 - 15.0%, and it depends on width of the distribution (normal range: 40-55 </w:t>
      </w:r>
      <w:proofErr w:type="spellStart"/>
      <w:r w:rsidRPr="00044BC0">
        <w:t>fL</w:t>
      </w:r>
      <w:proofErr w:type="spellEnd"/>
      <w:r w:rsidRPr="00044BC0">
        <w:t xml:space="preserve">) curve and MCV </w:t>
      </w:r>
      <w:r w:rsidRPr="00044BC0">
        <w:fldChar w:fldCharType="begin"/>
      </w:r>
      <w:r w:rsidR="008F6690" w:rsidRPr="00044BC0">
        <w:instrText xml:space="preserve"> ADDIN EN.CITE &lt;EndNote&gt;&lt;Cite&gt;&lt;Author&gt;techs&lt;/Author&gt;&lt;Year&gt;2019&lt;/Year&gt;&lt;RecNum&gt;1897&lt;/RecNum&gt;&lt;DisplayText&gt;(techs, 2019)&lt;/DisplayText&gt;&lt;record&gt;&lt;rec-number&gt;1897&lt;/rec-number&gt;&lt;foreign-keys&gt;&lt;key app="EN" db-id="xrvpp0z9avwa2qewwdvpzs9udsx5szfvv55w" timestamp="1561730059"&gt;1897&lt;/key&gt;&lt;/foreign-keys&gt;&lt;ref-type name="Journal Article"&gt;17&lt;/ref-type&gt;&lt;contributors&gt;&lt;authors&gt;&lt;author&gt;Online laboratory continuing education for clinical laboratories and med techs&lt;/author&gt;&lt;/authors&gt;&lt;/contributors&gt;&lt;titles&gt;&lt;title&gt;Red Blood Cell Distribution Width (RDW): Definition and Calculation&lt;/title&gt;&lt;/titles&gt;&lt;dates&gt;&lt;year&gt;2019&lt;/year&gt;&lt;/dates&gt;&lt;urls&gt;&lt;related-urls&gt;&lt;url&gt;https://www.labce.com/spg579122_red_blood_cell_distribution_width_rdw_definition_a.aspx&lt;/url&gt;&lt;/related-urls&gt;&lt;/urls&gt;&lt;/record&gt;&lt;/Cite&gt;&lt;/EndNote&gt;</w:instrText>
      </w:r>
      <w:r w:rsidRPr="00044BC0">
        <w:fldChar w:fldCharType="separate"/>
      </w:r>
      <w:r w:rsidR="008F6690" w:rsidRPr="00044BC0">
        <w:rPr>
          <w:noProof/>
        </w:rPr>
        <w:t>(techs, 2019)</w:t>
      </w:r>
      <w:r w:rsidRPr="00044BC0">
        <w:fldChar w:fldCharType="end"/>
      </w:r>
      <w:r w:rsidRPr="00044BC0">
        <w:t xml:space="preserve">. </w:t>
      </w:r>
    </w:p>
    <w:p w14:paraId="076F6BF0" w14:textId="77777777" w:rsidR="00841DB2" w:rsidRPr="00044BC0" w:rsidRDefault="00841DB2" w:rsidP="002F6505">
      <w:pPr>
        <w:spacing w:line="240" w:lineRule="auto"/>
        <w:rPr>
          <w:rFonts w:ascii="Times New Roman" w:hAnsi="Times New Roman" w:cs="Times New Roman"/>
          <w:bCs/>
          <w:sz w:val="24"/>
          <w:szCs w:val="24"/>
        </w:rPr>
      </w:pPr>
    </w:p>
    <w:p w14:paraId="2095E6EF" w14:textId="0772C431" w:rsidR="00841DB2" w:rsidRPr="00044BC0" w:rsidRDefault="00841DB2" w:rsidP="002F6505">
      <w:pPr>
        <w:spacing w:line="240" w:lineRule="auto"/>
        <w:rPr>
          <w:rFonts w:ascii="Times New Roman" w:hAnsi="Times New Roman" w:cs="Times New Roman"/>
          <w:bCs/>
          <w:sz w:val="24"/>
          <w:szCs w:val="24"/>
        </w:rPr>
      </w:pPr>
      <w:r w:rsidRPr="00044BC0">
        <w:rPr>
          <w:rFonts w:ascii="Times New Roman" w:hAnsi="Times New Roman" w:cs="Times New Roman"/>
          <w:bCs/>
          <w:sz w:val="24"/>
          <w:szCs w:val="24"/>
        </w:rPr>
        <w:t>Other measures and their methods of quantification are listed below:</w:t>
      </w:r>
    </w:p>
    <w:tbl>
      <w:tblPr>
        <w:tblStyle w:val="TableGrid"/>
        <w:tblW w:w="9810" w:type="dxa"/>
        <w:tblInd w:w="-545" w:type="dxa"/>
        <w:tblLayout w:type="fixed"/>
        <w:tblLook w:val="04A0" w:firstRow="1" w:lastRow="0" w:firstColumn="1" w:lastColumn="0" w:noHBand="0" w:noVBand="1"/>
      </w:tblPr>
      <w:tblGrid>
        <w:gridCol w:w="2068"/>
        <w:gridCol w:w="1442"/>
        <w:gridCol w:w="3330"/>
        <w:gridCol w:w="2970"/>
      </w:tblGrid>
      <w:tr w:rsidR="00841DB2" w:rsidRPr="00044BC0" w14:paraId="376FCCD9" w14:textId="77777777" w:rsidTr="00046D41">
        <w:tc>
          <w:tcPr>
            <w:tcW w:w="2068" w:type="dxa"/>
            <w:shd w:val="clear" w:color="auto" w:fill="A6A6A6" w:themeFill="background1" w:themeFillShade="A6"/>
          </w:tcPr>
          <w:p w14:paraId="671FD08D"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Variable</w:t>
            </w:r>
          </w:p>
        </w:tc>
        <w:tc>
          <w:tcPr>
            <w:tcW w:w="1442" w:type="dxa"/>
            <w:shd w:val="clear" w:color="auto" w:fill="A6A6A6" w:themeFill="background1" w:themeFillShade="A6"/>
          </w:tcPr>
          <w:p w14:paraId="4A908EB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HANDLS Variable Label</w:t>
            </w:r>
          </w:p>
        </w:tc>
        <w:tc>
          <w:tcPr>
            <w:tcW w:w="3330" w:type="dxa"/>
            <w:shd w:val="clear" w:color="auto" w:fill="A6A6A6" w:themeFill="background1" w:themeFillShade="A6"/>
          </w:tcPr>
          <w:p w14:paraId="26C0902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Description</w:t>
            </w:r>
          </w:p>
        </w:tc>
        <w:tc>
          <w:tcPr>
            <w:tcW w:w="2970" w:type="dxa"/>
            <w:shd w:val="clear" w:color="auto" w:fill="A6A6A6" w:themeFill="background1" w:themeFillShade="A6"/>
          </w:tcPr>
          <w:p w14:paraId="4466D11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Source</w:t>
            </w:r>
          </w:p>
        </w:tc>
      </w:tr>
      <w:tr w:rsidR="00841DB2" w:rsidRPr="00044BC0" w14:paraId="3AA57566" w14:textId="77777777" w:rsidTr="00046D41">
        <w:tc>
          <w:tcPr>
            <w:tcW w:w="2068" w:type="dxa"/>
          </w:tcPr>
          <w:p w14:paraId="57127FD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ALP</w:t>
            </w:r>
          </w:p>
        </w:tc>
        <w:tc>
          <w:tcPr>
            <w:tcW w:w="1442" w:type="dxa"/>
          </w:tcPr>
          <w:p w14:paraId="7BBF413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Alkaline phosphatase (U/L)</w:t>
            </w:r>
          </w:p>
        </w:tc>
        <w:tc>
          <w:tcPr>
            <w:tcW w:w="3330" w:type="dxa"/>
          </w:tcPr>
          <w:p w14:paraId="7336646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This liver enzyme was measured at Quest diagnostics using spectrophotometry. URL: https://testdirectory.questdiagnostics.com/test/test-</w:t>
            </w:r>
            <w:r w:rsidRPr="00044BC0">
              <w:rPr>
                <w:rFonts w:ascii="Times New Roman" w:hAnsi="Times New Roman" w:cs="Times New Roman"/>
                <w:sz w:val="24"/>
                <w:szCs w:val="24"/>
              </w:rPr>
              <w:lastRenderedPageBreak/>
              <w:t>detail/234/alkalinephosphatase?cc=MASTER</w:t>
            </w:r>
          </w:p>
        </w:tc>
        <w:tc>
          <w:tcPr>
            <w:tcW w:w="2970" w:type="dxa"/>
          </w:tcPr>
          <w:p w14:paraId="08B59F1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https://handls.nih.gov/pubs/2021-Beydoun-AffectiveDisorders-282-858.pdf</w:t>
            </w:r>
          </w:p>
        </w:tc>
      </w:tr>
      <w:tr w:rsidR="00841DB2" w:rsidRPr="00044BC0" w14:paraId="1472A493" w14:textId="77777777" w:rsidTr="00046D41">
        <w:tc>
          <w:tcPr>
            <w:tcW w:w="2068" w:type="dxa"/>
          </w:tcPr>
          <w:p w14:paraId="7895926F"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ALT</w:t>
            </w:r>
          </w:p>
        </w:tc>
        <w:tc>
          <w:tcPr>
            <w:tcW w:w="1442" w:type="dxa"/>
          </w:tcPr>
          <w:p w14:paraId="1D1F980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ALT [SGPT] (U/L)</w:t>
            </w:r>
          </w:p>
        </w:tc>
        <w:tc>
          <w:tcPr>
            <w:tcW w:w="3330" w:type="dxa"/>
          </w:tcPr>
          <w:p w14:paraId="6016EC3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000000"/>
                <w:sz w:val="24"/>
                <w:szCs w:val="24"/>
                <w:shd w:val="clear" w:color="auto" w:fill="FFFFFF"/>
              </w:rPr>
              <w:t>Beckman Coulter AU5400®</w:t>
            </w:r>
          </w:p>
        </w:tc>
        <w:tc>
          <w:tcPr>
            <w:tcW w:w="2970" w:type="dxa"/>
          </w:tcPr>
          <w:p w14:paraId="6A7137B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https://www.ncbi.nlm.nih.gov/pmc/articles/PMC5882538/</w:t>
            </w:r>
          </w:p>
        </w:tc>
      </w:tr>
      <w:tr w:rsidR="00841DB2" w:rsidRPr="00044BC0" w14:paraId="4A2EDD1F" w14:textId="77777777" w:rsidTr="00046D41">
        <w:tc>
          <w:tcPr>
            <w:tcW w:w="2068" w:type="dxa"/>
          </w:tcPr>
          <w:p w14:paraId="0D20470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Amylase</w:t>
            </w:r>
          </w:p>
        </w:tc>
        <w:tc>
          <w:tcPr>
            <w:tcW w:w="1442" w:type="dxa"/>
          </w:tcPr>
          <w:p w14:paraId="2A510CF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Amylase (U/L)</w:t>
            </w:r>
          </w:p>
        </w:tc>
        <w:tc>
          <w:tcPr>
            <w:tcW w:w="3330" w:type="dxa"/>
          </w:tcPr>
          <w:p w14:paraId="026C2A0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Spectrophotometry</w:t>
            </w:r>
          </w:p>
          <w:p w14:paraId="0A94A8B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Reference Range(s) 21-101 U/L</w:t>
            </w:r>
          </w:p>
        </w:tc>
        <w:tc>
          <w:tcPr>
            <w:tcW w:w="2970" w:type="dxa"/>
          </w:tcPr>
          <w:p w14:paraId="0418E5A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https://testdirectory.questdiagnostics.com/test/test-detail/243/amylase?cc=MASTER</w:t>
            </w:r>
          </w:p>
        </w:tc>
      </w:tr>
      <w:tr w:rsidR="00841DB2" w:rsidRPr="00044BC0" w14:paraId="7FBD2CB6" w14:textId="77777777" w:rsidTr="00046D41">
        <w:tc>
          <w:tcPr>
            <w:tcW w:w="2068" w:type="dxa"/>
          </w:tcPr>
          <w:p w14:paraId="02E5D85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AST</w:t>
            </w:r>
          </w:p>
        </w:tc>
        <w:tc>
          <w:tcPr>
            <w:tcW w:w="1442" w:type="dxa"/>
          </w:tcPr>
          <w:p w14:paraId="46A8572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AST [SGOT] (U/L)</w:t>
            </w:r>
          </w:p>
        </w:tc>
        <w:tc>
          <w:tcPr>
            <w:tcW w:w="3330" w:type="dxa"/>
          </w:tcPr>
          <w:p w14:paraId="4323F75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000000"/>
                <w:sz w:val="24"/>
                <w:szCs w:val="24"/>
                <w:shd w:val="clear" w:color="auto" w:fill="FFFFFF"/>
              </w:rPr>
              <w:t>Beckman Coulter AU5400®</w:t>
            </w:r>
          </w:p>
        </w:tc>
        <w:tc>
          <w:tcPr>
            <w:tcW w:w="2970" w:type="dxa"/>
          </w:tcPr>
          <w:p w14:paraId="55D5A238"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https://www.ncbi.nlm.nih.gov/pmc/articles/PMC5882538/</w:t>
            </w:r>
          </w:p>
        </w:tc>
      </w:tr>
      <w:tr w:rsidR="00841DB2" w:rsidRPr="00044BC0" w14:paraId="1CEB6814" w14:textId="77777777" w:rsidTr="00046D41">
        <w:tc>
          <w:tcPr>
            <w:tcW w:w="2068" w:type="dxa"/>
          </w:tcPr>
          <w:p w14:paraId="2430BF32"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BiliDir</w:t>
            </w:r>
            <w:proofErr w:type="spellEnd"/>
          </w:p>
        </w:tc>
        <w:tc>
          <w:tcPr>
            <w:tcW w:w="1442" w:type="dxa"/>
          </w:tcPr>
          <w:p w14:paraId="7D23969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Direct [conjugated] bilirubin (mg/dL)</w:t>
            </w:r>
          </w:p>
        </w:tc>
        <w:tc>
          <w:tcPr>
            <w:tcW w:w="3330" w:type="dxa"/>
          </w:tcPr>
          <w:p w14:paraId="5954E5E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333333"/>
                <w:sz w:val="24"/>
                <w:szCs w:val="24"/>
                <w:shd w:val="clear" w:color="auto" w:fill="FFFFFF"/>
              </w:rPr>
              <w:t>Spectrophotometry</w:t>
            </w:r>
          </w:p>
        </w:tc>
        <w:tc>
          <w:tcPr>
            <w:tcW w:w="2970" w:type="dxa"/>
          </w:tcPr>
          <w:p w14:paraId="290416C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https://testdirectory.questdiagnostics.com/test/test-detail/287/bilirubin-total?cc=MASTER</w:t>
            </w:r>
          </w:p>
        </w:tc>
      </w:tr>
      <w:tr w:rsidR="00841DB2" w:rsidRPr="00044BC0" w14:paraId="2948F64F" w14:textId="77777777" w:rsidTr="00046D41">
        <w:tc>
          <w:tcPr>
            <w:tcW w:w="2068" w:type="dxa"/>
          </w:tcPr>
          <w:p w14:paraId="0E048430"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BiliTot</w:t>
            </w:r>
            <w:proofErr w:type="spellEnd"/>
          </w:p>
        </w:tc>
        <w:tc>
          <w:tcPr>
            <w:tcW w:w="1442" w:type="dxa"/>
          </w:tcPr>
          <w:p w14:paraId="5E4FCC6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Total bilirubin (mg/dL)</w:t>
            </w:r>
          </w:p>
        </w:tc>
        <w:tc>
          <w:tcPr>
            <w:tcW w:w="3330" w:type="dxa"/>
          </w:tcPr>
          <w:p w14:paraId="3661504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333333"/>
                <w:sz w:val="24"/>
                <w:szCs w:val="24"/>
                <w:shd w:val="clear" w:color="auto" w:fill="FFFFFF"/>
              </w:rPr>
              <w:t>Spectrophotometry</w:t>
            </w:r>
          </w:p>
        </w:tc>
        <w:tc>
          <w:tcPr>
            <w:tcW w:w="2970" w:type="dxa"/>
          </w:tcPr>
          <w:p w14:paraId="4E518AD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https://testdirectory.questdiagnostics.com/test/test-detail/287/bilirubin-total?cc=MASTER</w:t>
            </w:r>
          </w:p>
        </w:tc>
      </w:tr>
      <w:tr w:rsidR="00841DB2" w:rsidRPr="00044BC0" w14:paraId="6651011C" w14:textId="77777777" w:rsidTr="00046D41">
        <w:tc>
          <w:tcPr>
            <w:tcW w:w="2068" w:type="dxa"/>
          </w:tcPr>
          <w:p w14:paraId="6F1E0D1D"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BUN</w:t>
            </w:r>
          </w:p>
        </w:tc>
        <w:tc>
          <w:tcPr>
            <w:tcW w:w="1442" w:type="dxa"/>
          </w:tcPr>
          <w:p w14:paraId="6EE9F84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Blood urea nitrogen (mg/dL)</w:t>
            </w:r>
          </w:p>
        </w:tc>
        <w:tc>
          <w:tcPr>
            <w:tcW w:w="3330" w:type="dxa"/>
          </w:tcPr>
          <w:p w14:paraId="20E5FD6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000000"/>
                <w:sz w:val="24"/>
                <w:szCs w:val="24"/>
                <w:shd w:val="clear" w:color="auto" w:fill="FFFFFF"/>
              </w:rPr>
              <w:t>Beckman Coulter AU5400®</w:t>
            </w:r>
          </w:p>
        </w:tc>
        <w:tc>
          <w:tcPr>
            <w:tcW w:w="2970" w:type="dxa"/>
          </w:tcPr>
          <w:p w14:paraId="3236406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https://www.ncbi.nlm.nih.gov/pmc/articles/PMC5882538/</w:t>
            </w:r>
          </w:p>
        </w:tc>
      </w:tr>
      <w:tr w:rsidR="00841DB2" w:rsidRPr="00044BC0" w14:paraId="26AF9E1B" w14:textId="77777777" w:rsidTr="00046D41">
        <w:tc>
          <w:tcPr>
            <w:tcW w:w="2068" w:type="dxa"/>
          </w:tcPr>
          <w:p w14:paraId="4CA485A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Calcium</w:t>
            </w:r>
          </w:p>
        </w:tc>
        <w:tc>
          <w:tcPr>
            <w:tcW w:w="1442" w:type="dxa"/>
          </w:tcPr>
          <w:p w14:paraId="5EA7785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Calcium (mg/dL)</w:t>
            </w:r>
          </w:p>
        </w:tc>
        <w:tc>
          <w:tcPr>
            <w:tcW w:w="3330" w:type="dxa"/>
          </w:tcPr>
          <w:p w14:paraId="59C1397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333333"/>
                <w:sz w:val="24"/>
                <w:szCs w:val="24"/>
                <w:shd w:val="clear" w:color="auto" w:fill="FFFFFF"/>
              </w:rPr>
              <w:t>Spectrophotometry</w:t>
            </w:r>
          </w:p>
        </w:tc>
        <w:tc>
          <w:tcPr>
            <w:tcW w:w="2970" w:type="dxa"/>
          </w:tcPr>
          <w:p w14:paraId="64C64E1D"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https://testdirectory.questdiagnostics.com/test/test-detail/303/calcium?cc=MASTER</w:t>
            </w:r>
          </w:p>
        </w:tc>
      </w:tr>
      <w:tr w:rsidR="00841DB2" w:rsidRPr="00044BC0" w14:paraId="492DE0FB" w14:textId="77777777" w:rsidTr="00046D41">
        <w:tc>
          <w:tcPr>
            <w:tcW w:w="2068" w:type="dxa"/>
          </w:tcPr>
          <w:p w14:paraId="3A51370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Cl</w:t>
            </w:r>
          </w:p>
        </w:tc>
        <w:tc>
          <w:tcPr>
            <w:tcW w:w="1442" w:type="dxa"/>
          </w:tcPr>
          <w:p w14:paraId="58B9748A"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Chloride (mmol/L)</w:t>
            </w:r>
          </w:p>
        </w:tc>
        <w:tc>
          <w:tcPr>
            <w:tcW w:w="3330" w:type="dxa"/>
          </w:tcPr>
          <w:p w14:paraId="5DB8C047"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Ion Selective Electrode (ISE)</w:t>
            </w:r>
          </w:p>
          <w:p w14:paraId="13B53E16" w14:textId="77777777" w:rsidR="00841DB2" w:rsidRPr="00044BC0" w:rsidRDefault="00841DB2" w:rsidP="00FF00B4">
            <w:pPr>
              <w:shd w:val="clear" w:color="auto" w:fill="FFFFFF"/>
              <w:outlineLvl w:val="2"/>
              <w:rPr>
                <w:rFonts w:ascii="Times New Roman" w:eastAsia="Times New Roman" w:hAnsi="Times New Roman" w:cs="Times New Roman"/>
                <w:color w:val="333333"/>
                <w:sz w:val="24"/>
                <w:szCs w:val="24"/>
              </w:rPr>
            </w:pPr>
            <w:r w:rsidRPr="00044BC0">
              <w:rPr>
                <w:rFonts w:ascii="Times New Roman" w:eastAsia="Times New Roman" w:hAnsi="Times New Roman" w:cs="Times New Roman"/>
                <w:sz w:val="24"/>
                <w:szCs w:val="24"/>
              </w:rPr>
              <w:t xml:space="preserve">Reference Range(s) </w:t>
            </w:r>
            <w:r w:rsidRPr="00044BC0">
              <w:rPr>
                <w:rFonts w:ascii="Times New Roman" w:eastAsia="Times New Roman" w:hAnsi="Times New Roman" w:cs="Times New Roman"/>
                <w:color w:val="333333"/>
                <w:sz w:val="24"/>
                <w:szCs w:val="24"/>
              </w:rPr>
              <w:t>98-110 mmol/L</w:t>
            </w:r>
          </w:p>
          <w:p w14:paraId="2B1B80C0" w14:textId="77777777" w:rsidR="00841DB2" w:rsidRPr="00044BC0" w:rsidRDefault="00841DB2" w:rsidP="00FF00B4">
            <w:pPr>
              <w:rPr>
                <w:rFonts w:ascii="Times New Roman" w:hAnsi="Times New Roman" w:cs="Times New Roman"/>
                <w:sz w:val="24"/>
                <w:szCs w:val="24"/>
              </w:rPr>
            </w:pPr>
          </w:p>
        </w:tc>
        <w:tc>
          <w:tcPr>
            <w:tcW w:w="2970" w:type="dxa"/>
          </w:tcPr>
          <w:p w14:paraId="5927066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https://testdirectory.questdiagnostics.com/test/test-detail/330/chloride?cc=MASTER</w:t>
            </w:r>
          </w:p>
        </w:tc>
      </w:tr>
      <w:tr w:rsidR="00841DB2" w:rsidRPr="00044BC0" w14:paraId="55E83CAD" w14:textId="77777777" w:rsidTr="00046D41">
        <w:tc>
          <w:tcPr>
            <w:tcW w:w="2068" w:type="dxa"/>
          </w:tcPr>
          <w:p w14:paraId="001CDA2D"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CO2</w:t>
            </w:r>
          </w:p>
        </w:tc>
        <w:tc>
          <w:tcPr>
            <w:tcW w:w="1442" w:type="dxa"/>
          </w:tcPr>
          <w:p w14:paraId="6DEA8D6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Carbon dioxide (mmol/L)</w:t>
            </w:r>
          </w:p>
        </w:tc>
        <w:tc>
          <w:tcPr>
            <w:tcW w:w="3330" w:type="dxa"/>
          </w:tcPr>
          <w:p w14:paraId="5A402DFE"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Spectrophotometry</w:t>
            </w:r>
          </w:p>
          <w:p w14:paraId="6B3155B1" w14:textId="77777777" w:rsidR="00841DB2" w:rsidRPr="00044BC0" w:rsidRDefault="00841DB2" w:rsidP="00FF00B4">
            <w:pPr>
              <w:shd w:val="clear" w:color="auto" w:fill="FFFFFF"/>
              <w:outlineLvl w:val="2"/>
              <w:rPr>
                <w:rFonts w:ascii="Times New Roman" w:hAnsi="Times New Roman" w:cs="Times New Roman"/>
                <w:sz w:val="24"/>
                <w:szCs w:val="24"/>
              </w:rPr>
            </w:pPr>
            <w:r w:rsidRPr="00044BC0">
              <w:rPr>
                <w:rFonts w:ascii="Times New Roman" w:eastAsia="Times New Roman" w:hAnsi="Times New Roman" w:cs="Times New Roman"/>
                <w:sz w:val="24"/>
                <w:szCs w:val="24"/>
              </w:rPr>
              <w:t>Reference Range(s) 20-32 mmol/L</w:t>
            </w:r>
            <w:r w:rsidRPr="00044BC0">
              <w:rPr>
                <w:rFonts w:ascii="Times New Roman" w:hAnsi="Times New Roman" w:cs="Times New Roman"/>
                <w:sz w:val="24"/>
                <w:szCs w:val="24"/>
              </w:rPr>
              <w:t xml:space="preserve"> </w:t>
            </w:r>
          </w:p>
        </w:tc>
        <w:tc>
          <w:tcPr>
            <w:tcW w:w="2970" w:type="dxa"/>
          </w:tcPr>
          <w:p w14:paraId="5EB1612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https://testdirectory.questdiagnostics.com/test/test-detail/310/carbon-dioxide?cc=MASTER</w:t>
            </w:r>
          </w:p>
        </w:tc>
      </w:tr>
      <w:tr w:rsidR="00841DB2" w:rsidRPr="00044BC0" w14:paraId="542CAC9A" w14:textId="77777777" w:rsidTr="00046D41">
        <w:tc>
          <w:tcPr>
            <w:tcW w:w="2068" w:type="dxa"/>
          </w:tcPr>
          <w:p w14:paraId="496CA532"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lastRenderedPageBreak/>
              <w:t>EosinPct</w:t>
            </w:r>
            <w:proofErr w:type="spellEnd"/>
          </w:p>
        </w:tc>
        <w:tc>
          <w:tcPr>
            <w:tcW w:w="1442" w:type="dxa"/>
          </w:tcPr>
          <w:p w14:paraId="680A3BAA"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WBC Eosinophil (%)</w:t>
            </w:r>
          </w:p>
        </w:tc>
        <w:tc>
          <w:tcPr>
            <w:tcW w:w="3330" w:type="dxa"/>
          </w:tcPr>
          <w:p w14:paraId="6B9FD40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333333"/>
                <w:sz w:val="24"/>
                <w:szCs w:val="24"/>
                <w:shd w:val="clear" w:color="auto" w:fill="FFFFFF"/>
              </w:rPr>
              <w:t>Electronic Counting and Sizing • Cytometry • Microscopy</w:t>
            </w:r>
          </w:p>
        </w:tc>
        <w:tc>
          <w:tcPr>
            <w:tcW w:w="2970" w:type="dxa"/>
          </w:tcPr>
          <w:p w14:paraId="6D96FB1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https://testdirectory.questdiagnostics.com/test/test-detail/425/eosinophil-count-blood?cc=MASTER</w:t>
            </w:r>
          </w:p>
        </w:tc>
      </w:tr>
      <w:tr w:rsidR="00841DB2" w:rsidRPr="00044BC0" w14:paraId="01CE7D35" w14:textId="77777777" w:rsidTr="00046D41">
        <w:tc>
          <w:tcPr>
            <w:tcW w:w="2068" w:type="dxa"/>
          </w:tcPr>
          <w:p w14:paraId="50E66FC7"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FeSat</w:t>
            </w:r>
            <w:proofErr w:type="spellEnd"/>
          </w:p>
        </w:tc>
        <w:tc>
          <w:tcPr>
            <w:tcW w:w="1442" w:type="dxa"/>
          </w:tcPr>
          <w:p w14:paraId="335B0B5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Iron saturation (%)</w:t>
            </w:r>
          </w:p>
        </w:tc>
        <w:tc>
          <w:tcPr>
            <w:tcW w:w="3330" w:type="dxa"/>
          </w:tcPr>
          <w:p w14:paraId="46CF17F1"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 xml:space="preserve">Spectrophotometry </w:t>
            </w:r>
          </w:p>
          <w:p w14:paraId="11D664C0" w14:textId="77777777" w:rsidR="00841DB2" w:rsidRPr="00044BC0" w:rsidRDefault="00841DB2" w:rsidP="00FF00B4">
            <w:pPr>
              <w:pStyle w:val="Heading3"/>
              <w:shd w:val="clear" w:color="auto" w:fill="FFFFFF"/>
              <w:spacing w:before="0" w:after="0"/>
              <w:outlineLvl w:val="2"/>
              <w:rPr>
                <w:rFonts w:cs="Times New Roman"/>
                <w:b w:val="0"/>
                <w:bCs/>
              </w:rPr>
            </w:pPr>
          </w:p>
          <w:p w14:paraId="68E3D850"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07EE689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602FB93B"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21E1EBBF" w14:textId="77777777" w:rsidR="00841DB2" w:rsidRPr="00044BC0" w:rsidRDefault="00841DB2" w:rsidP="00841DB2">
            <w:pPr>
              <w:numPr>
                <w:ilvl w:val="0"/>
                <w:numId w:val="15"/>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Room temperature: 6 days</w:t>
            </w:r>
          </w:p>
          <w:p w14:paraId="731DB3A8" w14:textId="77777777" w:rsidR="00841DB2" w:rsidRPr="00044BC0" w:rsidRDefault="00841DB2" w:rsidP="00841DB2">
            <w:pPr>
              <w:numPr>
                <w:ilvl w:val="0"/>
                <w:numId w:val="15"/>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Refrigerated: 7 days</w:t>
            </w:r>
          </w:p>
          <w:p w14:paraId="558239DA" w14:textId="77777777" w:rsidR="00841DB2" w:rsidRPr="00044BC0" w:rsidRDefault="00841DB2" w:rsidP="00841DB2">
            <w:pPr>
              <w:numPr>
                <w:ilvl w:val="0"/>
                <w:numId w:val="15"/>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Frozen: 28 days</w:t>
            </w:r>
          </w:p>
          <w:p w14:paraId="7FF249EA" w14:textId="77777777" w:rsidR="00841DB2" w:rsidRPr="00044BC0" w:rsidRDefault="00841DB2" w:rsidP="00FF00B4">
            <w:pPr>
              <w:rPr>
                <w:rFonts w:ascii="Times New Roman" w:hAnsi="Times New Roman" w:cs="Times New Roman"/>
                <w:sz w:val="24"/>
                <w:szCs w:val="24"/>
              </w:rPr>
            </w:pPr>
          </w:p>
        </w:tc>
        <w:tc>
          <w:tcPr>
            <w:tcW w:w="2970" w:type="dxa"/>
          </w:tcPr>
          <w:p w14:paraId="0D0AA187" w14:textId="77777777" w:rsidR="00841DB2" w:rsidRPr="00044BC0" w:rsidRDefault="00000000" w:rsidP="00FF00B4">
            <w:pPr>
              <w:rPr>
                <w:rFonts w:ascii="Times New Roman" w:hAnsi="Times New Roman" w:cs="Times New Roman"/>
                <w:sz w:val="24"/>
                <w:szCs w:val="24"/>
              </w:rPr>
            </w:pPr>
            <w:hyperlink r:id="rId27" w:history="1">
              <w:r w:rsidR="00841DB2" w:rsidRPr="00044BC0">
                <w:rPr>
                  <w:rStyle w:val="Hyperlink"/>
                  <w:rFonts w:ascii="Times New Roman" w:hAnsi="Times New Roman" w:cs="Times New Roman"/>
                  <w:sz w:val="24"/>
                  <w:szCs w:val="24"/>
                </w:rPr>
                <w:t>https://testdirectory.questdiagnostics.com/test/test-detail/7573/iron-total-and-total-iron-binding-capacity?cc=MASTER</w:t>
              </w:r>
            </w:hyperlink>
          </w:p>
          <w:p w14:paraId="6BE373E9" w14:textId="77777777" w:rsidR="00841DB2" w:rsidRPr="00044BC0" w:rsidRDefault="00841DB2" w:rsidP="00FF00B4">
            <w:pPr>
              <w:rPr>
                <w:rFonts w:ascii="Times New Roman" w:hAnsi="Times New Roman" w:cs="Times New Roman"/>
                <w:sz w:val="24"/>
                <w:szCs w:val="24"/>
              </w:rPr>
            </w:pPr>
          </w:p>
          <w:p w14:paraId="0FE29082" w14:textId="77777777" w:rsidR="00841DB2" w:rsidRPr="00044BC0" w:rsidRDefault="00841DB2" w:rsidP="00FF00B4">
            <w:pPr>
              <w:pStyle w:val="qd-test-centertest-detail-container--content"/>
              <w:shd w:val="clear" w:color="auto" w:fill="FFFFFF"/>
              <w:spacing w:before="120" w:beforeAutospacing="0" w:after="0" w:afterAutospacing="0" w:line="312" w:lineRule="atLeast"/>
            </w:pPr>
          </w:p>
        </w:tc>
      </w:tr>
      <w:tr w:rsidR="00841DB2" w:rsidRPr="00044BC0" w14:paraId="7438AEDF" w14:textId="77777777" w:rsidTr="00046D41">
        <w:tc>
          <w:tcPr>
            <w:tcW w:w="2068" w:type="dxa"/>
          </w:tcPr>
          <w:p w14:paraId="69A613A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GGT</w:t>
            </w:r>
          </w:p>
        </w:tc>
        <w:tc>
          <w:tcPr>
            <w:tcW w:w="1442" w:type="dxa"/>
          </w:tcPr>
          <w:p w14:paraId="234CA66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Gamma glutamyl transferase (U/L)</w:t>
            </w:r>
          </w:p>
        </w:tc>
        <w:tc>
          <w:tcPr>
            <w:tcW w:w="3330" w:type="dxa"/>
          </w:tcPr>
          <w:p w14:paraId="4E982810"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Spectrophotometry</w:t>
            </w:r>
          </w:p>
          <w:p w14:paraId="3E45D092" w14:textId="77777777" w:rsidR="00841DB2" w:rsidRPr="00044BC0" w:rsidRDefault="00841DB2" w:rsidP="00FF00B4">
            <w:pPr>
              <w:rPr>
                <w:rFonts w:ascii="Times New Roman" w:hAnsi="Times New Roman" w:cs="Times New Roman"/>
                <w:color w:val="333333"/>
                <w:sz w:val="24"/>
                <w:szCs w:val="24"/>
                <w:shd w:val="clear" w:color="auto" w:fill="FFFFFF"/>
              </w:rPr>
            </w:pPr>
          </w:p>
          <w:p w14:paraId="175F33F4"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Preferred Specimen(s): </w:t>
            </w:r>
            <w:r w:rsidRPr="00044BC0">
              <w:rPr>
                <w:rFonts w:cs="Times New Roman"/>
                <w:b w:val="0"/>
                <w:color w:val="333333"/>
              </w:rPr>
              <w:t>1 mL serum</w:t>
            </w:r>
          </w:p>
          <w:p w14:paraId="3A58D2FC"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 xml:space="preserve">Minimum Volume: </w:t>
            </w:r>
            <w:r w:rsidRPr="00044BC0">
              <w:rPr>
                <w:rFonts w:cs="Times New Roman"/>
                <w:b w:val="0"/>
                <w:color w:val="333333"/>
              </w:rPr>
              <w:t>0.5 mL</w:t>
            </w:r>
            <w:r w:rsidRPr="00044BC0">
              <w:rPr>
                <w:rFonts w:cs="Times New Roman"/>
                <w:b w:val="0"/>
                <w:color w:val="333333"/>
              </w:rPr>
              <w:br/>
            </w:r>
            <w:r w:rsidRPr="00044BC0">
              <w:rPr>
                <w:rFonts w:cs="Times New Roman"/>
                <w:b w:val="0"/>
              </w:rPr>
              <w:t>Specimen Stability</w:t>
            </w:r>
          </w:p>
          <w:p w14:paraId="7CA2E1FD" w14:textId="77777777" w:rsidR="00841DB2" w:rsidRPr="00044BC0" w:rsidRDefault="00841DB2" w:rsidP="00841DB2">
            <w:pPr>
              <w:numPr>
                <w:ilvl w:val="0"/>
                <w:numId w:val="9"/>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0FC49BF4" w14:textId="77777777" w:rsidR="00841DB2" w:rsidRPr="00044BC0" w:rsidRDefault="00841DB2" w:rsidP="00841DB2">
            <w:pPr>
              <w:numPr>
                <w:ilvl w:val="0"/>
                <w:numId w:val="9"/>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049F88A1" w14:textId="77777777" w:rsidR="00841DB2" w:rsidRPr="00044BC0" w:rsidRDefault="00841DB2" w:rsidP="00841DB2">
            <w:pPr>
              <w:numPr>
                <w:ilvl w:val="0"/>
                <w:numId w:val="9"/>
              </w:numPr>
              <w:shd w:val="clear" w:color="auto" w:fill="FFFFFF"/>
              <w:spacing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774949AC" w14:textId="77777777" w:rsidR="00841DB2" w:rsidRPr="00044BC0" w:rsidRDefault="00841DB2" w:rsidP="00FF00B4">
            <w:pPr>
              <w:rPr>
                <w:rFonts w:ascii="Times New Roman" w:hAnsi="Times New Roman" w:cs="Times New Roman"/>
                <w:sz w:val="24"/>
                <w:szCs w:val="24"/>
              </w:rPr>
            </w:pPr>
          </w:p>
        </w:tc>
        <w:tc>
          <w:tcPr>
            <w:tcW w:w="2970" w:type="dxa"/>
          </w:tcPr>
          <w:p w14:paraId="519C4CB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https://testdirectory.questdiagnostics.com/test/test-detail/482/gamma-glutamyl-transferase-ggt?cc=MASTER</w:t>
            </w:r>
          </w:p>
        </w:tc>
      </w:tr>
      <w:tr w:rsidR="00841DB2" w:rsidRPr="00044BC0" w14:paraId="2DD0B40C" w14:textId="77777777" w:rsidTr="00046D41">
        <w:tc>
          <w:tcPr>
            <w:tcW w:w="2068" w:type="dxa"/>
          </w:tcPr>
          <w:p w14:paraId="3D99946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HBV</w:t>
            </w:r>
          </w:p>
        </w:tc>
        <w:tc>
          <w:tcPr>
            <w:tcW w:w="1442" w:type="dxa"/>
          </w:tcPr>
          <w:p w14:paraId="47DF02C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Hepatitis B surface antigen</w:t>
            </w:r>
          </w:p>
        </w:tc>
        <w:tc>
          <w:tcPr>
            <w:tcW w:w="3330" w:type="dxa"/>
          </w:tcPr>
          <w:p w14:paraId="517A00C1"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507BC700" w14:textId="77777777" w:rsidR="00841DB2" w:rsidRPr="00044BC0" w:rsidRDefault="00841DB2" w:rsidP="00FF00B4">
            <w:pPr>
              <w:rPr>
                <w:rFonts w:ascii="Times New Roman" w:hAnsi="Times New Roman" w:cs="Times New Roman"/>
                <w:color w:val="333333"/>
                <w:sz w:val="24"/>
                <w:szCs w:val="24"/>
                <w:shd w:val="clear" w:color="auto" w:fill="FFFFFF"/>
              </w:rPr>
            </w:pPr>
          </w:p>
          <w:p w14:paraId="378E318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1 mL</w:t>
            </w:r>
          </w:p>
          <w:p w14:paraId="650DE7E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61871C34"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1751DE12" w14:textId="77777777" w:rsidR="00841DB2" w:rsidRPr="00044BC0" w:rsidRDefault="00841DB2" w:rsidP="00841DB2">
            <w:pPr>
              <w:pStyle w:val="NormalWeb"/>
              <w:numPr>
                <w:ilvl w:val="0"/>
                <w:numId w:val="11"/>
              </w:numPr>
              <w:shd w:val="clear" w:color="auto" w:fill="FFFFFF"/>
              <w:spacing w:before="0" w:beforeAutospacing="0" w:after="0" w:afterAutospacing="0" w:line="312" w:lineRule="atLeast"/>
              <w:rPr>
                <w:color w:val="333333"/>
              </w:rPr>
            </w:pPr>
            <w:r w:rsidRPr="00044BC0">
              <w:rPr>
                <w:color w:val="333333"/>
              </w:rPr>
              <w:t>Room temperature: 7 days</w:t>
            </w:r>
          </w:p>
          <w:p w14:paraId="3AC11096" w14:textId="77777777" w:rsidR="00841DB2" w:rsidRPr="00044BC0" w:rsidRDefault="00841DB2" w:rsidP="00841DB2">
            <w:pPr>
              <w:numPr>
                <w:ilvl w:val="0"/>
                <w:numId w:val="11"/>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14 days</w:t>
            </w:r>
          </w:p>
          <w:p w14:paraId="1BA61F3D" w14:textId="77777777" w:rsidR="00841DB2" w:rsidRPr="00044BC0" w:rsidRDefault="00841DB2" w:rsidP="00841DB2">
            <w:pPr>
              <w:numPr>
                <w:ilvl w:val="0"/>
                <w:numId w:val="11"/>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30 days</w:t>
            </w:r>
          </w:p>
        </w:tc>
        <w:tc>
          <w:tcPr>
            <w:tcW w:w="2970" w:type="dxa"/>
          </w:tcPr>
          <w:p w14:paraId="4F092B58"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https://testdirectory.questdiagnostics.com/test/test-detail/498/hepatitis-b-surface-antigen-with-reflex-confirmation?cc=MASTER</w:t>
            </w:r>
          </w:p>
        </w:tc>
      </w:tr>
      <w:tr w:rsidR="00841DB2" w:rsidRPr="00044BC0" w14:paraId="0A9CF4D8" w14:textId="77777777" w:rsidTr="00046D41">
        <w:tc>
          <w:tcPr>
            <w:tcW w:w="2068" w:type="dxa"/>
          </w:tcPr>
          <w:p w14:paraId="3A980B79"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lastRenderedPageBreak/>
              <w:t>Hct</w:t>
            </w:r>
            <w:proofErr w:type="spellEnd"/>
          </w:p>
        </w:tc>
        <w:tc>
          <w:tcPr>
            <w:tcW w:w="1442" w:type="dxa"/>
          </w:tcPr>
          <w:p w14:paraId="75FCF5FF"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Hematocrit (%)</w:t>
            </w:r>
          </w:p>
        </w:tc>
        <w:tc>
          <w:tcPr>
            <w:tcW w:w="3330" w:type="dxa"/>
          </w:tcPr>
          <w:p w14:paraId="04763E10"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Electronic Cell, Sizing/Cytometry/Microscopy</w:t>
            </w:r>
          </w:p>
          <w:p w14:paraId="47379A31" w14:textId="77777777" w:rsidR="00841DB2" w:rsidRPr="00044BC0" w:rsidRDefault="00841DB2" w:rsidP="00FF00B4">
            <w:pPr>
              <w:rPr>
                <w:rFonts w:ascii="Times New Roman" w:hAnsi="Times New Roman" w:cs="Times New Roman"/>
                <w:color w:val="333333"/>
                <w:sz w:val="24"/>
                <w:szCs w:val="24"/>
                <w:shd w:val="clear" w:color="auto" w:fill="FFFFFF"/>
              </w:rPr>
            </w:pPr>
          </w:p>
          <w:p w14:paraId="3B233459"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Microtainer: 0.5 mL • EDTA (lavender-top) tube: 1 mL</w:t>
            </w:r>
          </w:p>
          <w:p w14:paraId="509C1F69"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106DDA43"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615AEB05"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77F6FEDF"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599CABF8" w14:textId="77777777" w:rsidR="00841DB2" w:rsidRPr="00044BC0" w:rsidRDefault="00841DB2" w:rsidP="00841DB2">
            <w:pPr>
              <w:numPr>
                <w:ilvl w:val="0"/>
                <w:numId w:val="1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48 hours</w:t>
            </w:r>
          </w:p>
          <w:p w14:paraId="6A7E25C7" w14:textId="77777777" w:rsidR="00841DB2" w:rsidRPr="00044BC0" w:rsidRDefault="00841DB2" w:rsidP="00841DB2">
            <w:pPr>
              <w:numPr>
                <w:ilvl w:val="0"/>
                <w:numId w:val="1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48 hours (may cause platelet clumping)</w:t>
            </w:r>
          </w:p>
          <w:p w14:paraId="047C3796" w14:textId="77777777" w:rsidR="00841DB2" w:rsidRPr="00044BC0" w:rsidRDefault="00841DB2" w:rsidP="00841DB2">
            <w:pPr>
              <w:numPr>
                <w:ilvl w:val="0"/>
                <w:numId w:val="1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Unstable</w:t>
            </w:r>
          </w:p>
          <w:p w14:paraId="2C6D255F" w14:textId="77777777" w:rsidR="00841DB2" w:rsidRPr="00044BC0" w:rsidRDefault="00841DB2" w:rsidP="00FF00B4">
            <w:pPr>
              <w:rPr>
                <w:rFonts w:ascii="Times New Roman" w:hAnsi="Times New Roman" w:cs="Times New Roman"/>
                <w:sz w:val="24"/>
                <w:szCs w:val="24"/>
              </w:rPr>
            </w:pPr>
          </w:p>
        </w:tc>
        <w:tc>
          <w:tcPr>
            <w:tcW w:w="2970" w:type="dxa"/>
          </w:tcPr>
          <w:p w14:paraId="723F89F8"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https://testdirectory.questdiagnostics.com/test/test-detail/509/hematocrit?cc=MASTER</w:t>
            </w:r>
          </w:p>
        </w:tc>
      </w:tr>
      <w:tr w:rsidR="00841DB2" w:rsidRPr="00044BC0" w14:paraId="2AA8B66F" w14:textId="77777777" w:rsidTr="00046D41">
        <w:tc>
          <w:tcPr>
            <w:tcW w:w="2068" w:type="dxa"/>
          </w:tcPr>
          <w:p w14:paraId="4269BEC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HCV</w:t>
            </w:r>
          </w:p>
        </w:tc>
        <w:tc>
          <w:tcPr>
            <w:tcW w:w="1442" w:type="dxa"/>
          </w:tcPr>
          <w:p w14:paraId="6DC9075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Hepatitis C</w:t>
            </w:r>
          </w:p>
        </w:tc>
        <w:tc>
          <w:tcPr>
            <w:tcW w:w="3330" w:type="dxa"/>
          </w:tcPr>
          <w:p w14:paraId="542AE0FB"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0C05D155"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3 mL</w:t>
            </w:r>
          </w:p>
          <w:p w14:paraId="563C5CAE"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64BC5EE4"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29914F4F" w14:textId="77777777" w:rsidR="00841DB2" w:rsidRPr="00044BC0" w:rsidRDefault="00841DB2" w:rsidP="00841DB2">
            <w:pPr>
              <w:numPr>
                <w:ilvl w:val="0"/>
                <w:numId w:val="1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72 hours</w:t>
            </w:r>
          </w:p>
          <w:p w14:paraId="469C548D" w14:textId="77777777" w:rsidR="00841DB2" w:rsidRPr="00044BC0" w:rsidRDefault="00841DB2" w:rsidP="00841DB2">
            <w:pPr>
              <w:numPr>
                <w:ilvl w:val="0"/>
                <w:numId w:val="1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14 days</w:t>
            </w:r>
          </w:p>
          <w:p w14:paraId="766490AB" w14:textId="77777777" w:rsidR="00841DB2" w:rsidRPr="00044BC0" w:rsidRDefault="00841DB2" w:rsidP="00841DB2">
            <w:pPr>
              <w:numPr>
                <w:ilvl w:val="0"/>
                <w:numId w:val="1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30 days</w:t>
            </w:r>
          </w:p>
          <w:p w14:paraId="0B0EDC19" w14:textId="77777777" w:rsidR="00841DB2" w:rsidRPr="00044BC0" w:rsidRDefault="00841DB2" w:rsidP="00FF00B4">
            <w:pPr>
              <w:rPr>
                <w:rFonts w:ascii="Times New Roman" w:hAnsi="Times New Roman" w:cs="Times New Roman"/>
                <w:sz w:val="24"/>
                <w:szCs w:val="24"/>
              </w:rPr>
            </w:pPr>
          </w:p>
        </w:tc>
        <w:tc>
          <w:tcPr>
            <w:tcW w:w="2970" w:type="dxa"/>
          </w:tcPr>
          <w:p w14:paraId="541E54D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https://testdirectory.questdiagnostics.com/test/test-detail/8472/hepatitis-c-antibody-with-reflex-to-hcv-rna-quantitative-real-time-pcr?cc=MASTER</w:t>
            </w:r>
          </w:p>
        </w:tc>
      </w:tr>
      <w:tr w:rsidR="00841DB2" w:rsidRPr="00044BC0" w14:paraId="1E1277F7" w14:textId="77777777" w:rsidTr="00046D41">
        <w:tc>
          <w:tcPr>
            <w:tcW w:w="2068" w:type="dxa"/>
          </w:tcPr>
          <w:p w14:paraId="256B985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Insulin</w:t>
            </w:r>
          </w:p>
        </w:tc>
        <w:tc>
          <w:tcPr>
            <w:tcW w:w="1442" w:type="dxa"/>
          </w:tcPr>
          <w:p w14:paraId="2BC1120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Serum insulin (</w:t>
            </w:r>
            <w:proofErr w:type="spellStart"/>
            <w:r w:rsidRPr="00044BC0">
              <w:rPr>
                <w:rFonts w:ascii="Times New Roman" w:hAnsi="Times New Roman" w:cs="Times New Roman"/>
                <w:sz w:val="24"/>
                <w:szCs w:val="24"/>
              </w:rPr>
              <w:t>uIU</w:t>
            </w:r>
            <w:proofErr w:type="spellEnd"/>
            <w:r w:rsidRPr="00044BC0">
              <w:rPr>
                <w:rFonts w:ascii="Times New Roman" w:hAnsi="Times New Roman" w:cs="Times New Roman"/>
                <w:sz w:val="24"/>
                <w:szCs w:val="24"/>
              </w:rPr>
              <w:t>/mL)</w:t>
            </w:r>
          </w:p>
        </w:tc>
        <w:tc>
          <w:tcPr>
            <w:tcW w:w="3330" w:type="dxa"/>
          </w:tcPr>
          <w:p w14:paraId="28DDAC7A"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5B2E898D"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r w:rsidRPr="00044BC0">
              <w:rPr>
                <w:rFonts w:cs="Times New Roman"/>
                <w:b w:val="0"/>
                <w:color w:val="333333"/>
              </w:rPr>
              <w:t xml:space="preserve">≤19.6 </w:t>
            </w:r>
            <w:proofErr w:type="spellStart"/>
            <w:r w:rsidRPr="00044BC0">
              <w:rPr>
                <w:rFonts w:cs="Times New Roman"/>
                <w:b w:val="0"/>
                <w:color w:val="333333"/>
              </w:rPr>
              <w:t>uIU</w:t>
            </w:r>
            <w:proofErr w:type="spellEnd"/>
            <w:r w:rsidRPr="00044BC0">
              <w:rPr>
                <w:rFonts w:cs="Times New Roman"/>
                <w:b w:val="0"/>
                <w:color w:val="333333"/>
              </w:rPr>
              <w:t>/mL</w:t>
            </w:r>
          </w:p>
          <w:p w14:paraId="235FE022" w14:textId="77777777" w:rsidR="00841DB2" w:rsidRPr="00044BC0" w:rsidRDefault="00841DB2" w:rsidP="00FF00B4">
            <w:pPr>
              <w:rPr>
                <w:rFonts w:ascii="Times New Roman" w:hAnsi="Times New Roman" w:cs="Times New Roman"/>
                <w:sz w:val="24"/>
                <w:szCs w:val="24"/>
              </w:rPr>
            </w:pPr>
          </w:p>
          <w:p w14:paraId="30264022"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lastRenderedPageBreak/>
              <w:t xml:space="preserve">Minimum Volume: </w:t>
            </w:r>
            <w:r w:rsidRPr="00044BC0">
              <w:rPr>
                <w:rFonts w:cs="Times New Roman"/>
                <w:b w:val="0"/>
                <w:color w:val="333333"/>
              </w:rPr>
              <w:t>0.5 mL</w:t>
            </w:r>
          </w:p>
          <w:p w14:paraId="467732A4"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Refrigerated (cold packs)</w:t>
            </w:r>
          </w:p>
          <w:p w14:paraId="65DE92B2"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26AE9DB1" w14:textId="77777777" w:rsidR="00841DB2" w:rsidRPr="00044BC0" w:rsidRDefault="00841DB2" w:rsidP="00841DB2">
            <w:pPr>
              <w:numPr>
                <w:ilvl w:val="0"/>
                <w:numId w:val="1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8 hours</w:t>
            </w:r>
          </w:p>
          <w:p w14:paraId="13E45FC7" w14:textId="77777777" w:rsidR="00841DB2" w:rsidRPr="00044BC0" w:rsidRDefault="00841DB2" w:rsidP="00841DB2">
            <w:pPr>
              <w:numPr>
                <w:ilvl w:val="0"/>
                <w:numId w:val="1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3B3B0BEB" w14:textId="77777777" w:rsidR="00841DB2" w:rsidRPr="00044BC0" w:rsidRDefault="00841DB2" w:rsidP="00841DB2">
            <w:pPr>
              <w:numPr>
                <w:ilvl w:val="0"/>
                <w:numId w:val="1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6344F9CE" w14:textId="77777777" w:rsidR="00841DB2" w:rsidRPr="00044BC0" w:rsidRDefault="00841DB2" w:rsidP="00FF00B4">
            <w:pPr>
              <w:rPr>
                <w:rFonts w:ascii="Times New Roman" w:hAnsi="Times New Roman" w:cs="Times New Roman"/>
                <w:sz w:val="24"/>
                <w:szCs w:val="24"/>
              </w:rPr>
            </w:pPr>
          </w:p>
        </w:tc>
        <w:tc>
          <w:tcPr>
            <w:tcW w:w="2970" w:type="dxa"/>
          </w:tcPr>
          <w:p w14:paraId="68303FF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https://testdirectory.questdiagnostics.com/test/test-detail/561/insulin?cc=MASTER</w:t>
            </w:r>
          </w:p>
        </w:tc>
      </w:tr>
      <w:tr w:rsidR="00841DB2" w:rsidRPr="00044BC0" w14:paraId="644C33D3" w14:textId="77777777" w:rsidTr="00046D41">
        <w:tc>
          <w:tcPr>
            <w:tcW w:w="2068" w:type="dxa"/>
          </w:tcPr>
          <w:p w14:paraId="4591100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K</w:t>
            </w:r>
          </w:p>
        </w:tc>
        <w:tc>
          <w:tcPr>
            <w:tcW w:w="1442" w:type="dxa"/>
          </w:tcPr>
          <w:p w14:paraId="6920B97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Potassium (mmol/L)</w:t>
            </w:r>
          </w:p>
        </w:tc>
        <w:tc>
          <w:tcPr>
            <w:tcW w:w="3330" w:type="dxa"/>
          </w:tcPr>
          <w:p w14:paraId="277779F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000000"/>
                <w:sz w:val="24"/>
                <w:szCs w:val="24"/>
                <w:shd w:val="clear" w:color="auto" w:fill="FFFFFF"/>
              </w:rPr>
              <w:t>Beckman Coulter AU5400®</w:t>
            </w:r>
          </w:p>
        </w:tc>
        <w:tc>
          <w:tcPr>
            <w:tcW w:w="2970" w:type="dxa"/>
          </w:tcPr>
          <w:p w14:paraId="2D8F0F5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https://www.ncbi.nlm.nih.gov/pmc/articles/PMC5882538/</w:t>
            </w:r>
          </w:p>
        </w:tc>
      </w:tr>
      <w:tr w:rsidR="00841DB2" w:rsidRPr="00044BC0" w14:paraId="5272F5C4" w14:textId="77777777" w:rsidTr="00046D41">
        <w:tc>
          <w:tcPr>
            <w:tcW w:w="2068" w:type="dxa"/>
          </w:tcPr>
          <w:p w14:paraId="5A6D20D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LDH</w:t>
            </w:r>
          </w:p>
        </w:tc>
        <w:tc>
          <w:tcPr>
            <w:tcW w:w="1442" w:type="dxa"/>
          </w:tcPr>
          <w:p w14:paraId="27917CE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Lactate dehydrogenase (U/L)</w:t>
            </w:r>
          </w:p>
        </w:tc>
        <w:tc>
          <w:tcPr>
            <w:tcW w:w="3330" w:type="dxa"/>
          </w:tcPr>
          <w:p w14:paraId="13713E2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000000"/>
                <w:sz w:val="24"/>
                <w:szCs w:val="24"/>
                <w:shd w:val="clear" w:color="auto" w:fill="FFFFFF"/>
              </w:rPr>
              <w:t>Beckman Coulter AU5400®</w:t>
            </w:r>
          </w:p>
        </w:tc>
        <w:tc>
          <w:tcPr>
            <w:tcW w:w="2970" w:type="dxa"/>
          </w:tcPr>
          <w:p w14:paraId="7A6A134A"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https://www.ncbi.nlm.nih.gov/pmc/articles/PMC5882538/</w:t>
            </w:r>
          </w:p>
        </w:tc>
      </w:tr>
      <w:tr w:rsidR="00841DB2" w:rsidRPr="00044BC0" w14:paraId="090654C3" w14:textId="77777777" w:rsidTr="00046D41">
        <w:tc>
          <w:tcPr>
            <w:tcW w:w="2068" w:type="dxa"/>
          </w:tcPr>
          <w:p w14:paraId="1F4B520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MCH</w:t>
            </w:r>
          </w:p>
        </w:tc>
        <w:tc>
          <w:tcPr>
            <w:tcW w:w="1442" w:type="dxa"/>
          </w:tcPr>
          <w:p w14:paraId="2796604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Mean cell hemoglobin (</w:t>
            </w:r>
            <w:proofErr w:type="spellStart"/>
            <w:r w:rsidRPr="00044BC0">
              <w:rPr>
                <w:rFonts w:ascii="Times New Roman" w:hAnsi="Times New Roman" w:cs="Times New Roman"/>
                <w:sz w:val="24"/>
                <w:szCs w:val="24"/>
              </w:rPr>
              <w:t>pg</w:t>
            </w:r>
            <w:proofErr w:type="spellEnd"/>
            <w:r w:rsidRPr="00044BC0">
              <w:rPr>
                <w:rFonts w:ascii="Times New Roman" w:hAnsi="Times New Roman" w:cs="Times New Roman"/>
                <w:sz w:val="24"/>
                <w:szCs w:val="24"/>
              </w:rPr>
              <w:t>)</w:t>
            </w:r>
          </w:p>
        </w:tc>
        <w:tc>
          <w:tcPr>
            <w:tcW w:w="3330" w:type="dxa"/>
          </w:tcPr>
          <w:p w14:paraId="4EF89B8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The hematologic index MCH was calculated as follows: MCH = Hb/RBC.</w:t>
            </w:r>
          </w:p>
        </w:tc>
        <w:tc>
          <w:tcPr>
            <w:tcW w:w="2970" w:type="dxa"/>
          </w:tcPr>
          <w:p w14:paraId="327336B4" w14:textId="77777777" w:rsidR="00841DB2" w:rsidRPr="00044BC0" w:rsidRDefault="00841DB2" w:rsidP="00FF00B4">
            <w:pPr>
              <w:rPr>
                <w:rFonts w:ascii="Times New Roman" w:hAnsi="Times New Roman" w:cs="Times New Roman"/>
                <w:sz w:val="24"/>
                <w:szCs w:val="24"/>
              </w:rPr>
            </w:pPr>
          </w:p>
        </w:tc>
      </w:tr>
      <w:tr w:rsidR="00841DB2" w:rsidRPr="00044BC0" w14:paraId="6CC8CC2D" w14:textId="77777777" w:rsidTr="00046D41">
        <w:tc>
          <w:tcPr>
            <w:tcW w:w="2068" w:type="dxa"/>
          </w:tcPr>
          <w:p w14:paraId="52EE674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MCV</w:t>
            </w:r>
          </w:p>
        </w:tc>
        <w:tc>
          <w:tcPr>
            <w:tcW w:w="1442" w:type="dxa"/>
          </w:tcPr>
          <w:p w14:paraId="1EFBD4C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Mean cell volume (</w:t>
            </w:r>
            <w:proofErr w:type="spellStart"/>
            <w:r w:rsidRPr="00044BC0">
              <w:rPr>
                <w:rFonts w:ascii="Times New Roman" w:hAnsi="Times New Roman" w:cs="Times New Roman"/>
                <w:sz w:val="24"/>
                <w:szCs w:val="24"/>
              </w:rPr>
              <w:t>fL</w:t>
            </w:r>
            <w:proofErr w:type="spellEnd"/>
            <w:r w:rsidRPr="00044BC0">
              <w:rPr>
                <w:rFonts w:ascii="Times New Roman" w:hAnsi="Times New Roman" w:cs="Times New Roman"/>
                <w:sz w:val="24"/>
                <w:szCs w:val="24"/>
              </w:rPr>
              <w:t>)</w:t>
            </w:r>
          </w:p>
        </w:tc>
        <w:tc>
          <w:tcPr>
            <w:tcW w:w="3330" w:type="dxa"/>
          </w:tcPr>
          <w:p w14:paraId="3E1D7CB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color w:val="333333"/>
                <w:sz w:val="24"/>
                <w:szCs w:val="24"/>
                <w:shd w:val="clear" w:color="auto" w:fill="FFFFFF"/>
              </w:rPr>
              <w:t xml:space="preserve">Reference range: 80.0 - 100.0 </w:t>
            </w:r>
            <w:proofErr w:type="spellStart"/>
            <w:r w:rsidRPr="00044BC0">
              <w:rPr>
                <w:rFonts w:ascii="Times New Roman" w:hAnsi="Times New Roman" w:cs="Times New Roman"/>
                <w:color w:val="333333"/>
                <w:sz w:val="24"/>
                <w:szCs w:val="24"/>
                <w:shd w:val="clear" w:color="auto" w:fill="FFFFFF"/>
              </w:rPr>
              <w:t>fL</w:t>
            </w:r>
            <w:proofErr w:type="spellEnd"/>
          </w:p>
        </w:tc>
        <w:tc>
          <w:tcPr>
            <w:tcW w:w="2970" w:type="dxa"/>
          </w:tcPr>
          <w:p w14:paraId="0C45CCA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https://www.radc.rush.edu/docs/var/detail.htm?category=Blood%20Measures&amp;subcategory=Routine%20laboratory%20tests&amp;variable=mcv</w:t>
            </w:r>
          </w:p>
        </w:tc>
      </w:tr>
      <w:tr w:rsidR="00841DB2" w:rsidRPr="00044BC0" w14:paraId="3860DEC5" w14:textId="77777777" w:rsidTr="00046D41">
        <w:tc>
          <w:tcPr>
            <w:tcW w:w="2068" w:type="dxa"/>
          </w:tcPr>
          <w:p w14:paraId="6E4DCC5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Mg</w:t>
            </w:r>
          </w:p>
        </w:tc>
        <w:tc>
          <w:tcPr>
            <w:tcW w:w="1442" w:type="dxa"/>
          </w:tcPr>
          <w:p w14:paraId="39A3FD8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Magnesium (mg/dL)</w:t>
            </w:r>
          </w:p>
        </w:tc>
        <w:tc>
          <w:tcPr>
            <w:tcW w:w="3330" w:type="dxa"/>
          </w:tcPr>
          <w:p w14:paraId="6342874C" w14:textId="77777777" w:rsidR="00841DB2" w:rsidRPr="00044BC0" w:rsidRDefault="00841DB2" w:rsidP="00FF00B4">
            <w:pPr>
              <w:pStyle w:val="qd-test-centertest-detail-container--content"/>
              <w:shd w:val="clear" w:color="auto" w:fill="FFFFFF"/>
              <w:spacing w:before="120" w:beforeAutospacing="0" w:after="0" w:afterAutospacing="0" w:line="312" w:lineRule="atLeast"/>
              <w:rPr>
                <w:color w:val="333333"/>
              </w:rPr>
            </w:pPr>
            <w:r w:rsidRPr="00044BC0">
              <w:rPr>
                <w:color w:val="333333"/>
              </w:rPr>
              <w:t>Spectrophotometry</w:t>
            </w:r>
          </w:p>
          <w:p w14:paraId="0A4D6B98"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r w:rsidRPr="00044BC0">
              <w:rPr>
                <w:rFonts w:cs="Times New Roman"/>
                <w:b w:val="0"/>
                <w:color w:val="333333"/>
              </w:rPr>
              <w:t>1.5-2.5 mg/dL</w:t>
            </w:r>
          </w:p>
          <w:p w14:paraId="572558C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4ECC54E3"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0FE16CF2"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561D49A4"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3C9F0E97" w14:textId="77777777" w:rsidR="00841DB2" w:rsidRPr="00044BC0" w:rsidRDefault="00841DB2" w:rsidP="00841DB2">
            <w:pPr>
              <w:numPr>
                <w:ilvl w:val="0"/>
                <w:numId w:val="25"/>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Serum and plasma</w:t>
            </w:r>
          </w:p>
          <w:p w14:paraId="3CFF93EB" w14:textId="77777777" w:rsidR="00841DB2" w:rsidRPr="00044BC0" w:rsidRDefault="00841DB2" w:rsidP="00841DB2">
            <w:pPr>
              <w:numPr>
                <w:ilvl w:val="0"/>
                <w:numId w:val="25"/>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33DA68C7" w14:textId="77777777" w:rsidR="00841DB2" w:rsidRPr="00044BC0" w:rsidRDefault="00841DB2" w:rsidP="00841DB2">
            <w:pPr>
              <w:numPr>
                <w:ilvl w:val="0"/>
                <w:numId w:val="25"/>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5CF25BEE" w14:textId="77777777" w:rsidR="00841DB2" w:rsidRPr="00044BC0" w:rsidRDefault="00841DB2" w:rsidP="00841DB2">
            <w:pPr>
              <w:numPr>
                <w:ilvl w:val="0"/>
                <w:numId w:val="25"/>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58BD97CB" w14:textId="77777777" w:rsidR="00841DB2" w:rsidRPr="00044BC0" w:rsidRDefault="00841DB2" w:rsidP="00FF00B4">
            <w:pPr>
              <w:rPr>
                <w:rFonts w:ascii="Times New Roman" w:hAnsi="Times New Roman" w:cs="Times New Roman"/>
                <w:sz w:val="24"/>
                <w:szCs w:val="24"/>
              </w:rPr>
            </w:pPr>
          </w:p>
        </w:tc>
        <w:tc>
          <w:tcPr>
            <w:tcW w:w="2970" w:type="dxa"/>
          </w:tcPr>
          <w:p w14:paraId="7C753AE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https://testdirectory.questdiagnostics.com/test/test-detail/622/magnesium?cc=MASTER</w:t>
            </w:r>
          </w:p>
        </w:tc>
      </w:tr>
      <w:tr w:rsidR="00841DB2" w:rsidRPr="00044BC0" w14:paraId="016FF951" w14:textId="77777777" w:rsidTr="00046D41">
        <w:tc>
          <w:tcPr>
            <w:tcW w:w="2068" w:type="dxa"/>
          </w:tcPr>
          <w:p w14:paraId="774F1058"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Na</w:t>
            </w:r>
          </w:p>
        </w:tc>
        <w:tc>
          <w:tcPr>
            <w:tcW w:w="1442" w:type="dxa"/>
          </w:tcPr>
          <w:p w14:paraId="2F32E59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Sodium (mmol/L)</w:t>
            </w:r>
          </w:p>
        </w:tc>
        <w:tc>
          <w:tcPr>
            <w:tcW w:w="3330" w:type="dxa"/>
          </w:tcPr>
          <w:p w14:paraId="4E9DF791"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Ion Selective Electrode (ISE)</w:t>
            </w:r>
          </w:p>
          <w:p w14:paraId="1D2F543D"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r w:rsidRPr="00044BC0">
              <w:rPr>
                <w:rFonts w:cs="Times New Roman"/>
                <w:b w:val="0"/>
                <w:color w:val="333333"/>
              </w:rPr>
              <w:t>135-146 mmol/L</w:t>
            </w:r>
          </w:p>
          <w:p w14:paraId="3BBF647A"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387E7EA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67CCA5F3" w14:textId="77777777" w:rsidR="00841DB2" w:rsidRPr="00044BC0" w:rsidRDefault="00841DB2" w:rsidP="00FF00B4">
            <w:pPr>
              <w:rPr>
                <w:rFonts w:ascii="Times New Roman" w:hAnsi="Times New Roman" w:cs="Times New Roman"/>
                <w:sz w:val="24"/>
                <w:szCs w:val="24"/>
              </w:rPr>
            </w:pPr>
          </w:p>
        </w:tc>
        <w:tc>
          <w:tcPr>
            <w:tcW w:w="2970" w:type="dxa"/>
          </w:tcPr>
          <w:p w14:paraId="310755B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https://testdirectory.questdiagnostics.com/test/test-detail/836/sodium?cc=MASTER</w:t>
            </w:r>
          </w:p>
        </w:tc>
      </w:tr>
      <w:tr w:rsidR="00841DB2" w:rsidRPr="00044BC0" w14:paraId="0E773146" w14:textId="77777777" w:rsidTr="00046D41">
        <w:tc>
          <w:tcPr>
            <w:tcW w:w="2068" w:type="dxa"/>
          </w:tcPr>
          <w:p w14:paraId="3FBC55D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Phosphate</w:t>
            </w:r>
          </w:p>
        </w:tc>
        <w:tc>
          <w:tcPr>
            <w:tcW w:w="1442" w:type="dxa"/>
          </w:tcPr>
          <w:p w14:paraId="3736FD6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Phosphate (mg/dL)</w:t>
            </w:r>
          </w:p>
        </w:tc>
        <w:tc>
          <w:tcPr>
            <w:tcW w:w="3330" w:type="dxa"/>
          </w:tcPr>
          <w:p w14:paraId="53A3BF2B"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Spectrophotometry</w:t>
            </w:r>
          </w:p>
          <w:p w14:paraId="4BE9A64B" w14:textId="77777777" w:rsidR="00841DB2" w:rsidRPr="00044BC0" w:rsidRDefault="00841DB2" w:rsidP="00FF00B4">
            <w:pPr>
              <w:rPr>
                <w:rFonts w:ascii="Times New Roman" w:hAnsi="Times New Roman" w:cs="Times New Roman"/>
                <w:color w:val="333333"/>
                <w:sz w:val="24"/>
                <w:szCs w:val="24"/>
                <w:shd w:val="clear" w:color="auto" w:fill="FFFFFF"/>
              </w:rPr>
            </w:pPr>
          </w:p>
          <w:p w14:paraId="5D9D64A2"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7A2A8F70"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4DCDADCE"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669183E3" w14:textId="77777777" w:rsidR="00841DB2" w:rsidRPr="00044BC0" w:rsidRDefault="00841DB2" w:rsidP="00841DB2">
            <w:pPr>
              <w:numPr>
                <w:ilvl w:val="0"/>
                <w:numId w:val="2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72 hours</w:t>
            </w:r>
          </w:p>
          <w:p w14:paraId="777D8350" w14:textId="77777777" w:rsidR="00841DB2" w:rsidRPr="00044BC0" w:rsidRDefault="00841DB2" w:rsidP="00841DB2">
            <w:pPr>
              <w:numPr>
                <w:ilvl w:val="0"/>
                <w:numId w:val="2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25238AD3" w14:textId="77777777" w:rsidR="00841DB2" w:rsidRPr="00044BC0" w:rsidRDefault="00841DB2" w:rsidP="00841DB2">
            <w:pPr>
              <w:numPr>
                <w:ilvl w:val="0"/>
                <w:numId w:val="24"/>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5F9196BE" w14:textId="77777777" w:rsidR="00841DB2" w:rsidRPr="00044BC0" w:rsidRDefault="00841DB2" w:rsidP="00FF00B4">
            <w:pPr>
              <w:rPr>
                <w:rFonts w:ascii="Times New Roman" w:hAnsi="Times New Roman" w:cs="Times New Roman"/>
                <w:sz w:val="24"/>
                <w:szCs w:val="24"/>
              </w:rPr>
            </w:pPr>
          </w:p>
        </w:tc>
        <w:tc>
          <w:tcPr>
            <w:tcW w:w="2970" w:type="dxa"/>
          </w:tcPr>
          <w:p w14:paraId="6F50EBE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https://testdirectory.questdiagnostics.com/test/test-detail/718/phosphate-as-phosphorus?cc=MASTER</w:t>
            </w:r>
          </w:p>
        </w:tc>
      </w:tr>
      <w:tr w:rsidR="00841DB2" w:rsidRPr="00044BC0" w14:paraId="633193A9" w14:textId="77777777" w:rsidTr="00046D41">
        <w:tc>
          <w:tcPr>
            <w:tcW w:w="2068" w:type="dxa"/>
          </w:tcPr>
          <w:p w14:paraId="0DAA060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Platelets</w:t>
            </w:r>
          </w:p>
        </w:tc>
        <w:tc>
          <w:tcPr>
            <w:tcW w:w="1442" w:type="dxa"/>
          </w:tcPr>
          <w:p w14:paraId="4EB4F0FC"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Platelet count (10^9/L)</w:t>
            </w:r>
          </w:p>
        </w:tc>
        <w:tc>
          <w:tcPr>
            <w:tcW w:w="3330" w:type="dxa"/>
          </w:tcPr>
          <w:p w14:paraId="0E8DDC3A"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Electronic Cell Sizing/Counting/Cytometry/Microscopy</w:t>
            </w:r>
          </w:p>
          <w:p w14:paraId="73464707" w14:textId="77777777" w:rsidR="00841DB2" w:rsidRPr="00044BC0" w:rsidRDefault="00841DB2" w:rsidP="00FF00B4">
            <w:pPr>
              <w:rPr>
                <w:rFonts w:ascii="Times New Roman" w:hAnsi="Times New Roman" w:cs="Times New Roman"/>
                <w:color w:val="333333"/>
                <w:sz w:val="24"/>
                <w:szCs w:val="24"/>
                <w:shd w:val="clear" w:color="auto" w:fill="FFFFFF"/>
              </w:rPr>
            </w:pPr>
          </w:p>
          <w:p w14:paraId="6A1FCCF4" w14:textId="77777777" w:rsidR="00841DB2" w:rsidRPr="00044BC0" w:rsidRDefault="00841DB2" w:rsidP="00FF00B4">
            <w:pPr>
              <w:shd w:val="clear" w:color="auto" w:fill="FFFFFF"/>
              <w:outlineLvl w:val="2"/>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Reference Range(s)</w:t>
            </w:r>
          </w:p>
          <w:tbl>
            <w:tblPr>
              <w:tblW w:w="3750" w:type="dxa"/>
              <w:tblLayout w:type="fixed"/>
              <w:tblCellMar>
                <w:left w:w="0" w:type="dxa"/>
                <w:right w:w="0" w:type="dxa"/>
              </w:tblCellMar>
              <w:tblLook w:val="04A0" w:firstRow="1" w:lastRow="0" w:firstColumn="1" w:lastColumn="0" w:noHBand="0" w:noVBand="1"/>
              <w:tblDescription w:val=""/>
            </w:tblPr>
            <w:tblGrid>
              <w:gridCol w:w="1628"/>
              <w:gridCol w:w="2122"/>
            </w:tblGrid>
            <w:tr w:rsidR="00841DB2" w:rsidRPr="00044BC0" w14:paraId="231FF706" w14:textId="77777777" w:rsidTr="00FF00B4">
              <w:tc>
                <w:tcPr>
                  <w:tcW w:w="1628" w:type="dxa"/>
                  <w:vAlign w:val="center"/>
                  <w:hideMark/>
                </w:tcPr>
                <w:p w14:paraId="61069EC1"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≤3 Days</w:t>
                  </w:r>
                </w:p>
              </w:tc>
              <w:tc>
                <w:tcPr>
                  <w:tcW w:w="2122" w:type="dxa"/>
                  <w:vAlign w:val="center"/>
                  <w:hideMark/>
                </w:tcPr>
                <w:p w14:paraId="56054474"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150-450 Thousand/µL</w:t>
                  </w:r>
                </w:p>
              </w:tc>
            </w:tr>
            <w:tr w:rsidR="00841DB2" w:rsidRPr="00044BC0" w14:paraId="3F2F7690" w14:textId="77777777" w:rsidTr="00FF00B4">
              <w:tc>
                <w:tcPr>
                  <w:tcW w:w="1628" w:type="dxa"/>
                  <w:vAlign w:val="center"/>
                  <w:hideMark/>
                </w:tcPr>
                <w:p w14:paraId="1C5475B4"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4 Days-6 Months</w:t>
                  </w:r>
                </w:p>
              </w:tc>
              <w:tc>
                <w:tcPr>
                  <w:tcW w:w="2122" w:type="dxa"/>
                  <w:vAlign w:val="center"/>
                  <w:hideMark/>
                </w:tcPr>
                <w:p w14:paraId="6F3429AB"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150-400 Thousand/µL</w:t>
                  </w:r>
                </w:p>
              </w:tc>
            </w:tr>
            <w:tr w:rsidR="00841DB2" w:rsidRPr="00044BC0" w14:paraId="4C7FCA0F" w14:textId="77777777" w:rsidTr="00FF00B4">
              <w:tc>
                <w:tcPr>
                  <w:tcW w:w="1628" w:type="dxa"/>
                  <w:vAlign w:val="center"/>
                  <w:hideMark/>
                </w:tcPr>
                <w:p w14:paraId="1AE44C74"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&gt;6 Months</w:t>
                  </w:r>
                </w:p>
              </w:tc>
              <w:tc>
                <w:tcPr>
                  <w:tcW w:w="2122" w:type="dxa"/>
                  <w:vAlign w:val="center"/>
                  <w:hideMark/>
                </w:tcPr>
                <w:p w14:paraId="4355C553" w14:textId="77777777" w:rsidR="00841DB2" w:rsidRPr="00044BC0" w:rsidRDefault="00841DB2" w:rsidP="00FF00B4">
                  <w:pPr>
                    <w:spacing w:after="0" w:line="240" w:lineRule="auto"/>
                    <w:rPr>
                      <w:rFonts w:ascii="Times New Roman" w:eastAsia="Times New Roman" w:hAnsi="Times New Roman" w:cs="Times New Roman"/>
                      <w:sz w:val="24"/>
                      <w:szCs w:val="24"/>
                    </w:rPr>
                  </w:pPr>
                  <w:r w:rsidRPr="00044BC0">
                    <w:rPr>
                      <w:rFonts w:ascii="Times New Roman" w:eastAsia="Times New Roman" w:hAnsi="Times New Roman" w:cs="Times New Roman"/>
                      <w:sz w:val="24"/>
                      <w:szCs w:val="24"/>
                    </w:rPr>
                    <w:t>140-400 Thousand/µL</w:t>
                  </w:r>
                </w:p>
              </w:tc>
            </w:tr>
          </w:tbl>
          <w:p w14:paraId="5D77712C" w14:textId="77777777" w:rsidR="00841DB2" w:rsidRPr="00044BC0" w:rsidRDefault="00841DB2" w:rsidP="00FF00B4">
            <w:pPr>
              <w:rPr>
                <w:rFonts w:ascii="Times New Roman" w:hAnsi="Times New Roman" w:cs="Times New Roman"/>
                <w:sz w:val="24"/>
                <w:szCs w:val="24"/>
              </w:rPr>
            </w:pPr>
          </w:p>
          <w:p w14:paraId="4A3D8903"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lastRenderedPageBreak/>
              <w:t xml:space="preserve">Minimum Volume: </w:t>
            </w:r>
            <w:r w:rsidRPr="00044BC0">
              <w:rPr>
                <w:rFonts w:cs="Times New Roman"/>
                <w:b w:val="0"/>
                <w:color w:val="333333"/>
              </w:rPr>
              <w:t>Microtainer 0.5 mL</w:t>
            </w:r>
            <w:r w:rsidRPr="00044BC0">
              <w:rPr>
                <w:rFonts w:cs="Times New Roman"/>
                <w:b w:val="0"/>
                <w:color w:val="333333"/>
              </w:rPr>
              <w:br/>
              <w:t>1 mL whole blood EDTA (lavender-top) tube</w:t>
            </w:r>
          </w:p>
          <w:p w14:paraId="35BE24BD"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5A9428AC" w14:textId="77777777" w:rsidR="00841DB2" w:rsidRPr="00044BC0" w:rsidRDefault="00841DB2" w:rsidP="00FF00B4">
            <w:pPr>
              <w:pStyle w:val="Heading3"/>
              <w:shd w:val="clear" w:color="auto" w:fill="FFFFFF"/>
              <w:spacing w:before="0" w:after="0"/>
              <w:outlineLvl w:val="2"/>
              <w:rPr>
                <w:rStyle w:val="Strong"/>
                <w:rFonts w:cs="Times New Roman"/>
                <w:color w:val="333333"/>
              </w:rPr>
            </w:pPr>
            <w:r w:rsidRPr="00044BC0">
              <w:rPr>
                <w:rFonts w:cs="Times New Roman"/>
                <w:b w:val="0"/>
              </w:rPr>
              <w:t xml:space="preserve">Transport Temperature: </w:t>
            </w:r>
            <w:r w:rsidRPr="00044BC0">
              <w:rPr>
                <w:rFonts w:cs="Times New Roman"/>
                <w:b w:val="0"/>
                <w:color w:val="333333"/>
              </w:rPr>
              <w:t>Room temperature - </w:t>
            </w:r>
            <w:r w:rsidRPr="00044BC0">
              <w:rPr>
                <w:rStyle w:val="Strong"/>
                <w:rFonts w:cs="Times New Roman"/>
                <w:color w:val="333333"/>
              </w:rPr>
              <w:t>do not refrigerate</w:t>
            </w:r>
          </w:p>
          <w:p w14:paraId="00E9294D"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0BE22825"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7E2ADD9E" w14:textId="77777777" w:rsidR="00841DB2" w:rsidRPr="00044BC0" w:rsidRDefault="00841DB2" w:rsidP="00841DB2">
            <w:pPr>
              <w:numPr>
                <w:ilvl w:val="0"/>
                <w:numId w:val="2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48 hours</w:t>
            </w:r>
          </w:p>
          <w:p w14:paraId="4D84FB5C" w14:textId="77777777" w:rsidR="00841DB2" w:rsidRPr="00044BC0" w:rsidRDefault="00841DB2" w:rsidP="00841DB2">
            <w:pPr>
              <w:numPr>
                <w:ilvl w:val="0"/>
                <w:numId w:val="2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Not provided</w:t>
            </w:r>
          </w:p>
          <w:p w14:paraId="01ABCB85" w14:textId="77777777" w:rsidR="00841DB2" w:rsidRPr="00044BC0" w:rsidRDefault="00841DB2" w:rsidP="00841DB2">
            <w:pPr>
              <w:numPr>
                <w:ilvl w:val="0"/>
                <w:numId w:val="23"/>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Not provided</w:t>
            </w:r>
          </w:p>
          <w:p w14:paraId="36AB71A7" w14:textId="77777777" w:rsidR="00841DB2" w:rsidRPr="00044BC0" w:rsidRDefault="00841DB2" w:rsidP="00FF00B4">
            <w:pPr>
              <w:rPr>
                <w:rFonts w:ascii="Times New Roman" w:hAnsi="Times New Roman" w:cs="Times New Roman"/>
                <w:sz w:val="24"/>
                <w:szCs w:val="24"/>
              </w:rPr>
            </w:pPr>
          </w:p>
        </w:tc>
        <w:tc>
          <w:tcPr>
            <w:tcW w:w="2970" w:type="dxa"/>
          </w:tcPr>
          <w:p w14:paraId="6A33E05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https://testdirectory.questdiagnostics.com/test/test-detail/723/platelet-count-edta?cc=MASTER</w:t>
            </w:r>
          </w:p>
        </w:tc>
      </w:tr>
      <w:tr w:rsidR="00841DB2" w:rsidRPr="00044BC0" w14:paraId="7F487BE4" w14:textId="77777777" w:rsidTr="00046D41">
        <w:tc>
          <w:tcPr>
            <w:tcW w:w="2068" w:type="dxa"/>
          </w:tcPr>
          <w:p w14:paraId="7FFAAD7B"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RPR</w:t>
            </w:r>
          </w:p>
        </w:tc>
        <w:tc>
          <w:tcPr>
            <w:tcW w:w="1442" w:type="dxa"/>
          </w:tcPr>
          <w:p w14:paraId="4EDE47E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RPR screen</w:t>
            </w:r>
          </w:p>
        </w:tc>
        <w:tc>
          <w:tcPr>
            <w:tcW w:w="3330" w:type="dxa"/>
          </w:tcPr>
          <w:p w14:paraId="4078A136"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Flocculation</w:t>
            </w:r>
          </w:p>
          <w:p w14:paraId="6ECD74F9"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proofErr w:type="gramStart"/>
            <w:r w:rsidRPr="00044BC0">
              <w:rPr>
                <w:rFonts w:cs="Times New Roman"/>
                <w:b w:val="0"/>
                <w:color w:val="333333"/>
              </w:rPr>
              <w:t>Non-Reactive</w:t>
            </w:r>
            <w:proofErr w:type="gramEnd"/>
          </w:p>
          <w:p w14:paraId="5B0D64EC" w14:textId="77777777" w:rsidR="00841DB2" w:rsidRPr="00044BC0" w:rsidRDefault="00841DB2" w:rsidP="00FF00B4">
            <w:pPr>
              <w:rPr>
                <w:rFonts w:ascii="Times New Roman" w:hAnsi="Times New Roman" w:cs="Times New Roman"/>
                <w:sz w:val="24"/>
                <w:szCs w:val="24"/>
              </w:rPr>
            </w:pPr>
          </w:p>
          <w:p w14:paraId="2BE5A44D"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Preferred Specimen(s): </w:t>
            </w:r>
            <w:r w:rsidRPr="00044BC0">
              <w:rPr>
                <w:rFonts w:cs="Times New Roman"/>
                <w:b w:val="0"/>
                <w:color w:val="333333"/>
              </w:rPr>
              <w:t>1 mL serum</w:t>
            </w:r>
          </w:p>
          <w:p w14:paraId="23DCED66"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6D8C2A35"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353C3063" w14:textId="77777777" w:rsidR="00841DB2" w:rsidRPr="00044BC0" w:rsidRDefault="00841DB2" w:rsidP="00841DB2">
            <w:pPr>
              <w:numPr>
                <w:ilvl w:val="0"/>
                <w:numId w:val="2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4 days</w:t>
            </w:r>
          </w:p>
          <w:p w14:paraId="611906A0" w14:textId="77777777" w:rsidR="00841DB2" w:rsidRPr="00044BC0" w:rsidRDefault="00841DB2" w:rsidP="00841DB2">
            <w:pPr>
              <w:numPr>
                <w:ilvl w:val="0"/>
                <w:numId w:val="2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18201EF7" w14:textId="77777777" w:rsidR="00841DB2" w:rsidRPr="00044BC0" w:rsidRDefault="00841DB2" w:rsidP="00841DB2">
            <w:pPr>
              <w:numPr>
                <w:ilvl w:val="0"/>
                <w:numId w:val="22"/>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30 days</w:t>
            </w:r>
          </w:p>
          <w:p w14:paraId="2350A05B" w14:textId="77777777" w:rsidR="00841DB2" w:rsidRPr="00044BC0" w:rsidRDefault="00841DB2" w:rsidP="00FF00B4">
            <w:pPr>
              <w:rPr>
                <w:rFonts w:ascii="Times New Roman" w:hAnsi="Times New Roman" w:cs="Times New Roman"/>
                <w:sz w:val="24"/>
                <w:szCs w:val="24"/>
              </w:rPr>
            </w:pPr>
          </w:p>
        </w:tc>
        <w:tc>
          <w:tcPr>
            <w:tcW w:w="2970" w:type="dxa"/>
          </w:tcPr>
          <w:p w14:paraId="6724867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https://testdirectory.questdiagnostics.com/test/test-detail/799/rpr-monitor-with-reflex-to-titer?cc=MASTER</w:t>
            </w:r>
          </w:p>
        </w:tc>
      </w:tr>
      <w:tr w:rsidR="00841DB2" w:rsidRPr="00044BC0" w14:paraId="62B84EE9" w14:textId="77777777" w:rsidTr="00046D41">
        <w:tc>
          <w:tcPr>
            <w:tcW w:w="2068" w:type="dxa"/>
          </w:tcPr>
          <w:p w14:paraId="1AC5DE2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T3uptake</w:t>
            </w:r>
          </w:p>
        </w:tc>
        <w:tc>
          <w:tcPr>
            <w:tcW w:w="1442" w:type="dxa"/>
          </w:tcPr>
          <w:p w14:paraId="33E84F9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T3 uptake (%)</w:t>
            </w:r>
          </w:p>
        </w:tc>
        <w:tc>
          <w:tcPr>
            <w:tcW w:w="3330" w:type="dxa"/>
          </w:tcPr>
          <w:p w14:paraId="724324E1"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14EACCB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lastRenderedPageBreak/>
              <w:t xml:space="preserve">Reference Range(s): </w:t>
            </w:r>
            <w:r w:rsidRPr="00044BC0">
              <w:rPr>
                <w:rFonts w:cs="Times New Roman"/>
                <w:b w:val="0"/>
                <w:color w:val="333333"/>
              </w:rPr>
              <w:t>22-35 %</w:t>
            </w:r>
          </w:p>
          <w:p w14:paraId="0EBB6D02"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47519CE0"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20FC0B3A"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00477F59" w14:textId="77777777" w:rsidR="00841DB2" w:rsidRPr="00044BC0" w:rsidRDefault="00841DB2" w:rsidP="00841DB2">
            <w:pPr>
              <w:numPr>
                <w:ilvl w:val="0"/>
                <w:numId w:val="21"/>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51ED338D" w14:textId="77777777" w:rsidR="00841DB2" w:rsidRPr="00044BC0" w:rsidRDefault="00841DB2" w:rsidP="00841DB2">
            <w:pPr>
              <w:numPr>
                <w:ilvl w:val="0"/>
                <w:numId w:val="21"/>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10 days</w:t>
            </w:r>
          </w:p>
          <w:p w14:paraId="13DF873C" w14:textId="77777777" w:rsidR="00841DB2" w:rsidRPr="00044BC0" w:rsidRDefault="00841DB2" w:rsidP="00841DB2">
            <w:pPr>
              <w:numPr>
                <w:ilvl w:val="0"/>
                <w:numId w:val="21"/>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0153D6F4" w14:textId="77777777" w:rsidR="00841DB2" w:rsidRPr="00044BC0" w:rsidRDefault="00841DB2" w:rsidP="00FF00B4">
            <w:pPr>
              <w:rPr>
                <w:rFonts w:ascii="Times New Roman" w:hAnsi="Times New Roman" w:cs="Times New Roman"/>
                <w:sz w:val="24"/>
                <w:szCs w:val="24"/>
              </w:rPr>
            </w:pPr>
          </w:p>
        </w:tc>
        <w:tc>
          <w:tcPr>
            <w:tcW w:w="2970" w:type="dxa"/>
          </w:tcPr>
          <w:p w14:paraId="0869ED1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https://testdirectory.questdiagnostics.com/test/test-detail/861/t3-uptake?cc=MASTER</w:t>
            </w:r>
          </w:p>
        </w:tc>
      </w:tr>
      <w:tr w:rsidR="00841DB2" w:rsidRPr="00044BC0" w14:paraId="37E69635" w14:textId="77777777" w:rsidTr="00046D41">
        <w:tc>
          <w:tcPr>
            <w:tcW w:w="2068" w:type="dxa"/>
          </w:tcPr>
          <w:p w14:paraId="53B82CA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T4Feee</w:t>
            </w:r>
          </w:p>
        </w:tc>
        <w:tc>
          <w:tcPr>
            <w:tcW w:w="1442" w:type="dxa"/>
          </w:tcPr>
          <w:p w14:paraId="5B95E95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T4 free n(g/dL)</w:t>
            </w:r>
          </w:p>
        </w:tc>
        <w:tc>
          <w:tcPr>
            <w:tcW w:w="3330" w:type="dxa"/>
          </w:tcPr>
          <w:p w14:paraId="2124C2C9"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1A516440"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0.3 mL</w:t>
            </w:r>
          </w:p>
          <w:p w14:paraId="3F7FACD0"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20157EEE"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73B3425B" w14:textId="77777777" w:rsidR="00841DB2" w:rsidRPr="00044BC0" w:rsidRDefault="00841DB2" w:rsidP="00841DB2">
            <w:pPr>
              <w:numPr>
                <w:ilvl w:val="0"/>
                <w:numId w:val="2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3F058B5A" w14:textId="77777777" w:rsidR="00841DB2" w:rsidRPr="00044BC0" w:rsidRDefault="00841DB2" w:rsidP="00841DB2">
            <w:pPr>
              <w:numPr>
                <w:ilvl w:val="0"/>
                <w:numId w:val="2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52BFE3EB" w14:textId="77777777" w:rsidR="00841DB2" w:rsidRPr="00044BC0" w:rsidRDefault="00841DB2" w:rsidP="00841DB2">
            <w:pPr>
              <w:numPr>
                <w:ilvl w:val="0"/>
                <w:numId w:val="2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2697A19D" w14:textId="77777777" w:rsidR="00841DB2" w:rsidRPr="00044BC0" w:rsidRDefault="00841DB2" w:rsidP="00FF00B4">
            <w:pPr>
              <w:rPr>
                <w:rFonts w:ascii="Times New Roman" w:hAnsi="Times New Roman" w:cs="Times New Roman"/>
                <w:sz w:val="24"/>
                <w:szCs w:val="24"/>
              </w:rPr>
            </w:pPr>
          </w:p>
        </w:tc>
        <w:tc>
          <w:tcPr>
            <w:tcW w:w="2970" w:type="dxa"/>
          </w:tcPr>
          <w:p w14:paraId="221FC57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https://testdirectory.questdiagnostics.com/test/test-detail/866/t4-free-ft4?cc=MASTER</w:t>
            </w:r>
          </w:p>
        </w:tc>
      </w:tr>
      <w:tr w:rsidR="00841DB2" w:rsidRPr="00044BC0" w14:paraId="768476E6" w14:textId="77777777" w:rsidTr="00046D41">
        <w:tc>
          <w:tcPr>
            <w:tcW w:w="2068" w:type="dxa"/>
          </w:tcPr>
          <w:p w14:paraId="241D496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T4tot</w:t>
            </w:r>
          </w:p>
        </w:tc>
        <w:tc>
          <w:tcPr>
            <w:tcW w:w="1442" w:type="dxa"/>
          </w:tcPr>
          <w:p w14:paraId="12956EE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T4 [thyroxine] total mcg/dL</w:t>
            </w:r>
          </w:p>
        </w:tc>
        <w:tc>
          <w:tcPr>
            <w:tcW w:w="3330" w:type="dxa"/>
          </w:tcPr>
          <w:p w14:paraId="09CB5049"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57D3A9E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6E2900C4"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360F4BDA"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03DDAC5C" w14:textId="77777777" w:rsidR="00841DB2" w:rsidRPr="00044BC0" w:rsidRDefault="00841DB2" w:rsidP="00841DB2">
            <w:pPr>
              <w:numPr>
                <w:ilvl w:val="0"/>
                <w:numId w:val="19"/>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6A2A07CE" w14:textId="77777777" w:rsidR="00841DB2" w:rsidRPr="00044BC0" w:rsidRDefault="00841DB2" w:rsidP="00841DB2">
            <w:pPr>
              <w:numPr>
                <w:ilvl w:val="0"/>
                <w:numId w:val="19"/>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697A677D" w14:textId="77777777" w:rsidR="00841DB2" w:rsidRPr="00044BC0" w:rsidRDefault="00841DB2" w:rsidP="00841DB2">
            <w:pPr>
              <w:numPr>
                <w:ilvl w:val="0"/>
                <w:numId w:val="19"/>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17E117B4" w14:textId="77777777" w:rsidR="00841DB2" w:rsidRPr="00044BC0" w:rsidRDefault="00841DB2" w:rsidP="00FF00B4">
            <w:pPr>
              <w:rPr>
                <w:rFonts w:ascii="Times New Roman" w:hAnsi="Times New Roman" w:cs="Times New Roman"/>
                <w:sz w:val="24"/>
                <w:szCs w:val="24"/>
              </w:rPr>
            </w:pPr>
          </w:p>
        </w:tc>
        <w:tc>
          <w:tcPr>
            <w:tcW w:w="2970" w:type="dxa"/>
          </w:tcPr>
          <w:p w14:paraId="3157207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https://testdirectory.questdiagnostics.com/test/test-detail/867/t4-thyroxine-total?cc=MASTER</w:t>
            </w:r>
          </w:p>
        </w:tc>
      </w:tr>
      <w:tr w:rsidR="00841DB2" w:rsidRPr="00044BC0" w14:paraId="7E94DC99" w14:textId="77777777" w:rsidTr="00046D41">
        <w:tc>
          <w:tcPr>
            <w:tcW w:w="2068" w:type="dxa"/>
          </w:tcPr>
          <w:p w14:paraId="52D24C5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TIBC</w:t>
            </w:r>
          </w:p>
        </w:tc>
        <w:tc>
          <w:tcPr>
            <w:tcW w:w="1442" w:type="dxa"/>
          </w:tcPr>
          <w:p w14:paraId="68C69584"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 xml:space="preserve">Total iron binding </w:t>
            </w:r>
            <w:r w:rsidRPr="00044BC0">
              <w:rPr>
                <w:rFonts w:ascii="Times New Roman" w:hAnsi="Times New Roman" w:cs="Times New Roman"/>
                <w:sz w:val="24"/>
                <w:szCs w:val="24"/>
              </w:rPr>
              <w:lastRenderedPageBreak/>
              <w:t>capacity mcg/dL</w:t>
            </w:r>
          </w:p>
        </w:tc>
        <w:tc>
          <w:tcPr>
            <w:tcW w:w="3330" w:type="dxa"/>
          </w:tcPr>
          <w:p w14:paraId="2562DDD8"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lastRenderedPageBreak/>
              <w:t>Spectrophotometry</w:t>
            </w:r>
          </w:p>
          <w:p w14:paraId="5CE568B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lastRenderedPageBreak/>
              <w:t xml:space="preserve">Minimum Volume: </w:t>
            </w:r>
            <w:r w:rsidRPr="00044BC0">
              <w:rPr>
                <w:rFonts w:cs="Times New Roman"/>
                <w:b w:val="0"/>
                <w:color w:val="333333"/>
              </w:rPr>
              <w:t>0.5 mL</w:t>
            </w:r>
          </w:p>
          <w:p w14:paraId="67EFAFCA"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7137BAC3"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0204B7A4" w14:textId="77777777" w:rsidR="00841DB2" w:rsidRPr="00044BC0" w:rsidRDefault="00841DB2" w:rsidP="00841DB2">
            <w:pPr>
              <w:numPr>
                <w:ilvl w:val="0"/>
                <w:numId w:val="18"/>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Room temperature: 6 days</w:t>
            </w:r>
          </w:p>
          <w:p w14:paraId="0A05B82B" w14:textId="77777777" w:rsidR="00841DB2" w:rsidRPr="00044BC0" w:rsidRDefault="00841DB2" w:rsidP="00841DB2">
            <w:pPr>
              <w:numPr>
                <w:ilvl w:val="0"/>
                <w:numId w:val="18"/>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Refrigerated: 7 days</w:t>
            </w:r>
          </w:p>
          <w:p w14:paraId="1876F5D5" w14:textId="77777777" w:rsidR="00841DB2" w:rsidRPr="00044BC0" w:rsidRDefault="00841DB2" w:rsidP="00841DB2">
            <w:pPr>
              <w:numPr>
                <w:ilvl w:val="0"/>
                <w:numId w:val="18"/>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 Frozen: 28 days</w:t>
            </w:r>
          </w:p>
          <w:p w14:paraId="26C1BD4B" w14:textId="77777777" w:rsidR="00841DB2" w:rsidRPr="00044BC0" w:rsidRDefault="00841DB2" w:rsidP="00FF00B4">
            <w:pPr>
              <w:rPr>
                <w:rFonts w:ascii="Times New Roman" w:hAnsi="Times New Roman" w:cs="Times New Roman"/>
                <w:sz w:val="24"/>
                <w:szCs w:val="24"/>
              </w:rPr>
            </w:pPr>
          </w:p>
        </w:tc>
        <w:tc>
          <w:tcPr>
            <w:tcW w:w="2970" w:type="dxa"/>
          </w:tcPr>
          <w:p w14:paraId="7187B76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https://testdirectory.questdiagnostics.com/test/test-detail/7573/iron-total-and-</w:t>
            </w:r>
            <w:r w:rsidRPr="00044BC0">
              <w:rPr>
                <w:rFonts w:ascii="Times New Roman" w:hAnsi="Times New Roman" w:cs="Times New Roman"/>
                <w:sz w:val="24"/>
                <w:szCs w:val="24"/>
              </w:rPr>
              <w:lastRenderedPageBreak/>
              <w:t>total-iron-binding-capacity?cc=MASTER</w:t>
            </w:r>
          </w:p>
        </w:tc>
      </w:tr>
      <w:tr w:rsidR="00841DB2" w:rsidRPr="00044BC0" w14:paraId="16A1A32A" w14:textId="77777777" w:rsidTr="00046D41">
        <w:tc>
          <w:tcPr>
            <w:tcW w:w="2068" w:type="dxa"/>
          </w:tcPr>
          <w:p w14:paraId="2FDFD5E4"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lastRenderedPageBreak/>
              <w:t>Triglyc</w:t>
            </w:r>
            <w:proofErr w:type="spellEnd"/>
          </w:p>
        </w:tc>
        <w:tc>
          <w:tcPr>
            <w:tcW w:w="1442" w:type="dxa"/>
          </w:tcPr>
          <w:p w14:paraId="391D4C7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Triglyceride (mg/dL)</w:t>
            </w:r>
          </w:p>
        </w:tc>
        <w:tc>
          <w:tcPr>
            <w:tcW w:w="3330" w:type="dxa"/>
          </w:tcPr>
          <w:p w14:paraId="340C4E3F"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Spectrophotometry</w:t>
            </w:r>
          </w:p>
          <w:p w14:paraId="5722A3DF"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Reference Range(s): &lt;150 mg/dL</w:t>
            </w:r>
          </w:p>
          <w:p w14:paraId="66F58BCF"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7501705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533ED7C0"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2CE7B233" w14:textId="77777777" w:rsidR="00841DB2" w:rsidRPr="00044BC0" w:rsidRDefault="00841DB2" w:rsidP="00841DB2">
            <w:pPr>
              <w:numPr>
                <w:ilvl w:val="0"/>
                <w:numId w:val="17"/>
              </w:numPr>
              <w:shd w:val="clear" w:color="auto" w:fill="FFFFFF"/>
              <w:spacing w:before="100" w:beforeAutospacing="1" w:after="0" w:line="312" w:lineRule="atLeast"/>
              <w:rPr>
                <w:rFonts w:ascii="Times New Roman" w:hAnsi="Times New Roman" w:cs="Times New Roman"/>
                <w:color w:val="333333"/>
                <w:sz w:val="24"/>
                <w:szCs w:val="24"/>
              </w:rPr>
            </w:pPr>
            <w:r w:rsidRPr="00044BC0">
              <w:rPr>
                <w:rStyle w:val="Strong"/>
                <w:rFonts w:ascii="Times New Roman" w:hAnsi="Times New Roman" w:cs="Times New Roman"/>
                <w:b w:val="0"/>
                <w:color w:val="333333"/>
                <w:sz w:val="24"/>
                <w:szCs w:val="24"/>
              </w:rPr>
              <w:t>Serum and plasma</w:t>
            </w:r>
          </w:p>
          <w:p w14:paraId="4FAC1303" w14:textId="77777777" w:rsidR="00841DB2" w:rsidRPr="00044BC0" w:rsidRDefault="00841DB2" w:rsidP="00841DB2">
            <w:pPr>
              <w:numPr>
                <w:ilvl w:val="0"/>
                <w:numId w:val="17"/>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5 days</w:t>
            </w:r>
          </w:p>
          <w:p w14:paraId="176234AE" w14:textId="77777777" w:rsidR="00841DB2" w:rsidRPr="00044BC0" w:rsidRDefault="00841DB2" w:rsidP="00841DB2">
            <w:pPr>
              <w:numPr>
                <w:ilvl w:val="0"/>
                <w:numId w:val="17"/>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2D8BC1D7" w14:textId="77777777" w:rsidR="00841DB2" w:rsidRPr="00044BC0" w:rsidRDefault="00841DB2" w:rsidP="00841DB2">
            <w:pPr>
              <w:numPr>
                <w:ilvl w:val="0"/>
                <w:numId w:val="17"/>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65982BA5" w14:textId="77777777" w:rsidR="00841DB2" w:rsidRPr="00044BC0" w:rsidRDefault="00841DB2" w:rsidP="00FF00B4">
            <w:pPr>
              <w:rPr>
                <w:rFonts w:ascii="Times New Roman" w:hAnsi="Times New Roman" w:cs="Times New Roman"/>
                <w:color w:val="333333"/>
                <w:sz w:val="24"/>
                <w:szCs w:val="24"/>
                <w:shd w:val="clear" w:color="auto" w:fill="FFFFFF"/>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466"/>
            </w:tblGrid>
            <w:tr w:rsidR="00841DB2" w:rsidRPr="00044BC0" w14:paraId="416DDFB1" w14:textId="77777777" w:rsidTr="00FF00B4">
              <w:tc>
                <w:tcPr>
                  <w:tcW w:w="1466" w:type="dxa"/>
                </w:tcPr>
                <w:p w14:paraId="19CF5147" w14:textId="77777777" w:rsidR="00841DB2" w:rsidRPr="00044BC0" w:rsidRDefault="00841DB2" w:rsidP="00FF00B4">
                  <w:pPr>
                    <w:spacing w:after="0" w:line="240" w:lineRule="auto"/>
                    <w:rPr>
                      <w:rFonts w:ascii="Times New Roman" w:eastAsia="Times New Roman" w:hAnsi="Times New Roman" w:cs="Times New Roman"/>
                      <w:sz w:val="24"/>
                      <w:szCs w:val="24"/>
                    </w:rPr>
                  </w:pPr>
                </w:p>
              </w:tc>
            </w:tr>
          </w:tbl>
          <w:p w14:paraId="2F2B6D68" w14:textId="77777777" w:rsidR="00841DB2" w:rsidRPr="00044BC0" w:rsidRDefault="00841DB2" w:rsidP="00FF00B4">
            <w:pPr>
              <w:rPr>
                <w:rFonts w:ascii="Times New Roman" w:hAnsi="Times New Roman" w:cs="Times New Roman"/>
                <w:sz w:val="24"/>
                <w:szCs w:val="24"/>
              </w:rPr>
            </w:pPr>
          </w:p>
        </w:tc>
        <w:tc>
          <w:tcPr>
            <w:tcW w:w="2970" w:type="dxa"/>
          </w:tcPr>
          <w:p w14:paraId="3010FC0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https://testdirectory.questdiagnostics.com/test/test-detail/896/triglycerides?cc=MASTER</w:t>
            </w:r>
          </w:p>
        </w:tc>
      </w:tr>
      <w:tr w:rsidR="00841DB2" w:rsidRPr="00044BC0" w14:paraId="755A51C6" w14:textId="77777777" w:rsidTr="00046D41">
        <w:tc>
          <w:tcPr>
            <w:tcW w:w="2068" w:type="dxa"/>
          </w:tcPr>
          <w:p w14:paraId="51FD371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TSH</w:t>
            </w:r>
          </w:p>
        </w:tc>
        <w:tc>
          <w:tcPr>
            <w:tcW w:w="1442" w:type="dxa"/>
          </w:tcPr>
          <w:p w14:paraId="7A36FCA3"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Thyroid-stimulating hormone (</w:t>
            </w:r>
            <w:proofErr w:type="spellStart"/>
            <w:r w:rsidRPr="00044BC0">
              <w:rPr>
                <w:rFonts w:ascii="Times New Roman" w:hAnsi="Times New Roman" w:cs="Times New Roman"/>
                <w:sz w:val="24"/>
                <w:szCs w:val="24"/>
              </w:rPr>
              <w:t>mIU</w:t>
            </w:r>
            <w:proofErr w:type="spellEnd"/>
            <w:r w:rsidRPr="00044BC0">
              <w:rPr>
                <w:rFonts w:ascii="Times New Roman" w:hAnsi="Times New Roman" w:cs="Times New Roman"/>
                <w:sz w:val="24"/>
                <w:szCs w:val="24"/>
              </w:rPr>
              <w:t>/L)</w:t>
            </w:r>
          </w:p>
        </w:tc>
        <w:tc>
          <w:tcPr>
            <w:tcW w:w="3330" w:type="dxa"/>
          </w:tcPr>
          <w:p w14:paraId="2A86FB84"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Immunoassay (IA)</w:t>
            </w:r>
          </w:p>
          <w:p w14:paraId="176BCC00" w14:textId="77777777" w:rsidR="00841DB2" w:rsidRPr="00044BC0" w:rsidRDefault="00841DB2" w:rsidP="00FF00B4">
            <w:pPr>
              <w:rPr>
                <w:rFonts w:ascii="Times New Roman" w:hAnsi="Times New Roman" w:cs="Times New Roman"/>
                <w:color w:val="333333"/>
                <w:sz w:val="24"/>
                <w:szCs w:val="24"/>
                <w:shd w:val="clear" w:color="auto" w:fill="FFFFFF"/>
              </w:rPr>
            </w:pPr>
          </w:p>
          <w:p w14:paraId="1D7DD5B2"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0.7 mL</w:t>
            </w:r>
          </w:p>
          <w:p w14:paraId="7F7BE241"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4EA3DA96"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7F0599CF" w14:textId="77777777" w:rsidR="00841DB2" w:rsidRPr="00044BC0" w:rsidRDefault="00841DB2" w:rsidP="00841DB2">
            <w:pPr>
              <w:numPr>
                <w:ilvl w:val="0"/>
                <w:numId w:val="16"/>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14EA9AEE" w14:textId="77777777" w:rsidR="00841DB2" w:rsidRPr="00044BC0" w:rsidRDefault="00841DB2" w:rsidP="00841DB2">
            <w:pPr>
              <w:numPr>
                <w:ilvl w:val="0"/>
                <w:numId w:val="16"/>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07465257" w14:textId="77777777" w:rsidR="00841DB2" w:rsidRPr="00044BC0" w:rsidRDefault="00841DB2" w:rsidP="00841DB2">
            <w:pPr>
              <w:numPr>
                <w:ilvl w:val="0"/>
                <w:numId w:val="16"/>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2FD177B9" w14:textId="77777777" w:rsidR="00841DB2" w:rsidRPr="00044BC0" w:rsidRDefault="00841DB2" w:rsidP="00FF00B4">
            <w:pPr>
              <w:rPr>
                <w:rFonts w:ascii="Times New Roman" w:hAnsi="Times New Roman" w:cs="Times New Roman"/>
                <w:sz w:val="24"/>
                <w:szCs w:val="24"/>
              </w:rPr>
            </w:pPr>
          </w:p>
        </w:tc>
        <w:tc>
          <w:tcPr>
            <w:tcW w:w="2970" w:type="dxa"/>
          </w:tcPr>
          <w:p w14:paraId="11EABCD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https://testdirectory.questdiagnostics.com/test/test-detail/899/tsh?cc=MASTER</w:t>
            </w:r>
          </w:p>
        </w:tc>
      </w:tr>
      <w:tr w:rsidR="00841DB2" w:rsidRPr="00044BC0" w14:paraId="1594E746" w14:textId="77777777" w:rsidTr="00046D41">
        <w:tc>
          <w:tcPr>
            <w:tcW w:w="2068" w:type="dxa"/>
          </w:tcPr>
          <w:p w14:paraId="25000D72"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lastRenderedPageBreak/>
              <w:t>UpH</w:t>
            </w:r>
            <w:proofErr w:type="spellEnd"/>
          </w:p>
        </w:tc>
        <w:tc>
          <w:tcPr>
            <w:tcW w:w="1442" w:type="dxa"/>
          </w:tcPr>
          <w:p w14:paraId="0E10934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Urine pH</w:t>
            </w:r>
          </w:p>
        </w:tc>
        <w:tc>
          <w:tcPr>
            <w:tcW w:w="3330" w:type="dxa"/>
          </w:tcPr>
          <w:p w14:paraId="2CEEBB7F"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pH Meter</w:t>
            </w:r>
          </w:p>
          <w:p w14:paraId="5D9BD386"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r w:rsidRPr="00044BC0">
              <w:rPr>
                <w:rFonts w:cs="Times New Roman"/>
                <w:b w:val="0"/>
                <w:color w:val="333333"/>
              </w:rPr>
              <w:t>4.6-8.0</w:t>
            </w:r>
          </w:p>
          <w:p w14:paraId="3E0E9418"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10 mL</w:t>
            </w:r>
          </w:p>
          <w:p w14:paraId="50544372"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4BAC4760" w14:textId="77777777" w:rsidR="00841DB2" w:rsidRPr="00044BC0" w:rsidRDefault="00841DB2" w:rsidP="00FF00B4">
            <w:pPr>
              <w:rPr>
                <w:rFonts w:ascii="Times New Roman" w:hAnsi="Times New Roman" w:cs="Times New Roman"/>
                <w:sz w:val="24"/>
                <w:szCs w:val="24"/>
              </w:rPr>
            </w:pPr>
          </w:p>
        </w:tc>
        <w:tc>
          <w:tcPr>
            <w:tcW w:w="2970" w:type="dxa"/>
          </w:tcPr>
          <w:p w14:paraId="2B3B1B59"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https://testdirectory.questdiagnostics.com/test/test-detail/8452/ph-urine?cc=MASTER</w:t>
            </w:r>
          </w:p>
        </w:tc>
      </w:tr>
      <w:tr w:rsidR="00841DB2" w:rsidRPr="00044BC0" w14:paraId="0A622A81" w14:textId="77777777" w:rsidTr="00046D41">
        <w:tc>
          <w:tcPr>
            <w:tcW w:w="2068" w:type="dxa"/>
          </w:tcPr>
          <w:p w14:paraId="0C7915EA"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USpecGrav</w:t>
            </w:r>
            <w:proofErr w:type="spellEnd"/>
          </w:p>
        </w:tc>
        <w:tc>
          <w:tcPr>
            <w:tcW w:w="1442" w:type="dxa"/>
          </w:tcPr>
          <w:p w14:paraId="1C4A6F4D"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Urine specific gravity</w:t>
            </w:r>
          </w:p>
        </w:tc>
        <w:tc>
          <w:tcPr>
            <w:tcW w:w="3330" w:type="dxa"/>
          </w:tcPr>
          <w:p w14:paraId="6E9CA6C6"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Reagent Impregnated Strips</w:t>
            </w:r>
          </w:p>
          <w:p w14:paraId="0AB6F6EA" w14:textId="77777777" w:rsidR="00841DB2" w:rsidRPr="00044BC0" w:rsidRDefault="00841DB2" w:rsidP="00FF00B4">
            <w:pPr>
              <w:rPr>
                <w:rFonts w:ascii="Times New Roman" w:hAnsi="Times New Roman" w:cs="Times New Roman"/>
                <w:color w:val="333333"/>
                <w:sz w:val="24"/>
                <w:szCs w:val="24"/>
                <w:shd w:val="clear" w:color="auto" w:fill="FFFFFF"/>
              </w:rPr>
            </w:pPr>
          </w:p>
          <w:p w14:paraId="282B2196"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Reference Range(s): </w:t>
            </w:r>
            <w:r w:rsidRPr="00044BC0">
              <w:rPr>
                <w:rFonts w:cs="Times New Roman"/>
                <w:b w:val="0"/>
                <w:color w:val="333333"/>
              </w:rPr>
              <w:t>1.001-1.035</w:t>
            </w:r>
          </w:p>
          <w:p w14:paraId="19B44246"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335F358C"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Style w:val="Strong"/>
                <w:rFonts w:cs="Times New Roman"/>
                <w:color w:val="333333"/>
              </w:rPr>
              <w:t>Preserved:</w:t>
            </w:r>
            <w:r w:rsidRPr="00044BC0">
              <w:rPr>
                <w:rFonts w:cs="Times New Roman"/>
                <w:b w:val="0"/>
                <w:color w:val="333333"/>
              </w:rPr>
              <w:t> 1 mL</w:t>
            </w:r>
          </w:p>
          <w:p w14:paraId="66960596"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Style w:val="Strong"/>
                <w:rFonts w:cs="Times New Roman"/>
                <w:color w:val="333333"/>
              </w:rPr>
              <w:t>Preserved:</w:t>
            </w:r>
            <w:r w:rsidRPr="00044BC0">
              <w:rPr>
                <w:rFonts w:cs="Times New Roman"/>
                <w:b w:val="0"/>
                <w:color w:val="333333"/>
              </w:rPr>
              <w:t> Room temperature</w:t>
            </w:r>
          </w:p>
          <w:p w14:paraId="24614182" w14:textId="77777777" w:rsidR="00841DB2" w:rsidRPr="00044BC0" w:rsidRDefault="00841DB2" w:rsidP="00FF00B4">
            <w:pPr>
              <w:pStyle w:val="Heading3"/>
              <w:shd w:val="clear" w:color="auto" w:fill="FFFFFF"/>
              <w:spacing w:before="0" w:after="0"/>
              <w:outlineLvl w:val="2"/>
              <w:rPr>
                <w:rFonts w:cs="Times New Roman"/>
                <w:b w:val="0"/>
                <w:bCs/>
                <w:color w:val="333333"/>
              </w:rPr>
            </w:pPr>
          </w:p>
          <w:p w14:paraId="421ACEED" w14:textId="77777777" w:rsidR="00841DB2" w:rsidRPr="00044BC0" w:rsidRDefault="00841DB2" w:rsidP="00FF00B4">
            <w:pPr>
              <w:rPr>
                <w:rFonts w:ascii="Times New Roman" w:hAnsi="Times New Roman" w:cs="Times New Roman"/>
                <w:sz w:val="24"/>
                <w:szCs w:val="24"/>
              </w:rPr>
            </w:pPr>
          </w:p>
        </w:tc>
        <w:tc>
          <w:tcPr>
            <w:tcW w:w="2970" w:type="dxa"/>
          </w:tcPr>
          <w:p w14:paraId="1981248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https://testdirectory.questdiagnostics.com/test/test-detail/3190/specific-gravity-urine?cc=MASTER</w:t>
            </w:r>
          </w:p>
        </w:tc>
      </w:tr>
      <w:tr w:rsidR="00841DB2" w:rsidRPr="00044BC0" w14:paraId="312E4EA6" w14:textId="77777777" w:rsidTr="00046D41">
        <w:tc>
          <w:tcPr>
            <w:tcW w:w="2068" w:type="dxa"/>
          </w:tcPr>
          <w:p w14:paraId="73054ED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Eosinophils</w:t>
            </w:r>
          </w:p>
        </w:tc>
        <w:tc>
          <w:tcPr>
            <w:tcW w:w="1442" w:type="dxa"/>
          </w:tcPr>
          <w:p w14:paraId="2DAE358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WBC Eosinophil count (10^9/L)</w:t>
            </w:r>
          </w:p>
        </w:tc>
        <w:tc>
          <w:tcPr>
            <w:tcW w:w="3330" w:type="dxa"/>
          </w:tcPr>
          <w:p w14:paraId="0F47F7C6"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Methodology Electronic Counting and Sizing • Cytometry • Microscopy</w:t>
            </w:r>
          </w:p>
        </w:tc>
        <w:tc>
          <w:tcPr>
            <w:tcW w:w="2970" w:type="dxa"/>
          </w:tcPr>
          <w:p w14:paraId="56F9333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https://testdirectory.questdiagnostics.com/test/test-detail/425/eosinophil-count-blood?cc=MASTER</w:t>
            </w:r>
          </w:p>
        </w:tc>
      </w:tr>
      <w:tr w:rsidR="00841DB2" w:rsidRPr="00044BC0" w14:paraId="44CA057C" w14:textId="77777777" w:rsidTr="00046D41">
        <w:tc>
          <w:tcPr>
            <w:tcW w:w="2068" w:type="dxa"/>
          </w:tcPr>
          <w:p w14:paraId="588BFA5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Lipase</w:t>
            </w:r>
          </w:p>
        </w:tc>
        <w:tc>
          <w:tcPr>
            <w:tcW w:w="1442" w:type="dxa"/>
          </w:tcPr>
          <w:p w14:paraId="0D0FB2C0"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Lipase (U/L)</w:t>
            </w:r>
          </w:p>
        </w:tc>
        <w:tc>
          <w:tcPr>
            <w:tcW w:w="3330" w:type="dxa"/>
          </w:tcPr>
          <w:p w14:paraId="2E492CBE"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Spectrophotometry; Reference Range(s)</w:t>
            </w:r>
          </w:p>
          <w:p w14:paraId="48464951"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7-60 U/L</w:t>
            </w:r>
          </w:p>
        </w:tc>
        <w:tc>
          <w:tcPr>
            <w:tcW w:w="2970" w:type="dxa"/>
          </w:tcPr>
          <w:p w14:paraId="4B778F87"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https://testdirectory.questdiagnostics.com/test/test-detail/606/lipase?cc=MASTER</w:t>
            </w:r>
          </w:p>
        </w:tc>
      </w:tr>
      <w:tr w:rsidR="00841DB2" w:rsidRPr="00044BC0" w14:paraId="62F8DC02" w14:textId="77777777" w:rsidTr="00046D41">
        <w:tc>
          <w:tcPr>
            <w:tcW w:w="2068" w:type="dxa"/>
          </w:tcPr>
          <w:p w14:paraId="15413EEA"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UCreatinine</w:t>
            </w:r>
            <w:proofErr w:type="spellEnd"/>
          </w:p>
        </w:tc>
        <w:tc>
          <w:tcPr>
            <w:tcW w:w="1442" w:type="dxa"/>
          </w:tcPr>
          <w:p w14:paraId="03175AD2"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Urine creatinine</w:t>
            </w:r>
          </w:p>
        </w:tc>
        <w:tc>
          <w:tcPr>
            <w:tcW w:w="3330" w:type="dxa"/>
          </w:tcPr>
          <w:p w14:paraId="3203EC87" w14:textId="77777777" w:rsidR="00841DB2" w:rsidRPr="00044BC0" w:rsidRDefault="00841DB2" w:rsidP="00FF00B4">
            <w:pPr>
              <w:rPr>
                <w:rFonts w:ascii="Times New Roman" w:hAnsi="Times New Roman" w:cs="Times New Roman"/>
                <w:color w:val="333333"/>
                <w:sz w:val="24"/>
                <w:szCs w:val="24"/>
                <w:shd w:val="clear" w:color="auto" w:fill="FFFFFF"/>
              </w:rPr>
            </w:pPr>
            <w:r w:rsidRPr="00044BC0">
              <w:rPr>
                <w:rFonts w:ascii="Times New Roman" w:hAnsi="Times New Roman" w:cs="Times New Roman"/>
                <w:color w:val="333333"/>
                <w:sz w:val="24"/>
                <w:szCs w:val="24"/>
                <w:shd w:val="clear" w:color="auto" w:fill="FFFFFF"/>
              </w:rPr>
              <w:t>Colorimetric (C) • Kinetic</w:t>
            </w:r>
          </w:p>
          <w:p w14:paraId="5B95C066" w14:textId="77777777" w:rsidR="00841DB2" w:rsidRPr="00044BC0" w:rsidRDefault="00841DB2" w:rsidP="00FF00B4">
            <w:pPr>
              <w:rPr>
                <w:rFonts w:ascii="Times New Roman" w:hAnsi="Times New Roman" w:cs="Times New Roman"/>
                <w:color w:val="333333"/>
                <w:sz w:val="24"/>
                <w:szCs w:val="24"/>
                <w:shd w:val="clear" w:color="auto" w:fill="FFFFFF"/>
              </w:rPr>
            </w:pPr>
          </w:p>
          <w:p w14:paraId="1B02F33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lastRenderedPageBreak/>
              <w:t xml:space="preserve">Preferred Specimen(s): </w:t>
            </w:r>
            <w:r w:rsidRPr="00044BC0">
              <w:rPr>
                <w:rFonts w:cs="Times New Roman"/>
                <w:b w:val="0"/>
                <w:color w:val="333333"/>
              </w:rPr>
              <w:t>10 mL random urine, no preservative</w:t>
            </w:r>
          </w:p>
          <w:p w14:paraId="5B39E0AB"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Minimum Volume: </w:t>
            </w:r>
            <w:r w:rsidRPr="00044BC0">
              <w:rPr>
                <w:rFonts w:cs="Times New Roman"/>
                <w:b w:val="0"/>
                <w:color w:val="333333"/>
              </w:rPr>
              <w:t>0.5 mL</w:t>
            </w:r>
          </w:p>
          <w:p w14:paraId="566CEFD7" w14:textId="77777777" w:rsidR="00841DB2" w:rsidRPr="00044BC0" w:rsidRDefault="00841DB2" w:rsidP="00FF00B4">
            <w:pPr>
              <w:pStyle w:val="Heading3"/>
              <w:shd w:val="clear" w:color="auto" w:fill="FFFFFF"/>
              <w:spacing w:before="0" w:after="0"/>
              <w:outlineLvl w:val="2"/>
              <w:rPr>
                <w:rFonts w:cs="Times New Roman"/>
                <w:b w:val="0"/>
                <w:bCs/>
                <w:color w:val="333333"/>
              </w:rPr>
            </w:pPr>
            <w:r w:rsidRPr="00044BC0">
              <w:rPr>
                <w:rFonts w:cs="Times New Roman"/>
                <w:b w:val="0"/>
              </w:rPr>
              <w:t xml:space="preserve">Transport Temperature: </w:t>
            </w:r>
            <w:r w:rsidRPr="00044BC0">
              <w:rPr>
                <w:rFonts w:cs="Times New Roman"/>
                <w:b w:val="0"/>
                <w:color w:val="333333"/>
              </w:rPr>
              <w:t>Room temperature</w:t>
            </w:r>
          </w:p>
          <w:p w14:paraId="2C39DE47" w14:textId="77777777" w:rsidR="00841DB2" w:rsidRPr="00044BC0" w:rsidRDefault="00841DB2" w:rsidP="00FF00B4">
            <w:pPr>
              <w:pStyle w:val="Heading3"/>
              <w:shd w:val="clear" w:color="auto" w:fill="FFFFFF"/>
              <w:spacing w:before="0" w:after="0"/>
              <w:outlineLvl w:val="2"/>
              <w:rPr>
                <w:rFonts w:cs="Times New Roman"/>
                <w:b w:val="0"/>
                <w:bCs/>
              </w:rPr>
            </w:pPr>
            <w:r w:rsidRPr="00044BC0">
              <w:rPr>
                <w:rFonts w:cs="Times New Roman"/>
                <w:b w:val="0"/>
              </w:rPr>
              <w:t>Specimen Stability</w:t>
            </w:r>
          </w:p>
          <w:p w14:paraId="43111519" w14:textId="77777777" w:rsidR="00841DB2" w:rsidRPr="00044BC0" w:rsidRDefault="00841DB2" w:rsidP="00841DB2">
            <w:pPr>
              <w:numPr>
                <w:ilvl w:val="0"/>
                <w:numId w:val="1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Room temperature: 7 days</w:t>
            </w:r>
          </w:p>
          <w:p w14:paraId="0163289E" w14:textId="77777777" w:rsidR="00841DB2" w:rsidRPr="00044BC0" w:rsidRDefault="00841DB2" w:rsidP="00841DB2">
            <w:pPr>
              <w:numPr>
                <w:ilvl w:val="0"/>
                <w:numId w:val="1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Refrigerated: 7 days</w:t>
            </w:r>
          </w:p>
          <w:p w14:paraId="5419E248" w14:textId="77777777" w:rsidR="00841DB2" w:rsidRPr="00044BC0" w:rsidRDefault="00841DB2" w:rsidP="00841DB2">
            <w:pPr>
              <w:numPr>
                <w:ilvl w:val="0"/>
                <w:numId w:val="10"/>
              </w:numPr>
              <w:shd w:val="clear" w:color="auto" w:fill="FFFFFF"/>
              <w:spacing w:before="100" w:beforeAutospacing="1" w:after="0" w:line="312" w:lineRule="atLeast"/>
              <w:rPr>
                <w:rFonts w:ascii="Times New Roman" w:hAnsi="Times New Roman" w:cs="Times New Roman"/>
                <w:color w:val="333333"/>
                <w:sz w:val="24"/>
                <w:szCs w:val="24"/>
              </w:rPr>
            </w:pPr>
            <w:r w:rsidRPr="00044BC0">
              <w:rPr>
                <w:rFonts w:ascii="Times New Roman" w:hAnsi="Times New Roman" w:cs="Times New Roman"/>
                <w:color w:val="333333"/>
                <w:sz w:val="24"/>
                <w:szCs w:val="24"/>
              </w:rPr>
              <w:t>Frozen: 28 days</w:t>
            </w:r>
          </w:p>
          <w:p w14:paraId="000AB66F" w14:textId="77777777" w:rsidR="00841DB2" w:rsidRPr="00044BC0" w:rsidRDefault="00841DB2" w:rsidP="00FF00B4">
            <w:pPr>
              <w:rPr>
                <w:rFonts w:ascii="Times New Roman" w:hAnsi="Times New Roman" w:cs="Times New Roman"/>
                <w:color w:val="333333"/>
                <w:sz w:val="24"/>
                <w:szCs w:val="24"/>
                <w:shd w:val="clear" w:color="auto" w:fill="FFFFFF"/>
              </w:rPr>
            </w:pPr>
          </w:p>
          <w:p w14:paraId="360569D6" w14:textId="77777777" w:rsidR="00841DB2" w:rsidRPr="00044BC0" w:rsidRDefault="00841DB2" w:rsidP="00FF00B4">
            <w:pPr>
              <w:rPr>
                <w:rFonts w:ascii="Times New Roman" w:hAnsi="Times New Roman" w:cs="Times New Roman"/>
                <w:sz w:val="24"/>
                <w:szCs w:val="24"/>
              </w:rPr>
            </w:pPr>
          </w:p>
        </w:tc>
        <w:tc>
          <w:tcPr>
            <w:tcW w:w="2970" w:type="dxa"/>
          </w:tcPr>
          <w:p w14:paraId="08BA025A"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lastRenderedPageBreak/>
              <w:t>https://testdirectory.questdiagnostics.com/test/test-detail/8459/creatinine-random-urine?cc=MASTER</w:t>
            </w:r>
          </w:p>
        </w:tc>
      </w:tr>
      <w:tr w:rsidR="00841DB2" w:rsidRPr="00044BC0" w14:paraId="2E587177" w14:textId="77777777" w:rsidTr="00046D41">
        <w:tc>
          <w:tcPr>
            <w:tcW w:w="2068" w:type="dxa"/>
          </w:tcPr>
          <w:p w14:paraId="001D241A"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UMicroAlb</w:t>
            </w:r>
            <w:proofErr w:type="spellEnd"/>
          </w:p>
        </w:tc>
        <w:tc>
          <w:tcPr>
            <w:tcW w:w="1442" w:type="dxa"/>
          </w:tcPr>
          <w:p w14:paraId="78FEB815" w14:textId="77777777" w:rsidR="00841DB2" w:rsidRPr="00044BC0" w:rsidRDefault="00841DB2" w:rsidP="00FF00B4">
            <w:pPr>
              <w:rPr>
                <w:rFonts w:ascii="Times New Roman" w:hAnsi="Times New Roman" w:cs="Times New Roman"/>
                <w:sz w:val="24"/>
                <w:szCs w:val="24"/>
              </w:rPr>
            </w:pPr>
            <w:r w:rsidRPr="00044BC0">
              <w:rPr>
                <w:rFonts w:ascii="Times New Roman" w:hAnsi="Times New Roman" w:cs="Times New Roman"/>
                <w:sz w:val="24"/>
                <w:szCs w:val="24"/>
              </w:rPr>
              <w:t>Urine microalbumin</w:t>
            </w:r>
          </w:p>
        </w:tc>
        <w:tc>
          <w:tcPr>
            <w:tcW w:w="3330" w:type="dxa"/>
          </w:tcPr>
          <w:p w14:paraId="5EE8F823"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color w:val="000000"/>
                <w:sz w:val="24"/>
                <w:szCs w:val="24"/>
                <w:shd w:val="clear" w:color="auto" w:fill="FFFFFF"/>
              </w:rPr>
              <w:t>Immunoturbimetric</w:t>
            </w:r>
            <w:proofErr w:type="spellEnd"/>
            <w:r w:rsidRPr="00044BC0">
              <w:rPr>
                <w:rFonts w:ascii="Times New Roman" w:hAnsi="Times New Roman" w:cs="Times New Roman"/>
                <w:color w:val="000000"/>
                <w:sz w:val="24"/>
                <w:szCs w:val="24"/>
                <w:shd w:val="clear" w:color="auto" w:fill="FFFFFF"/>
              </w:rPr>
              <w:t xml:space="preserve"> assay (</w:t>
            </w:r>
            <w:proofErr w:type="spellStart"/>
            <w:r w:rsidRPr="00044BC0">
              <w:rPr>
                <w:rFonts w:ascii="Times New Roman" w:hAnsi="Times New Roman" w:cs="Times New Roman"/>
                <w:color w:val="000000"/>
                <w:sz w:val="24"/>
                <w:szCs w:val="24"/>
                <w:shd w:val="clear" w:color="auto" w:fill="FFFFFF"/>
              </w:rPr>
              <w:t>Kamiya</w:t>
            </w:r>
            <w:proofErr w:type="spellEnd"/>
            <w:r w:rsidRPr="00044BC0">
              <w:rPr>
                <w:rFonts w:ascii="Times New Roman" w:hAnsi="Times New Roman" w:cs="Times New Roman"/>
                <w:color w:val="000000"/>
                <w:sz w:val="24"/>
                <w:szCs w:val="24"/>
                <w:shd w:val="clear" w:color="auto" w:fill="FFFFFF"/>
              </w:rPr>
              <w:t xml:space="preserve"> Biomedical Co., Seattle, WA). CKD was defined as an estimated glomerular filtration rate (eGFR) &lt;60 mL/min per 1.73 m2 calculated using the CKD Epidemiology Collaboration creatinine-based equation</w:t>
            </w:r>
          </w:p>
        </w:tc>
        <w:tc>
          <w:tcPr>
            <w:tcW w:w="2970" w:type="dxa"/>
          </w:tcPr>
          <w:p w14:paraId="2A843E58" w14:textId="77777777" w:rsidR="00841DB2" w:rsidRPr="00044BC0" w:rsidRDefault="00841DB2" w:rsidP="00FF00B4">
            <w:pPr>
              <w:rPr>
                <w:rFonts w:ascii="Times New Roman" w:hAnsi="Times New Roman" w:cs="Times New Roman"/>
                <w:sz w:val="24"/>
                <w:szCs w:val="24"/>
              </w:rPr>
            </w:pPr>
            <w:proofErr w:type="spellStart"/>
            <w:r w:rsidRPr="00044BC0">
              <w:rPr>
                <w:rFonts w:ascii="Times New Roman" w:hAnsi="Times New Roman" w:cs="Times New Roman"/>
                <w:sz w:val="24"/>
                <w:szCs w:val="24"/>
              </w:rPr>
              <w:t>immunoturbimetric</w:t>
            </w:r>
            <w:proofErr w:type="spellEnd"/>
            <w:r w:rsidRPr="00044BC0">
              <w:rPr>
                <w:rFonts w:ascii="Times New Roman" w:hAnsi="Times New Roman" w:cs="Times New Roman"/>
                <w:sz w:val="24"/>
                <w:szCs w:val="24"/>
              </w:rPr>
              <w:t xml:space="preserve"> assay (</w:t>
            </w:r>
            <w:proofErr w:type="spellStart"/>
            <w:r w:rsidRPr="00044BC0">
              <w:rPr>
                <w:rFonts w:ascii="Times New Roman" w:hAnsi="Times New Roman" w:cs="Times New Roman"/>
                <w:sz w:val="24"/>
                <w:szCs w:val="24"/>
              </w:rPr>
              <w:t>Kamiya</w:t>
            </w:r>
            <w:proofErr w:type="spellEnd"/>
            <w:r w:rsidRPr="00044BC0">
              <w:rPr>
                <w:rFonts w:ascii="Times New Roman" w:hAnsi="Times New Roman" w:cs="Times New Roman"/>
                <w:sz w:val="24"/>
                <w:szCs w:val="24"/>
              </w:rPr>
              <w:t xml:space="preserve"> Biomedical Co., Seattle, WA). CKD was defined as an estimated glomerular filtration rate (eGFR) &lt;60 mL/min per 1.73 m2 calculated using the CKD Epidemiology Collaboration creatinine-based equation</w:t>
            </w:r>
          </w:p>
        </w:tc>
      </w:tr>
    </w:tbl>
    <w:p w14:paraId="1B16DD74" w14:textId="5771BEAE" w:rsidR="002F6505" w:rsidRPr="00044BC0" w:rsidRDefault="002F6505" w:rsidP="002F6505">
      <w:pPr>
        <w:spacing w:line="240" w:lineRule="auto"/>
        <w:rPr>
          <w:rFonts w:ascii="Times New Roman" w:hAnsi="Times New Roman" w:cs="Times New Roman"/>
          <w:b/>
          <w:sz w:val="24"/>
          <w:szCs w:val="24"/>
        </w:rPr>
      </w:pPr>
      <w:r w:rsidRPr="00044BC0">
        <w:rPr>
          <w:rFonts w:ascii="Times New Roman" w:hAnsi="Times New Roman" w:cs="Times New Roman"/>
          <w:b/>
          <w:sz w:val="24"/>
          <w:szCs w:val="24"/>
        </w:rPr>
        <w:t xml:space="preserve">B. </w:t>
      </w:r>
      <w:bookmarkStart w:id="13" w:name="_Hlk23420972"/>
      <w:r w:rsidRPr="00044BC0">
        <w:rPr>
          <w:rFonts w:ascii="Times New Roman" w:hAnsi="Times New Roman" w:cs="Times New Roman"/>
          <w:b/>
          <w:sz w:val="24"/>
          <w:szCs w:val="24"/>
        </w:rPr>
        <w:t>L</w:t>
      </w:r>
      <w:r w:rsidRPr="00044BC0">
        <w:rPr>
          <w:rFonts w:ascii="Times New Roman" w:hAnsi="Times New Roman" w:cs="Times New Roman"/>
          <w:b/>
          <w:sz w:val="24"/>
          <w:szCs w:val="24"/>
          <w:shd w:val="clear" w:color="auto" w:fill="FFFFFF"/>
        </w:rPr>
        <w:t xml:space="preserve">east absolute shrinkage and selection operator </w:t>
      </w:r>
      <w:bookmarkEnd w:id="13"/>
      <w:r w:rsidRPr="00044BC0">
        <w:rPr>
          <w:rFonts w:ascii="Times New Roman" w:hAnsi="Times New Roman" w:cs="Times New Roman"/>
          <w:b/>
          <w:sz w:val="24"/>
          <w:szCs w:val="24"/>
          <w:shd w:val="clear" w:color="auto" w:fill="FFFFFF"/>
        </w:rPr>
        <w:t xml:space="preserve">(LASSO) </w:t>
      </w:r>
      <w:r w:rsidRPr="00044BC0">
        <w:rPr>
          <w:rFonts w:ascii="Times New Roman" w:hAnsi="Times New Roman" w:cs="Times New Roman"/>
          <w:b/>
          <w:sz w:val="24"/>
          <w:szCs w:val="24"/>
        </w:rPr>
        <w:t>regression procedure</w:t>
      </w:r>
    </w:p>
    <w:p w14:paraId="573A7D56" w14:textId="06FF7431" w:rsidR="002F6505" w:rsidRPr="00044BC0" w:rsidRDefault="002F6505" w:rsidP="002F6505">
      <w:pPr>
        <w:spacing w:line="240" w:lineRule="auto"/>
        <w:jc w:val="both"/>
        <w:rPr>
          <w:rFonts w:ascii="Times New Roman" w:hAnsi="Times New Roman" w:cs="Times New Roman"/>
          <w:sz w:val="24"/>
          <w:szCs w:val="24"/>
        </w:rPr>
      </w:pPr>
      <w:r w:rsidRPr="00044BC0">
        <w:rPr>
          <w:rFonts w:ascii="Times New Roman" w:hAnsi="Times New Roman" w:cs="Times New Roman"/>
          <w:sz w:val="24"/>
          <w:szCs w:val="24"/>
        </w:rPr>
        <w:t xml:space="preserve">   In order to select the appropriate set of predictive </w:t>
      </w:r>
      <w:r w:rsidR="006201EC" w:rsidRPr="00044BC0">
        <w:rPr>
          <w:rFonts w:ascii="Times New Roman" w:hAnsi="Times New Roman" w:cs="Times New Roman"/>
          <w:sz w:val="24"/>
          <w:szCs w:val="24"/>
        </w:rPr>
        <w:t>models</w:t>
      </w:r>
      <w:r w:rsidRPr="00044BC0">
        <w:rPr>
          <w:rFonts w:ascii="Times New Roman" w:hAnsi="Times New Roman" w:cs="Times New Roman"/>
          <w:sz w:val="24"/>
          <w:szCs w:val="24"/>
        </w:rPr>
        <w:t xml:space="preserve"> for </w:t>
      </w:r>
      <w:proofErr w:type="spellStart"/>
      <w:r w:rsidR="0093497D" w:rsidRPr="00044BC0">
        <w:rPr>
          <w:rFonts w:ascii="Times New Roman" w:hAnsi="Times New Roman" w:cs="Times New Roman"/>
          <w:sz w:val="24"/>
          <w:szCs w:val="24"/>
        </w:rPr>
        <w:t>NfL</w:t>
      </w:r>
      <w:proofErr w:type="spellEnd"/>
      <w:r w:rsidRPr="00044BC0">
        <w:rPr>
          <w:rFonts w:ascii="Times New Roman" w:hAnsi="Times New Roman" w:cs="Times New Roman"/>
          <w:sz w:val="24"/>
          <w:szCs w:val="24"/>
        </w:rPr>
        <w:t xml:space="preserve">, we used a statistical learning method for variable selection known as adaptive </w:t>
      </w:r>
      <w:r w:rsidR="006201EC" w:rsidRPr="00044BC0">
        <w:rPr>
          <w:rFonts w:ascii="Times New Roman" w:hAnsi="Times New Roman" w:cs="Times New Roman"/>
          <w:sz w:val="24"/>
          <w:szCs w:val="24"/>
        </w:rPr>
        <w:t>LASSO and</w:t>
      </w:r>
      <w:r w:rsidRPr="00044BC0">
        <w:rPr>
          <w:rFonts w:ascii="Times New Roman" w:hAnsi="Times New Roman" w:cs="Times New Roman"/>
          <w:sz w:val="24"/>
          <w:szCs w:val="24"/>
        </w:rPr>
        <w:t xml:space="preserve"> compared it to cross-validation LASSO (</w:t>
      </w:r>
      <w:proofErr w:type="spellStart"/>
      <w:r w:rsidRPr="00044BC0">
        <w:rPr>
          <w:rFonts w:ascii="Times New Roman" w:hAnsi="Times New Roman" w:cs="Times New Roman"/>
          <w:sz w:val="24"/>
          <w:szCs w:val="24"/>
        </w:rPr>
        <w:t>cvLASSO</w:t>
      </w:r>
      <w:proofErr w:type="spellEnd"/>
      <w:r w:rsidRPr="00044BC0">
        <w:rPr>
          <w:rFonts w:ascii="Times New Roman" w:hAnsi="Times New Roman" w:cs="Times New Roman"/>
          <w:sz w:val="24"/>
          <w:szCs w:val="24"/>
        </w:rPr>
        <w:t xml:space="preserve">) and lowest BIC LASSO. Socio-demographic variables, (age, sex, race/ethnicity, poverty status) were force entered as fixed terms into all models. The LASSO then selected among the other covariates listed above as variables that should be retained. Covariates were imputed using chained equations (5 imputations, 10 iterations), accounting for their level of measurement. Socio-demographic factors were entered into all the chained equations. Continuous covariates were entered as outcomes in a series of linear regression models, while binary and categorical variables were entered into a series of multinomial logit regression models. </w:t>
      </w:r>
    </w:p>
    <w:p w14:paraId="79E7300B" w14:textId="455B3008" w:rsidR="002F6505" w:rsidRPr="00044BC0" w:rsidRDefault="002F6505" w:rsidP="002F6505">
      <w:pPr>
        <w:spacing w:line="240" w:lineRule="auto"/>
        <w:jc w:val="both"/>
        <w:rPr>
          <w:rFonts w:ascii="Times New Roman" w:hAnsi="Times New Roman" w:cs="Times New Roman"/>
          <w:sz w:val="24"/>
          <w:szCs w:val="24"/>
        </w:rPr>
      </w:pPr>
      <w:r w:rsidRPr="00044BC0">
        <w:rPr>
          <w:rFonts w:ascii="Times New Roman" w:hAnsi="Times New Roman" w:cs="Times New Roman"/>
          <w:sz w:val="24"/>
          <w:szCs w:val="24"/>
        </w:rPr>
        <w:t xml:space="preserve">  LASSO is a covariate selection methodology that is superior to both generalized linear models without covariate selection as well as the usually applied stepwise or backward elimination process.</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&lt;EndNote&gt;&lt;Cite&gt;&lt;Author&gt;Zou&lt;/Author&gt;&lt;Year&gt;2006&lt;/Year&gt;&lt;RecNum&gt;2&lt;/RecNum&gt;&lt;DisplayText&gt;(Zou, 2006)&lt;/DisplayText&gt;&lt;record&gt;&lt;rec-number&gt;2&lt;/rec-number&gt;&lt;foreign-keys&gt;&lt;key app="EN" db-id="eteztxzfevxevweddwsxfxsit5pftrdwsvdv" timestamp="1570630691"&gt;2&lt;/key&gt;&lt;/foreign-keys&gt;&lt;ref-type name="Journal Article"&gt;17&lt;/ref-type&gt;&lt;contributors&gt;&lt;authors&gt;&lt;author&gt;Zou, H. &lt;/author&gt;&lt;/authors&gt;&lt;/contributors&gt;&lt;titles&gt;&lt;title&gt;The adaptive Lasso and it oracle properties&lt;/title&gt;&lt;secondary-title&gt;Journal of the American Statistical Association&lt;/secondary-title&gt;&lt;/titles&gt;&lt;periodical&gt;&lt;full-title&gt;Journal of the American Statistical Association&lt;/full-title&gt;&lt;/periodical&gt;&lt;pages&gt;1418-1428&lt;/pages&gt;&lt;volume&gt;101&lt;/volume&gt;&lt;number&gt;476&lt;/number&gt;&lt;dates&gt;&lt;year&gt;2006&lt;/year&gt;&lt;/dates&gt;&lt;urls&gt;&lt;/urls&gt;&lt;/record&gt;&lt;/Cite&gt;&lt;/EndNote&gt;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(Zou, 2006)</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In fact, stepwise selection is often trapped into a local optimal solution rather than the global optimal solution and backward elimination can be time-consuming given the large number of variables in the full model.</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&lt;EndNote&gt;&lt;Cite&gt;&lt;Author&gt;Zou&lt;/Author&gt;&lt;Year&gt;2006&lt;/Year&gt;&lt;RecNum&gt;2&lt;/RecNum&gt;&lt;DisplayText&gt;(Zou, 2006)&lt;/DisplayText&gt;&lt;record&gt;&lt;rec-number&gt;2&lt;/rec-number&gt;&lt;foreign-keys&gt;&lt;key app="EN" db-id="eteztxzfevxevweddwsxfxsit5pftrdwsvdv" timestamp="1570630691"&gt;2&lt;/key&gt;&lt;/foreign-keys&gt;&lt;ref-type name="Journal Article"&gt;17&lt;/ref-type&gt;&lt;contributors&gt;&lt;authors&gt;&lt;author&gt;Zou, H. &lt;/author&gt;&lt;/authors&gt;&lt;/contributors&gt;&lt;titles&gt;&lt;title&gt;The adaptive Lasso and it oracle properties&lt;/title&gt;&lt;secondary-title&gt;Journal of the American Statistical Association&lt;/secondary-title&gt;&lt;/titles&gt;&lt;periodical&gt;&lt;full-title&gt;Journal of the American Statistical Association&lt;/full-title&gt;&lt;/periodical&gt;&lt;pages&gt;1418-1428&lt;/pages&gt;&lt;volume&gt;101&lt;/volume&gt;&lt;number&gt;476&lt;/number&gt;&lt;dates&gt;&lt;year&gt;2006&lt;/year&gt;&lt;/dates&gt;&lt;urls&gt;&lt;/urls&gt;&lt;/record&gt;&lt;/Cite&gt;&lt;/EndNote&gt;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(Zou, 2006)</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These methods often ignore stochastic errors or uncertainty incurred during variable selection, with the LASSO estimate being defined as:</w:t>
      </w:r>
    </w:p>
    <w:p w14:paraId="352B141A" w14:textId="77777777" w:rsidR="002F6505" w:rsidRPr="00044BC0" w:rsidRDefault="002F6505" w:rsidP="002F6505">
      <w:pPr>
        <w:spacing w:line="240" w:lineRule="auto"/>
        <w:jc w:val="both"/>
        <w:rPr>
          <w:rFonts w:ascii="Times New Roman" w:hAnsi="Times New Roman" w:cs="Times New Roman"/>
          <w:sz w:val="24"/>
          <w:szCs w:val="24"/>
        </w:rPr>
      </w:pPr>
      <w:r w:rsidRPr="00044BC0">
        <w:rPr>
          <w:rFonts w:ascii="Times New Roman" w:hAnsi="Times New Roman" w:cs="Times New Roman"/>
          <w:sz w:val="24"/>
          <w:szCs w:val="24"/>
        </w:rPr>
        <w:lastRenderedPageBreak/>
        <w:t xml:space="preserve">β(lasso) = </w:t>
      </w:r>
      <m:oMath>
        <m:sSub>
          <m:sSubPr>
            <m:ctrlPr>
              <w:rPr>
                <w:rFonts w:ascii="Cambria Math" w:hAnsi="Cambria Math" w:cs="Times New Roman"/>
                <w:i/>
                <w:sz w:val="24"/>
                <w:szCs w:val="24"/>
              </w:rPr>
            </m:ctrlPr>
          </m:sSubPr>
          <m:e>
            <m:func>
              <m:funcPr>
                <m:ctrlPr>
                  <w:rPr>
                    <w:rFonts w:ascii="Cambria Math" w:hAnsi="Cambria Math" w:cs="Times New Roman"/>
                    <w:i/>
                    <w:sz w:val="24"/>
                    <w:szCs w:val="24"/>
                  </w:rPr>
                </m:ctrlPr>
              </m:funcPr>
              <m:fName>
                <m:r>
                  <m:rPr>
                    <m:sty m:val="p"/>
                  </m:rPr>
                  <w:rPr>
                    <w:rFonts w:ascii="Cambria Math" w:hAnsi="Cambria Math" w:cs="Times New Roman"/>
                    <w:sz w:val="24"/>
                    <w:szCs w:val="24"/>
                  </w:rPr>
                  <m:t>arg</m:t>
                </m:r>
              </m:fName>
              <m:e>
                <m:r>
                  <w:rPr>
                    <w:rFonts w:ascii="Cambria Math" w:hAnsi="Cambria Math" w:cs="Times New Roman"/>
                    <w:sz w:val="24"/>
                    <w:szCs w:val="24"/>
                  </w:rPr>
                  <m:t>min</m:t>
                </m:r>
              </m:e>
            </m:func>
          </m:e>
          <m:sub>
            <m:r>
              <w:rPr>
                <w:rFonts w:ascii="Cambria Math" w:hAnsi="Cambria Math" w:cs="Times New Roman"/>
                <w:sz w:val="24"/>
                <w:szCs w:val="24"/>
              </w:rPr>
              <m:t>β</m:t>
            </m:r>
          </m:sub>
        </m:sSub>
      </m:oMath>
      <w:r w:rsidRPr="00044BC0">
        <w:rPr>
          <w:rFonts w:ascii="Times New Roman" w:hAnsi="Times New Roman" w:cs="Times New Roman"/>
          <w:sz w:val="24"/>
          <w:szCs w:val="24"/>
        </w:rPr>
        <w:t xml:space="preserve">|| y –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p</m:t>
            </m:r>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j</m:t>
                </m:r>
              </m:sub>
            </m:sSub>
          </m:e>
        </m:nary>
      </m:oMath>
      <w:r w:rsidRPr="00044BC0">
        <w:rPr>
          <w:rFonts w:ascii="Times New Roman" w:hAnsi="Times New Roman" w:cs="Times New Roman"/>
          <w:sz w:val="24"/>
          <w:szCs w:val="24"/>
        </w:rPr>
        <w:t xml:space="preserve"> ||</w:t>
      </w:r>
      <w:r w:rsidRPr="00044BC0">
        <w:rPr>
          <w:rFonts w:ascii="Times New Roman" w:hAnsi="Times New Roman" w:cs="Times New Roman"/>
          <w:sz w:val="24"/>
          <w:szCs w:val="24"/>
          <w:vertAlign w:val="superscript"/>
        </w:rPr>
        <w:t>2</w:t>
      </w:r>
      <w:r w:rsidRPr="00044BC0">
        <w:rPr>
          <w:rFonts w:ascii="Times New Roman" w:hAnsi="Times New Roman" w:cs="Times New Roman"/>
          <w:sz w:val="24"/>
          <w:szCs w:val="24"/>
        </w:rPr>
        <w:t xml:space="preserve"> + </w:t>
      </w:r>
      <m:oMath>
        <m:r>
          <w:rPr>
            <w:rFonts w:ascii="Cambria Math" w:hAnsi="Cambria Math" w:cs="Times New Roman"/>
            <w:sz w:val="24"/>
            <w:szCs w:val="24"/>
          </w:rPr>
          <m:t>λ</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p</m:t>
            </m:r>
          </m:sup>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j</m:t>
                </m:r>
              </m:sub>
            </m:sSub>
            <m:r>
              <w:rPr>
                <w:rFonts w:ascii="Cambria Math" w:hAnsi="Cambria Math" w:cs="Times New Roman"/>
                <w:sz w:val="24"/>
                <w:szCs w:val="24"/>
              </w:rPr>
              <m:t xml:space="preserve">  |</m:t>
            </m:r>
          </m:e>
        </m:nary>
      </m:oMath>
    </w:p>
    <w:p w14:paraId="50AEF7E5" w14:textId="7E82C300" w:rsidR="002F6505" w:rsidRPr="00044BC0" w:rsidRDefault="002F6505" w:rsidP="002F6505">
      <w:pPr>
        <w:spacing w:line="240" w:lineRule="auto"/>
        <w:jc w:val="both"/>
        <w:rPr>
          <w:rFonts w:ascii="Times New Roman" w:hAnsi="Times New Roman" w:cs="Times New Roman"/>
          <w:sz w:val="24"/>
          <w:szCs w:val="24"/>
        </w:rPr>
      </w:pPr>
      <w:r w:rsidRPr="00044BC0">
        <w:rPr>
          <w:rFonts w:ascii="Times New Roman" w:hAnsi="Times New Roman" w:cs="Times New Roman"/>
          <w:sz w:val="24"/>
          <w:szCs w:val="24"/>
        </w:rPr>
        <w:t xml:space="preserve">with </w:t>
      </w:r>
      <m:oMath>
        <m:r>
          <w:rPr>
            <w:rFonts w:ascii="Cambria Math" w:hAnsi="Cambria Math" w:cs="Times New Roman"/>
            <w:sz w:val="24"/>
            <w:szCs w:val="24"/>
          </w:rPr>
          <m:t>λ</m:t>
        </m:r>
      </m:oMath>
      <w:r w:rsidRPr="00044BC0">
        <w:rPr>
          <w:rFonts w:ascii="Times New Roman" w:hAnsi="Times New Roman" w:cs="Times New Roman"/>
          <w:sz w:val="24"/>
          <w:szCs w:val="24"/>
        </w:rPr>
        <w:t xml:space="preserve"> being a nonnegative regularization parameter.</w:t>
      </w:r>
      <w:r w:rsidRPr="00044BC0">
        <w:rPr>
          <w:rFonts w:ascii="Times New Roman" w:hAnsi="Times New Roman" w:cs="Times New Roman"/>
          <w:sz w:val="24"/>
          <w:szCs w:val="24"/>
        </w:rPr>
        <w:fldChar w:fldCharType="begin"/>
      </w:r>
      <w:r w:rsidR="008F6690" w:rsidRPr="00044BC0">
        <w:rPr>
          <w:rFonts w:ascii="Times New Roman" w:hAnsi="Times New Roman" w:cs="Times New Roman"/>
          <w:sz w:val="24"/>
          <w:szCs w:val="24"/>
        </w:rPr>
        <w:instrText xml:space="preserve"> ADDIN EN.CITE &lt;EndNote&gt;&lt;Cite&gt;&lt;Author&gt;Zou&lt;/Author&gt;&lt;Year&gt;2006&lt;/Year&gt;&lt;RecNum&gt;2&lt;/RecNum&gt;&lt;DisplayText&gt;(Zou, 2006)&lt;/DisplayText&gt;&lt;record&gt;&lt;rec-number&gt;2&lt;/rec-number&gt;&lt;foreign-keys&gt;&lt;key app="EN" db-id="eteztxzfevxevweddwsxfxsit5pftrdwsvdv" timestamp="1570630691"&gt;2&lt;/key&gt;&lt;/foreign-keys&gt;&lt;ref-type name="Journal Article"&gt;17&lt;/ref-type&gt;&lt;contributors&gt;&lt;authors&gt;&lt;author&gt;Zou, H. &lt;/author&gt;&lt;/authors&gt;&lt;/contributors&gt;&lt;titles&gt;&lt;title&gt;The adaptive Lasso and it oracle properties&lt;/title&gt;&lt;secondary-title&gt;Journal of the American Statistical Association&lt;/secondary-title&gt;&lt;/titles&gt;&lt;periodical&gt;&lt;full-title&gt;Journal of the American Statistical Association&lt;/full-title&gt;&lt;/periodical&gt;&lt;pages&gt;1418-1428&lt;/pages&gt;&lt;volume&gt;101&lt;/volume&gt;&lt;number&gt;476&lt;/number&gt;&lt;dates&gt;&lt;year&gt;2006&lt;/year&gt;&lt;/dates&gt;&lt;urls&gt;&lt;/urls&gt;&lt;/record&gt;&lt;/Cite&gt;&lt;/EndNote&gt;</w:instrText>
      </w:r>
      <w:r w:rsidRPr="00044BC0">
        <w:rPr>
          <w:rFonts w:ascii="Times New Roman" w:hAnsi="Times New Roman" w:cs="Times New Roman"/>
          <w:sz w:val="24"/>
          <w:szCs w:val="24"/>
        </w:rPr>
        <w:fldChar w:fldCharType="separate"/>
      </w:r>
      <w:r w:rsidR="008F6690" w:rsidRPr="00044BC0">
        <w:rPr>
          <w:rFonts w:ascii="Times New Roman" w:hAnsi="Times New Roman" w:cs="Times New Roman"/>
          <w:noProof/>
          <w:sz w:val="24"/>
          <w:szCs w:val="24"/>
        </w:rPr>
        <w:t>(Zou, 2006)</w:t>
      </w:r>
      <w:r w:rsidRPr="00044BC0">
        <w:rPr>
          <w:rFonts w:ascii="Times New Roman" w:hAnsi="Times New Roman" w:cs="Times New Roman"/>
          <w:sz w:val="24"/>
          <w:szCs w:val="24"/>
        </w:rPr>
        <w:fldChar w:fldCharType="end"/>
      </w:r>
      <w:r w:rsidRPr="00044BC0">
        <w:rPr>
          <w:rFonts w:ascii="Times New Roman" w:hAnsi="Times New Roman" w:cs="Times New Roman"/>
          <w:sz w:val="24"/>
          <w:szCs w:val="24"/>
        </w:rPr>
        <w:t xml:space="preserve"> The second term of the equation termed the “l1 penalty” is a key portion of this equation that ensures the success of the lasso method of covariate selection. This method was shown to discover the right sparse representation of the model, given certain conditions.  Nevertheless, this method can produce biased estimates for larger coefficients. Thus, there a number of scenarios whereby the LASSO can yield inconsistent results. Recent methods have shown that an adaptive version of the LASSO gave more consistent findings, particularly when compared with the nonnegative garotte, another popular variable selection technique. </w:t>
      </w:r>
    </w:p>
    <w:p w14:paraId="6368ECD9" w14:textId="2E3A60E9" w:rsidR="002F6505" w:rsidRPr="00044BC0" w:rsidRDefault="002F6505" w:rsidP="002F6505">
      <w:pPr>
        <w:spacing w:line="240" w:lineRule="auto"/>
        <w:rPr>
          <w:rFonts w:ascii="Times New Roman" w:hAnsi="Times New Roman" w:cs="Times New Roman"/>
          <w:sz w:val="24"/>
          <w:szCs w:val="24"/>
        </w:rPr>
      </w:pPr>
      <w:r w:rsidRPr="00044BC0">
        <w:rPr>
          <w:rFonts w:ascii="Times New Roman" w:hAnsi="Times New Roman" w:cs="Times New Roman"/>
          <w:sz w:val="24"/>
          <w:szCs w:val="24"/>
        </w:rPr>
        <w:t xml:space="preserve">  In our modeling approach, we used this convex optimization technique with l</w:t>
      </w:r>
      <w:r w:rsidRPr="00044BC0">
        <w:rPr>
          <w:rFonts w:ascii="Times New Roman" w:hAnsi="Times New Roman" w:cs="Times New Roman"/>
          <w:sz w:val="24"/>
          <w:szCs w:val="24"/>
          <w:vertAlign w:val="subscript"/>
        </w:rPr>
        <w:t>1</w:t>
      </w:r>
      <w:r w:rsidRPr="00044BC0">
        <w:rPr>
          <w:rFonts w:ascii="Times New Roman" w:hAnsi="Times New Roman" w:cs="Times New Roman"/>
          <w:sz w:val="24"/>
          <w:szCs w:val="24"/>
        </w:rPr>
        <w:t xml:space="preserve"> constraint known as adaptive LASSO as one of three methods to select the final linear regression models. The model is trained on a random half sample of the total population (first imputation out of 5) and validated against the other half sample to check robustness of findings, by comparing R</w:t>
      </w:r>
      <w:r w:rsidRPr="00044BC0">
        <w:rPr>
          <w:rFonts w:ascii="Times New Roman" w:hAnsi="Times New Roman" w:cs="Times New Roman"/>
          <w:sz w:val="24"/>
          <w:szCs w:val="24"/>
          <w:vertAlign w:val="superscript"/>
        </w:rPr>
        <w:t>2</w:t>
      </w:r>
      <w:r w:rsidRPr="00044BC0">
        <w:rPr>
          <w:rFonts w:ascii="Times New Roman" w:hAnsi="Times New Roman" w:cs="Times New Roman"/>
          <w:sz w:val="24"/>
          <w:szCs w:val="24"/>
        </w:rPr>
        <w:t xml:space="preserve"> between samples. One model was selected among the </w:t>
      </w:r>
      <w:proofErr w:type="spellStart"/>
      <w:r w:rsidRPr="00044BC0">
        <w:rPr>
          <w:rFonts w:ascii="Times New Roman" w:hAnsi="Times New Roman" w:cs="Times New Roman"/>
          <w:sz w:val="24"/>
          <w:szCs w:val="24"/>
        </w:rPr>
        <w:t>cvLASSO</w:t>
      </w:r>
      <w:proofErr w:type="spellEnd"/>
      <w:r w:rsidRPr="00044BC0">
        <w:rPr>
          <w:rFonts w:ascii="Times New Roman" w:hAnsi="Times New Roman" w:cs="Times New Roman"/>
          <w:sz w:val="24"/>
          <w:szCs w:val="24"/>
        </w:rPr>
        <w:t xml:space="preserve">, adaptive LASSO or </w:t>
      </w:r>
      <w:proofErr w:type="spellStart"/>
      <w:r w:rsidRPr="00044BC0">
        <w:rPr>
          <w:rFonts w:ascii="Times New Roman" w:hAnsi="Times New Roman" w:cs="Times New Roman"/>
          <w:sz w:val="24"/>
          <w:szCs w:val="24"/>
        </w:rPr>
        <w:t>minBIC</w:t>
      </w:r>
      <w:proofErr w:type="spellEnd"/>
      <w:r w:rsidRPr="00044BC0">
        <w:rPr>
          <w:rFonts w:ascii="Times New Roman" w:hAnsi="Times New Roman" w:cs="Times New Roman"/>
          <w:sz w:val="24"/>
          <w:szCs w:val="24"/>
        </w:rPr>
        <w:t xml:space="preserve"> LASSO, depending on how close the R</w:t>
      </w:r>
      <w:r w:rsidRPr="00044BC0">
        <w:rPr>
          <w:rFonts w:ascii="Times New Roman" w:hAnsi="Times New Roman" w:cs="Times New Roman"/>
          <w:sz w:val="24"/>
          <w:szCs w:val="24"/>
          <w:vertAlign w:val="superscript"/>
        </w:rPr>
        <w:t>2</w:t>
      </w:r>
      <w:r w:rsidRPr="00044BC0">
        <w:rPr>
          <w:rFonts w:ascii="Times New Roman" w:hAnsi="Times New Roman" w:cs="Times New Roman"/>
          <w:sz w:val="24"/>
          <w:szCs w:val="24"/>
        </w:rPr>
        <w:t xml:space="preserve"> are between half-samples. This parsimonious model selected for </w:t>
      </w:r>
      <w:proofErr w:type="spellStart"/>
      <w:r w:rsidR="0093497D" w:rsidRPr="00044BC0">
        <w:rPr>
          <w:rFonts w:ascii="Times New Roman" w:hAnsi="Times New Roman" w:cs="Times New Roman"/>
          <w:sz w:val="24"/>
          <w:szCs w:val="24"/>
        </w:rPr>
        <w:t>NfL</w:t>
      </w:r>
      <w:proofErr w:type="spellEnd"/>
      <w:r w:rsidR="0093497D" w:rsidRPr="00044BC0">
        <w:rPr>
          <w:rFonts w:ascii="Times New Roman" w:hAnsi="Times New Roman" w:cs="Times New Roman"/>
          <w:sz w:val="24"/>
          <w:szCs w:val="24"/>
        </w:rPr>
        <w:t xml:space="preserve"> exposures, Log</w:t>
      </w:r>
      <w:r w:rsidR="0093497D" w:rsidRPr="00044BC0">
        <w:rPr>
          <w:rFonts w:ascii="Times New Roman" w:hAnsi="Times New Roman" w:cs="Times New Roman"/>
          <w:sz w:val="24"/>
          <w:szCs w:val="24"/>
          <w:vertAlign w:val="subscript"/>
        </w:rPr>
        <w:t>e</w:t>
      </w:r>
      <w:r w:rsidR="0093497D" w:rsidRPr="00044BC0">
        <w:rPr>
          <w:rFonts w:ascii="Times New Roman" w:hAnsi="Times New Roman" w:cs="Times New Roman"/>
          <w:sz w:val="24"/>
          <w:szCs w:val="24"/>
        </w:rPr>
        <w:t xml:space="preserve"> transformed, </w:t>
      </w:r>
      <w:r w:rsidRPr="00044BC0">
        <w:rPr>
          <w:rFonts w:ascii="Times New Roman" w:hAnsi="Times New Roman" w:cs="Times New Roman"/>
          <w:sz w:val="24"/>
          <w:szCs w:val="24"/>
        </w:rPr>
        <w:t>(measured at v</w:t>
      </w:r>
      <w:r w:rsidRPr="00044BC0">
        <w:rPr>
          <w:rFonts w:ascii="Times New Roman" w:hAnsi="Times New Roman" w:cs="Times New Roman"/>
          <w:sz w:val="24"/>
          <w:szCs w:val="24"/>
          <w:vertAlign w:val="subscript"/>
        </w:rPr>
        <w:t>1</w:t>
      </w:r>
      <w:r w:rsidRPr="00044BC0">
        <w:rPr>
          <w:rFonts w:ascii="Times New Roman" w:hAnsi="Times New Roman" w:cs="Times New Roman"/>
          <w:sz w:val="24"/>
          <w:szCs w:val="24"/>
        </w:rPr>
        <w:t xml:space="preserve"> and v</w:t>
      </w:r>
      <w:r w:rsidRPr="00044BC0">
        <w:rPr>
          <w:rFonts w:ascii="Times New Roman" w:hAnsi="Times New Roman" w:cs="Times New Roman"/>
          <w:sz w:val="24"/>
          <w:szCs w:val="24"/>
          <w:vertAlign w:val="subscript"/>
        </w:rPr>
        <w:t>2</w:t>
      </w:r>
      <w:r w:rsidRPr="00044BC0">
        <w:rPr>
          <w:rFonts w:ascii="Times New Roman" w:hAnsi="Times New Roman" w:cs="Times New Roman"/>
          <w:sz w:val="24"/>
          <w:szCs w:val="24"/>
        </w:rPr>
        <w:t>) as 2 potential outcomes is then run on the entire population and a backward elimination process is carried out to keep only significant covariates at type I error = 0.10. Thus, the selected model through LASSO was used as a starting point for further backward elimination.</w:t>
      </w:r>
      <w:r w:rsidRPr="00044BC0">
        <w:rPr>
          <w:rFonts w:ascii="Times New Roman" w:hAnsi="Times New Roman" w:cs="Times New Roman"/>
          <w:bCs/>
          <w:sz w:val="24"/>
          <w:szCs w:val="24"/>
        </w:rPr>
        <w:t xml:space="preserve"> Backward elimination was conducted on the imputed data for the entire sample, rather than the half sample for the first imputation. </w:t>
      </w:r>
    </w:p>
    <w:p w14:paraId="5779B414" w14:textId="485FA2BF" w:rsidR="00C6137B" w:rsidRPr="00044BC0" w:rsidRDefault="00C6137B" w:rsidP="005039DF">
      <w:pPr>
        <w:spacing w:line="240" w:lineRule="auto"/>
        <w:rPr>
          <w:rFonts w:ascii="Times New Roman" w:hAnsi="Times New Roman" w:cs="Times New Roman"/>
          <w:bCs/>
          <w:sz w:val="24"/>
          <w:szCs w:val="24"/>
        </w:rPr>
      </w:pPr>
    </w:p>
    <w:p w14:paraId="00CFA03A" w14:textId="4705F082" w:rsidR="00485B4D" w:rsidRPr="00044BC0" w:rsidRDefault="00CA220B" w:rsidP="005039DF">
      <w:pPr>
        <w:spacing w:line="240" w:lineRule="auto"/>
        <w:rPr>
          <w:rFonts w:ascii="Times New Roman" w:hAnsi="Times New Roman" w:cs="Times New Roman"/>
          <w:bCs/>
          <w:sz w:val="24"/>
          <w:szCs w:val="24"/>
        </w:rPr>
      </w:pPr>
      <w:r w:rsidRPr="00044BC0">
        <w:rPr>
          <w:rFonts w:ascii="Times New Roman" w:hAnsi="Times New Roman" w:cs="Times New Roman"/>
          <w:bCs/>
          <w:sz w:val="24"/>
          <w:szCs w:val="24"/>
        </w:rPr>
        <w:t xml:space="preserve">In our analysis, the following LASSO models were </w:t>
      </w:r>
      <w:r w:rsidR="006201EC" w:rsidRPr="00044BC0">
        <w:rPr>
          <w:rFonts w:ascii="Times New Roman" w:hAnsi="Times New Roman" w:cs="Times New Roman"/>
          <w:bCs/>
          <w:sz w:val="24"/>
          <w:szCs w:val="24"/>
        </w:rPr>
        <w:t>selected,</w:t>
      </w:r>
      <w:r w:rsidRPr="00044BC0">
        <w:rPr>
          <w:rFonts w:ascii="Times New Roman" w:hAnsi="Times New Roman" w:cs="Times New Roman"/>
          <w:bCs/>
          <w:sz w:val="24"/>
          <w:szCs w:val="24"/>
        </w:rPr>
        <w:t xml:space="preserve"> and the final model included is shown also in this Table. </w:t>
      </w:r>
    </w:p>
    <w:p w14:paraId="1BCCD4A4" w14:textId="2037D7F8" w:rsidR="00CA220B" w:rsidRPr="00044BC0" w:rsidRDefault="00CA220B" w:rsidP="004E4951">
      <w:pPr>
        <w:rPr>
          <w:rFonts w:ascii="Times New Roman" w:hAnsi="Times New Roman" w:cs="Times New Roman"/>
          <w:b/>
          <w:sz w:val="24"/>
          <w:szCs w:val="24"/>
        </w:rPr>
      </w:pPr>
    </w:p>
    <w:p w14:paraId="550271BF" w14:textId="701F1722" w:rsidR="0040469B" w:rsidRPr="00044BC0" w:rsidRDefault="0040469B" w:rsidP="004E4951">
      <w:pPr>
        <w:rPr>
          <w:rFonts w:ascii="Times New Roman" w:hAnsi="Times New Roman" w:cs="Times New Roman"/>
          <w:b/>
          <w:sz w:val="24"/>
          <w:szCs w:val="24"/>
        </w:rPr>
      </w:pPr>
      <w:r w:rsidRPr="00044BC0">
        <w:rPr>
          <w:rFonts w:ascii="Times New Roman" w:hAnsi="Times New Roman" w:cs="Times New Roman"/>
          <w:b/>
          <w:sz w:val="24"/>
          <w:szCs w:val="24"/>
        </w:rPr>
        <w:t>Table I</w:t>
      </w:r>
      <w:r w:rsidR="00027E55" w:rsidRPr="00044BC0">
        <w:rPr>
          <w:rFonts w:ascii="Times New Roman" w:hAnsi="Times New Roman" w:cs="Times New Roman"/>
          <w:b/>
          <w:sz w:val="24"/>
          <w:szCs w:val="24"/>
        </w:rPr>
        <w:t>V</w:t>
      </w:r>
      <w:r w:rsidRPr="00044BC0">
        <w:rPr>
          <w:rFonts w:ascii="Times New Roman" w:hAnsi="Times New Roman" w:cs="Times New Roman"/>
          <w:b/>
          <w:sz w:val="24"/>
          <w:szCs w:val="24"/>
        </w:rPr>
        <w:t xml:space="preserve">.1. </w:t>
      </w:r>
      <w:r w:rsidRPr="00044BC0">
        <w:rPr>
          <w:rFonts w:ascii="Times New Roman" w:hAnsi="Times New Roman" w:cs="Times New Roman"/>
          <w:bCs/>
          <w:sz w:val="24"/>
          <w:szCs w:val="24"/>
        </w:rPr>
        <w:t>Results of LASSO selection models and backward elimination</w:t>
      </w:r>
    </w:p>
    <w:tbl>
      <w:tblPr>
        <w:tblStyle w:val="TableGrid"/>
        <w:tblW w:w="9895"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602"/>
        <w:gridCol w:w="1468"/>
        <w:gridCol w:w="1991"/>
        <w:gridCol w:w="1915"/>
      </w:tblGrid>
      <w:tr w:rsidR="00CA220B" w:rsidRPr="00044BC0" w14:paraId="6484B16C" w14:textId="77777777" w:rsidTr="00094298">
        <w:tc>
          <w:tcPr>
            <w:tcW w:w="2741" w:type="dxa"/>
            <w:tcBorders>
              <w:bottom w:val="nil"/>
            </w:tcBorders>
          </w:tcPr>
          <w:p w14:paraId="4270164D" w14:textId="77777777" w:rsidR="00CA220B" w:rsidRPr="00044BC0" w:rsidRDefault="00CA220B" w:rsidP="004E4951">
            <w:pPr>
              <w:rPr>
                <w:rFonts w:ascii="Times New Roman" w:hAnsi="Times New Roman" w:cs="Times New Roman"/>
                <w:b/>
                <w:sz w:val="24"/>
                <w:szCs w:val="24"/>
              </w:rPr>
            </w:pPr>
          </w:p>
        </w:tc>
        <w:tc>
          <w:tcPr>
            <w:tcW w:w="267" w:type="dxa"/>
            <w:tcBorders>
              <w:bottom w:val="nil"/>
            </w:tcBorders>
          </w:tcPr>
          <w:p w14:paraId="61145B84" w14:textId="77777777" w:rsidR="00CA220B" w:rsidRPr="00044BC0" w:rsidRDefault="00CA220B" w:rsidP="004E4951">
            <w:pPr>
              <w:rPr>
                <w:rFonts w:ascii="Times New Roman" w:hAnsi="Times New Roman" w:cs="Times New Roman"/>
                <w:b/>
                <w:sz w:val="24"/>
                <w:szCs w:val="24"/>
              </w:rPr>
            </w:pPr>
          </w:p>
        </w:tc>
        <w:tc>
          <w:tcPr>
            <w:tcW w:w="6887" w:type="dxa"/>
            <w:gridSpan w:val="4"/>
            <w:tcBorders>
              <w:bottom w:val="nil"/>
            </w:tcBorders>
          </w:tcPr>
          <w:p w14:paraId="0A8C2E85" w14:textId="3D630F27" w:rsidR="00CA220B" w:rsidRPr="00044BC0" w:rsidRDefault="00CA220B" w:rsidP="004E4951">
            <w:pPr>
              <w:rPr>
                <w:rFonts w:ascii="Times New Roman" w:hAnsi="Times New Roman" w:cs="Times New Roman"/>
                <w:b/>
                <w:sz w:val="24"/>
                <w:szCs w:val="24"/>
              </w:rPr>
            </w:pPr>
            <w:r w:rsidRPr="00044BC0">
              <w:rPr>
                <w:rFonts w:ascii="Times New Roman" w:hAnsi="Times New Roman" w:cs="Times New Roman"/>
                <w:b/>
                <w:sz w:val="24"/>
                <w:szCs w:val="24"/>
              </w:rPr>
              <w:t>Selected covariates</w:t>
            </w:r>
            <w:r w:rsidR="00AE46D2" w:rsidRPr="00044BC0">
              <w:rPr>
                <w:rFonts w:ascii="Times New Roman" w:hAnsi="Times New Roman" w:cs="Times New Roman"/>
                <w:b/>
                <w:sz w:val="24"/>
                <w:szCs w:val="24"/>
                <w:vertAlign w:val="superscript"/>
              </w:rPr>
              <w:t>1</w:t>
            </w:r>
          </w:p>
        </w:tc>
      </w:tr>
      <w:tr w:rsidR="00DD5221" w:rsidRPr="00044BC0" w14:paraId="69317D54" w14:textId="77777777" w:rsidTr="00094298">
        <w:tc>
          <w:tcPr>
            <w:tcW w:w="2741" w:type="dxa"/>
            <w:tcBorders>
              <w:top w:val="nil"/>
              <w:bottom w:val="single" w:sz="8" w:space="0" w:color="auto"/>
            </w:tcBorders>
          </w:tcPr>
          <w:p w14:paraId="2F446C8D" w14:textId="77777777" w:rsidR="00CA220B" w:rsidRPr="00044BC0" w:rsidRDefault="00CA220B" w:rsidP="004E4951">
            <w:pPr>
              <w:rPr>
                <w:rFonts w:ascii="Times New Roman" w:hAnsi="Times New Roman" w:cs="Times New Roman"/>
                <w:b/>
                <w:sz w:val="24"/>
                <w:szCs w:val="24"/>
              </w:rPr>
            </w:pPr>
          </w:p>
        </w:tc>
        <w:tc>
          <w:tcPr>
            <w:tcW w:w="267" w:type="dxa"/>
            <w:tcBorders>
              <w:top w:val="nil"/>
              <w:bottom w:val="single" w:sz="8" w:space="0" w:color="auto"/>
            </w:tcBorders>
          </w:tcPr>
          <w:p w14:paraId="6F053363" w14:textId="77777777" w:rsidR="00CA220B" w:rsidRPr="00044BC0" w:rsidRDefault="00CA220B" w:rsidP="004E4951">
            <w:pPr>
              <w:rPr>
                <w:rFonts w:ascii="Times New Roman" w:hAnsi="Times New Roman" w:cs="Times New Roman"/>
                <w:b/>
                <w:sz w:val="24"/>
                <w:szCs w:val="24"/>
              </w:rPr>
            </w:pPr>
          </w:p>
        </w:tc>
        <w:tc>
          <w:tcPr>
            <w:tcW w:w="1608" w:type="dxa"/>
            <w:tcBorders>
              <w:top w:val="nil"/>
              <w:bottom w:val="single" w:sz="8" w:space="0" w:color="auto"/>
            </w:tcBorders>
          </w:tcPr>
          <w:p w14:paraId="359158D3" w14:textId="38C8E3DB" w:rsidR="00CA220B" w:rsidRPr="00044BC0" w:rsidRDefault="00CA220B" w:rsidP="004E4951">
            <w:pPr>
              <w:rPr>
                <w:rFonts w:ascii="Times New Roman" w:hAnsi="Times New Roman" w:cs="Times New Roman"/>
                <w:b/>
                <w:sz w:val="24"/>
                <w:szCs w:val="24"/>
              </w:rPr>
            </w:pPr>
            <w:proofErr w:type="spellStart"/>
            <w:r w:rsidRPr="00044BC0">
              <w:rPr>
                <w:rFonts w:ascii="Times New Roman" w:hAnsi="Times New Roman" w:cs="Times New Roman"/>
                <w:b/>
                <w:sz w:val="24"/>
                <w:szCs w:val="24"/>
              </w:rPr>
              <w:t>cvLASSO</w:t>
            </w:r>
            <w:proofErr w:type="spellEnd"/>
          </w:p>
        </w:tc>
        <w:tc>
          <w:tcPr>
            <w:tcW w:w="1488" w:type="dxa"/>
            <w:tcBorders>
              <w:top w:val="nil"/>
              <w:bottom w:val="single" w:sz="8" w:space="0" w:color="auto"/>
            </w:tcBorders>
          </w:tcPr>
          <w:p w14:paraId="240953DF" w14:textId="486C9682" w:rsidR="00CA220B" w:rsidRPr="00044BC0" w:rsidRDefault="00CA220B" w:rsidP="004E4951">
            <w:pPr>
              <w:rPr>
                <w:rFonts w:ascii="Times New Roman" w:hAnsi="Times New Roman" w:cs="Times New Roman"/>
                <w:b/>
                <w:sz w:val="24"/>
                <w:szCs w:val="24"/>
              </w:rPr>
            </w:pPr>
            <w:r w:rsidRPr="00044BC0">
              <w:rPr>
                <w:rFonts w:ascii="Times New Roman" w:hAnsi="Times New Roman" w:cs="Times New Roman"/>
                <w:b/>
                <w:sz w:val="24"/>
                <w:szCs w:val="24"/>
              </w:rPr>
              <w:t>Min BIC LASSO</w:t>
            </w:r>
          </w:p>
        </w:tc>
        <w:tc>
          <w:tcPr>
            <w:tcW w:w="1852" w:type="dxa"/>
            <w:tcBorders>
              <w:top w:val="nil"/>
              <w:bottom w:val="single" w:sz="8" w:space="0" w:color="auto"/>
            </w:tcBorders>
          </w:tcPr>
          <w:p w14:paraId="14E354DA" w14:textId="02DC77A3" w:rsidR="00CA220B" w:rsidRPr="00044BC0" w:rsidRDefault="00CA220B" w:rsidP="004E4951">
            <w:pPr>
              <w:rPr>
                <w:rFonts w:ascii="Times New Roman" w:hAnsi="Times New Roman" w:cs="Times New Roman"/>
                <w:b/>
                <w:sz w:val="24"/>
                <w:szCs w:val="24"/>
              </w:rPr>
            </w:pPr>
            <w:r w:rsidRPr="00044BC0">
              <w:rPr>
                <w:rFonts w:ascii="Times New Roman" w:hAnsi="Times New Roman" w:cs="Times New Roman"/>
                <w:b/>
                <w:sz w:val="24"/>
                <w:szCs w:val="24"/>
              </w:rPr>
              <w:t>Adaptive LASSO</w:t>
            </w:r>
          </w:p>
        </w:tc>
        <w:tc>
          <w:tcPr>
            <w:tcW w:w="1939" w:type="dxa"/>
            <w:tcBorders>
              <w:top w:val="nil"/>
              <w:bottom w:val="single" w:sz="8" w:space="0" w:color="auto"/>
            </w:tcBorders>
          </w:tcPr>
          <w:p w14:paraId="703AE391" w14:textId="6533139F" w:rsidR="00CA220B" w:rsidRPr="00044BC0" w:rsidRDefault="00CA220B" w:rsidP="004E4951">
            <w:pPr>
              <w:rPr>
                <w:rFonts w:ascii="Times New Roman" w:hAnsi="Times New Roman" w:cs="Times New Roman"/>
                <w:b/>
                <w:sz w:val="24"/>
                <w:szCs w:val="24"/>
              </w:rPr>
            </w:pPr>
            <w:r w:rsidRPr="00044BC0">
              <w:rPr>
                <w:rFonts w:ascii="Times New Roman" w:hAnsi="Times New Roman" w:cs="Times New Roman"/>
                <w:b/>
                <w:sz w:val="24"/>
                <w:szCs w:val="24"/>
              </w:rPr>
              <w:t>Reduced model</w:t>
            </w:r>
          </w:p>
        </w:tc>
      </w:tr>
      <w:tr w:rsidR="00DD5221" w:rsidRPr="00044BC0" w14:paraId="34C1A965" w14:textId="77777777" w:rsidTr="00094298">
        <w:tc>
          <w:tcPr>
            <w:tcW w:w="2741" w:type="dxa"/>
          </w:tcPr>
          <w:p w14:paraId="61F82373" w14:textId="77777777" w:rsidR="00CA220B" w:rsidRPr="00044BC0" w:rsidRDefault="00CA220B" w:rsidP="004E4951">
            <w:pPr>
              <w:rPr>
                <w:rFonts w:ascii="Times New Roman" w:hAnsi="Times New Roman" w:cs="Times New Roman"/>
                <w:b/>
                <w:sz w:val="24"/>
                <w:szCs w:val="24"/>
              </w:rPr>
            </w:pPr>
          </w:p>
        </w:tc>
        <w:tc>
          <w:tcPr>
            <w:tcW w:w="267" w:type="dxa"/>
          </w:tcPr>
          <w:p w14:paraId="0774D383" w14:textId="77777777" w:rsidR="00CA220B" w:rsidRPr="00044BC0" w:rsidRDefault="00CA220B" w:rsidP="004E4951">
            <w:pPr>
              <w:rPr>
                <w:rFonts w:ascii="Times New Roman" w:hAnsi="Times New Roman" w:cs="Times New Roman"/>
                <w:b/>
                <w:sz w:val="24"/>
                <w:szCs w:val="24"/>
              </w:rPr>
            </w:pPr>
          </w:p>
        </w:tc>
        <w:tc>
          <w:tcPr>
            <w:tcW w:w="1608" w:type="dxa"/>
          </w:tcPr>
          <w:p w14:paraId="27E30F2D" w14:textId="77777777" w:rsidR="00CA220B" w:rsidRPr="00044BC0" w:rsidRDefault="00CA220B" w:rsidP="004E4951">
            <w:pPr>
              <w:rPr>
                <w:rFonts w:ascii="Times New Roman" w:hAnsi="Times New Roman" w:cs="Times New Roman"/>
                <w:b/>
                <w:sz w:val="24"/>
                <w:szCs w:val="24"/>
              </w:rPr>
            </w:pPr>
          </w:p>
        </w:tc>
        <w:tc>
          <w:tcPr>
            <w:tcW w:w="1488" w:type="dxa"/>
          </w:tcPr>
          <w:p w14:paraId="4CC9E8DE" w14:textId="77777777" w:rsidR="00CA220B" w:rsidRPr="00044BC0" w:rsidRDefault="00CA220B" w:rsidP="004E4951">
            <w:pPr>
              <w:rPr>
                <w:rFonts w:ascii="Times New Roman" w:hAnsi="Times New Roman" w:cs="Times New Roman"/>
                <w:b/>
                <w:sz w:val="24"/>
                <w:szCs w:val="24"/>
              </w:rPr>
            </w:pPr>
          </w:p>
        </w:tc>
        <w:tc>
          <w:tcPr>
            <w:tcW w:w="1852" w:type="dxa"/>
          </w:tcPr>
          <w:p w14:paraId="78F77D56" w14:textId="77777777" w:rsidR="00CA220B" w:rsidRPr="00044BC0" w:rsidRDefault="00CA220B" w:rsidP="004E4951">
            <w:pPr>
              <w:rPr>
                <w:rFonts w:ascii="Times New Roman" w:hAnsi="Times New Roman" w:cs="Times New Roman"/>
                <w:b/>
                <w:sz w:val="24"/>
                <w:szCs w:val="24"/>
              </w:rPr>
            </w:pPr>
          </w:p>
        </w:tc>
        <w:tc>
          <w:tcPr>
            <w:tcW w:w="1939" w:type="dxa"/>
          </w:tcPr>
          <w:p w14:paraId="499053A3" w14:textId="77777777" w:rsidR="00CA220B" w:rsidRPr="00044BC0" w:rsidRDefault="00CA220B" w:rsidP="004E4951">
            <w:pPr>
              <w:rPr>
                <w:rFonts w:ascii="Times New Roman" w:hAnsi="Times New Roman" w:cs="Times New Roman"/>
                <w:b/>
                <w:sz w:val="24"/>
                <w:szCs w:val="24"/>
              </w:rPr>
            </w:pPr>
          </w:p>
        </w:tc>
      </w:tr>
      <w:tr w:rsidR="00DD5221" w:rsidRPr="00044BC0" w14:paraId="408C5047" w14:textId="77777777" w:rsidTr="00094298">
        <w:tc>
          <w:tcPr>
            <w:tcW w:w="2741" w:type="dxa"/>
          </w:tcPr>
          <w:p w14:paraId="048C60EF" w14:textId="55B16153" w:rsidR="00107A45" w:rsidRPr="00044BC0" w:rsidRDefault="00DB130B" w:rsidP="00107A45">
            <w:pPr>
              <w:rPr>
                <w:rFonts w:ascii="Times New Roman" w:hAnsi="Times New Roman" w:cs="Times New Roman"/>
                <w:b/>
                <w:sz w:val="24"/>
                <w:szCs w:val="24"/>
              </w:rPr>
            </w:pPr>
            <w:proofErr w:type="spellStart"/>
            <w:r w:rsidRPr="00044BC0">
              <w:rPr>
                <w:rFonts w:ascii="Times New Roman" w:hAnsi="Times New Roman" w:cs="Times New Roman"/>
                <w:b/>
                <w:sz w:val="24"/>
                <w:szCs w:val="24"/>
              </w:rPr>
              <w:t>NfL</w:t>
            </w:r>
            <w:proofErr w:type="spellEnd"/>
            <w:r w:rsidR="00107A45" w:rsidRPr="00044BC0">
              <w:rPr>
                <w:rFonts w:ascii="Times New Roman" w:hAnsi="Times New Roman" w:cs="Times New Roman"/>
                <w:b/>
                <w:sz w:val="24"/>
                <w:szCs w:val="24"/>
              </w:rPr>
              <w:t xml:space="preserve"> (v1)</w:t>
            </w:r>
          </w:p>
        </w:tc>
        <w:tc>
          <w:tcPr>
            <w:tcW w:w="267" w:type="dxa"/>
          </w:tcPr>
          <w:p w14:paraId="186F711E" w14:textId="77777777" w:rsidR="00107A45" w:rsidRPr="00044BC0" w:rsidRDefault="00107A45" w:rsidP="00107A45">
            <w:pPr>
              <w:rPr>
                <w:rFonts w:ascii="Times New Roman" w:hAnsi="Times New Roman" w:cs="Times New Roman"/>
                <w:bCs/>
                <w:sz w:val="24"/>
                <w:szCs w:val="24"/>
              </w:rPr>
            </w:pPr>
          </w:p>
        </w:tc>
        <w:tc>
          <w:tcPr>
            <w:tcW w:w="1608" w:type="dxa"/>
          </w:tcPr>
          <w:p w14:paraId="06533989" w14:textId="44E1B3D9" w:rsidR="00436211" w:rsidRPr="00044BC0" w:rsidRDefault="008D22CF" w:rsidP="00107A45">
            <w:pPr>
              <w:rPr>
                <w:rFonts w:ascii="Times New Roman" w:hAnsi="Times New Roman" w:cs="Times New Roman"/>
                <w:bCs/>
                <w:sz w:val="24"/>
                <w:szCs w:val="24"/>
              </w:rPr>
            </w:pPr>
            <w:r w:rsidRPr="00044BC0">
              <w:rPr>
                <w:rFonts w:ascii="Times New Roman" w:hAnsi="Times New Roman" w:cs="Times New Roman"/>
                <w:bCs/>
                <w:sz w:val="24"/>
                <w:szCs w:val="24"/>
              </w:rPr>
              <w:t xml:space="preserve">Age, Race, BMI, current drug use, insulin, phosphate, Chlorine, CO2, poverty status, urinary specific gravity, </w:t>
            </w:r>
            <w:r w:rsidRPr="00044BC0">
              <w:rPr>
                <w:rFonts w:ascii="Times New Roman" w:hAnsi="Times New Roman" w:cs="Times New Roman"/>
                <w:bCs/>
                <w:sz w:val="24"/>
                <w:szCs w:val="24"/>
              </w:rPr>
              <w:lastRenderedPageBreak/>
              <w:t xml:space="preserve">creatinine, sex, potassium, lipase, platelets, education, self-rated health, </w:t>
            </w:r>
            <w:proofErr w:type="spellStart"/>
            <w:r w:rsidRPr="00044BC0">
              <w:rPr>
                <w:rFonts w:ascii="Times New Roman" w:hAnsi="Times New Roman" w:cs="Times New Roman"/>
                <w:bCs/>
                <w:sz w:val="24"/>
                <w:szCs w:val="24"/>
              </w:rPr>
              <w:t>Chol:HDL</w:t>
            </w:r>
            <w:proofErr w:type="spellEnd"/>
            <w:r w:rsidRPr="00044BC0">
              <w:rPr>
                <w:rFonts w:ascii="Times New Roman" w:hAnsi="Times New Roman" w:cs="Times New Roman"/>
                <w:bCs/>
                <w:sz w:val="24"/>
                <w:szCs w:val="24"/>
              </w:rPr>
              <w:t xml:space="preserve"> ratio, TIBC</w:t>
            </w:r>
            <w:r w:rsidR="008771C8" w:rsidRPr="00044BC0">
              <w:rPr>
                <w:rFonts w:ascii="Times New Roman" w:hAnsi="Times New Roman" w:cs="Times New Roman"/>
                <w:bCs/>
                <w:sz w:val="24"/>
                <w:szCs w:val="24"/>
              </w:rPr>
              <w:t xml:space="preserve"> </w:t>
            </w:r>
          </w:p>
        </w:tc>
        <w:tc>
          <w:tcPr>
            <w:tcW w:w="1488" w:type="dxa"/>
          </w:tcPr>
          <w:p w14:paraId="41D2E1A2" w14:textId="272A4316" w:rsidR="00BD4D47" w:rsidRPr="00044BC0" w:rsidRDefault="008D22CF" w:rsidP="00107A45">
            <w:pPr>
              <w:rPr>
                <w:rFonts w:ascii="Times New Roman" w:hAnsi="Times New Roman" w:cs="Times New Roman"/>
                <w:bCs/>
                <w:sz w:val="24"/>
                <w:szCs w:val="24"/>
              </w:rPr>
            </w:pPr>
            <w:r w:rsidRPr="00044BC0">
              <w:rPr>
                <w:rFonts w:ascii="Times New Roman" w:hAnsi="Times New Roman" w:cs="Times New Roman"/>
                <w:bCs/>
                <w:sz w:val="24"/>
                <w:szCs w:val="24"/>
              </w:rPr>
              <w:lastRenderedPageBreak/>
              <w:t>Age, Race, Poverty Status, Sex</w:t>
            </w:r>
          </w:p>
        </w:tc>
        <w:tc>
          <w:tcPr>
            <w:tcW w:w="1852" w:type="dxa"/>
          </w:tcPr>
          <w:p w14:paraId="5226EBC7" w14:textId="6F678A46" w:rsidR="00107A45" w:rsidRPr="00044BC0" w:rsidRDefault="008D22CF" w:rsidP="00BD4D47">
            <w:pPr>
              <w:rPr>
                <w:rFonts w:ascii="Times New Roman" w:hAnsi="Times New Roman" w:cs="Times New Roman"/>
                <w:b/>
                <w:sz w:val="24"/>
                <w:szCs w:val="24"/>
              </w:rPr>
            </w:pPr>
            <w:r w:rsidRPr="00044BC0">
              <w:rPr>
                <w:rFonts w:ascii="Times New Roman" w:hAnsi="Times New Roman" w:cs="Times New Roman"/>
                <w:b/>
                <w:sz w:val="24"/>
                <w:szCs w:val="24"/>
              </w:rPr>
              <w:t xml:space="preserve">Age, Race, BMI, current drug use, phosphate, CO2, Poverty status, urinary specific gravity, creatinine, Sex, lipase, platelets, education, </w:t>
            </w:r>
            <w:proofErr w:type="spellStart"/>
            <w:r w:rsidRPr="00044BC0">
              <w:rPr>
                <w:rFonts w:ascii="Times New Roman" w:hAnsi="Times New Roman" w:cs="Times New Roman"/>
                <w:b/>
                <w:sz w:val="24"/>
                <w:szCs w:val="24"/>
              </w:rPr>
              <w:t>Chol:HDL</w:t>
            </w:r>
            <w:proofErr w:type="spellEnd"/>
            <w:r w:rsidRPr="00044BC0">
              <w:rPr>
                <w:rFonts w:ascii="Times New Roman" w:hAnsi="Times New Roman" w:cs="Times New Roman"/>
                <w:b/>
                <w:sz w:val="24"/>
                <w:szCs w:val="24"/>
              </w:rPr>
              <w:t xml:space="preserve"> ratio, </w:t>
            </w:r>
            <w:r w:rsidRPr="00044BC0">
              <w:rPr>
                <w:rFonts w:ascii="Times New Roman" w:hAnsi="Times New Roman" w:cs="Times New Roman"/>
                <w:b/>
                <w:sz w:val="24"/>
                <w:szCs w:val="24"/>
              </w:rPr>
              <w:lastRenderedPageBreak/>
              <w:t>TIBC, albumin, HbA1C, self-rated health, 25(OH)D, HDL</w:t>
            </w:r>
            <w:r w:rsidR="006F5D43" w:rsidRPr="00044BC0">
              <w:rPr>
                <w:rFonts w:ascii="Times New Roman" w:hAnsi="Times New Roman" w:cs="Times New Roman"/>
                <w:b/>
                <w:sz w:val="24"/>
                <w:szCs w:val="24"/>
              </w:rPr>
              <w:t>-cholesterol</w:t>
            </w:r>
            <w:r w:rsidRPr="00044BC0">
              <w:rPr>
                <w:rFonts w:ascii="Times New Roman" w:hAnsi="Times New Roman" w:cs="Times New Roman"/>
                <w:b/>
                <w:sz w:val="24"/>
                <w:szCs w:val="24"/>
              </w:rPr>
              <w:t>, glucose, LDL</w:t>
            </w:r>
            <w:r w:rsidR="006F5D43" w:rsidRPr="00044BC0">
              <w:rPr>
                <w:rFonts w:ascii="Times New Roman" w:hAnsi="Times New Roman" w:cs="Times New Roman"/>
                <w:b/>
                <w:sz w:val="24"/>
                <w:szCs w:val="24"/>
              </w:rPr>
              <w:t>-cholesterol</w:t>
            </w:r>
            <w:r w:rsidRPr="00044BC0">
              <w:rPr>
                <w:rFonts w:ascii="Times New Roman" w:hAnsi="Times New Roman" w:cs="Times New Roman"/>
                <w:b/>
                <w:sz w:val="24"/>
                <w:szCs w:val="24"/>
              </w:rPr>
              <w:t xml:space="preserve">, ALT, LDH, Basophils as % total WBC, Blood urea nitrogen, Diabetes, amylase, TSH, hypertension, </w:t>
            </w:r>
            <w:proofErr w:type="spellStart"/>
            <w:r w:rsidRPr="00044BC0">
              <w:rPr>
                <w:rFonts w:ascii="Times New Roman" w:hAnsi="Times New Roman" w:cs="Times New Roman"/>
                <w:b/>
                <w:sz w:val="24"/>
                <w:szCs w:val="24"/>
              </w:rPr>
              <w:t>albumin:globulin</w:t>
            </w:r>
            <w:proofErr w:type="spellEnd"/>
            <w:r w:rsidRPr="00044BC0">
              <w:rPr>
                <w:rFonts w:ascii="Times New Roman" w:hAnsi="Times New Roman" w:cs="Times New Roman"/>
                <w:b/>
                <w:sz w:val="24"/>
                <w:szCs w:val="24"/>
              </w:rPr>
              <w:t xml:space="preserve"> ratio, CES-D total score, neutrophils, MCV, microalbumin</w:t>
            </w:r>
          </w:p>
        </w:tc>
        <w:tc>
          <w:tcPr>
            <w:tcW w:w="1939" w:type="dxa"/>
          </w:tcPr>
          <w:p w14:paraId="3A3008A9" w14:textId="37F77A8D" w:rsidR="00324AD5" w:rsidRPr="00044BC0" w:rsidRDefault="00AB3EE0" w:rsidP="00B87C3C">
            <w:pPr>
              <w:rPr>
                <w:rFonts w:ascii="Times New Roman" w:hAnsi="Times New Roman" w:cs="Times New Roman"/>
                <w:b/>
                <w:sz w:val="24"/>
                <w:szCs w:val="24"/>
              </w:rPr>
            </w:pPr>
            <w:bookmarkStart w:id="14" w:name="_Hlk87612235"/>
            <w:r w:rsidRPr="00044BC0">
              <w:rPr>
                <w:rFonts w:ascii="Times New Roman" w:hAnsi="Times New Roman" w:cs="Times New Roman"/>
                <w:b/>
                <w:sz w:val="24"/>
                <w:szCs w:val="24"/>
              </w:rPr>
              <w:lastRenderedPageBreak/>
              <w:t>Age, Race, BMI, current drugs, poverty status, urinary specific gravity, creatinine, sex, albumin, self-rated health, 25(OH)D</w:t>
            </w:r>
            <w:bookmarkEnd w:id="14"/>
          </w:p>
        </w:tc>
      </w:tr>
      <w:tr w:rsidR="005A73CD" w:rsidRPr="00044BC0" w14:paraId="43D43D47" w14:textId="77777777" w:rsidTr="00094298">
        <w:tc>
          <w:tcPr>
            <w:tcW w:w="2741" w:type="dxa"/>
          </w:tcPr>
          <w:p w14:paraId="61F09B91" w14:textId="040550DF" w:rsidR="005A73CD" w:rsidRPr="00044BC0" w:rsidRDefault="00DB130B" w:rsidP="005A73CD">
            <w:pPr>
              <w:rPr>
                <w:rFonts w:ascii="Times New Roman" w:hAnsi="Times New Roman" w:cs="Times New Roman"/>
                <w:b/>
                <w:sz w:val="24"/>
                <w:szCs w:val="24"/>
              </w:rPr>
            </w:pPr>
            <w:proofErr w:type="spellStart"/>
            <w:r w:rsidRPr="00044BC0">
              <w:rPr>
                <w:rFonts w:ascii="Times New Roman" w:hAnsi="Times New Roman" w:cs="Times New Roman"/>
                <w:b/>
                <w:sz w:val="24"/>
                <w:szCs w:val="24"/>
              </w:rPr>
              <w:t>NfL</w:t>
            </w:r>
            <w:proofErr w:type="spellEnd"/>
            <w:r w:rsidR="005A73CD" w:rsidRPr="00044BC0">
              <w:rPr>
                <w:rFonts w:ascii="Times New Roman" w:hAnsi="Times New Roman" w:cs="Times New Roman"/>
                <w:b/>
                <w:sz w:val="24"/>
                <w:szCs w:val="24"/>
              </w:rPr>
              <w:t xml:space="preserve"> (v2)</w:t>
            </w:r>
          </w:p>
        </w:tc>
        <w:tc>
          <w:tcPr>
            <w:tcW w:w="267" w:type="dxa"/>
          </w:tcPr>
          <w:p w14:paraId="668CF977" w14:textId="77777777" w:rsidR="005A73CD" w:rsidRPr="00044BC0" w:rsidRDefault="005A73CD" w:rsidP="005A73CD">
            <w:pPr>
              <w:rPr>
                <w:rFonts w:ascii="Times New Roman" w:hAnsi="Times New Roman" w:cs="Times New Roman"/>
                <w:b/>
                <w:sz w:val="24"/>
                <w:szCs w:val="24"/>
              </w:rPr>
            </w:pPr>
          </w:p>
        </w:tc>
        <w:tc>
          <w:tcPr>
            <w:tcW w:w="1608" w:type="dxa"/>
          </w:tcPr>
          <w:p w14:paraId="494B4ABB" w14:textId="2149D74B" w:rsidR="005A73CD" w:rsidRPr="00044BC0" w:rsidRDefault="006F5D43" w:rsidP="005A73CD">
            <w:pPr>
              <w:rPr>
                <w:rFonts w:ascii="Times New Roman" w:hAnsi="Times New Roman" w:cs="Times New Roman"/>
                <w:bCs/>
                <w:sz w:val="24"/>
                <w:szCs w:val="24"/>
              </w:rPr>
            </w:pPr>
            <w:r w:rsidRPr="00044BC0">
              <w:rPr>
                <w:rFonts w:ascii="Times New Roman" w:hAnsi="Times New Roman" w:cs="Times New Roman"/>
                <w:bCs/>
                <w:sz w:val="24"/>
                <w:szCs w:val="24"/>
              </w:rPr>
              <w:t xml:space="preserve">Age, Race, GGT, BMI, Creatinine, Chlorine, insulin, lipase, amylase, HbA1C, Poverty status, sex, self-rated health, NSAIDs, ALP, WHR, WBC, Neutrophils % total WBC, Urinary specific gravity, blood urea nitrogen, </w:t>
            </w:r>
            <w:r w:rsidRPr="00044BC0">
              <w:rPr>
                <w:rFonts w:ascii="Times New Roman" w:hAnsi="Times New Roman" w:cs="Times New Roman"/>
                <w:bCs/>
                <w:sz w:val="24"/>
                <w:szCs w:val="24"/>
              </w:rPr>
              <w:lastRenderedPageBreak/>
              <w:t>smoking, B12, self-rated health, RPR, CRP, HIV, hypertension</w:t>
            </w:r>
          </w:p>
        </w:tc>
        <w:tc>
          <w:tcPr>
            <w:tcW w:w="1488" w:type="dxa"/>
          </w:tcPr>
          <w:p w14:paraId="687ED57A" w14:textId="7EA48726" w:rsidR="005A73CD" w:rsidRPr="00044BC0" w:rsidRDefault="006F5D43" w:rsidP="005A73CD">
            <w:pPr>
              <w:rPr>
                <w:rFonts w:ascii="Times New Roman" w:hAnsi="Times New Roman" w:cs="Times New Roman"/>
                <w:bCs/>
                <w:sz w:val="24"/>
                <w:szCs w:val="24"/>
              </w:rPr>
            </w:pPr>
            <w:r w:rsidRPr="00044BC0">
              <w:rPr>
                <w:rFonts w:ascii="Times New Roman" w:hAnsi="Times New Roman" w:cs="Times New Roman"/>
                <w:bCs/>
                <w:sz w:val="24"/>
                <w:szCs w:val="24"/>
              </w:rPr>
              <w:lastRenderedPageBreak/>
              <w:t>Age, Race, Poverty Status, Sex</w:t>
            </w:r>
          </w:p>
        </w:tc>
        <w:tc>
          <w:tcPr>
            <w:tcW w:w="1852" w:type="dxa"/>
          </w:tcPr>
          <w:p w14:paraId="64D09896" w14:textId="017B2833" w:rsidR="005A73CD" w:rsidRPr="00044BC0" w:rsidRDefault="006F5D43" w:rsidP="005A73CD">
            <w:pPr>
              <w:rPr>
                <w:rFonts w:ascii="Times New Roman" w:hAnsi="Times New Roman" w:cs="Times New Roman"/>
                <w:b/>
                <w:sz w:val="24"/>
                <w:szCs w:val="24"/>
              </w:rPr>
            </w:pPr>
            <w:r w:rsidRPr="00044BC0">
              <w:rPr>
                <w:rFonts w:ascii="Times New Roman" w:hAnsi="Times New Roman" w:cs="Times New Roman"/>
                <w:b/>
                <w:sz w:val="24"/>
                <w:szCs w:val="24"/>
              </w:rPr>
              <w:t xml:space="preserve">Age, Race, GGT, BMI, Creatinine, </w:t>
            </w:r>
            <w:proofErr w:type="spellStart"/>
            <w:r w:rsidRPr="00044BC0">
              <w:rPr>
                <w:rFonts w:ascii="Times New Roman" w:hAnsi="Times New Roman" w:cs="Times New Roman"/>
                <w:b/>
                <w:sz w:val="24"/>
                <w:szCs w:val="24"/>
              </w:rPr>
              <w:t>Chlroine</w:t>
            </w:r>
            <w:proofErr w:type="spellEnd"/>
            <w:r w:rsidRPr="00044BC0">
              <w:rPr>
                <w:rFonts w:ascii="Times New Roman" w:hAnsi="Times New Roman" w:cs="Times New Roman"/>
                <w:b/>
                <w:sz w:val="24"/>
                <w:szCs w:val="24"/>
              </w:rPr>
              <w:t>, insulin, lipase, amylase, HbA1C, poverty status, sex, WHR, neutrophils as % WBC, urinary specific gravity, self-rated health, serum glucose, uric acid, eosinophils as % WBC, HDL-cholesterol,</w:t>
            </w:r>
            <w:r w:rsidR="00775994" w:rsidRPr="00044BC0">
              <w:rPr>
                <w:rFonts w:ascii="Times New Roman" w:hAnsi="Times New Roman" w:cs="Times New Roman"/>
                <w:b/>
                <w:sz w:val="24"/>
                <w:szCs w:val="24"/>
              </w:rPr>
              <w:t xml:space="preserve"> Diabetes, current drug sue, CES-D total score, </w:t>
            </w:r>
            <w:r w:rsidR="00FE37A7" w:rsidRPr="00044BC0">
              <w:rPr>
                <w:rFonts w:ascii="Times New Roman" w:hAnsi="Times New Roman" w:cs="Times New Roman"/>
                <w:b/>
                <w:sz w:val="24"/>
                <w:szCs w:val="24"/>
              </w:rPr>
              <w:t>ESR, LDH</w:t>
            </w:r>
            <w:r w:rsidR="00055C94" w:rsidRPr="00044BC0">
              <w:rPr>
                <w:rFonts w:ascii="Times New Roman" w:hAnsi="Times New Roman" w:cs="Times New Roman"/>
                <w:b/>
                <w:sz w:val="24"/>
                <w:szCs w:val="24"/>
              </w:rPr>
              <w:t xml:space="preserve"> </w:t>
            </w:r>
            <w:r w:rsidRPr="00044BC0">
              <w:rPr>
                <w:rFonts w:ascii="Times New Roman" w:hAnsi="Times New Roman" w:cs="Times New Roman"/>
                <w:b/>
                <w:sz w:val="24"/>
                <w:szCs w:val="24"/>
              </w:rPr>
              <w:t xml:space="preserve"> </w:t>
            </w:r>
          </w:p>
        </w:tc>
        <w:tc>
          <w:tcPr>
            <w:tcW w:w="1939" w:type="dxa"/>
          </w:tcPr>
          <w:p w14:paraId="317AA895" w14:textId="239AC5DE" w:rsidR="005A73CD" w:rsidRPr="00044BC0" w:rsidRDefault="00FE5E50" w:rsidP="005A73CD">
            <w:pPr>
              <w:rPr>
                <w:rFonts w:ascii="Times New Roman" w:hAnsi="Times New Roman" w:cs="Times New Roman"/>
                <w:b/>
                <w:sz w:val="24"/>
                <w:szCs w:val="24"/>
              </w:rPr>
            </w:pPr>
            <w:bookmarkStart w:id="15" w:name="_Hlk87612254"/>
            <w:r w:rsidRPr="00044BC0">
              <w:rPr>
                <w:rFonts w:ascii="Times New Roman" w:hAnsi="Times New Roman" w:cs="Times New Roman"/>
                <w:b/>
                <w:sz w:val="24"/>
                <w:szCs w:val="24"/>
              </w:rPr>
              <w:t>Age, sex, race, poverty status, BMI, Creatinine, ALP, Urinary specific gravity, blood urea nitrogen, serum glucose, uric acid, eosinophils as % WBC, Diabetes</w:t>
            </w:r>
            <w:bookmarkEnd w:id="15"/>
          </w:p>
        </w:tc>
      </w:tr>
      <w:tr w:rsidR="007C54E4" w:rsidRPr="00044BC0" w14:paraId="6FDA9A91" w14:textId="77777777" w:rsidTr="00094298">
        <w:tc>
          <w:tcPr>
            <w:tcW w:w="2741" w:type="dxa"/>
          </w:tcPr>
          <w:p w14:paraId="1096DB9D" w14:textId="77777777" w:rsidR="007C54E4" w:rsidRPr="00044BC0" w:rsidRDefault="007C54E4" w:rsidP="009B56A7">
            <w:pPr>
              <w:rPr>
                <w:rFonts w:ascii="Times New Roman" w:hAnsi="Times New Roman" w:cs="Times New Roman"/>
                <w:b/>
                <w:sz w:val="24"/>
                <w:szCs w:val="24"/>
              </w:rPr>
            </w:pPr>
          </w:p>
        </w:tc>
        <w:tc>
          <w:tcPr>
            <w:tcW w:w="267" w:type="dxa"/>
          </w:tcPr>
          <w:p w14:paraId="0673BEE0" w14:textId="77777777" w:rsidR="007C54E4" w:rsidRPr="00044BC0" w:rsidRDefault="007C54E4" w:rsidP="009B56A7">
            <w:pPr>
              <w:rPr>
                <w:rFonts w:ascii="Times New Roman" w:hAnsi="Times New Roman" w:cs="Times New Roman"/>
                <w:b/>
                <w:sz w:val="24"/>
                <w:szCs w:val="24"/>
              </w:rPr>
            </w:pPr>
          </w:p>
        </w:tc>
        <w:tc>
          <w:tcPr>
            <w:tcW w:w="1608" w:type="dxa"/>
          </w:tcPr>
          <w:p w14:paraId="216E4AA1" w14:textId="77777777" w:rsidR="007C54E4" w:rsidRPr="00044BC0" w:rsidRDefault="007C54E4" w:rsidP="009B56A7">
            <w:pPr>
              <w:rPr>
                <w:rFonts w:ascii="Times New Roman" w:hAnsi="Times New Roman" w:cs="Times New Roman"/>
                <w:b/>
                <w:sz w:val="24"/>
                <w:szCs w:val="24"/>
              </w:rPr>
            </w:pPr>
          </w:p>
        </w:tc>
        <w:tc>
          <w:tcPr>
            <w:tcW w:w="1488" w:type="dxa"/>
          </w:tcPr>
          <w:p w14:paraId="1F31BF42" w14:textId="77777777" w:rsidR="007C54E4" w:rsidRPr="00044BC0" w:rsidRDefault="007C54E4" w:rsidP="009B56A7">
            <w:pPr>
              <w:rPr>
                <w:rFonts w:ascii="Times New Roman" w:hAnsi="Times New Roman" w:cs="Times New Roman"/>
                <w:b/>
                <w:sz w:val="24"/>
                <w:szCs w:val="24"/>
              </w:rPr>
            </w:pPr>
          </w:p>
        </w:tc>
        <w:tc>
          <w:tcPr>
            <w:tcW w:w="1852" w:type="dxa"/>
          </w:tcPr>
          <w:p w14:paraId="5283065D" w14:textId="77777777" w:rsidR="007C54E4" w:rsidRPr="00044BC0" w:rsidRDefault="007C54E4" w:rsidP="009B56A7">
            <w:pPr>
              <w:rPr>
                <w:rFonts w:ascii="Times New Roman" w:hAnsi="Times New Roman" w:cs="Times New Roman"/>
                <w:b/>
                <w:sz w:val="24"/>
                <w:szCs w:val="24"/>
              </w:rPr>
            </w:pPr>
          </w:p>
        </w:tc>
        <w:tc>
          <w:tcPr>
            <w:tcW w:w="1939" w:type="dxa"/>
          </w:tcPr>
          <w:p w14:paraId="07981141" w14:textId="77777777" w:rsidR="007C54E4" w:rsidRPr="00044BC0" w:rsidRDefault="007C54E4" w:rsidP="009B56A7">
            <w:pPr>
              <w:rPr>
                <w:rFonts w:ascii="Times New Roman" w:hAnsi="Times New Roman" w:cs="Times New Roman"/>
                <w:b/>
                <w:sz w:val="24"/>
                <w:szCs w:val="24"/>
              </w:rPr>
            </w:pPr>
          </w:p>
        </w:tc>
      </w:tr>
    </w:tbl>
    <w:p w14:paraId="01C5E6F1" w14:textId="68E01D9F" w:rsidR="005D4081" w:rsidRPr="00044BC0" w:rsidRDefault="005D4081" w:rsidP="00247DEB">
      <w:pPr>
        <w:spacing w:line="480" w:lineRule="auto"/>
        <w:rPr>
          <w:rFonts w:ascii="Times New Roman" w:hAnsi="Times New Roman" w:cs="Times New Roman"/>
          <w:bCs/>
          <w:sz w:val="24"/>
          <w:szCs w:val="24"/>
        </w:rPr>
      </w:pPr>
      <w:r w:rsidRPr="00044BC0">
        <w:rPr>
          <w:rFonts w:ascii="Times New Roman" w:hAnsi="Times New Roman" w:cs="Times New Roman"/>
          <w:bCs/>
          <w:i/>
          <w:iCs/>
          <w:sz w:val="24"/>
          <w:szCs w:val="24"/>
        </w:rPr>
        <w:t>Abbreviations</w:t>
      </w:r>
      <w:r w:rsidRPr="00044BC0">
        <w:rPr>
          <w:rFonts w:ascii="Times New Roman" w:hAnsi="Times New Roman" w:cs="Times New Roman"/>
          <w:bCs/>
          <w:sz w:val="24"/>
          <w:szCs w:val="24"/>
        </w:rPr>
        <w:t>: BIC=Bayesian information criterion;</w:t>
      </w:r>
      <w:r w:rsidR="001E5720" w:rsidRPr="00044BC0">
        <w:rPr>
          <w:rFonts w:ascii="Times New Roman" w:hAnsi="Times New Roman" w:cs="Times New Roman"/>
          <w:bCs/>
          <w:sz w:val="24"/>
          <w:szCs w:val="24"/>
        </w:rPr>
        <w:t xml:space="preserve"> BMI=Body Mass Index;</w:t>
      </w:r>
      <w:r w:rsidRPr="00044BC0">
        <w:rPr>
          <w:rFonts w:ascii="Times New Roman" w:hAnsi="Times New Roman" w:cs="Times New Roman"/>
          <w:bCs/>
          <w:sz w:val="24"/>
          <w:szCs w:val="24"/>
        </w:rPr>
        <w:t xml:space="preserve"> cv=cross-validation;</w:t>
      </w:r>
      <w:r w:rsidR="004A5698" w:rsidRPr="00044BC0">
        <w:rPr>
          <w:rFonts w:ascii="Times New Roman" w:hAnsi="Times New Roman" w:cs="Times New Roman"/>
          <w:bCs/>
          <w:sz w:val="24"/>
          <w:szCs w:val="24"/>
        </w:rPr>
        <w:t xml:space="preserve"> CVD=Self-reported cardiovascular </w:t>
      </w:r>
      <w:proofErr w:type="gramStart"/>
      <w:r w:rsidR="004A5698" w:rsidRPr="00044BC0">
        <w:rPr>
          <w:rFonts w:ascii="Times New Roman" w:hAnsi="Times New Roman" w:cs="Times New Roman"/>
          <w:bCs/>
          <w:sz w:val="24"/>
          <w:szCs w:val="24"/>
        </w:rPr>
        <w:t xml:space="preserve">disease;   </w:t>
      </w:r>
      <w:proofErr w:type="gramEnd"/>
      <w:r w:rsidR="001E5720" w:rsidRPr="00044BC0">
        <w:rPr>
          <w:rFonts w:ascii="Times New Roman" w:hAnsi="Times New Roman" w:cs="Times New Roman"/>
          <w:bCs/>
          <w:sz w:val="24"/>
          <w:szCs w:val="24"/>
        </w:rPr>
        <w:t xml:space="preserve"> LASSO= L</w:t>
      </w:r>
      <w:r w:rsidR="001E5720" w:rsidRPr="00044BC0">
        <w:rPr>
          <w:rFonts w:ascii="Times New Roman" w:hAnsi="Times New Roman" w:cs="Times New Roman"/>
          <w:bCs/>
          <w:sz w:val="24"/>
          <w:szCs w:val="24"/>
          <w:shd w:val="clear" w:color="auto" w:fill="FFFFFF"/>
        </w:rPr>
        <w:t xml:space="preserve">east absolute shrinkage and selection operator; </w:t>
      </w:r>
      <w:r w:rsidRPr="00044BC0">
        <w:rPr>
          <w:rFonts w:ascii="Times New Roman" w:hAnsi="Times New Roman" w:cs="Times New Roman"/>
          <w:bCs/>
          <w:sz w:val="24"/>
          <w:szCs w:val="24"/>
        </w:rPr>
        <w:t xml:space="preserve">A full row of bolded sets of covariates indicates that the selection process is </w:t>
      </w:r>
      <w:r w:rsidR="006201EC" w:rsidRPr="00044BC0">
        <w:rPr>
          <w:rFonts w:ascii="Times New Roman" w:hAnsi="Times New Roman" w:cs="Times New Roman"/>
          <w:bCs/>
          <w:sz w:val="24"/>
          <w:szCs w:val="24"/>
        </w:rPr>
        <w:t>equivalent,</w:t>
      </w:r>
      <w:r w:rsidRPr="00044BC0">
        <w:rPr>
          <w:rFonts w:ascii="Times New Roman" w:hAnsi="Times New Roman" w:cs="Times New Roman"/>
          <w:bCs/>
          <w:sz w:val="24"/>
          <w:szCs w:val="24"/>
        </w:rPr>
        <w:t xml:space="preserve"> and that backward elimination did not reduce the model further. </w:t>
      </w:r>
    </w:p>
    <w:p w14:paraId="69C603B9" w14:textId="7AC6FCAF" w:rsidR="00C6137B" w:rsidRPr="00044BC0" w:rsidRDefault="00C6137B" w:rsidP="004E4951">
      <w:pPr>
        <w:rPr>
          <w:rFonts w:ascii="Times New Roman" w:hAnsi="Times New Roman" w:cs="Times New Roman"/>
          <w:bCs/>
          <w:sz w:val="24"/>
          <w:szCs w:val="24"/>
        </w:rPr>
      </w:pPr>
      <w:r w:rsidRPr="00044BC0">
        <w:rPr>
          <w:rFonts w:ascii="Times New Roman" w:hAnsi="Times New Roman" w:cs="Times New Roman"/>
          <w:bCs/>
          <w:sz w:val="24"/>
          <w:szCs w:val="24"/>
        </w:rPr>
        <w:t>The final common set of covariates that were chosen using the reduced model for each exposure was:</w:t>
      </w:r>
    </w:p>
    <w:p w14:paraId="5EE4E049" w14:textId="32507DEB" w:rsidR="00C6137B" w:rsidRPr="00044BC0" w:rsidRDefault="00092446" w:rsidP="004E4951">
      <w:pPr>
        <w:rPr>
          <w:rFonts w:ascii="Times New Roman" w:hAnsi="Times New Roman" w:cs="Times New Roman"/>
          <w:bCs/>
          <w:sz w:val="24"/>
          <w:szCs w:val="24"/>
        </w:rPr>
      </w:pPr>
      <w:proofErr w:type="spellStart"/>
      <w:r w:rsidRPr="00044BC0">
        <w:rPr>
          <w:rFonts w:ascii="Times New Roman" w:hAnsi="Times New Roman" w:cs="Times New Roman"/>
          <w:b/>
          <w:sz w:val="24"/>
          <w:szCs w:val="24"/>
        </w:rPr>
        <w:t>NfL</w:t>
      </w:r>
      <w:proofErr w:type="spellEnd"/>
      <w:r w:rsidRPr="00044BC0">
        <w:rPr>
          <w:rFonts w:ascii="Times New Roman" w:hAnsi="Times New Roman" w:cs="Times New Roman"/>
          <w:b/>
          <w:sz w:val="24"/>
          <w:szCs w:val="24"/>
        </w:rPr>
        <w:t xml:space="preserve"> at v</w:t>
      </w:r>
      <w:r w:rsidRPr="00044BC0">
        <w:rPr>
          <w:rFonts w:ascii="Times New Roman" w:hAnsi="Times New Roman" w:cs="Times New Roman"/>
          <w:b/>
          <w:sz w:val="24"/>
          <w:szCs w:val="24"/>
          <w:vertAlign w:val="subscript"/>
        </w:rPr>
        <w:t>1</w:t>
      </w:r>
      <w:r w:rsidR="00C6137B" w:rsidRPr="00044BC0">
        <w:rPr>
          <w:rFonts w:ascii="Times New Roman" w:hAnsi="Times New Roman" w:cs="Times New Roman"/>
          <w:b/>
          <w:sz w:val="24"/>
          <w:szCs w:val="24"/>
        </w:rPr>
        <w:t xml:space="preserve">: </w:t>
      </w:r>
      <w:r w:rsidRPr="00044BC0">
        <w:rPr>
          <w:rFonts w:ascii="Times New Roman" w:hAnsi="Times New Roman" w:cs="Times New Roman"/>
          <w:b/>
          <w:sz w:val="24"/>
          <w:szCs w:val="24"/>
        </w:rPr>
        <w:t>Age, Race, BMI, current drugs, poverty status, urinary specific gravity, creatinine, sex, albumin, self-rated health, 25(OH)D</w:t>
      </w:r>
    </w:p>
    <w:p w14:paraId="5F2EBC48" w14:textId="2F4148ED" w:rsidR="00C6137B" w:rsidRPr="00044BC0" w:rsidRDefault="00092446" w:rsidP="00C6137B">
      <w:pPr>
        <w:rPr>
          <w:rFonts w:ascii="Times New Roman" w:hAnsi="Times New Roman" w:cs="Times New Roman"/>
          <w:b/>
          <w:sz w:val="24"/>
          <w:szCs w:val="24"/>
        </w:rPr>
      </w:pPr>
      <w:proofErr w:type="spellStart"/>
      <w:r w:rsidRPr="00044BC0">
        <w:rPr>
          <w:rFonts w:ascii="Times New Roman" w:hAnsi="Times New Roman" w:cs="Times New Roman"/>
          <w:b/>
          <w:sz w:val="24"/>
          <w:szCs w:val="24"/>
        </w:rPr>
        <w:t>NfL</w:t>
      </w:r>
      <w:proofErr w:type="spellEnd"/>
      <w:r w:rsidRPr="00044BC0">
        <w:rPr>
          <w:rFonts w:ascii="Times New Roman" w:hAnsi="Times New Roman" w:cs="Times New Roman"/>
          <w:b/>
          <w:sz w:val="24"/>
          <w:szCs w:val="24"/>
        </w:rPr>
        <w:t xml:space="preserve"> at v</w:t>
      </w:r>
      <w:r w:rsidRPr="00044BC0">
        <w:rPr>
          <w:rFonts w:ascii="Times New Roman" w:hAnsi="Times New Roman" w:cs="Times New Roman"/>
          <w:b/>
          <w:sz w:val="24"/>
          <w:szCs w:val="24"/>
          <w:vertAlign w:val="subscript"/>
        </w:rPr>
        <w:t>2</w:t>
      </w:r>
      <w:r w:rsidR="00C6137B" w:rsidRPr="00044BC0">
        <w:rPr>
          <w:rFonts w:ascii="Times New Roman" w:hAnsi="Times New Roman" w:cs="Times New Roman"/>
          <w:b/>
          <w:sz w:val="24"/>
          <w:szCs w:val="24"/>
        </w:rPr>
        <w:t>:</w:t>
      </w:r>
      <w:r w:rsidRPr="00044BC0">
        <w:rPr>
          <w:rFonts w:ascii="Times New Roman" w:hAnsi="Times New Roman" w:cs="Times New Roman"/>
          <w:b/>
          <w:sz w:val="24"/>
          <w:szCs w:val="24"/>
        </w:rPr>
        <w:t xml:space="preserve"> </w:t>
      </w:r>
      <w:r w:rsidR="00C6137B" w:rsidRPr="00044BC0">
        <w:rPr>
          <w:rFonts w:ascii="Times New Roman" w:hAnsi="Times New Roman" w:cs="Times New Roman"/>
          <w:b/>
          <w:sz w:val="24"/>
          <w:szCs w:val="24"/>
        </w:rPr>
        <w:t xml:space="preserve"> </w:t>
      </w:r>
      <w:r w:rsidRPr="00044BC0">
        <w:rPr>
          <w:rFonts w:ascii="Times New Roman" w:hAnsi="Times New Roman" w:cs="Times New Roman"/>
          <w:b/>
          <w:sz w:val="24"/>
          <w:szCs w:val="24"/>
        </w:rPr>
        <w:t xml:space="preserve">Age, sex, race, poverty status, BMI, </w:t>
      </w:r>
      <w:bookmarkStart w:id="16" w:name="_Hlk87612341"/>
      <w:r w:rsidRPr="00044BC0">
        <w:rPr>
          <w:rFonts w:ascii="Times New Roman" w:hAnsi="Times New Roman" w:cs="Times New Roman"/>
          <w:b/>
          <w:sz w:val="24"/>
          <w:szCs w:val="24"/>
        </w:rPr>
        <w:t>Creatinine, ALP, Urinary specific gravity, blood urea nitrogen</w:t>
      </w:r>
      <w:bookmarkEnd w:id="16"/>
      <w:r w:rsidRPr="00044BC0">
        <w:rPr>
          <w:rFonts w:ascii="Times New Roman" w:hAnsi="Times New Roman" w:cs="Times New Roman"/>
          <w:b/>
          <w:sz w:val="24"/>
          <w:szCs w:val="24"/>
        </w:rPr>
        <w:t>, serum glucose, uric acid, eosinophils as % WBC, Diabetes</w:t>
      </w:r>
    </w:p>
    <w:p w14:paraId="7E6359EF" w14:textId="68C97254" w:rsidR="00C6137B" w:rsidRPr="00044BC0" w:rsidRDefault="00C6137B" w:rsidP="004E4951">
      <w:pPr>
        <w:rPr>
          <w:rFonts w:ascii="Times New Roman" w:hAnsi="Times New Roman" w:cs="Times New Roman"/>
          <w:bCs/>
          <w:sz w:val="24"/>
          <w:szCs w:val="24"/>
        </w:rPr>
      </w:pPr>
      <w:r w:rsidRPr="00044BC0">
        <w:rPr>
          <w:rFonts w:ascii="Times New Roman" w:hAnsi="Times New Roman" w:cs="Times New Roman"/>
          <w:bCs/>
          <w:sz w:val="24"/>
          <w:szCs w:val="24"/>
        </w:rPr>
        <w:t>From these, six models were constructed:</w:t>
      </w:r>
    </w:p>
    <w:p w14:paraId="1333E7D8" w14:textId="52409823" w:rsidR="00C6137B" w:rsidRPr="00044BC0" w:rsidRDefault="00C6137B" w:rsidP="004E4951">
      <w:pPr>
        <w:rPr>
          <w:rFonts w:ascii="Times New Roman" w:hAnsi="Times New Roman" w:cs="Times New Roman"/>
          <w:bCs/>
          <w:sz w:val="24"/>
          <w:szCs w:val="24"/>
        </w:rPr>
      </w:pPr>
      <w:bookmarkStart w:id="17" w:name="_Hlk40088054"/>
      <w:r w:rsidRPr="00044BC0">
        <w:rPr>
          <w:rFonts w:ascii="Times New Roman" w:hAnsi="Times New Roman" w:cs="Times New Roman"/>
          <w:bCs/>
          <w:sz w:val="24"/>
          <w:szCs w:val="24"/>
        </w:rPr>
        <w:t>Model 1: Only socio-demographic</w:t>
      </w:r>
    </w:p>
    <w:p w14:paraId="131963AA" w14:textId="4F2E1C33" w:rsidR="00C6137B" w:rsidRPr="00044BC0" w:rsidRDefault="00C6137B" w:rsidP="004E4951">
      <w:pPr>
        <w:rPr>
          <w:rFonts w:ascii="Times New Roman" w:hAnsi="Times New Roman" w:cs="Times New Roman"/>
          <w:bCs/>
          <w:sz w:val="24"/>
          <w:szCs w:val="24"/>
        </w:rPr>
      </w:pPr>
      <w:r w:rsidRPr="00044BC0">
        <w:rPr>
          <w:rFonts w:ascii="Times New Roman" w:hAnsi="Times New Roman" w:cs="Times New Roman"/>
          <w:bCs/>
          <w:sz w:val="24"/>
          <w:szCs w:val="24"/>
        </w:rPr>
        <w:t xml:space="preserve">Model 2: Socio-demographic </w:t>
      </w:r>
      <w:r w:rsidR="00B416B3" w:rsidRPr="00044BC0">
        <w:rPr>
          <w:rFonts w:ascii="Times New Roman" w:hAnsi="Times New Roman" w:cs="Times New Roman"/>
          <w:bCs/>
          <w:sz w:val="24"/>
          <w:szCs w:val="24"/>
        </w:rPr>
        <w:t xml:space="preserve">+ </w:t>
      </w:r>
      <w:r w:rsidR="00092446" w:rsidRPr="00044BC0">
        <w:rPr>
          <w:rFonts w:ascii="Times New Roman" w:hAnsi="Times New Roman" w:cs="Times New Roman"/>
          <w:bCs/>
          <w:sz w:val="24"/>
          <w:szCs w:val="24"/>
        </w:rPr>
        <w:t>BMI</w:t>
      </w:r>
    </w:p>
    <w:p w14:paraId="762BF537" w14:textId="24A0FF6F" w:rsidR="00B416B3" w:rsidRPr="00044BC0" w:rsidRDefault="00B416B3" w:rsidP="004E4951">
      <w:pPr>
        <w:rPr>
          <w:rFonts w:ascii="Times New Roman" w:hAnsi="Times New Roman" w:cs="Times New Roman"/>
          <w:bCs/>
          <w:sz w:val="24"/>
          <w:szCs w:val="24"/>
        </w:rPr>
      </w:pPr>
      <w:r w:rsidRPr="00044BC0">
        <w:rPr>
          <w:rFonts w:ascii="Times New Roman" w:hAnsi="Times New Roman" w:cs="Times New Roman"/>
          <w:bCs/>
          <w:sz w:val="24"/>
          <w:szCs w:val="24"/>
        </w:rPr>
        <w:t xml:space="preserve">Model 3: </w:t>
      </w:r>
      <w:bookmarkStart w:id="18" w:name="_Hlk40086775"/>
      <w:r w:rsidRPr="00044BC0">
        <w:rPr>
          <w:rFonts w:ascii="Times New Roman" w:hAnsi="Times New Roman" w:cs="Times New Roman"/>
          <w:bCs/>
          <w:sz w:val="24"/>
          <w:szCs w:val="24"/>
        </w:rPr>
        <w:t>Socio-demographic +</w:t>
      </w:r>
      <w:r w:rsidR="00092446" w:rsidRPr="00044BC0">
        <w:rPr>
          <w:rFonts w:ascii="Times New Roman" w:hAnsi="Times New Roman" w:cs="Times New Roman"/>
          <w:bCs/>
          <w:sz w:val="24"/>
          <w:szCs w:val="24"/>
        </w:rPr>
        <w:t>BMI</w:t>
      </w:r>
      <w:r w:rsidRPr="00044BC0">
        <w:rPr>
          <w:rFonts w:ascii="Times New Roman" w:hAnsi="Times New Roman" w:cs="Times New Roman"/>
          <w:bCs/>
          <w:sz w:val="24"/>
          <w:szCs w:val="24"/>
        </w:rPr>
        <w:t xml:space="preserve"> + </w:t>
      </w:r>
      <w:bookmarkEnd w:id="18"/>
      <w:r w:rsidR="00092446" w:rsidRPr="00044BC0">
        <w:rPr>
          <w:rFonts w:ascii="Times New Roman" w:hAnsi="Times New Roman" w:cs="Times New Roman"/>
          <w:bCs/>
          <w:sz w:val="24"/>
          <w:szCs w:val="24"/>
        </w:rPr>
        <w:t xml:space="preserve">serum </w:t>
      </w:r>
      <w:proofErr w:type="spellStart"/>
      <w:r w:rsidR="00092446" w:rsidRPr="00044BC0">
        <w:rPr>
          <w:rFonts w:ascii="Times New Roman" w:hAnsi="Times New Roman" w:cs="Times New Roman"/>
          <w:bCs/>
          <w:sz w:val="24"/>
          <w:szCs w:val="24"/>
        </w:rPr>
        <w:t>glucose+diabetes</w:t>
      </w:r>
      <w:proofErr w:type="spellEnd"/>
      <w:r w:rsidRPr="00044BC0">
        <w:rPr>
          <w:rFonts w:ascii="Times New Roman" w:hAnsi="Times New Roman" w:cs="Times New Roman"/>
          <w:bCs/>
          <w:sz w:val="24"/>
          <w:szCs w:val="24"/>
        </w:rPr>
        <w:t xml:space="preserve">. </w:t>
      </w:r>
    </w:p>
    <w:p w14:paraId="42A092BB" w14:textId="380A05E1" w:rsidR="00B416B3" w:rsidRPr="00044BC0" w:rsidRDefault="00B416B3" w:rsidP="004E4951">
      <w:pPr>
        <w:rPr>
          <w:rFonts w:ascii="Times New Roman" w:hAnsi="Times New Roman" w:cs="Times New Roman"/>
          <w:bCs/>
          <w:sz w:val="24"/>
          <w:szCs w:val="24"/>
        </w:rPr>
      </w:pPr>
      <w:r w:rsidRPr="00044BC0">
        <w:rPr>
          <w:rFonts w:ascii="Times New Roman" w:hAnsi="Times New Roman" w:cs="Times New Roman"/>
          <w:bCs/>
          <w:sz w:val="24"/>
          <w:szCs w:val="24"/>
        </w:rPr>
        <w:t>Model 4: Socio-demographic +</w:t>
      </w:r>
      <w:r w:rsidR="00092446" w:rsidRPr="00044BC0">
        <w:rPr>
          <w:rFonts w:ascii="Times New Roman" w:hAnsi="Times New Roman" w:cs="Times New Roman"/>
          <w:bCs/>
          <w:sz w:val="24"/>
          <w:szCs w:val="24"/>
        </w:rPr>
        <w:t>BMI</w:t>
      </w:r>
      <w:r w:rsidRPr="00044BC0">
        <w:rPr>
          <w:rFonts w:ascii="Times New Roman" w:hAnsi="Times New Roman" w:cs="Times New Roman"/>
          <w:bCs/>
          <w:sz w:val="24"/>
          <w:szCs w:val="24"/>
        </w:rPr>
        <w:t xml:space="preserve"> +</w:t>
      </w:r>
      <w:r w:rsidR="00092446" w:rsidRPr="00044BC0">
        <w:rPr>
          <w:rFonts w:ascii="Times New Roman" w:hAnsi="Times New Roman" w:cs="Times New Roman"/>
          <w:bCs/>
          <w:sz w:val="24"/>
          <w:szCs w:val="24"/>
        </w:rPr>
        <w:t>kidney/liver disease markers (Creatinine, ALP, Urinary specific gravity, blood urea nitrogen, uric acid)</w:t>
      </w:r>
      <w:r w:rsidRPr="00044BC0">
        <w:rPr>
          <w:rFonts w:ascii="Times New Roman" w:hAnsi="Times New Roman" w:cs="Times New Roman"/>
          <w:bCs/>
          <w:sz w:val="24"/>
          <w:szCs w:val="24"/>
        </w:rPr>
        <w:t>.</w:t>
      </w:r>
    </w:p>
    <w:p w14:paraId="73904CFF" w14:textId="25F801C6" w:rsidR="00092446" w:rsidRPr="00044BC0" w:rsidRDefault="00092446" w:rsidP="004E4951">
      <w:pPr>
        <w:rPr>
          <w:rFonts w:ascii="Times New Roman" w:hAnsi="Times New Roman" w:cs="Times New Roman"/>
          <w:bCs/>
          <w:sz w:val="24"/>
          <w:szCs w:val="24"/>
        </w:rPr>
      </w:pPr>
      <w:r w:rsidRPr="00044BC0">
        <w:rPr>
          <w:rFonts w:ascii="Times New Roman" w:hAnsi="Times New Roman" w:cs="Times New Roman"/>
          <w:bCs/>
          <w:sz w:val="24"/>
          <w:szCs w:val="24"/>
        </w:rPr>
        <w:t xml:space="preserve">Model </w:t>
      </w:r>
      <w:proofErr w:type="gramStart"/>
      <w:r w:rsidRPr="00044BC0">
        <w:rPr>
          <w:rFonts w:ascii="Times New Roman" w:hAnsi="Times New Roman" w:cs="Times New Roman"/>
          <w:bCs/>
          <w:sz w:val="24"/>
          <w:szCs w:val="24"/>
        </w:rPr>
        <w:t>5:Socio</w:t>
      </w:r>
      <w:proofErr w:type="gramEnd"/>
      <w:r w:rsidRPr="00044BC0">
        <w:rPr>
          <w:rFonts w:ascii="Times New Roman" w:hAnsi="Times New Roman" w:cs="Times New Roman"/>
          <w:bCs/>
          <w:sz w:val="24"/>
          <w:szCs w:val="24"/>
        </w:rPr>
        <w:t>-demographic+BMI+inflammatory markers (25(OH)D, eosinophils as % WBC, albumin)</w:t>
      </w:r>
    </w:p>
    <w:p w14:paraId="209453D1" w14:textId="29C65079" w:rsidR="00B416B3" w:rsidRPr="00044BC0" w:rsidRDefault="00B416B3" w:rsidP="00092446">
      <w:pPr>
        <w:rPr>
          <w:rFonts w:ascii="Times New Roman" w:hAnsi="Times New Roman" w:cs="Times New Roman"/>
          <w:bCs/>
          <w:sz w:val="24"/>
          <w:szCs w:val="24"/>
        </w:rPr>
      </w:pPr>
      <w:r w:rsidRPr="00044BC0">
        <w:rPr>
          <w:rFonts w:ascii="Times New Roman" w:hAnsi="Times New Roman" w:cs="Times New Roman"/>
          <w:bCs/>
          <w:sz w:val="24"/>
          <w:szCs w:val="24"/>
        </w:rPr>
        <w:t xml:space="preserve">Model </w:t>
      </w:r>
      <w:r w:rsidR="00092446" w:rsidRPr="00044BC0">
        <w:rPr>
          <w:rFonts w:ascii="Times New Roman" w:hAnsi="Times New Roman" w:cs="Times New Roman"/>
          <w:bCs/>
          <w:sz w:val="24"/>
          <w:szCs w:val="24"/>
        </w:rPr>
        <w:t>6</w:t>
      </w:r>
      <w:r w:rsidRPr="00044BC0">
        <w:rPr>
          <w:rFonts w:ascii="Times New Roman" w:hAnsi="Times New Roman" w:cs="Times New Roman"/>
          <w:bCs/>
          <w:sz w:val="24"/>
          <w:szCs w:val="24"/>
        </w:rPr>
        <w:t>: Socio-demographic +</w:t>
      </w:r>
      <w:proofErr w:type="spellStart"/>
      <w:r w:rsidR="00092446" w:rsidRPr="00044BC0">
        <w:rPr>
          <w:rFonts w:ascii="Times New Roman" w:hAnsi="Times New Roman" w:cs="Times New Roman"/>
          <w:bCs/>
          <w:sz w:val="24"/>
          <w:szCs w:val="24"/>
        </w:rPr>
        <w:t>BMI</w:t>
      </w:r>
      <w:r w:rsidRPr="00044BC0">
        <w:rPr>
          <w:rFonts w:ascii="Times New Roman" w:hAnsi="Times New Roman" w:cs="Times New Roman"/>
          <w:bCs/>
          <w:sz w:val="24"/>
          <w:szCs w:val="24"/>
        </w:rPr>
        <w:t>+</w:t>
      </w:r>
      <w:r w:rsidR="00092446" w:rsidRPr="00044BC0">
        <w:rPr>
          <w:rFonts w:ascii="Times New Roman" w:hAnsi="Times New Roman" w:cs="Times New Roman"/>
          <w:bCs/>
          <w:sz w:val="24"/>
          <w:szCs w:val="24"/>
        </w:rPr>
        <w:t>lifestyle</w:t>
      </w:r>
      <w:proofErr w:type="spellEnd"/>
      <w:r w:rsidR="00092446" w:rsidRPr="00044BC0">
        <w:rPr>
          <w:rFonts w:ascii="Times New Roman" w:hAnsi="Times New Roman" w:cs="Times New Roman"/>
          <w:bCs/>
          <w:sz w:val="24"/>
          <w:szCs w:val="24"/>
        </w:rPr>
        <w:t>/health related factors (current drug use, self-rated health).</w:t>
      </w:r>
      <w:bookmarkEnd w:id="17"/>
      <w:r w:rsidRPr="00044BC0">
        <w:rPr>
          <w:rFonts w:ascii="Times New Roman" w:hAnsi="Times New Roman" w:cs="Times New Roman"/>
          <w:bCs/>
          <w:sz w:val="24"/>
          <w:szCs w:val="24"/>
        </w:rPr>
        <w:t xml:space="preserve"> </w:t>
      </w:r>
    </w:p>
    <w:p w14:paraId="2F3310DF" w14:textId="2AACBEDB" w:rsidR="004E4951" w:rsidRPr="00044BC0" w:rsidRDefault="004E4951" w:rsidP="004E4951">
      <w:pPr>
        <w:rPr>
          <w:rFonts w:ascii="Times New Roman" w:hAnsi="Times New Roman" w:cs="Times New Roman"/>
          <w:sz w:val="24"/>
          <w:szCs w:val="24"/>
        </w:rPr>
      </w:pPr>
    </w:p>
    <w:p w14:paraId="51E0EC9A" w14:textId="77777777" w:rsidR="00046D41" w:rsidRPr="00044BC0" w:rsidRDefault="00046D41" w:rsidP="004E4951">
      <w:pPr>
        <w:rPr>
          <w:rFonts w:ascii="Times New Roman" w:hAnsi="Times New Roman" w:cs="Times New Roman"/>
          <w:b/>
          <w:bCs/>
          <w:sz w:val="24"/>
          <w:szCs w:val="24"/>
        </w:rPr>
      </w:pPr>
    </w:p>
    <w:p w14:paraId="11F2275D" w14:textId="7727EDF6" w:rsidR="00814BE6" w:rsidRPr="00044BC0" w:rsidRDefault="00814BE6" w:rsidP="004E4951">
      <w:pPr>
        <w:rPr>
          <w:rFonts w:ascii="Times New Roman" w:hAnsi="Times New Roman" w:cs="Times New Roman"/>
          <w:b/>
          <w:bCs/>
          <w:sz w:val="24"/>
          <w:szCs w:val="24"/>
        </w:rPr>
      </w:pPr>
      <w:r w:rsidRPr="00044BC0">
        <w:rPr>
          <w:rFonts w:ascii="Times New Roman" w:hAnsi="Times New Roman" w:cs="Times New Roman"/>
          <w:b/>
          <w:bCs/>
          <w:sz w:val="24"/>
          <w:szCs w:val="24"/>
        </w:rPr>
        <w:t>C. Full description of the modeling approach:</w:t>
      </w:r>
    </w:p>
    <w:p w14:paraId="66FADF29" w14:textId="41501883" w:rsidR="00814BE6" w:rsidRPr="00044BC0" w:rsidRDefault="00814BE6" w:rsidP="004E4951">
      <w:pPr>
        <w:rPr>
          <w:rFonts w:ascii="Times New Roman" w:hAnsi="Times New Roman" w:cs="Times New Roman"/>
          <w:sz w:val="24"/>
          <w:szCs w:val="24"/>
        </w:rPr>
      </w:pPr>
    </w:p>
    <w:p w14:paraId="6D5C228F" w14:textId="01DFE8C8" w:rsidR="00814BE6" w:rsidRPr="00044BC0" w:rsidRDefault="00814BE6" w:rsidP="00273CB5">
      <w:pPr>
        <w:spacing w:line="480" w:lineRule="auto"/>
        <w:jc w:val="both"/>
        <w:rPr>
          <w:rFonts w:ascii="Times New Roman" w:hAnsi="Times New Roman" w:cs="Times New Roman"/>
          <w:sz w:val="24"/>
          <w:szCs w:val="24"/>
        </w:rPr>
      </w:pPr>
      <w:r w:rsidRPr="00044BC0">
        <w:rPr>
          <w:rFonts w:ascii="Times New Roman" w:hAnsi="Times New Roman" w:cs="Times New Roman"/>
          <w:sz w:val="24"/>
          <w:szCs w:val="24"/>
        </w:rPr>
        <w:lastRenderedPageBreak/>
        <w:t xml:space="preserve">Using multiple imputed data (k=5 imputations), a sensitivity analysis (SA) adjusted for additional covariates, selected with a multi-step process detailed in </w:t>
      </w:r>
      <w:r w:rsidRPr="00044BC0">
        <w:rPr>
          <w:rFonts w:ascii="Times New Roman" w:hAnsi="Times New Roman" w:cs="Times New Roman"/>
          <w:b/>
          <w:bCs/>
          <w:sz w:val="24"/>
          <w:szCs w:val="24"/>
        </w:rPr>
        <w:t xml:space="preserve">supplemental method </w:t>
      </w:r>
      <w:r w:rsidR="00BA7D38" w:rsidRPr="00044BC0">
        <w:rPr>
          <w:rFonts w:ascii="Times New Roman" w:hAnsi="Times New Roman" w:cs="Times New Roman"/>
          <w:b/>
          <w:bCs/>
          <w:sz w:val="24"/>
          <w:szCs w:val="24"/>
        </w:rPr>
        <w:t>4</w:t>
      </w:r>
      <w:r w:rsidRPr="00044BC0">
        <w:rPr>
          <w:rFonts w:ascii="Times New Roman" w:hAnsi="Times New Roman" w:cs="Times New Roman"/>
          <w:sz w:val="24"/>
          <w:szCs w:val="24"/>
        </w:rPr>
        <w:t xml:space="preserve">, that included machine learning, followed by backward elimination and finally selection of a common pool of covariates that were independent predictors of </w:t>
      </w:r>
      <w:r w:rsidR="00273CB5" w:rsidRPr="00044BC0">
        <w:rPr>
          <w:rFonts w:ascii="Times New Roman" w:hAnsi="Times New Roman" w:cs="Times New Roman"/>
          <w:sz w:val="24"/>
          <w:szCs w:val="24"/>
        </w:rPr>
        <w:t>one of two</w:t>
      </w:r>
      <w:r w:rsidRPr="00044BC0">
        <w:rPr>
          <w:rFonts w:ascii="Times New Roman" w:hAnsi="Times New Roman" w:cs="Times New Roman"/>
          <w:sz w:val="24"/>
          <w:szCs w:val="24"/>
        </w:rPr>
        <w:t xml:space="preserve"> exposures. The pool of covariates initially selected had exhibited associations with </w:t>
      </w:r>
      <w:r w:rsidR="006201EC" w:rsidRPr="00044BC0">
        <w:rPr>
          <w:rFonts w:ascii="Times New Roman" w:hAnsi="Times New Roman" w:cs="Times New Roman"/>
          <w:sz w:val="24"/>
          <w:szCs w:val="24"/>
        </w:rPr>
        <w:t xml:space="preserve">either </w:t>
      </w:r>
      <w:proofErr w:type="spellStart"/>
      <w:r w:rsidR="00273CB5" w:rsidRPr="00044BC0">
        <w:rPr>
          <w:rFonts w:ascii="Times New Roman" w:hAnsi="Times New Roman" w:cs="Times New Roman"/>
          <w:sz w:val="24"/>
          <w:szCs w:val="24"/>
        </w:rPr>
        <w:t>NfL</w:t>
      </w:r>
      <w:proofErr w:type="spellEnd"/>
      <w:r w:rsidRPr="00044BC0">
        <w:rPr>
          <w:rFonts w:ascii="Times New Roman" w:hAnsi="Times New Roman" w:cs="Times New Roman"/>
          <w:sz w:val="24"/>
          <w:szCs w:val="24"/>
        </w:rPr>
        <w:t xml:space="preserve"> measures and/or cognitive outcomes in previous studies. Thus, the final modeling approach consisted of a minimally adjusted basic model </w:t>
      </w:r>
      <w:r w:rsidR="006201EC" w:rsidRPr="00044BC0">
        <w:rPr>
          <w:rFonts w:ascii="Times New Roman" w:hAnsi="Times New Roman" w:cs="Times New Roman"/>
          <w:sz w:val="24"/>
          <w:szCs w:val="24"/>
        </w:rPr>
        <w:t>i.e.,</w:t>
      </w:r>
      <w:r w:rsidRPr="00044BC0">
        <w:rPr>
          <w:rFonts w:ascii="Times New Roman" w:hAnsi="Times New Roman" w:cs="Times New Roman"/>
          <w:sz w:val="24"/>
          <w:szCs w:val="24"/>
        </w:rPr>
        <w:t xml:space="preserve"> </w:t>
      </w:r>
      <w:r w:rsidRPr="00044BC0">
        <w:rPr>
          <w:rFonts w:ascii="Times New Roman" w:hAnsi="Times New Roman" w:cs="Times New Roman"/>
          <w:b/>
          <w:bCs/>
          <w:sz w:val="24"/>
          <w:szCs w:val="24"/>
        </w:rPr>
        <w:t>Model 1</w:t>
      </w:r>
      <w:r w:rsidRPr="00044BC0">
        <w:rPr>
          <w:rFonts w:ascii="Times New Roman" w:hAnsi="Times New Roman" w:cs="Times New Roman"/>
          <w:sz w:val="24"/>
          <w:szCs w:val="24"/>
        </w:rPr>
        <w:t xml:space="preserve"> conducted on the unimputed data. Subsequently, the SA was carried out on multiple imputed data, with the following modeling approach</w:t>
      </w:r>
      <w:r w:rsidR="00273CB5" w:rsidRPr="00044BC0">
        <w:rPr>
          <w:rFonts w:ascii="Times New Roman" w:hAnsi="Times New Roman" w:cs="Times New Roman"/>
          <w:sz w:val="24"/>
          <w:szCs w:val="24"/>
        </w:rPr>
        <w:t xml:space="preserve">, running in a serial manner Models 2 through 6 described in </w:t>
      </w:r>
      <w:r w:rsidR="00273CB5" w:rsidRPr="00044BC0">
        <w:rPr>
          <w:rFonts w:ascii="Times New Roman" w:hAnsi="Times New Roman" w:cs="Times New Roman"/>
          <w:b/>
          <w:bCs/>
          <w:sz w:val="24"/>
          <w:szCs w:val="24"/>
        </w:rPr>
        <w:t>B</w:t>
      </w:r>
      <w:r w:rsidR="00273CB5" w:rsidRPr="00044BC0">
        <w:rPr>
          <w:rFonts w:ascii="Times New Roman" w:hAnsi="Times New Roman" w:cs="Times New Roman"/>
          <w:sz w:val="24"/>
          <w:szCs w:val="24"/>
        </w:rPr>
        <w:t>.</w:t>
      </w:r>
      <w:r w:rsidRPr="00044BC0">
        <w:rPr>
          <w:rFonts w:ascii="Times New Roman" w:hAnsi="Times New Roman" w:cs="Times New Roman"/>
          <w:sz w:val="24"/>
          <w:szCs w:val="24"/>
        </w:rPr>
        <w:t xml:space="preserve"> </w:t>
      </w:r>
    </w:p>
    <w:p w14:paraId="38C933A8" w14:textId="77777777" w:rsidR="00814BE6" w:rsidRPr="00044BC0" w:rsidRDefault="00814BE6" w:rsidP="004E4951">
      <w:pPr>
        <w:rPr>
          <w:rFonts w:ascii="Times New Roman" w:hAnsi="Times New Roman" w:cs="Times New Roman"/>
          <w:sz w:val="24"/>
          <w:szCs w:val="24"/>
        </w:rPr>
      </w:pPr>
    </w:p>
    <w:p w14:paraId="14454CD0" w14:textId="3605A9FE" w:rsidR="0065272E" w:rsidRPr="00044BC0" w:rsidRDefault="008C6E17">
      <w:pPr>
        <w:rPr>
          <w:rFonts w:ascii="Times New Roman" w:hAnsi="Times New Roman" w:cs="Times New Roman"/>
          <w:sz w:val="24"/>
          <w:szCs w:val="24"/>
        </w:rPr>
      </w:pPr>
      <w:r w:rsidRPr="00044BC0">
        <w:rPr>
          <w:rFonts w:ascii="Times New Roman" w:hAnsi="Times New Roman" w:cs="Times New Roman"/>
          <w:b/>
          <w:bCs/>
          <w:sz w:val="24"/>
          <w:szCs w:val="24"/>
        </w:rPr>
        <w:t xml:space="preserve">Supplemental </w:t>
      </w:r>
      <w:r w:rsidR="0065272E" w:rsidRPr="00044BC0">
        <w:rPr>
          <w:rFonts w:ascii="Times New Roman" w:hAnsi="Times New Roman" w:cs="Times New Roman"/>
          <w:b/>
          <w:bCs/>
          <w:sz w:val="24"/>
          <w:szCs w:val="24"/>
        </w:rPr>
        <w:t>References</w:t>
      </w:r>
      <w:r w:rsidR="0065272E" w:rsidRPr="00044BC0">
        <w:rPr>
          <w:rFonts w:ascii="Times New Roman" w:hAnsi="Times New Roman" w:cs="Times New Roman"/>
          <w:sz w:val="24"/>
          <w:szCs w:val="24"/>
        </w:rPr>
        <w:t>:</w:t>
      </w:r>
    </w:p>
    <w:p w14:paraId="73215B08" w14:textId="77777777" w:rsidR="00FA7884" w:rsidRPr="00FA7884" w:rsidRDefault="0065272E" w:rsidP="00FA7884">
      <w:pPr>
        <w:pStyle w:val="EndNoteBibliography"/>
        <w:spacing w:after="0"/>
      </w:pPr>
      <w:r w:rsidRPr="00044BC0">
        <w:rPr>
          <w:rFonts w:ascii="Times New Roman" w:hAnsi="Times New Roman" w:cs="Times New Roman"/>
          <w:sz w:val="24"/>
          <w:szCs w:val="24"/>
        </w:rPr>
        <w:fldChar w:fldCharType="begin"/>
      </w:r>
      <w:r w:rsidRPr="00044BC0">
        <w:rPr>
          <w:rFonts w:ascii="Times New Roman" w:hAnsi="Times New Roman" w:cs="Times New Roman"/>
          <w:sz w:val="24"/>
          <w:szCs w:val="24"/>
        </w:rPr>
        <w:instrText xml:space="preserve"> ADDIN EN.REFLIST </w:instrText>
      </w:r>
      <w:r w:rsidRPr="00044BC0">
        <w:rPr>
          <w:rFonts w:ascii="Times New Roman" w:hAnsi="Times New Roman" w:cs="Times New Roman"/>
          <w:sz w:val="24"/>
          <w:szCs w:val="24"/>
        </w:rPr>
        <w:fldChar w:fldCharType="separate"/>
      </w:r>
      <w:r w:rsidR="00FA7884" w:rsidRPr="00FA7884">
        <w:t>Andersson, J.L.R., Sotiropoulos, S.N., 2016. An integrated approach to correction for off-resonance effects and subject movement in diffusion MR imaging. Neuroimage 125, 1063-1078. doi:10.1016/j.neuroimage.2015.10.019.</w:t>
      </w:r>
    </w:p>
    <w:p w14:paraId="25A40EC8" w14:textId="77777777" w:rsidR="00FA7884" w:rsidRPr="00FA7884" w:rsidRDefault="00FA7884" w:rsidP="00FA7884">
      <w:pPr>
        <w:pStyle w:val="EndNoteBibliography"/>
        <w:spacing w:after="0"/>
      </w:pPr>
      <w:r w:rsidRPr="00FA7884">
        <w:t>Beydoun, M.A., Beydoun, H.A., Mode, N., Dore, G.A., Canas, J.A., Eid, S.M., Zonderman, A.B., 2016a. Racial disparities in adult all-cause and cause-specific mortality among us adults: mediating and moderating factors. BMC Public Health 16(1), 1113. doi:10.1186/s12889-016-3744-z.</w:t>
      </w:r>
    </w:p>
    <w:p w14:paraId="72E3EA9D" w14:textId="77777777" w:rsidR="00FA7884" w:rsidRPr="00FA7884" w:rsidRDefault="00FA7884" w:rsidP="00FA7884">
      <w:pPr>
        <w:pStyle w:val="EndNoteBibliography"/>
        <w:spacing w:after="0"/>
      </w:pPr>
      <w:r w:rsidRPr="00FA7884">
        <w:t>Beydoun, M.A., Canas, J.A., Dore, G.A., Beydoun, H.A., Rostant, O.S., Fanelli-Kuczmarski, M.T., Evans, M.K., Zonderman, A.B., 2016b. Serum Uric Acid and Its Association with Longitudinal Cognitive Change Among Urban Adults. J Alzheimers Dis 52(4), 1415-1430. doi:10.3233/JAD-160028.</w:t>
      </w:r>
    </w:p>
    <w:p w14:paraId="52B1FD37" w14:textId="77777777" w:rsidR="00FA7884" w:rsidRPr="00FA7884" w:rsidRDefault="00FA7884" w:rsidP="00FA7884">
      <w:pPr>
        <w:pStyle w:val="EndNoteBibliography"/>
        <w:spacing w:after="0"/>
      </w:pPr>
      <w:r w:rsidRPr="00FA7884">
        <w:t>Beydoun, M.A., Fanelli Kuczmarski, M.T., Beydoun, H.A., Shroff, M.R., Mason, M.A., Evans, M.K., Zonderman, A.B., 2010a. The sex-specific role of plasma folate in mediating the association of dietary quality with depressive symptoms. J Nutr 140(2), 338-347. doi:10.3945/jn.109.113878.</w:t>
      </w:r>
    </w:p>
    <w:p w14:paraId="2C2FC2C1" w14:textId="77777777" w:rsidR="00FA7884" w:rsidRPr="00FA7884" w:rsidRDefault="00FA7884" w:rsidP="00FA7884">
      <w:pPr>
        <w:pStyle w:val="EndNoteBibliography"/>
        <w:spacing w:after="0"/>
      </w:pPr>
      <w:r w:rsidRPr="00FA7884">
        <w:t>Beydoun, M.A., Hossain, S., Fanelli-Kuczmarski, M.T., Beydoun, H.A., Canas, J.A., Evans, M.K., Zonderman, A.B., 2018. Vitamin D Status and Intakes and Their Association With Cognitive Trajectory in a Longitudinal Study of Urban Adults. J Clin Endocrinol Metab 103(4), 1654-1668. doi:10.1210/jc.2017-02462.</w:t>
      </w:r>
    </w:p>
    <w:p w14:paraId="787E3567" w14:textId="77777777" w:rsidR="00FA7884" w:rsidRPr="00FA7884" w:rsidRDefault="00FA7884" w:rsidP="00FA7884">
      <w:pPr>
        <w:pStyle w:val="EndNoteBibliography"/>
        <w:spacing w:after="0"/>
      </w:pPr>
      <w:r w:rsidRPr="00FA7884">
        <w:t>Beydoun, M.A., Noren Hooten, N., Beydoun, H.A., Maldonado, A.I., Weiss, J., Evans, M.K., Zonderman, A.B., 2021. Plasma neurofilament light as a potential biomarker for cognitive decline in a longitudinal study of middle-aged urban adults. Transl Psychiatry 11(1), 436. doi:10.1038/s41398-021-01563-9.</w:t>
      </w:r>
    </w:p>
    <w:p w14:paraId="0F53E54F" w14:textId="77777777" w:rsidR="00FA7884" w:rsidRPr="00FA7884" w:rsidRDefault="00FA7884" w:rsidP="00FA7884">
      <w:pPr>
        <w:pStyle w:val="EndNoteBibliography"/>
        <w:spacing w:after="0"/>
      </w:pPr>
      <w:r w:rsidRPr="00FA7884">
        <w:t>Beydoun, M.A., Obhi, H.K., Weiss, J., Canas, J.A., Beydoun, H.A., Evans, M.K., Zonderman, A.B., 2019. Systemic inflammation is associated with depressive symptoms differentially by sex and race: a longitudinal study of urban adults. Mol Psychiatry. doi:10.1038/s41380-019-0408-2.</w:t>
      </w:r>
    </w:p>
    <w:p w14:paraId="727326E9" w14:textId="77777777" w:rsidR="00FA7884" w:rsidRPr="00FA7884" w:rsidRDefault="00FA7884" w:rsidP="00FA7884">
      <w:pPr>
        <w:pStyle w:val="EndNoteBibliography"/>
        <w:spacing w:after="0"/>
      </w:pPr>
      <w:r w:rsidRPr="00FA7884">
        <w:t>Beydoun, M.A., Shroff, M.R., Beydoun, H.A., Zonderman, A.B., 2010b. Serum folate, vitamin B-12, and homocysteine and their association with depressive symptoms among U.S. adults. Psychosom Med 72(9), 862-873. doi:10.1097/PSY.0b013e3181f61863.</w:t>
      </w:r>
    </w:p>
    <w:p w14:paraId="2B06B31C" w14:textId="77777777" w:rsidR="00FA7884" w:rsidRPr="00FA7884" w:rsidRDefault="00FA7884" w:rsidP="00FA7884">
      <w:pPr>
        <w:pStyle w:val="EndNoteBibliography"/>
        <w:spacing w:after="0"/>
      </w:pPr>
      <w:r w:rsidRPr="00FA7884">
        <w:lastRenderedPageBreak/>
        <w:t>Blackwell, E., de Leon, C.F., Miller, G.E., 2006. Applying mixed regression models to the analysis of repeated-measures data in psychosomatic medicine. Psychosom Med 68(6), 870-878. doi:10.1097/01.psy.0000239144.91689.ca.</w:t>
      </w:r>
    </w:p>
    <w:p w14:paraId="4A3897BE" w14:textId="4D33BBDD" w:rsidR="00FA7884" w:rsidRPr="00FA7884" w:rsidRDefault="00FA7884" w:rsidP="00FA7884">
      <w:pPr>
        <w:pStyle w:val="EndNoteBibliography"/>
        <w:spacing w:after="0"/>
      </w:pPr>
      <w:r w:rsidRPr="00FA7884">
        <w:t xml:space="preserve">Diagnostics, Q., Ferritin. </w:t>
      </w:r>
      <w:hyperlink r:id="rId28" w:history="1">
        <w:r w:rsidRPr="00FA7884">
          <w:rPr>
            <w:rStyle w:val="Hyperlink"/>
          </w:rPr>
          <w:t>https://www.questdiagnostics.com/testcenter/TestDetail.action?ntc=457&amp;searchString=8272</w:t>
        </w:r>
      </w:hyperlink>
      <w:r w:rsidRPr="00FA7884">
        <w:t>. (Accessed May 13sth 2019).</w:t>
      </w:r>
    </w:p>
    <w:p w14:paraId="53575CAC" w14:textId="6CEB77BF" w:rsidR="00FA7884" w:rsidRPr="00FA7884" w:rsidRDefault="00FA7884" w:rsidP="00FA7884">
      <w:pPr>
        <w:pStyle w:val="EndNoteBibliography"/>
        <w:spacing w:after="0"/>
      </w:pPr>
      <w:r w:rsidRPr="00FA7884">
        <w:t xml:space="preserve">Diagnostics, Q., Hemogram. </w:t>
      </w:r>
      <w:hyperlink r:id="rId29" w:history="1">
        <w:r w:rsidRPr="00FA7884">
          <w:rPr>
            <w:rStyle w:val="Hyperlink"/>
          </w:rPr>
          <w:t>https://www.questdiagnostics.com/testcenter/BUOrderInfo.action?tc=7008&amp;labCode=DAL</w:t>
        </w:r>
      </w:hyperlink>
      <w:r w:rsidRPr="00FA7884">
        <w:t>. (Accessed May 13sth 2019).</w:t>
      </w:r>
    </w:p>
    <w:p w14:paraId="3AC60112" w14:textId="52417E3C" w:rsidR="00FA7884" w:rsidRPr="00FA7884" w:rsidRDefault="00FA7884" w:rsidP="00FA7884">
      <w:pPr>
        <w:pStyle w:val="EndNoteBibliography"/>
        <w:spacing w:after="0"/>
      </w:pPr>
      <w:r w:rsidRPr="00FA7884">
        <w:t xml:space="preserve">Diagnostics, Q., Iron, Total and Total Iron Binding Capacity. </w:t>
      </w:r>
      <w:hyperlink r:id="rId30" w:history="1">
        <w:r w:rsidRPr="00FA7884">
          <w:rPr>
            <w:rStyle w:val="Hyperlink"/>
          </w:rPr>
          <w:t>https://www.questdiagnostics.com/testcenter/BUOrderInfo.action?tc=7573&amp;labCode=SEA</w:t>
        </w:r>
      </w:hyperlink>
      <w:r w:rsidRPr="00FA7884">
        <w:t>. (Accessed May 13sth 2019).</w:t>
      </w:r>
    </w:p>
    <w:p w14:paraId="379C9223" w14:textId="48329A7A" w:rsidR="00FA7884" w:rsidRPr="00FA7884" w:rsidRDefault="00FA7884" w:rsidP="00FA7884">
      <w:pPr>
        <w:pStyle w:val="EndNoteBibliography"/>
        <w:spacing w:after="0"/>
      </w:pPr>
      <w:r w:rsidRPr="00FA7884">
        <w:t xml:space="preserve">Diagnostics, Q., Vitamin B-12 (cobalamin) and folate panel. </w:t>
      </w:r>
      <w:hyperlink r:id="rId31" w:history="1">
        <w:r w:rsidRPr="00FA7884">
          <w:rPr>
            <w:rStyle w:val="Hyperlink"/>
          </w:rPr>
          <w:t>https://testdirectory.questdiagnostics.com/test/test-detail/7065/vitamin-b12-cobalamin-and-folate-panel-serum?cc=MASTER</w:t>
        </w:r>
      </w:hyperlink>
      <w:r w:rsidRPr="00FA7884">
        <w:t>. (Accessed October 21st 2019).</w:t>
      </w:r>
    </w:p>
    <w:p w14:paraId="4EE97FAC" w14:textId="77777777" w:rsidR="00FA7884" w:rsidRPr="00FA7884" w:rsidRDefault="00FA7884" w:rsidP="00FA7884">
      <w:pPr>
        <w:pStyle w:val="EndNoteBibliography"/>
        <w:spacing w:after="0"/>
      </w:pPr>
      <w:r w:rsidRPr="00FA7884">
        <w:t>Doshi, J., Erus, G., Ou, Y., Gaonkar, B., Davatzikos, C., 2013. Multi-atlas skull-stripping. Acad. Radiol. 20(12), 1566-1576. doi:10.1016/j.acra.2013.09.010.</w:t>
      </w:r>
    </w:p>
    <w:p w14:paraId="4E3A2372" w14:textId="77777777" w:rsidR="00FA7884" w:rsidRPr="00FA7884" w:rsidRDefault="00FA7884" w:rsidP="00FA7884">
      <w:pPr>
        <w:pStyle w:val="EndNoteBibliography"/>
        <w:spacing w:after="0"/>
      </w:pPr>
      <w:r w:rsidRPr="00FA7884">
        <w:t>Doshi, J., Erus, G., Ou, Y., Resnick, S.M., Gur, R.C., Gur, R.E., Satterthwaite, T.D., Furth, S., Davatzikos, C., Alzheimer's Neuroimaging, I., 2016. MUSE: MUlti-atlas region Segmentation utilizing Ensembles of registration algorithms and parameters, and locally optimal atlas selection. Neuroimage 127, 186-195. doi:10.1016/j.neuroimage.2015.11.073.</w:t>
      </w:r>
    </w:p>
    <w:p w14:paraId="5DC6FC6F" w14:textId="77777777" w:rsidR="00FA7884" w:rsidRPr="00FA7884" w:rsidRDefault="00FA7884" w:rsidP="00FA7884">
      <w:pPr>
        <w:pStyle w:val="EndNoteBibliography"/>
        <w:spacing w:after="0"/>
      </w:pPr>
      <w:r w:rsidRPr="00FA7884">
        <w:t xml:space="preserve">Doshi J., E.G., Ou Y., Davatzikos C.,, 2013. Ensemble-based medical image labeling via sampling morphological appearance manifolds. MICCAI Challenge Workshop on Segmentation: Algorithms, Theory and Applications. . </w:t>
      </w:r>
    </w:p>
    <w:p w14:paraId="7787FD6A" w14:textId="77777777" w:rsidR="00FA7884" w:rsidRPr="00FA7884" w:rsidRDefault="00FA7884" w:rsidP="00FA7884">
      <w:pPr>
        <w:pStyle w:val="EndNoteBibliography"/>
        <w:spacing w:after="0"/>
      </w:pPr>
      <w:r w:rsidRPr="00FA7884">
        <w:t>Fanelli Kuczmarski, M., Bodt, B.A., Stave Shupe, E., Zonderman, A.B., Evans, M.K., 2018. Dietary Patterns Associated with Lower 10-Year Atherosclerotic Cardiovascular Disease Risk among Urban African-American and White Adults Consuming Western Diets. Nutrients 10(2). doi:10.3390/nu10020158.</w:t>
      </w:r>
    </w:p>
    <w:p w14:paraId="6EB00BD2" w14:textId="77777777" w:rsidR="00FA7884" w:rsidRPr="00FA7884" w:rsidRDefault="00FA7884" w:rsidP="00FA7884">
      <w:pPr>
        <w:pStyle w:val="EndNoteBibliography"/>
        <w:spacing w:after="0"/>
      </w:pPr>
      <w:r w:rsidRPr="00FA7884">
        <w:t>Fanelli Kuczmarski, M., Mason, M.A., Beydoun, M.A., Allegro, D., Zonderman, A.B., Evans, M.K., 2013. Dietary patterns and sarcopenia in an urban African American and White population in the United States. J Nutr Gerontol Geriatr 32(4), 291-316. doi:10.1080/21551197.2013.840255.</w:t>
      </w:r>
    </w:p>
    <w:p w14:paraId="281783A6" w14:textId="77777777" w:rsidR="00FA7884" w:rsidRPr="00FA7884" w:rsidRDefault="00FA7884" w:rsidP="00FA7884">
      <w:pPr>
        <w:pStyle w:val="EndNoteBibliography"/>
        <w:spacing w:after="0"/>
      </w:pPr>
      <w:r w:rsidRPr="00FA7884">
        <w:t>Gunter, J.L., Bernstein, M.A., Borowski, B.J., Ward, C.P., Britson, P.J., Felmlee, J.P., Schuff, N., Weiner, M., Jack, C.R., 2009. Measurement of MRI scanner performance with the ADNI phantom. Med Phys 36(6), 2193-2205. doi:10.1118/1.3116776.</w:t>
      </w:r>
    </w:p>
    <w:p w14:paraId="1871F93E" w14:textId="77777777" w:rsidR="00FA7884" w:rsidRPr="00FA7884" w:rsidRDefault="00FA7884" w:rsidP="00FA7884">
      <w:pPr>
        <w:pStyle w:val="EndNoteBibliography"/>
        <w:spacing w:after="0"/>
      </w:pPr>
      <w:r w:rsidRPr="00FA7884">
        <w:t>Hisamatsu, T., Fujiyoshi, A., Miura, K., Ohkubo, T., Kadota, A., Kadowaki, S., Kadowaki, T., Yamamoto, T., Miyagawa, N., Zaid, M., Torii, S., Takashima, N., Murakami, Y., Okamura, T., Horie, M., Ueshima, H., Group, S.R., 2014. Lipoprotein particle profiles compared with standard lipids in association with coronary artery calcification in the general Japanese population. Atherosclerosis 236(2), 237-243. doi:10.1016/j.atherosclerosis.2014.07.019.</w:t>
      </w:r>
    </w:p>
    <w:p w14:paraId="58D7D57A" w14:textId="77777777" w:rsidR="00FA7884" w:rsidRPr="00FA7884" w:rsidRDefault="00FA7884" w:rsidP="00FA7884">
      <w:pPr>
        <w:pStyle w:val="EndNoteBibliography"/>
        <w:spacing w:after="0"/>
      </w:pPr>
      <w:r w:rsidRPr="00FA7884">
        <w:t>Ispir, E., Serdar, M.A., Ozgurtas, T., Gulbahar, O., Akin, K.O., Yesildal, F., Kurt, I., 2015. Comparison of four automated serum vitamin B12 assays. Clin Chem Lab Med 53(8), 1205-1213. doi:10.1515/cclm-2014-0843.</w:t>
      </w:r>
    </w:p>
    <w:p w14:paraId="34BE1412" w14:textId="77777777" w:rsidR="00FA7884" w:rsidRPr="00FA7884" w:rsidRDefault="00FA7884" w:rsidP="00FA7884">
      <w:pPr>
        <w:pStyle w:val="EndNoteBibliography"/>
        <w:spacing w:after="0"/>
      </w:pPr>
      <w:r w:rsidRPr="00FA7884">
        <w:t>Jones, D.K., 2008. Studying connections in the living human brain with diffusion MRI. Cortex 44(8), 936-952. doi:10.1016/j.cortex.2008.05.002.</w:t>
      </w:r>
    </w:p>
    <w:p w14:paraId="59DBF37F" w14:textId="77777777" w:rsidR="00FA7884" w:rsidRPr="00FA7884" w:rsidRDefault="00FA7884" w:rsidP="00FA7884">
      <w:pPr>
        <w:pStyle w:val="EndNoteBibliography"/>
        <w:spacing w:after="0"/>
      </w:pPr>
      <w:r w:rsidRPr="00FA7884">
        <w:t>Lao, Z., Shen, D., Liu, D., Jawad, A.F., Melhem, E.R., Launer, L.J., Bryan, R.N., Davatzikos, C., 2008. Computer-assisted segmentation of white matter lesions in 3D MR images using support vector machine. Acad Radiol 15(3), 300-313. doi:10.1016/j.acra.2007.10.012.</w:t>
      </w:r>
    </w:p>
    <w:p w14:paraId="1A8050E9" w14:textId="77777777" w:rsidR="00FA7884" w:rsidRPr="00FA7884" w:rsidRDefault="00FA7884" w:rsidP="00FA7884">
      <w:pPr>
        <w:pStyle w:val="EndNoteBibliography"/>
        <w:spacing w:after="0"/>
      </w:pPr>
      <w:r w:rsidRPr="00FA7884">
        <w:lastRenderedPageBreak/>
        <w:t>Larsson, A., Hansson, L.O., 2004. Analysis of inflammatory response in human plasma samples by an automated multicapillary electrophoresis system. Clin Chem Lab Med 42(12), 1396-1400. doi:10.1515/CCLM.2004.260.</w:t>
      </w:r>
    </w:p>
    <w:p w14:paraId="1E8195DA" w14:textId="77777777" w:rsidR="00FA7884" w:rsidRPr="00FA7884" w:rsidRDefault="00FA7884" w:rsidP="00FA7884">
      <w:pPr>
        <w:pStyle w:val="EndNoteBibliography"/>
        <w:spacing w:after="0"/>
      </w:pPr>
      <w:r w:rsidRPr="00FA7884">
        <w:t>Li, C., Gore, J.C., Davatzikos, C., 2014. Multiplicative intrinsic component optimization (MICO) for MRI bias field estimation and tissue segmentation. Magn. Reson. Imaging 32(7), 913-923. doi:10.1016/j.mri.2014.03.010.</w:t>
      </w:r>
    </w:p>
    <w:p w14:paraId="76674815" w14:textId="77777777" w:rsidR="00FA7884" w:rsidRPr="00FA7884" w:rsidRDefault="00FA7884" w:rsidP="00FA7884">
      <w:pPr>
        <w:pStyle w:val="EndNoteBibliography"/>
        <w:spacing w:after="0"/>
      </w:pPr>
      <w:r w:rsidRPr="00FA7884">
        <w:t>Manickam, P., Rathod, A., Panaich, S., Hari, P., Veeranna, V., Badheka, A., Jacob, S., Afonso, L., 2011. Comparative prognostic utility of conventional and novel lipid parameters for cardiovascular disease risk prediction: do novel lipid parameters offer an advantage? Journal of clinical lipidology 5(2), 82-90. doi:10.1016/j.jacl.2010.12.001.</w:t>
      </w:r>
    </w:p>
    <w:p w14:paraId="43BC623A" w14:textId="561BC72A" w:rsidR="00FA7884" w:rsidRPr="00FA7884" w:rsidRDefault="00FA7884" w:rsidP="00FA7884">
      <w:pPr>
        <w:pStyle w:val="EndNoteBibliography"/>
        <w:spacing w:after="0"/>
      </w:pPr>
      <w:r w:rsidRPr="00FA7884">
        <w:t xml:space="preserve">Mayo Clinic, 2017. Sed rate (erythrocyte sedimentation rate). </w:t>
      </w:r>
      <w:hyperlink r:id="rId32" w:history="1">
        <w:r w:rsidRPr="00FA7884">
          <w:rPr>
            <w:rStyle w:val="Hyperlink"/>
          </w:rPr>
          <w:t>https://www.mayoclinic.org/tests-procedures/sed-rate/about/pac-20384797</w:t>
        </w:r>
      </w:hyperlink>
      <w:r w:rsidRPr="00FA7884">
        <w:t>. (Accessed May 10th 2019).</w:t>
      </w:r>
    </w:p>
    <w:p w14:paraId="47CA5992" w14:textId="77777777" w:rsidR="00FA7884" w:rsidRPr="00FA7884" w:rsidRDefault="00FA7884" w:rsidP="00FA7884">
      <w:pPr>
        <w:pStyle w:val="EndNoteBibliography"/>
        <w:spacing w:after="0"/>
      </w:pPr>
      <w:r w:rsidRPr="00FA7884">
        <w:t xml:space="preserve">Mellen, P.B., Gao Sk Fau - Vitolins, M.Z., Vitolins Mz Fau - Goff, D.C., Jr., Goff, D.C., Jr., Deteriorating dietary habits among adults with hypertension: DASH dietary accordance, NHANES 1988-1994 and 1999-2004. (0003-9926 (Print)). </w:t>
      </w:r>
    </w:p>
    <w:p w14:paraId="77CE0E2E" w14:textId="77777777" w:rsidR="00FA7884" w:rsidRPr="00FA7884" w:rsidRDefault="00FA7884" w:rsidP="00FA7884">
      <w:pPr>
        <w:pStyle w:val="EndNoteBibliography"/>
        <w:spacing w:after="0"/>
      </w:pPr>
      <w:r w:rsidRPr="00FA7884">
        <w:t>Mulkern, R.V., Forbes, P., Dewey, K., Osganian, S., Clark, M., Wong, S., Ramamurthy, U., Kun, L., Poussaint, T.Y., 2008. Establishment and results of a magnetic resonance quality assurance program for the pediatric brain tumor consortium. Acad Radiol 15(9), 1099-1110. doi:10.1016/j.acra.2008.04.004.</w:t>
      </w:r>
    </w:p>
    <w:p w14:paraId="2A47461F" w14:textId="77777777" w:rsidR="00FA7884" w:rsidRPr="00FA7884" w:rsidRDefault="00FA7884" w:rsidP="00FA7884">
      <w:pPr>
        <w:pStyle w:val="EndNoteBibliography"/>
        <w:spacing w:after="0"/>
      </w:pPr>
      <w:r w:rsidRPr="00FA7884">
        <w:t>Murakami, K., Livingstone, M.B.E., Sasaki, S., 2019. Diet quality scores in relation to metabolic risk factors in Japanese adults: a cross-sectional analysis from the 2012 National Health and Nutrition Survey, Japan. Eur J Nutr 58(5), 2037-2050. doi:10.1007/s00394-018-1762-6.</w:t>
      </w:r>
    </w:p>
    <w:p w14:paraId="08CECECE" w14:textId="77777777" w:rsidR="00FA7884" w:rsidRPr="00FA7884" w:rsidRDefault="00FA7884" w:rsidP="00FA7884">
      <w:pPr>
        <w:pStyle w:val="EndNoteBibliography"/>
        <w:spacing w:after="0"/>
      </w:pPr>
      <w:r w:rsidRPr="00FA7884">
        <w:t>Murphy, S.P., Foote, J.A., Wilkens, L.R., Basiotis, P.P., Carlson, A., White, K.K., Yonemori, K.M., 2006. Simple measures of dietary variety are associated with improved dietary quality. Journal of the American Dietetic Association 106(3), 425-429. doi:10.1016/j.jada.2005.12.003.</w:t>
      </w:r>
    </w:p>
    <w:p w14:paraId="3D1FAA73" w14:textId="77777777" w:rsidR="00FA7884" w:rsidRPr="00FA7884" w:rsidRDefault="00FA7884" w:rsidP="00FA7884">
      <w:pPr>
        <w:pStyle w:val="EndNoteBibliography"/>
        <w:spacing w:after="0"/>
      </w:pPr>
      <w:r w:rsidRPr="00FA7884">
        <w:t>Myers, J.K., Weissman, M.M., 1980. Use of a self-report symptom scale to detect depression in a community sample. Am J Psychiatry 137(9), 1081-1084. doi:10.1176/ajp.137.9.1081.</w:t>
      </w:r>
    </w:p>
    <w:p w14:paraId="761F7B73" w14:textId="77777777" w:rsidR="00FA7884" w:rsidRPr="00FA7884" w:rsidRDefault="00FA7884" w:rsidP="00FA7884">
      <w:pPr>
        <w:pStyle w:val="EndNoteBibliography"/>
        <w:spacing w:after="0"/>
      </w:pPr>
      <w:r w:rsidRPr="00FA7884">
        <w:t xml:space="preserve">Nair, D., Carrigan, T.P., Curtin, R.J., Popovic, Z.B., Kuzmiak, S., Schoenhagen, P., Flamm, S.D., Desai, M.Y., 2009. Association of total cholesterol/ high-density lipoprotein cholesterol ratio with proximal coronary atherosclerosis detected by multislice computed tomography. Preventive cardiology 12(1), 19-26. </w:t>
      </w:r>
    </w:p>
    <w:p w14:paraId="0B1B5078" w14:textId="77777777" w:rsidR="00FA7884" w:rsidRPr="00FA7884" w:rsidRDefault="00FA7884" w:rsidP="00FA7884">
      <w:pPr>
        <w:pStyle w:val="EndNoteBibliography"/>
        <w:spacing w:after="0"/>
      </w:pPr>
      <w:r w:rsidRPr="00FA7884">
        <w:t>Nguyen, H.T., Kitner-Triolo, M., Evans, M.K., Zonderman, A.B., 2004. Factorial invariance of the CES-D in low socioeconomic status African Americans compared with a nationally representative sample. Psychiatry Res 126(2), 177-187. doi:10.1016/j.psychres.2004.02.004.</w:t>
      </w:r>
    </w:p>
    <w:p w14:paraId="1640A0BF" w14:textId="77777777" w:rsidR="00FA7884" w:rsidRPr="00FA7884" w:rsidRDefault="00FA7884" w:rsidP="00FA7884">
      <w:pPr>
        <w:pStyle w:val="EndNoteBibliography"/>
        <w:spacing w:after="0"/>
      </w:pPr>
      <w:r w:rsidRPr="00FA7884">
        <w:t>Owen, W.E., Roberts, W.L., 2003. Comparison of five automated serum and whole blood folate assays. Am J Clin Pathol 120(1), 121-126. doi:10.1309/L2U6-HH5K-AYG4-8L40.</w:t>
      </w:r>
    </w:p>
    <w:p w14:paraId="2DC6B117" w14:textId="77777777" w:rsidR="00FA7884" w:rsidRPr="00FA7884" w:rsidRDefault="00FA7884" w:rsidP="00FA7884">
      <w:pPr>
        <w:pStyle w:val="EndNoteBibliography"/>
        <w:spacing w:after="0"/>
      </w:pPr>
      <w:r w:rsidRPr="00FA7884">
        <w:t>phantom, N.d.</w:t>
      </w:r>
    </w:p>
    <w:p w14:paraId="77382E09" w14:textId="77777777" w:rsidR="00FA7884" w:rsidRPr="00FA7884" w:rsidRDefault="00FA7884" w:rsidP="00FA7884">
      <w:pPr>
        <w:pStyle w:val="EndNoteBibliography"/>
        <w:spacing w:after="0"/>
      </w:pPr>
      <w:r w:rsidRPr="00FA7884">
        <w:t>Powe, C.E., Evans, M.K., Wenger, J., Zonderman, A.B., Berg, A.H., Nalls, M., Tamez, H., Zhang, D., Bhan, I., Karumanchi, S.A., Powe, N.R., Thadhani, R., 2013. Vitamin D-binding protein and vitamin D status of black Americans and white Americans. N Engl J Med 369(21), 1991-2000. doi:10.1056/NEJMoa1306357.</w:t>
      </w:r>
    </w:p>
    <w:p w14:paraId="756A000C" w14:textId="77777777" w:rsidR="00FA7884" w:rsidRPr="00FA7884" w:rsidRDefault="00FA7884" w:rsidP="00FA7884">
      <w:pPr>
        <w:pStyle w:val="EndNoteBibliography"/>
        <w:spacing w:after="0"/>
      </w:pPr>
      <w:r w:rsidRPr="00FA7884">
        <w:t xml:space="preserve">Radloff, L., 1977. The CES-D scale: a self-report depression scale for research in the general population. Applied Psychological Measurement 1(385-401). </w:t>
      </w:r>
    </w:p>
    <w:p w14:paraId="15A2CB2F" w14:textId="77777777" w:rsidR="00FA7884" w:rsidRPr="00FA7884" w:rsidRDefault="00FA7884" w:rsidP="00FA7884">
      <w:pPr>
        <w:pStyle w:val="EndNoteBibliography"/>
        <w:spacing w:after="0"/>
      </w:pPr>
      <w:r w:rsidRPr="00FA7884">
        <w:t xml:space="preserve">Ramos, M.I., Allen, L.H., Haan, M.N., Green, R., Miller, J.W., 2004. Plasma folate concentrations are associated with depressive symptoms in elderly Latina women despite folic acid fortification. Am J Clin Nutr 80(4), 1024-1028. </w:t>
      </w:r>
    </w:p>
    <w:p w14:paraId="10012380" w14:textId="77777777" w:rsidR="00FA7884" w:rsidRPr="00FA7884" w:rsidRDefault="00FA7884" w:rsidP="00FA7884">
      <w:pPr>
        <w:pStyle w:val="EndNoteBibliography"/>
        <w:spacing w:after="0"/>
      </w:pPr>
      <w:r w:rsidRPr="00FA7884">
        <w:t>Samarina, T., Proskurnin, M., 2015. Rapid assessment of iron in blood plasma and serum by spectrophotometry with cloud-point extraction. F1000Res 4, 623. doi:10.12688/f1000research.6716.1.</w:t>
      </w:r>
    </w:p>
    <w:p w14:paraId="398BD697" w14:textId="77777777" w:rsidR="00FA7884" w:rsidRPr="00FA7884" w:rsidRDefault="00FA7884" w:rsidP="00FA7884">
      <w:pPr>
        <w:pStyle w:val="EndNoteBibliography"/>
        <w:spacing w:after="0"/>
      </w:pPr>
      <w:r w:rsidRPr="00FA7884">
        <w:t xml:space="preserve">techs, O.l.c.e.f.c.l.a.m., 2019. Red Blood Cell Distribution Width (RDW): Definition and Calculation. </w:t>
      </w:r>
    </w:p>
    <w:p w14:paraId="19D95C5B" w14:textId="77777777" w:rsidR="00FA7884" w:rsidRPr="00FA7884" w:rsidRDefault="00FA7884" w:rsidP="00FA7884">
      <w:pPr>
        <w:pStyle w:val="EndNoteBibliography"/>
        <w:spacing w:after="0"/>
      </w:pPr>
      <w:r w:rsidRPr="00FA7884">
        <w:t>Tristan-Vega, A., Aja-Fernandez, S., 2010. DWI filtering using joint information for DTI and HARDI. Med Image Anal 14(2), 205-218. doi:10.1016/j.media.2009.11.001.</w:t>
      </w:r>
    </w:p>
    <w:p w14:paraId="225FBB00" w14:textId="77777777" w:rsidR="00FA7884" w:rsidRPr="00FA7884" w:rsidRDefault="00FA7884" w:rsidP="00FA7884">
      <w:pPr>
        <w:pStyle w:val="EndNoteBibliography"/>
      </w:pPr>
      <w:r w:rsidRPr="00FA7884">
        <w:lastRenderedPageBreak/>
        <w:t>Wolters, M., Hickstein, M., Flintermann, A., Tewes, U., Hahn, A., 2005. Cognitive performance in relation to vitamin status in healthy elderly German women-the effect of 6-month multivitamin supplementation. Prev Med 41(1), 253-259. doi:S0091-7435(04)00577-8 [pii]</w:t>
      </w:r>
    </w:p>
    <w:p w14:paraId="04F940C8" w14:textId="77777777" w:rsidR="00FA7884" w:rsidRPr="00FA7884" w:rsidRDefault="00FA7884" w:rsidP="00FA7884">
      <w:pPr>
        <w:pStyle w:val="EndNoteBibliography"/>
        <w:spacing w:after="0"/>
      </w:pPr>
      <w:r w:rsidRPr="00FA7884">
        <w:t>10.1016/j.ypmed.2004.11.007.</w:t>
      </w:r>
    </w:p>
    <w:p w14:paraId="68EA306B" w14:textId="77777777" w:rsidR="00FA7884" w:rsidRPr="00FA7884" w:rsidRDefault="00FA7884" w:rsidP="00FA7884">
      <w:pPr>
        <w:pStyle w:val="EndNoteBibliography"/>
        <w:spacing w:after="0"/>
      </w:pPr>
      <w:r w:rsidRPr="00FA7884">
        <w:t>Yin, W., Xu, Z., Sheng, J., Xie, X., Zhang, C., 2017. Erythrocyte sedimentation rate and fibrinogen concentration of whole blood influences the cellular composition of platelet-rich plasma obtained from centrifugation methods. Exp Ther Med 14(3), 1909-1918. doi:10.3892/etm.2017.4724.</w:t>
      </w:r>
    </w:p>
    <w:p w14:paraId="35E00F01" w14:textId="77777777" w:rsidR="00FA7884" w:rsidRPr="00FA7884" w:rsidRDefault="00FA7884" w:rsidP="00FA7884">
      <w:pPr>
        <w:pStyle w:val="EndNoteBibliography"/>
      </w:pPr>
      <w:r w:rsidRPr="00FA7884">
        <w:t xml:space="preserve">Zou, H., 2006. The adaptive Lasso and it oracle properties. Journal of the American Statistical Association 101(476), 1418-1428. </w:t>
      </w:r>
    </w:p>
    <w:p w14:paraId="34C5EA99" w14:textId="58F12332" w:rsidR="00204036" w:rsidRPr="00044BC0" w:rsidRDefault="0065272E">
      <w:pPr>
        <w:rPr>
          <w:rFonts w:ascii="Times New Roman" w:hAnsi="Times New Roman" w:cs="Times New Roman"/>
          <w:sz w:val="24"/>
          <w:szCs w:val="24"/>
        </w:rPr>
      </w:pPr>
      <w:r w:rsidRPr="00044BC0">
        <w:rPr>
          <w:rFonts w:ascii="Times New Roman" w:hAnsi="Times New Roman" w:cs="Times New Roman"/>
          <w:sz w:val="24"/>
          <w:szCs w:val="24"/>
        </w:rPr>
        <w:fldChar w:fldCharType="end"/>
      </w:r>
    </w:p>
    <w:p w14:paraId="43215347" w14:textId="07F60CA7" w:rsidR="00204036" w:rsidRPr="00044BC0" w:rsidRDefault="00E169F0" w:rsidP="00B853AB">
      <w:pPr>
        <w:jc w:val="both"/>
        <w:rPr>
          <w:rFonts w:ascii="Times New Roman" w:hAnsi="Times New Roman" w:cs="Times New Roman"/>
          <w:b/>
          <w:bCs/>
          <w:sz w:val="24"/>
          <w:szCs w:val="24"/>
        </w:rPr>
      </w:pPr>
      <w:r w:rsidRPr="00044BC0">
        <w:rPr>
          <w:rFonts w:ascii="Times New Roman" w:hAnsi="Times New Roman" w:cs="Times New Roman"/>
          <w:b/>
          <w:bCs/>
          <w:sz w:val="24"/>
          <w:szCs w:val="24"/>
        </w:rPr>
        <w:t xml:space="preserve">Online </w:t>
      </w:r>
      <w:r w:rsidR="00204036" w:rsidRPr="00044BC0">
        <w:rPr>
          <w:rFonts w:ascii="Times New Roman" w:hAnsi="Times New Roman" w:cs="Times New Roman"/>
          <w:b/>
          <w:bCs/>
          <w:sz w:val="24"/>
          <w:szCs w:val="24"/>
        </w:rPr>
        <w:t>Supplementary Results</w:t>
      </w:r>
      <w:r w:rsidRPr="00044BC0">
        <w:rPr>
          <w:rFonts w:ascii="Times New Roman" w:hAnsi="Times New Roman" w:cs="Times New Roman"/>
          <w:b/>
          <w:bCs/>
          <w:sz w:val="24"/>
          <w:szCs w:val="24"/>
        </w:rPr>
        <w:t xml:space="preserve"> 1</w:t>
      </w:r>
    </w:p>
    <w:p w14:paraId="2C1CC77B" w14:textId="6E038072" w:rsidR="00204036" w:rsidRPr="00044BC0" w:rsidRDefault="00204036" w:rsidP="00B853AB">
      <w:pPr>
        <w:jc w:val="both"/>
        <w:rPr>
          <w:rFonts w:ascii="Times New Roman" w:hAnsi="Times New Roman" w:cs="Times New Roman"/>
          <w:sz w:val="24"/>
          <w:szCs w:val="24"/>
        </w:rPr>
      </w:pPr>
      <w:r w:rsidRPr="00044BC0">
        <w:rPr>
          <w:rFonts w:ascii="Times New Roman" w:hAnsi="Times New Roman" w:cs="Times New Roman"/>
          <w:bCs/>
          <w:sz w:val="24"/>
          <w:szCs w:val="24"/>
        </w:rPr>
        <w:t xml:space="preserve">Similarly, </w:t>
      </w:r>
      <w:r w:rsidRPr="00044BC0">
        <w:rPr>
          <w:rFonts w:ascii="Times New Roman" w:hAnsi="Times New Roman" w:cs="Times New Roman"/>
          <w:b/>
          <w:sz w:val="24"/>
          <w:szCs w:val="24"/>
        </w:rPr>
        <w:t>Table S2</w:t>
      </w:r>
      <w:r w:rsidRPr="00044BC0">
        <w:rPr>
          <w:rFonts w:ascii="Times New Roman" w:hAnsi="Times New Roman" w:cs="Times New Roman"/>
          <w:bCs/>
          <w:sz w:val="24"/>
          <w:szCs w:val="24"/>
        </w:rPr>
        <w:t xml:space="preserve"> explores those same study characteristics distributions in the total population, across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exposure </w:t>
      </w:r>
      <w:proofErr w:type="spellStart"/>
      <w:r w:rsidRPr="00044BC0">
        <w:rPr>
          <w:rFonts w:ascii="Times New Roman" w:hAnsi="Times New Roman" w:cs="Times New Roman"/>
          <w:bCs/>
          <w:sz w:val="24"/>
          <w:szCs w:val="24"/>
        </w:rPr>
        <w:t>tertiles</w:t>
      </w:r>
      <w:proofErr w:type="spellEnd"/>
      <w:r w:rsidRPr="00044BC0">
        <w:rPr>
          <w:rFonts w:ascii="Times New Roman" w:hAnsi="Times New Roman" w:cs="Times New Roman"/>
          <w:bCs/>
          <w:sz w:val="24"/>
          <w:szCs w:val="24"/>
        </w:rPr>
        <w:t xml:space="preserve"> (</w:t>
      </w:r>
      <w:proofErr w:type="gramStart"/>
      <w:r w:rsidRPr="00044BC0">
        <w:rPr>
          <w:rFonts w:ascii="Times New Roman" w:hAnsi="Times New Roman" w:cs="Times New Roman"/>
          <w:bCs/>
          <w:sz w:val="24"/>
          <w:szCs w:val="24"/>
        </w:rPr>
        <w:t>i.e.</w:t>
      </w:r>
      <w:proofErr w:type="gramEnd"/>
      <w:r w:rsidRPr="00044BC0">
        <w:rPr>
          <w:rFonts w:ascii="Times New Roman" w:hAnsi="Times New Roman" w:cs="Times New Roman"/>
          <w:bCs/>
          <w:sz w:val="24"/>
          <w:szCs w:val="24"/>
        </w:rPr>
        <w:t xml:space="preserve"> Log</w:t>
      </w:r>
      <w:r w:rsidRPr="00044BC0">
        <w:rPr>
          <w:rFonts w:ascii="Times New Roman" w:hAnsi="Times New Roman" w:cs="Times New Roman"/>
          <w:bCs/>
          <w:sz w:val="24"/>
          <w:szCs w:val="24"/>
          <w:vertAlign w:val="subscript"/>
        </w:rPr>
        <w:t>e</w:t>
      </w:r>
      <w:r w:rsidRPr="00044BC0">
        <w:rPr>
          <w:rFonts w:ascii="Times New Roman" w:hAnsi="Times New Roman" w:cs="Times New Roman"/>
          <w:bCs/>
          <w:sz w:val="24"/>
          <w:szCs w:val="24"/>
        </w:rPr>
        <w:t xml:space="preserve"> transformed plasma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at v</w:t>
      </w:r>
      <w:r w:rsidRPr="00044BC0">
        <w:rPr>
          <w:rFonts w:ascii="Times New Roman" w:hAnsi="Times New Roman" w:cs="Times New Roman"/>
          <w:bCs/>
          <w:sz w:val="24"/>
          <w:szCs w:val="24"/>
          <w:vertAlign w:val="subscript"/>
        </w:rPr>
        <w:t>1</w:t>
      </w:r>
      <w:r w:rsidRPr="00044BC0">
        <w:rPr>
          <w:rFonts w:ascii="Times New Roman" w:hAnsi="Times New Roman" w:cs="Times New Roman"/>
          <w:bCs/>
          <w:sz w:val="24"/>
          <w:szCs w:val="24"/>
        </w:rPr>
        <w:t xml:space="preserve"> and v</w:t>
      </w:r>
      <w:r w:rsidRPr="00044BC0">
        <w:rPr>
          <w:rFonts w:ascii="Times New Roman" w:hAnsi="Times New Roman" w:cs="Times New Roman"/>
          <w:bCs/>
          <w:sz w:val="24"/>
          <w:szCs w:val="24"/>
          <w:vertAlign w:val="subscript"/>
        </w:rPr>
        <w:t>2</w:t>
      </w:r>
      <w:r w:rsidRPr="00044BC0">
        <w:rPr>
          <w:rFonts w:ascii="Times New Roman" w:hAnsi="Times New Roman" w:cs="Times New Roman"/>
          <w:bCs/>
          <w:sz w:val="24"/>
          <w:szCs w:val="24"/>
        </w:rPr>
        <w:t xml:space="preserve">). Generally, baseline age was directly related to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tertiles</w:t>
      </w:r>
      <w:proofErr w:type="spellEnd"/>
      <w:r w:rsidRPr="00044BC0">
        <w:rPr>
          <w:rFonts w:ascii="Times New Roman" w:hAnsi="Times New Roman" w:cs="Times New Roman"/>
          <w:bCs/>
          <w:sz w:val="24"/>
          <w:szCs w:val="24"/>
        </w:rPr>
        <w:t xml:space="preserve">, with a 11-12y difference in mean age between the lowest and uppermost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w:t>
      </w:r>
      <w:r w:rsidR="00484A6F" w:rsidRPr="00044BC0">
        <w:rPr>
          <w:rFonts w:ascii="Times New Roman" w:hAnsi="Times New Roman" w:cs="Times New Roman"/>
          <w:bCs/>
          <w:sz w:val="24"/>
          <w:szCs w:val="24"/>
        </w:rPr>
        <w:t>Moreover</w:t>
      </w:r>
      <w:r w:rsidRPr="00044BC0">
        <w:rPr>
          <w:rFonts w:ascii="Times New Roman" w:hAnsi="Times New Roman" w:cs="Times New Roman"/>
          <w:bCs/>
          <w:sz w:val="24"/>
          <w:szCs w:val="24"/>
        </w:rPr>
        <w:t xml:space="preserve">, mean BMI was lower in the uppermost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of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at v</w:t>
      </w:r>
      <w:r w:rsidRPr="00044BC0">
        <w:rPr>
          <w:rFonts w:ascii="Times New Roman" w:hAnsi="Times New Roman" w:cs="Times New Roman"/>
          <w:bCs/>
          <w:sz w:val="24"/>
          <w:szCs w:val="24"/>
          <w:vertAlign w:val="subscript"/>
        </w:rPr>
        <w:t>1</w:t>
      </w:r>
      <w:r w:rsidRPr="00044BC0">
        <w:rPr>
          <w:rFonts w:ascii="Times New Roman" w:hAnsi="Times New Roman" w:cs="Times New Roman"/>
          <w:bCs/>
          <w:sz w:val="24"/>
          <w:szCs w:val="24"/>
        </w:rPr>
        <w:t xml:space="preserve"> vs. the lowest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w:t>
      </w:r>
      <w:r w:rsidR="00484A6F" w:rsidRPr="00044BC0">
        <w:rPr>
          <w:rFonts w:ascii="Times New Roman" w:hAnsi="Times New Roman" w:cs="Times New Roman"/>
          <w:bCs/>
          <w:sz w:val="24"/>
          <w:szCs w:val="24"/>
        </w:rPr>
        <w:t>31.0</w:t>
      </w:r>
      <w:r w:rsidRPr="00044BC0">
        <w:rPr>
          <w:rFonts w:ascii="Times New Roman" w:hAnsi="Times New Roman" w:cs="Times New Roman"/>
          <w:bCs/>
          <w:sz w:val="24"/>
          <w:szCs w:val="24"/>
        </w:rPr>
        <w:t xml:space="preserve"> vs. 27.</w:t>
      </w:r>
      <w:r w:rsidR="00484A6F" w:rsidRPr="00044BC0">
        <w:rPr>
          <w:rFonts w:ascii="Times New Roman" w:hAnsi="Times New Roman" w:cs="Times New Roman"/>
          <w:bCs/>
          <w:sz w:val="24"/>
          <w:szCs w:val="24"/>
        </w:rPr>
        <w:t>5</w:t>
      </w:r>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P</w:t>
      </w:r>
      <w:r w:rsidRPr="00044BC0">
        <w:rPr>
          <w:rFonts w:ascii="Times New Roman" w:hAnsi="Times New Roman" w:cs="Times New Roman"/>
          <w:bCs/>
          <w:sz w:val="24"/>
          <w:szCs w:val="24"/>
          <w:vertAlign w:val="subscript"/>
        </w:rPr>
        <w:t>trend</w:t>
      </w:r>
      <w:proofErr w:type="spellEnd"/>
      <w:r w:rsidRPr="00044BC0">
        <w:rPr>
          <w:rFonts w:ascii="Times New Roman" w:hAnsi="Times New Roman" w:cs="Times New Roman"/>
          <w:bCs/>
          <w:sz w:val="24"/>
          <w:szCs w:val="24"/>
        </w:rPr>
        <w:t>&lt;0.01</w:t>
      </w:r>
      <w:r w:rsidR="00853F02" w:rsidRPr="00044BC0">
        <w:rPr>
          <w:rFonts w:ascii="Times New Roman" w:hAnsi="Times New Roman" w:cs="Times New Roman"/>
          <w:bCs/>
          <w:sz w:val="24"/>
          <w:szCs w:val="24"/>
        </w:rPr>
        <w:t>0</w:t>
      </w:r>
      <w:r w:rsidRPr="00044BC0">
        <w:rPr>
          <w:rFonts w:ascii="Times New Roman" w:hAnsi="Times New Roman" w:cs="Times New Roman"/>
          <w:bCs/>
          <w:sz w:val="24"/>
          <w:szCs w:val="24"/>
        </w:rPr>
        <w:t xml:space="preserve">), a relationship that remained significant after further adjustment for age, sex, </w:t>
      </w:r>
      <w:proofErr w:type="gramStart"/>
      <w:r w:rsidRPr="00044BC0">
        <w:rPr>
          <w:rFonts w:ascii="Times New Roman" w:hAnsi="Times New Roman" w:cs="Times New Roman"/>
          <w:bCs/>
          <w:sz w:val="24"/>
          <w:szCs w:val="24"/>
        </w:rPr>
        <w:t>race</w:t>
      </w:r>
      <w:proofErr w:type="gramEnd"/>
      <w:r w:rsidRPr="00044BC0">
        <w:rPr>
          <w:rFonts w:ascii="Times New Roman" w:hAnsi="Times New Roman" w:cs="Times New Roman"/>
          <w:bCs/>
          <w:sz w:val="24"/>
          <w:szCs w:val="24"/>
        </w:rPr>
        <w:t xml:space="preserve"> and poverty status. While several </w:t>
      </w:r>
      <w:proofErr w:type="gramStart"/>
      <w:r w:rsidRPr="00044BC0">
        <w:rPr>
          <w:rFonts w:ascii="Times New Roman" w:hAnsi="Times New Roman" w:cs="Times New Roman"/>
          <w:bCs/>
          <w:sz w:val="24"/>
          <w:szCs w:val="24"/>
        </w:rPr>
        <w:t>lifestyle</w:t>
      </w:r>
      <w:proofErr w:type="gramEnd"/>
      <w:r w:rsidRPr="00044BC0">
        <w:rPr>
          <w:rFonts w:ascii="Times New Roman" w:hAnsi="Times New Roman" w:cs="Times New Roman"/>
          <w:bCs/>
          <w:sz w:val="24"/>
          <w:szCs w:val="24"/>
        </w:rPr>
        <w:t xml:space="preserve">, health-related and laboratory indices were either directly or inversely related to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only a few remained significant correlates after adjustment for age, sex, race and poverty status. Specifically, alkaline phosphatase was directly related to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at v</w:t>
      </w:r>
      <w:r w:rsidRPr="00044BC0">
        <w:rPr>
          <w:rFonts w:ascii="Times New Roman" w:hAnsi="Times New Roman" w:cs="Times New Roman"/>
          <w:bCs/>
          <w:sz w:val="24"/>
          <w:szCs w:val="24"/>
          <w:vertAlign w:val="subscript"/>
        </w:rPr>
        <w:t>2</w:t>
      </w:r>
      <w:r w:rsidRPr="00044BC0">
        <w:rPr>
          <w:rFonts w:ascii="Times New Roman" w:hAnsi="Times New Roman" w:cs="Times New Roman"/>
          <w:bCs/>
          <w:sz w:val="24"/>
          <w:szCs w:val="24"/>
        </w:rPr>
        <w:t xml:space="preserve"> with a mean of 8</w:t>
      </w:r>
      <w:r w:rsidR="00484A6F" w:rsidRPr="00044BC0">
        <w:rPr>
          <w:rFonts w:ascii="Times New Roman" w:hAnsi="Times New Roman" w:cs="Times New Roman"/>
          <w:bCs/>
          <w:sz w:val="24"/>
          <w:szCs w:val="24"/>
        </w:rPr>
        <w:t>1.2</w:t>
      </w:r>
      <w:r w:rsidRPr="00044BC0">
        <w:rPr>
          <w:rFonts w:ascii="Times New Roman" w:hAnsi="Times New Roman" w:cs="Times New Roman"/>
          <w:bCs/>
          <w:sz w:val="24"/>
          <w:szCs w:val="24"/>
        </w:rPr>
        <w:t xml:space="preserve"> in the uppermost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vs. 6</w:t>
      </w:r>
      <w:r w:rsidR="00484A6F" w:rsidRPr="00044BC0">
        <w:rPr>
          <w:rFonts w:ascii="Times New Roman" w:hAnsi="Times New Roman" w:cs="Times New Roman"/>
          <w:bCs/>
          <w:sz w:val="24"/>
          <w:szCs w:val="24"/>
        </w:rPr>
        <w:t>8.0</w:t>
      </w:r>
      <w:r w:rsidRPr="00044BC0">
        <w:rPr>
          <w:rFonts w:ascii="Times New Roman" w:hAnsi="Times New Roman" w:cs="Times New Roman"/>
          <w:bCs/>
          <w:sz w:val="24"/>
          <w:szCs w:val="24"/>
        </w:rPr>
        <w:t xml:space="preserve"> in the lowest (</w:t>
      </w:r>
      <w:proofErr w:type="spellStart"/>
      <w:r w:rsidRPr="00044BC0">
        <w:rPr>
          <w:rFonts w:ascii="Times New Roman" w:hAnsi="Times New Roman" w:cs="Times New Roman"/>
          <w:bCs/>
          <w:sz w:val="24"/>
          <w:szCs w:val="24"/>
        </w:rPr>
        <w:t>P</w:t>
      </w:r>
      <w:r w:rsidRPr="00044BC0">
        <w:rPr>
          <w:rFonts w:ascii="Times New Roman" w:hAnsi="Times New Roman" w:cs="Times New Roman"/>
          <w:bCs/>
          <w:sz w:val="24"/>
          <w:szCs w:val="24"/>
          <w:vertAlign w:val="subscript"/>
        </w:rPr>
        <w:t>trend</w:t>
      </w:r>
      <w:proofErr w:type="spellEnd"/>
      <w:r w:rsidRPr="00044BC0">
        <w:rPr>
          <w:rFonts w:ascii="Times New Roman" w:hAnsi="Times New Roman" w:cs="Times New Roman"/>
          <w:bCs/>
          <w:sz w:val="24"/>
          <w:szCs w:val="24"/>
        </w:rPr>
        <w:t xml:space="preserve">&lt;0.001), while 25(OH)D was inversely related to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at v</w:t>
      </w:r>
      <w:r w:rsidRPr="00044BC0">
        <w:rPr>
          <w:rFonts w:ascii="Times New Roman" w:hAnsi="Times New Roman" w:cs="Times New Roman"/>
          <w:bCs/>
          <w:sz w:val="24"/>
          <w:szCs w:val="24"/>
          <w:vertAlign w:val="subscript"/>
        </w:rPr>
        <w:t>1</w:t>
      </w:r>
      <w:r w:rsidRPr="00044BC0">
        <w:rPr>
          <w:rFonts w:ascii="Times New Roman" w:hAnsi="Times New Roman" w:cs="Times New Roman"/>
          <w:bCs/>
          <w:sz w:val="24"/>
          <w:szCs w:val="24"/>
        </w:rPr>
        <w:t>, with a mean of 26.</w:t>
      </w:r>
      <w:r w:rsidR="00484A6F" w:rsidRPr="00044BC0">
        <w:rPr>
          <w:rFonts w:ascii="Times New Roman" w:hAnsi="Times New Roman" w:cs="Times New Roman"/>
          <w:bCs/>
          <w:sz w:val="24"/>
          <w:szCs w:val="24"/>
        </w:rPr>
        <w:t>2</w:t>
      </w:r>
      <w:r w:rsidRPr="00044BC0">
        <w:rPr>
          <w:rFonts w:ascii="Times New Roman" w:hAnsi="Times New Roman" w:cs="Times New Roman"/>
          <w:bCs/>
          <w:sz w:val="24"/>
          <w:szCs w:val="24"/>
        </w:rPr>
        <w:t xml:space="preserve"> in the uppermost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vs. </w:t>
      </w:r>
      <w:r w:rsidR="00484A6F" w:rsidRPr="00044BC0">
        <w:rPr>
          <w:rFonts w:ascii="Times New Roman" w:hAnsi="Times New Roman" w:cs="Times New Roman"/>
          <w:bCs/>
          <w:sz w:val="24"/>
          <w:szCs w:val="24"/>
        </w:rPr>
        <w:t>19.3</w:t>
      </w:r>
      <w:r w:rsidRPr="00044BC0">
        <w:rPr>
          <w:rFonts w:ascii="Times New Roman" w:hAnsi="Times New Roman" w:cs="Times New Roman"/>
          <w:bCs/>
          <w:sz w:val="24"/>
          <w:szCs w:val="24"/>
        </w:rPr>
        <w:t xml:space="preserve"> in the lowest (</w:t>
      </w:r>
      <w:proofErr w:type="spellStart"/>
      <w:r w:rsidRPr="00044BC0">
        <w:rPr>
          <w:rFonts w:ascii="Times New Roman" w:hAnsi="Times New Roman" w:cs="Times New Roman"/>
          <w:bCs/>
          <w:sz w:val="24"/>
          <w:szCs w:val="24"/>
        </w:rPr>
        <w:t>P</w:t>
      </w:r>
      <w:r w:rsidRPr="00044BC0">
        <w:rPr>
          <w:rFonts w:ascii="Times New Roman" w:hAnsi="Times New Roman" w:cs="Times New Roman"/>
          <w:bCs/>
          <w:sz w:val="24"/>
          <w:szCs w:val="24"/>
          <w:vertAlign w:val="subscript"/>
        </w:rPr>
        <w:t>trend</w:t>
      </w:r>
      <w:proofErr w:type="spellEnd"/>
      <w:r w:rsidRPr="00044BC0">
        <w:rPr>
          <w:rFonts w:ascii="Times New Roman" w:hAnsi="Times New Roman" w:cs="Times New Roman"/>
          <w:bCs/>
          <w:sz w:val="24"/>
          <w:szCs w:val="24"/>
        </w:rPr>
        <w:t>&lt;0.01</w:t>
      </w:r>
      <w:r w:rsidR="00484A6F" w:rsidRPr="00044BC0">
        <w:rPr>
          <w:rFonts w:ascii="Times New Roman" w:hAnsi="Times New Roman" w:cs="Times New Roman"/>
          <w:bCs/>
          <w:sz w:val="24"/>
          <w:szCs w:val="24"/>
        </w:rPr>
        <w:t>0</w:t>
      </w:r>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NfL</w:t>
      </w:r>
      <w:proofErr w:type="spellEnd"/>
      <w:r w:rsidRPr="00044BC0">
        <w:rPr>
          <w:rFonts w:ascii="Times New Roman" w:hAnsi="Times New Roman" w:cs="Times New Roman"/>
          <w:bCs/>
          <w:sz w:val="24"/>
          <w:szCs w:val="24"/>
        </w:rPr>
        <w:t xml:space="preserve"> </w:t>
      </w:r>
      <w:proofErr w:type="spellStart"/>
      <w:r w:rsidRPr="00044BC0">
        <w:rPr>
          <w:rFonts w:ascii="Times New Roman" w:hAnsi="Times New Roman" w:cs="Times New Roman"/>
          <w:bCs/>
          <w:sz w:val="24"/>
          <w:szCs w:val="24"/>
        </w:rPr>
        <w:t>tertile</w:t>
      </w:r>
      <w:proofErr w:type="spellEnd"/>
      <w:r w:rsidRPr="00044BC0">
        <w:rPr>
          <w:rFonts w:ascii="Times New Roman" w:hAnsi="Times New Roman" w:cs="Times New Roman"/>
          <w:bCs/>
          <w:sz w:val="24"/>
          <w:szCs w:val="24"/>
        </w:rPr>
        <w:t xml:space="preserve"> at v</w:t>
      </w:r>
      <w:r w:rsidRPr="00044BC0">
        <w:rPr>
          <w:rFonts w:ascii="Times New Roman" w:hAnsi="Times New Roman" w:cs="Times New Roman"/>
          <w:bCs/>
          <w:sz w:val="24"/>
          <w:szCs w:val="24"/>
          <w:vertAlign w:val="subscript"/>
        </w:rPr>
        <w:t>1</w:t>
      </w:r>
      <w:r w:rsidRPr="00044BC0">
        <w:rPr>
          <w:rFonts w:ascii="Times New Roman" w:hAnsi="Times New Roman" w:cs="Times New Roman"/>
          <w:bCs/>
          <w:sz w:val="24"/>
          <w:szCs w:val="24"/>
        </w:rPr>
        <w:t xml:space="preserve"> </w:t>
      </w:r>
      <w:r w:rsidR="00853F02" w:rsidRPr="00044BC0">
        <w:rPr>
          <w:rFonts w:ascii="Times New Roman" w:hAnsi="Times New Roman" w:cs="Times New Roman"/>
          <w:bCs/>
          <w:sz w:val="24"/>
          <w:szCs w:val="24"/>
        </w:rPr>
        <w:t xml:space="preserve">was generally associated with greater FA and lower </w:t>
      </w:r>
      <w:r w:rsidR="009F66BA" w:rsidRPr="00044BC0">
        <w:rPr>
          <w:rFonts w:ascii="Times New Roman" w:hAnsi="Times New Roman" w:cs="Times New Roman"/>
          <w:bCs/>
          <w:sz w:val="24"/>
          <w:szCs w:val="24"/>
        </w:rPr>
        <w:t>TR</w:t>
      </w:r>
      <w:r w:rsidR="00853F02" w:rsidRPr="00044BC0">
        <w:rPr>
          <w:rFonts w:ascii="Times New Roman" w:hAnsi="Times New Roman" w:cs="Times New Roman"/>
          <w:bCs/>
          <w:sz w:val="24"/>
          <w:szCs w:val="24"/>
        </w:rPr>
        <w:t xml:space="preserve">, a relationship that only remained significant for </w:t>
      </w:r>
      <w:r w:rsidR="009F66BA" w:rsidRPr="00044BC0">
        <w:rPr>
          <w:rFonts w:ascii="Times New Roman" w:hAnsi="Times New Roman" w:cs="Times New Roman"/>
          <w:bCs/>
          <w:sz w:val="24"/>
          <w:szCs w:val="24"/>
        </w:rPr>
        <w:t>TR</w:t>
      </w:r>
      <w:r w:rsidR="00853F02" w:rsidRPr="00044BC0">
        <w:rPr>
          <w:rFonts w:ascii="Times New Roman" w:hAnsi="Times New Roman" w:cs="Times New Roman"/>
          <w:bCs/>
          <w:sz w:val="24"/>
          <w:szCs w:val="24"/>
        </w:rPr>
        <w:t xml:space="preserve"> after adjustment for ICV and socio-demographic variables (</w:t>
      </w:r>
      <w:proofErr w:type="spellStart"/>
      <w:r w:rsidR="00853F02" w:rsidRPr="00044BC0">
        <w:rPr>
          <w:rFonts w:ascii="Times New Roman" w:hAnsi="Times New Roman" w:cs="Times New Roman"/>
          <w:bCs/>
          <w:sz w:val="24"/>
          <w:szCs w:val="24"/>
        </w:rPr>
        <w:t>P</w:t>
      </w:r>
      <w:r w:rsidR="00D6087F" w:rsidRPr="00044BC0">
        <w:rPr>
          <w:rFonts w:ascii="Times New Roman" w:hAnsi="Times New Roman" w:cs="Times New Roman"/>
          <w:bCs/>
          <w:sz w:val="24"/>
          <w:szCs w:val="24"/>
          <w:vertAlign w:val="subscript"/>
        </w:rPr>
        <w:t>trend</w:t>
      </w:r>
      <w:proofErr w:type="spellEnd"/>
      <w:r w:rsidR="00853F02" w:rsidRPr="00044BC0">
        <w:rPr>
          <w:rFonts w:ascii="Times New Roman" w:hAnsi="Times New Roman" w:cs="Times New Roman"/>
          <w:bCs/>
          <w:sz w:val="24"/>
          <w:szCs w:val="24"/>
        </w:rPr>
        <w:t>&lt;0.010).</w:t>
      </w:r>
      <w:r w:rsidR="00D6087F" w:rsidRPr="00044BC0">
        <w:rPr>
          <w:rFonts w:ascii="Times New Roman" w:hAnsi="Times New Roman" w:cs="Times New Roman"/>
          <w:bCs/>
          <w:sz w:val="24"/>
          <w:szCs w:val="24"/>
        </w:rPr>
        <w:t xml:space="preserve"> The reverse was true for </w:t>
      </w:r>
      <w:proofErr w:type="spellStart"/>
      <w:r w:rsidR="00D6087F" w:rsidRPr="00044BC0">
        <w:rPr>
          <w:rFonts w:ascii="Times New Roman" w:hAnsi="Times New Roman" w:cs="Times New Roman"/>
          <w:bCs/>
          <w:sz w:val="24"/>
          <w:szCs w:val="24"/>
        </w:rPr>
        <w:t>NfL</w:t>
      </w:r>
      <w:proofErr w:type="spellEnd"/>
      <w:r w:rsidR="00D6087F" w:rsidRPr="00044BC0">
        <w:rPr>
          <w:rFonts w:ascii="Times New Roman" w:hAnsi="Times New Roman" w:cs="Times New Roman"/>
          <w:bCs/>
          <w:sz w:val="24"/>
          <w:szCs w:val="24"/>
        </w:rPr>
        <w:t xml:space="preserve"> at </w:t>
      </w:r>
      <w:r w:rsidR="00D6087F" w:rsidRPr="00044BC0">
        <w:rPr>
          <w:rFonts w:ascii="Times New Roman" w:hAnsi="Times New Roman" w:cs="Times New Roman"/>
          <w:bCs/>
          <w:sz w:val="24"/>
          <w:szCs w:val="24"/>
          <w:vertAlign w:val="subscript"/>
        </w:rPr>
        <w:t xml:space="preserve">v2 </w:t>
      </w:r>
      <w:r w:rsidR="00D6087F" w:rsidRPr="00044BC0">
        <w:rPr>
          <w:rFonts w:ascii="Times New Roman" w:hAnsi="Times New Roman" w:cs="Times New Roman"/>
          <w:bCs/>
          <w:sz w:val="24"/>
          <w:szCs w:val="24"/>
        </w:rPr>
        <w:t>vs. WMI, with NfL</w:t>
      </w:r>
      <w:r w:rsidR="00D6087F" w:rsidRPr="00044BC0">
        <w:rPr>
          <w:rFonts w:ascii="Times New Roman" w:hAnsi="Times New Roman" w:cs="Times New Roman"/>
          <w:bCs/>
          <w:sz w:val="24"/>
          <w:szCs w:val="24"/>
          <w:vertAlign w:val="subscript"/>
        </w:rPr>
        <w:t xml:space="preserve">v2 </w:t>
      </w:r>
      <w:proofErr w:type="spellStart"/>
      <w:r w:rsidR="00D6087F" w:rsidRPr="00044BC0">
        <w:rPr>
          <w:rFonts w:ascii="Times New Roman" w:hAnsi="Times New Roman" w:cs="Times New Roman"/>
          <w:bCs/>
          <w:sz w:val="24"/>
          <w:szCs w:val="24"/>
        </w:rPr>
        <w:t>tertile</w:t>
      </w:r>
      <w:proofErr w:type="spellEnd"/>
      <w:r w:rsidR="00D6087F" w:rsidRPr="00044BC0">
        <w:rPr>
          <w:rFonts w:ascii="Times New Roman" w:hAnsi="Times New Roman" w:cs="Times New Roman"/>
          <w:bCs/>
          <w:sz w:val="24"/>
          <w:szCs w:val="24"/>
        </w:rPr>
        <w:t xml:space="preserve"> being </w:t>
      </w:r>
      <w:r w:rsidR="00BB1ABD" w:rsidRPr="00044BC0">
        <w:rPr>
          <w:rFonts w:ascii="Times New Roman" w:hAnsi="Times New Roman" w:cs="Times New Roman"/>
          <w:bCs/>
          <w:sz w:val="24"/>
          <w:szCs w:val="24"/>
        </w:rPr>
        <w:t>inversely</w:t>
      </w:r>
      <w:r w:rsidR="00D6087F" w:rsidRPr="00044BC0">
        <w:rPr>
          <w:rFonts w:ascii="Times New Roman" w:hAnsi="Times New Roman" w:cs="Times New Roman"/>
          <w:bCs/>
          <w:sz w:val="24"/>
          <w:szCs w:val="24"/>
        </w:rPr>
        <w:t xml:space="preserve"> associated with </w:t>
      </w:r>
      <w:r w:rsidR="00BB1ABD" w:rsidRPr="00044BC0">
        <w:rPr>
          <w:rFonts w:ascii="Times New Roman" w:hAnsi="Times New Roman" w:cs="Times New Roman"/>
          <w:bCs/>
          <w:sz w:val="24"/>
          <w:szCs w:val="24"/>
        </w:rPr>
        <w:t>FA</w:t>
      </w:r>
      <w:r w:rsidR="00D6087F" w:rsidRPr="00044BC0">
        <w:rPr>
          <w:rFonts w:ascii="Times New Roman" w:hAnsi="Times New Roman" w:cs="Times New Roman"/>
          <w:bCs/>
          <w:sz w:val="24"/>
          <w:szCs w:val="24"/>
        </w:rPr>
        <w:t xml:space="preserve"> even upon adjustment for those same covariates in the multivariable regression model (</w:t>
      </w:r>
      <w:proofErr w:type="spellStart"/>
      <w:r w:rsidR="00D6087F" w:rsidRPr="00044BC0">
        <w:rPr>
          <w:rFonts w:ascii="Times New Roman" w:hAnsi="Times New Roman" w:cs="Times New Roman"/>
          <w:bCs/>
          <w:sz w:val="24"/>
          <w:szCs w:val="24"/>
        </w:rPr>
        <w:t>P</w:t>
      </w:r>
      <w:r w:rsidR="00D6087F" w:rsidRPr="00044BC0">
        <w:rPr>
          <w:rFonts w:ascii="Times New Roman" w:hAnsi="Times New Roman" w:cs="Times New Roman"/>
          <w:bCs/>
          <w:sz w:val="24"/>
          <w:szCs w:val="24"/>
          <w:vertAlign w:val="subscript"/>
        </w:rPr>
        <w:t>trend</w:t>
      </w:r>
      <w:proofErr w:type="spellEnd"/>
      <w:r w:rsidR="00D6087F" w:rsidRPr="00044BC0">
        <w:rPr>
          <w:rFonts w:ascii="Times New Roman" w:hAnsi="Times New Roman" w:cs="Times New Roman"/>
          <w:bCs/>
          <w:sz w:val="24"/>
          <w:szCs w:val="24"/>
        </w:rPr>
        <w:t xml:space="preserve">&lt;0.001). The </w:t>
      </w:r>
      <w:r w:rsidR="00BB1ABD" w:rsidRPr="00044BC0">
        <w:rPr>
          <w:rFonts w:ascii="Times New Roman" w:hAnsi="Times New Roman" w:cs="Times New Roman"/>
          <w:bCs/>
          <w:sz w:val="24"/>
          <w:szCs w:val="24"/>
        </w:rPr>
        <w:t>direct</w:t>
      </w:r>
      <w:r w:rsidR="00D6087F" w:rsidRPr="00044BC0">
        <w:rPr>
          <w:rFonts w:ascii="Times New Roman" w:hAnsi="Times New Roman" w:cs="Times New Roman"/>
          <w:bCs/>
          <w:sz w:val="24"/>
          <w:szCs w:val="24"/>
        </w:rPr>
        <w:t xml:space="preserve"> relationship between NfL</w:t>
      </w:r>
      <w:r w:rsidR="00D6087F" w:rsidRPr="00044BC0">
        <w:rPr>
          <w:rFonts w:ascii="Times New Roman" w:hAnsi="Times New Roman" w:cs="Times New Roman"/>
          <w:bCs/>
          <w:sz w:val="24"/>
          <w:szCs w:val="24"/>
          <w:vertAlign w:val="subscript"/>
        </w:rPr>
        <w:t>v2</w:t>
      </w:r>
      <w:r w:rsidR="00D6087F" w:rsidRPr="00044BC0">
        <w:rPr>
          <w:rFonts w:ascii="Times New Roman" w:hAnsi="Times New Roman" w:cs="Times New Roman"/>
          <w:bCs/>
          <w:sz w:val="24"/>
          <w:szCs w:val="24"/>
        </w:rPr>
        <w:t xml:space="preserve"> and </w:t>
      </w:r>
      <w:r w:rsidR="009F66BA" w:rsidRPr="00044BC0">
        <w:rPr>
          <w:rFonts w:ascii="Times New Roman" w:hAnsi="Times New Roman" w:cs="Times New Roman"/>
          <w:bCs/>
          <w:sz w:val="24"/>
          <w:szCs w:val="24"/>
        </w:rPr>
        <w:t>TR</w:t>
      </w:r>
      <w:r w:rsidR="00BB1ABD" w:rsidRPr="00044BC0">
        <w:rPr>
          <w:rFonts w:ascii="Times New Roman" w:hAnsi="Times New Roman" w:cs="Times New Roman"/>
          <w:bCs/>
          <w:sz w:val="24"/>
          <w:szCs w:val="24"/>
        </w:rPr>
        <w:t xml:space="preserve"> </w:t>
      </w:r>
      <w:r w:rsidR="00D6087F" w:rsidRPr="00044BC0">
        <w:rPr>
          <w:rFonts w:ascii="Times New Roman" w:hAnsi="Times New Roman" w:cs="Times New Roman"/>
          <w:bCs/>
          <w:sz w:val="24"/>
          <w:szCs w:val="24"/>
        </w:rPr>
        <w:t>(</w:t>
      </w:r>
      <w:proofErr w:type="spellStart"/>
      <w:r w:rsidR="00D6087F" w:rsidRPr="00044BC0">
        <w:rPr>
          <w:rFonts w:ascii="Times New Roman" w:hAnsi="Times New Roman" w:cs="Times New Roman"/>
          <w:bCs/>
          <w:sz w:val="24"/>
          <w:szCs w:val="24"/>
        </w:rPr>
        <w:t>P</w:t>
      </w:r>
      <w:r w:rsidR="00D6087F" w:rsidRPr="00044BC0">
        <w:rPr>
          <w:rFonts w:ascii="Times New Roman" w:hAnsi="Times New Roman" w:cs="Times New Roman"/>
          <w:bCs/>
          <w:sz w:val="24"/>
          <w:szCs w:val="24"/>
          <w:vertAlign w:val="subscript"/>
        </w:rPr>
        <w:t>trend</w:t>
      </w:r>
      <w:proofErr w:type="spellEnd"/>
      <w:r w:rsidR="00D6087F" w:rsidRPr="00044BC0">
        <w:rPr>
          <w:rFonts w:ascii="Times New Roman" w:hAnsi="Times New Roman" w:cs="Times New Roman"/>
          <w:bCs/>
          <w:sz w:val="24"/>
          <w:szCs w:val="24"/>
        </w:rPr>
        <w:t>&lt;0.001)</w:t>
      </w:r>
      <w:r w:rsidR="00BB1ABD" w:rsidRPr="00044BC0">
        <w:rPr>
          <w:rFonts w:ascii="Times New Roman" w:hAnsi="Times New Roman" w:cs="Times New Roman"/>
          <w:bCs/>
          <w:sz w:val="24"/>
          <w:szCs w:val="24"/>
        </w:rPr>
        <w:t xml:space="preserve"> was significantly attenuated with addition of ICV and the socio-demographic variables age, sex, </w:t>
      </w:r>
      <w:proofErr w:type="gramStart"/>
      <w:r w:rsidR="00BB1ABD" w:rsidRPr="00044BC0">
        <w:rPr>
          <w:rFonts w:ascii="Times New Roman" w:hAnsi="Times New Roman" w:cs="Times New Roman"/>
          <w:bCs/>
          <w:sz w:val="24"/>
          <w:szCs w:val="24"/>
        </w:rPr>
        <w:t>race</w:t>
      </w:r>
      <w:proofErr w:type="gramEnd"/>
      <w:r w:rsidR="00BB1ABD" w:rsidRPr="00044BC0">
        <w:rPr>
          <w:rFonts w:ascii="Times New Roman" w:hAnsi="Times New Roman" w:cs="Times New Roman"/>
          <w:bCs/>
          <w:sz w:val="24"/>
          <w:szCs w:val="24"/>
        </w:rPr>
        <w:t xml:space="preserve"> and poverty status. </w:t>
      </w:r>
    </w:p>
    <w:p w14:paraId="4745929C" w14:textId="77777777" w:rsidR="00204036" w:rsidRPr="00044BC0" w:rsidRDefault="00204036">
      <w:pPr>
        <w:rPr>
          <w:rFonts w:ascii="Times New Roman" w:hAnsi="Times New Roman" w:cs="Times New Roman"/>
          <w:sz w:val="24"/>
          <w:szCs w:val="24"/>
        </w:rPr>
      </w:pPr>
    </w:p>
    <w:p w14:paraId="35D40534" w14:textId="2340FB9A" w:rsidR="00AD74A5" w:rsidRPr="00044BC0" w:rsidRDefault="00B8782B" w:rsidP="00D90FEB">
      <w:pPr>
        <w:rPr>
          <w:rFonts w:ascii="Times New Roman" w:hAnsi="Times New Roman" w:cs="Times New Roman"/>
          <w:b/>
          <w:sz w:val="24"/>
          <w:szCs w:val="24"/>
        </w:rPr>
      </w:pPr>
      <w:bookmarkStart w:id="19" w:name="_Hlk40690322"/>
      <w:r w:rsidRPr="00044BC0">
        <w:rPr>
          <w:rFonts w:ascii="Times New Roman" w:hAnsi="Times New Roman" w:cs="Times New Roman"/>
          <w:b/>
          <w:sz w:val="24"/>
          <w:szCs w:val="24"/>
        </w:rPr>
        <w:t>Table S1. ROIs includ</w:t>
      </w:r>
      <w:r w:rsidR="00764A61" w:rsidRPr="00044BC0">
        <w:rPr>
          <w:rFonts w:ascii="Times New Roman" w:hAnsi="Times New Roman" w:cs="Times New Roman"/>
          <w:b/>
          <w:sz w:val="24"/>
          <w:szCs w:val="24"/>
        </w:rPr>
        <w:t>ed</w:t>
      </w:r>
      <w:r w:rsidRPr="00044BC0">
        <w:rPr>
          <w:rFonts w:ascii="Times New Roman" w:hAnsi="Times New Roman" w:cs="Times New Roman"/>
          <w:b/>
          <w:sz w:val="24"/>
          <w:szCs w:val="24"/>
        </w:rPr>
        <w:t xml:space="preserve"> in the</w:t>
      </w:r>
      <w:r w:rsidR="002D3BD6" w:rsidRPr="00044BC0">
        <w:rPr>
          <w:rFonts w:ascii="Times New Roman" w:hAnsi="Times New Roman" w:cs="Times New Roman"/>
          <w:b/>
          <w:sz w:val="24"/>
          <w:szCs w:val="24"/>
        </w:rPr>
        <w:t xml:space="preserve"> small ROI </w:t>
      </w:r>
      <w:r w:rsidR="00240D02" w:rsidRPr="00044BC0">
        <w:rPr>
          <w:rFonts w:ascii="Times New Roman" w:hAnsi="Times New Roman" w:cs="Times New Roman"/>
          <w:b/>
          <w:sz w:val="24"/>
          <w:szCs w:val="24"/>
        </w:rPr>
        <w:t>FA/</w:t>
      </w:r>
      <w:r w:rsidR="009F66BA" w:rsidRPr="00044BC0">
        <w:rPr>
          <w:rFonts w:ascii="Times New Roman" w:hAnsi="Times New Roman" w:cs="Times New Roman"/>
          <w:b/>
          <w:sz w:val="24"/>
          <w:szCs w:val="24"/>
        </w:rPr>
        <w:t>TR</w:t>
      </w:r>
      <w:r w:rsidR="00240D02" w:rsidRPr="00044BC0">
        <w:rPr>
          <w:rFonts w:ascii="Times New Roman" w:hAnsi="Times New Roman" w:cs="Times New Roman"/>
          <w:b/>
          <w:sz w:val="24"/>
          <w:szCs w:val="24"/>
        </w:rPr>
        <w:t xml:space="preserve"> </w:t>
      </w:r>
      <w:r w:rsidR="002D3BD6" w:rsidRPr="00044BC0">
        <w:rPr>
          <w:rFonts w:ascii="Times New Roman" w:hAnsi="Times New Roman" w:cs="Times New Roman"/>
          <w:b/>
          <w:sz w:val="24"/>
          <w:szCs w:val="24"/>
        </w:rPr>
        <w:t>analyses</w:t>
      </w:r>
      <w:r w:rsidR="00D90FEB" w:rsidRPr="00044BC0">
        <w:rPr>
          <w:rFonts w:ascii="Times New Roman" w:hAnsi="Times New Roman" w:cs="Times New Roman"/>
          <w:b/>
          <w:sz w:val="24"/>
          <w:szCs w:val="24"/>
        </w:rPr>
        <w:t xml:space="preserve"> with two exposures</w:t>
      </w:r>
      <w:r w:rsidR="002D3BD6" w:rsidRPr="00044BC0">
        <w:rPr>
          <w:rFonts w:ascii="Times New Roman" w:hAnsi="Times New Roman" w:cs="Times New Roman"/>
          <w:b/>
          <w:sz w:val="24"/>
          <w:szCs w:val="24"/>
        </w:rPr>
        <w:t xml:space="preserve"> (Analysis A”) </w:t>
      </w:r>
      <w:r w:rsidR="002D3BD6" w:rsidRPr="00044BC0">
        <w:rPr>
          <w:rFonts w:ascii="Times New Roman" w:hAnsi="Times New Roman" w:cs="Times New Roman"/>
          <w:b/>
          <w:sz w:val="24"/>
          <w:szCs w:val="24"/>
          <w:vertAlign w:val="superscript"/>
        </w:rPr>
        <w:t>a</w:t>
      </w:r>
      <w:bookmarkStart w:id="20" w:name="_Hlk87808761"/>
    </w:p>
    <w:p w14:paraId="1E6BA3B0" w14:textId="77777777" w:rsidR="00DE7754" w:rsidRPr="00044BC0" w:rsidRDefault="00DE7754" w:rsidP="00DE7754">
      <w:pPr>
        <w:rPr>
          <w:rFonts w:ascii="Times New Roman" w:hAnsi="Times New Roman" w:cs="Times New Roman"/>
          <w:b/>
          <w:sz w:val="24"/>
          <w:szCs w:val="24"/>
        </w:rPr>
      </w:pPr>
    </w:p>
    <w:tbl>
      <w:tblPr>
        <w:tblW w:w="8640" w:type="dxa"/>
        <w:tblLook w:val="04A0" w:firstRow="1" w:lastRow="0" w:firstColumn="1" w:lastColumn="0" w:noHBand="0" w:noVBand="1"/>
      </w:tblPr>
      <w:tblGrid>
        <w:gridCol w:w="6660"/>
        <w:gridCol w:w="270"/>
        <w:gridCol w:w="1710"/>
      </w:tblGrid>
      <w:tr w:rsidR="00DE7754" w:rsidRPr="00044BC0" w14:paraId="7C51014A" w14:textId="77777777" w:rsidTr="00D90FEB">
        <w:trPr>
          <w:trHeight w:val="290"/>
        </w:trPr>
        <w:tc>
          <w:tcPr>
            <w:tcW w:w="6660" w:type="dxa"/>
            <w:tcBorders>
              <w:top w:val="nil"/>
              <w:left w:val="nil"/>
              <w:bottom w:val="nil"/>
              <w:right w:val="nil"/>
            </w:tcBorders>
            <w:shd w:val="clear" w:color="auto" w:fill="auto"/>
            <w:noWrap/>
            <w:vAlign w:val="bottom"/>
            <w:hideMark/>
          </w:tcPr>
          <w:p w14:paraId="22734B04" w14:textId="6F32C60C" w:rsidR="00DE7754" w:rsidRPr="00044BC0" w:rsidRDefault="00D90FEB"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00DE7754" w:rsidRPr="00044BC0">
              <w:rPr>
                <w:rFonts w:ascii="Times New Roman" w:eastAsia="Times New Roman" w:hAnsi="Times New Roman" w:cs="Times New Roman"/>
                <w:color w:val="000000"/>
                <w:sz w:val="24"/>
                <w:szCs w:val="24"/>
              </w:rPr>
              <w:t>zALIC_</w:t>
            </w:r>
            <w:r w:rsidRPr="00044BC0">
              <w:rPr>
                <w:rFonts w:ascii="Times New Roman" w:eastAsia="Times New Roman" w:hAnsi="Times New Roman" w:cs="Times New Roman"/>
                <w:color w:val="000000"/>
                <w:sz w:val="24"/>
                <w:szCs w:val="24"/>
              </w:rPr>
              <w:t>left</w:t>
            </w:r>
            <w:r w:rsidR="000A157F" w:rsidRPr="00044BC0">
              <w:rPr>
                <w:rFonts w:ascii="Times New Roman" w:eastAsia="Times New Roman" w:hAnsi="Times New Roman" w:cs="Times New Roman"/>
                <w:color w:val="000000"/>
                <w:sz w:val="24"/>
                <w:szCs w:val="24"/>
              </w:rPr>
              <w:t>FA</w:t>
            </w:r>
            <w:proofErr w:type="spellEnd"/>
            <w:r w:rsidR="00DE7754"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C119525" w14:textId="4CB2303E"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9938B3B" w14:textId="012E9FA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71FCF61" w14:textId="77777777" w:rsidTr="00D90FEB">
        <w:trPr>
          <w:trHeight w:val="290"/>
        </w:trPr>
        <w:tc>
          <w:tcPr>
            <w:tcW w:w="6660" w:type="dxa"/>
            <w:tcBorders>
              <w:top w:val="nil"/>
              <w:left w:val="nil"/>
              <w:bottom w:val="nil"/>
              <w:right w:val="nil"/>
            </w:tcBorders>
            <w:shd w:val="clear" w:color="auto" w:fill="auto"/>
            <w:noWrap/>
            <w:vAlign w:val="bottom"/>
            <w:hideMark/>
          </w:tcPr>
          <w:p w14:paraId="4AAB7030" w14:textId="3F21C72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w:t>
            </w:r>
            <w:r w:rsidR="00D90FEB" w:rsidRPr="00044BC0">
              <w:rPr>
                <w:rFonts w:ascii="Times New Roman" w:eastAsia="Times New Roman" w:hAnsi="Times New Roman" w:cs="Times New Roman"/>
                <w:color w:val="000000"/>
                <w:sz w:val="24"/>
                <w:szCs w:val="24"/>
              </w:rPr>
              <w:t>lef</w:t>
            </w:r>
            <w:r w:rsidR="000A157F" w:rsidRPr="00044BC0">
              <w:rPr>
                <w:rFonts w:ascii="Times New Roman" w:eastAsia="Times New Roman" w:hAnsi="Times New Roman" w:cs="Times New Roman"/>
                <w:color w:val="000000"/>
                <w:sz w:val="24"/>
                <w:szCs w:val="24"/>
              </w:rPr>
              <w:t>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DFBC877" w14:textId="6AF19C01"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F464DB4" w14:textId="06EF4BC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0A157F" w:rsidRPr="00044BC0" w14:paraId="5CBCBD26" w14:textId="77777777" w:rsidTr="00D90FEB">
        <w:trPr>
          <w:trHeight w:val="290"/>
        </w:trPr>
        <w:tc>
          <w:tcPr>
            <w:tcW w:w="6660" w:type="dxa"/>
            <w:tcBorders>
              <w:top w:val="nil"/>
              <w:left w:val="nil"/>
              <w:bottom w:val="nil"/>
              <w:right w:val="nil"/>
            </w:tcBorders>
            <w:shd w:val="clear" w:color="auto" w:fill="auto"/>
            <w:noWrap/>
            <w:vAlign w:val="bottom"/>
          </w:tcPr>
          <w:p w14:paraId="67B4766B" w14:textId="0B0B35B5" w:rsidR="000A157F" w:rsidRPr="00044BC0" w:rsidRDefault="000A157F" w:rsidP="000A157F">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zALIC_left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12FE368" w14:textId="77777777" w:rsidR="000A157F" w:rsidRPr="00044BC0" w:rsidRDefault="000A157F" w:rsidP="000A157F">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tcPr>
          <w:p w14:paraId="7533BBE9" w14:textId="265E67AF" w:rsidR="000A157F" w:rsidRPr="00044BC0" w:rsidRDefault="000A157F" w:rsidP="000A157F">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zLnNFLv1</w:t>
            </w:r>
          </w:p>
        </w:tc>
      </w:tr>
      <w:tr w:rsidR="000A157F" w:rsidRPr="00044BC0" w14:paraId="6A6904F9" w14:textId="77777777" w:rsidTr="00D90FEB">
        <w:trPr>
          <w:trHeight w:val="290"/>
        </w:trPr>
        <w:tc>
          <w:tcPr>
            <w:tcW w:w="6660" w:type="dxa"/>
            <w:tcBorders>
              <w:top w:val="nil"/>
              <w:left w:val="nil"/>
              <w:bottom w:val="nil"/>
              <w:right w:val="nil"/>
            </w:tcBorders>
            <w:shd w:val="clear" w:color="auto" w:fill="auto"/>
            <w:noWrap/>
            <w:vAlign w:val="bottom"/>
          </w:tcPr>
          <w:p w14:paraId="675AEED0" w14:textId="76D01B4D" w:rsidR="000A157F" w:rsidRPr="00044BC0" w:rsidRDefault="000A157F" w:rsidP="000A157F">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zALIC_left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688933B" w14:textId="77777777" w:rsidR="000A157F" w:rsidRPr="00044BC0" w:rsidRDefault="000A157F" w:rsidP="000A157F">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tcPr>
          <w:p w14:paraId="608506F6" w14:textId="0EBC74D3" w:rsidR="000A157F" w:rsidRPr="00044BC0" w:rsidRDefault="000A157F" w:rsidP="000A157F">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zLnNFLv2</w:t>
            </w:r>
          </w:p>
        </w:tc>
      </w:tr>
      <w:tr w:rsidR="00DE7754" w:rsidRPr="00044BC0" w14:paraId="2FB91D5D" w14:textId="77777777" w:rsidTr="00D90FEB">
        <w:trPr>
          <w:trHeight w:val="290"/>
        </w:trPr>
        <w:tc>
          <w:tcPr>
            <w:tcW w:w="6660" w:type="dxa"/>
            <w:tcBorders>
              <w:top w:val="nil"/>
              <w:left w:val="nil"/>
              <w:bottom w:val="nil"/>
              <w:right w:val="nil"/>
            </w:tcBorders>
            <w:shd w:val="clear" w:color="auto" w:fill="auto"/>
            <w:noWrap/>
            <w:vAlign w:val="bottom"/>
            <w:hideMark/>
          </w:tcPr>
          <w:p w14:paraId="5A637FAC"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zALIC_rightFA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625D59B" w14:textId="51FAB84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4807944" w14:textId="232BD41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121F90EA" w14:textId="77777777" w:rsidTr="00D90FEB">
        <w:trPr>
          <w:trHeight w:val="290"/>
        </w:trPr>
        <w:tc>
          <w:tcPr>
            <w:tcW w:w="6660" w:type="dxa"/>
            <w:tcBorders>
              <w:top w:val="nil"/>
              <w:left w:val="nil"/>
              <w:bottom w:val="nil"/>
              <w:right w:val="nil"/>
            </w:tcBorders>
            <w:shd w:val="clear" w:color="auto" w:fill="auto"/>
            <w:noWrap/>
            <w:vAlign w:val="bottom"/>
            <w:hideMark/>
          </w:tcPr>
          <w:p w14:paraId="6BA855B2"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zALIC_rightFA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3EC707F" w14:textId="1A7BE3BE"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0A48218" w14:textId="6AE94F7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5E274948" w14:textId="77777777" w:rsidTr="00D90FEB">
        <w:trPr>
          <w:trHeight w:val="290"/>
        </w:trPr>
        <w:tc>
          <w:tcPr>
            <w:tcW w:w="6660" w:type="dxa"/>
            <w:tcBorders>
              <w:top w:val="nil"/>
              <w:left w:val="nil"/>
              <w:bottom w:val="nil"/>
              <w:right w:val="nil"/>
            </w:tcBorders>
            <w:shd w:val="clear" w:color="auto" w:fill="auto"/>
            <w:noWrap/>
            <w:vAlign w:val="bottom"/>
            <w:hideMark/>
          </w:tcPr>
          <w:p w14:paraId="60070B57" w14:textId="23A7E69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w:t>
            </w:r>
            <w:r w:rsidR="00D90FEB" w:rsidRPr="00044BC0">
              <w:rPr>
                <w:rFonts w:ascii="Times New Roman" w:eastAsia="Times New Roman" w:hAnsi="Times New Roman" w:cs="Times New Roman"/>
                <w:color w:val="000000"/>
                <w:sz w:val="24"/>
                <w:szCs w:val="24"/>
              </w:rPr>
              <w:t>right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94AFA80" w14:textId="1DDCBE1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C78B793" w14:textId="6747FEF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E5EB6F6" w14:textId="77777777" w:rsidTr="00D90FEB">
        <w:trPr>
          <w:trHeight w:val="290"/>
        </w:trPr>
        <w:tc>
          <w:tcPr>
            <w:tcW w:w="6660" w:type="dxa"/>
            <w:tcBorders>
              <w:top w:val="nil"/>
              <w:left w:val="nil"/>
              <w:bottom w:val="nil"/>
              <w:right w:val="nil"/>
            </w:tcBorders>
            <w:shd w:val="clear" w:color="auto" w:fill="auto"/>
            <w:noWrap/>
            <w:vAlign w:val="bottom"/>
            <w:hideMark/>
          </w:tcPr>
          <w:p w14:paraId="243348EB" w14:textId="1ACEC40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zALIC_</w:t>
            </w:r>
            <w:r w:rsidR="00D90FEB" w:rsidRPr="00044BC0">
              <w:rPr>
                <w:rFonts w:ascii="Times New Roman" w:eastAsia="Times New Roman" w:hAnsi="Times New Roman" w:cs="Times New Roman"/>
                <w:color w:val="000000"/>
                <w:sz w:val="24"/>
                <w:szCs w:val="24"/>
              </w:rPr>
              <w:t>right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E811937" w14:textId="3875A943"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9B13584" w14:textId="1942E1F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5A5EFC91" w14:textId="77777777" w:rsidTr="00D90FEB">
        <w:trPr>
          <w:trHeight w:val="290"/>
        </w:trPr>
        <w:tc>
          <w:tcPr>
            <w:tcW w:w="6660" w:type="dxa"/>
            <w:tcBorders>
              <w:top w:val="nil"/>
              <w:left w:val="nil"/>
              <w:bottom w:val="nil"/>
              <w:right w:val="nil"/>
            </w:tcBorders>
            <w:shd w:val="clear" w:color="auto" w:fill="auto"/>
            <w:noWrap/>
            <w:vAlign w:val="bottom"/>
            <w:hideMark/>
          </w:tcPr>
          <w:p w14:paraId="529DC313"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lastRenderedPageBreak/>
              <w:t xml:space="preserve"> </w:t>
            </w:r>
            <w:proofErr w:type="spellStart"/>
            <w:r w:rsidRPr="00044BC0">
              <w:rPr>
                <w:rFonts w:ascii="Times New Roman" w:eastAsia="Times New Roman" w:hAnsi="Times New Roman" w:cs="Times New Roman"/>
                <w:color w:val="000000"/>
                <w:sz w:val="24"/>
                <w:szCs w:val="24"/>
              </w:rPr>
              <w:t>zcorpus_callosum_FA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951833A" w14:textId="14EB4390"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723FAF3" w14:textId="7D885A6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85C8E5C" w14:textId="77777777" w:rsidTr="00D90FEB">
        <w:trPr>
          <w:trHeight w:val="290"/>
        </w:trPr>
        <w:tc>
          <w:tcPr>
            <w:tcW w:w="6660" w:type="dxa"/>
            <w:tcBorders>
              <w:top w:val="nil"/>
              <w:left w:val="nil"/>
              <w:bottom w:val="nil"/>
              <w:right w:val="nil"/>
            </w:tcBorders>
            <w:shd w:val="clear" w:color="auto" w:fill="auto"/>
            <w:noWrap/>
            <w:vAlign w:val="bottom"/>
            <w:hideMark/>
          </w:tcPr>
          <w:p w14:paraId="090C1AAD"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zcorpus_callosum_FA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06803B7" w14:textId="208BA51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163450B" w14:textId="5274B16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4B774E1F" w14:textId="77777777" w:rsidTr="00D90FEB">
        <w:trPr>
          <w:trHeight w:val="290"/>
        </w:trPr>
        <w:tc>
          <w:tcPr>
            <w:tcW w:w="6660" w:type="dxa"/>
            <w:tcBorders>
              <w:top w:val="nil"/>
              <w:left w:val="nil"/>
              <w:bottom w:val="nil"/>
              <w:right w:val="nil"/>
            </w:tcBorders>
            <w:shd w:val="clear" w:color="auto" w:fill="auto"/>
            <w:noWrap/>
            <w:vAlign w:val="bottom"/>
            <w:hideMark/>
          </w:tcPr>
          <w:p w14:paraId="11CE57AF" w14:textId="7D06382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zcorpus_callosum_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4069C95" w14:textId="2848F231"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CB1C8F5" w14:textId="3D84C04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5943DC0A" w14:textId="77777777" w:rsidTr="00D90FEB">
        <w:trPr>
          <w:trHeight w:val="290"/>
        </w:trPr>
        <w:tc>
          <w:tcPr>
            <w:tcW w:w="6660" w:type="dxa"/>
            <w:tcBorders>
              <w:top w:val="nil"/>
              <w:left w:val="nil"/>
              <w:bottom w:val="nil"/>
              <w:right w:val="nil"/>
            </w:tcBorders>
            <w:shd w:val="clear" w:color="auto" w:fill="auto"/>
            <w:noWrap/>
            <w:vAlign w:val="bottom"/>
            <w:hideMark/>
          </w:tcPr>
          <w:p w14:paraId="3AFCE37D" w14:textId="32844D0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zcorpus_callosum_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2AFFF4A" w14:textId="11801A4B"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4E17B4D" w14:textId="381EB712"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9325FC6" w14:textId="77777777" w:rsidTr="00D90FEB">
        <w:trPr>
          <w:trHeight w:val="290"/>
        </w:trPr>
        <w:tc>
          <w:tcPr>
            <w:tcW w:w="6660" w:type="dxa"/>
            <w:tcBorders>
              <w:top w:val="nil"/>
              <w:left w:val="nil"/>
              <w:bottom w:val="nil"/>
              <w:right w:val="nil"/>
            </w:tcBorders>
            <w:shd w:val="clear" w:color="auto" w:fill="auto"/>
            <w:noWrap/>
            <w:vAlign w:val="bottom"/>
            <w:hideMark/>
          </w:tcPr>
          <w:p w14:paraId="1B5D45C6"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44A841C" w14:textId="7A7D7693"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9BB1571" w14:textId="039CE352"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AC5EB07" w14:textId="77777777" w:rsidTr="00D90FEB">
        <w:trPr>
          <w:trHeight w:val="290"/>
        </w:trPr>
        <w:tc>
          <w:tcPr>
            <w:tcW w:w="6660" w:type="dxa"/>
            <w:tcBorders>
              <w:top w:val="nil"/>
              <w:left w:val="nil"/>
              <w:bottom w:val="nil"/>
              <w:right w:val="nil"/>
            </w:tcBorders>
            <w:shd w:val="clear" w:color="auto" w:fill="auto"/>
            <w:noWrap/>
            <w:vAlign w:val="bottom"/>
            <w:hideMark/>
          </w:tcPr>
          <w:p w14:paraId="5C9112F5"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44912DA6" w14:textId="3A3AE29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09121AF" w14:textId="0493E7F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035E8E1D" w14:textId="77777777" w:rsidTr="00D90FEB">
        <w:trPr>
          <w:trHeight w:val="290"/>
        </w:trPr>
        <w:tc>
          <w:tcPr>
            <w:tcW w:w="6660" w:type="dxa"/>
            <w:tcBorders>
              <w:top w:val="nil"/>
              <w:left w:val="nil"/>
              <w:bottom w:val="nil"/>
              <w:right w:val="nil"/>
            </w:tcBorders>
            <w:shd w:val="clear" w:color="auto" w:fill="auto"/>
            <w:noWrap/>
            <w:vAlign w:val="bottom"/>
            <w:hideMark/>
          </w:tcPr>
          <w:p w14:paraId="05D624B8" w14:textId="4C78984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34B4AAA" w14:textId="0014423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A7C087D" w14:textId="3152B14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80B186C" w14:textId="77777777" w:rsidTr="00D90FEB">
        <w:trPr>
          <w:trHeight w:val="290"/>
        </w:trPr>
        <w:tc>
          <w:tcPr>
            <w:tcW w:w="6660" w:type="dxa"/>
            <w:tcBorders>
              <w:top w:val="nil"/>
              <w:left w:val="nil"/>
              <w:bottom w:val="nil"/>
              <w:right w:val="nil"/>
            </w:tcBorders>
            <w:shd w:val="clear" w:color="auto" w:fill="auto"/>
            <w:noWrap/>
            <w:vAlign w:val="bottom"/>
            <w:hideMark/>
          </w:tcPr>
          <w:p w14:paraId="5D7EABE6" w14:textId="7336E10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F958DB0" w14:textId="243D96D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76991CD" w14:textId="1B09254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82DF865" w14:textId="77777777" w:rsidTr="00D90FEB">
        <w:trPr>
          <w:trHeight w:val="290"/>
        </w:trPr>
        <w:tc>
          <w:tcPr>
            <w:tcW w:w="6660" w:type="dxa"/>
            <w:tcBorders>
              <w:top w:val="nil"/>
              <w:left w:val="nil"/>
              <w:bottom w:val="nil"/>
              <w:right w:val="nil"/>
            </w:tcBorders>
            <w:shd w:val="clear" w:color="auto" w:fill="auto"/>
            <w:noWrap/>
            <w:vAlign w:val="bottom"/>
            <w:hideMark/>
          </w:tcPr>
          <w:p w14:paraId="5CB4D4DA"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056A582" w14:textId="69CFB168"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7183ECC" w14:textId="5E94B1F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3417F4D2" w14:textId="77777777" w:rsidTr="00D90FEB">
        <w:trPr>
          <w:trHeight w:val="290"/>
        </w:trPr>
        <w:tc>
          <w:tcPr>
            <w:tcW w:w="6660" w:type="dxa"/>
            <w:tcBorders>
              <w:top w:val="nil"/>
              <w:left w:val="nil"/>
              <w:bottom w:val="nil"/>
              <w:right w:val="nil"/>
            </w:tcBorders>
            <w:shd w:val="clear" w:color="auto" w:fill="auto"/>
            <w:noWrap/>
            <w:vAlign w:val="bottom"/>
            <w:hideMark/>
          </w:tcPr>
          <w:p w14:paraId="569EFDD3"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C7C7E44" w14:textId="5FD5D65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F04BEC9" w14:textId="5D11D74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40C528DD" w14:textId="77777777" w:rsidTr="00D90FEB">
        <w:trPr>
          <w:trHeight w:val="290"/>
        </w:trPr>
        <w:tc>
          <w:tcPr>
            <w:tcW w:w="6660" w:type="dxa"/>
            <w:tcBorders>
              <w:top w:val="nil"/>
              <w:left w:val="nil"/>
              <w:bottom w:val="nil"/>
              <w:right w:val="nil"/>
            </w:tcBorders>
            <w:shd w:val="clear" w:color="auto" w:fill="auto"/>
            <w:noWrap/>
            <w:vAlign w:val="bottom"/>
            <w:hideMark/>
          </w:tcPr>
          <w:p w14:paraId="1617E0ED" w14:textId="4BC6C90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D1CA643" w14:textId="298BE51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F231ABA" w14:textId="109321B6"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6E0763DF" w14:textId="77777777" w:rsidTr="00D90FEB">
        <w:trPr>
          <w:trHeight w:val="290"/>
        </w:trPr>
        <w:tc>
          <w:tcPr>
            <w:tcW w:w="6660" w:type="dxa"/>
            <w:tcBorders>
              <w:top w:val="nil"/>
              <w:left w:val="nil"/>
              <w:bottom w:val="nil"/>
              <w:right w:val="nil"/>
            </w:tcBorders>
            <w:shd w:val="clear" w:color="auto" w:fill="auto"/>
            <w:noWrap/>
            <w:vAlign w:val="bottom"/>
            <w:hideMark/>
          </w:tcPr>
          <w:p w14:paraId="66BD7136" w14:textId="0A314DB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zfornix_right_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CAD1709" w14:textId="76DFE93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75975C1" w14:textId="3BC6E89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18D62456" w14:textId="77777777" w:rsidTr="00D90FEB">
        <w:trPr>
          <w:trHeight w:val="290"/>
        </w:trPr>
        <w:tc>
          <w:tcPr>
            <w:tcW w:w="6660" w:type="dxa"/>
            <w:tcBorders>
              <w:top w:val="nil"/>
              <w:left w:val="nil"/>
              <w:bottom w:val="nil"/>
              <w:right w:val="nil"/>
            </w:tcBorders>
            <w:shd w:val="clear" w:color="auto" w:fill="auto"/>
            <w:noWrap/>
            <w:vAlign w:val="bottom"/>
            <w:hideMark/>
          </w:tcPr>
          <w:p w14:paraId="2C8F5E65"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3251040" w14:textId="0702984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FED2CA3" w14:textId="2A52CD7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3762C1D7" w14:textId="77777777" w:rsidTr="00D90FEB">
        <w:trPr>
          <w:trHeight w:val="290"/>
        </w:trPr>
        <w:tc>
          <w:tcPr>
            <w:tcW w:w="6660" w:type="dxa"/>
            <w:tcBorders>
              <w:top w:val="nil"/>
              <w:left w:val="nil"/>
              <w:bottom w:val="nil"/>
              <w:right w:val="nil"/>
            </w:tcBorders>
            <w:shd w:val="clear" w:color="auto" w:fill="auto"/>
            <w:noWrap/>
            <w:vAlign w:val="bottom"/>
            <w:hideMark/>
          </w:tcPr>
          <w:p w14:paraId="6A3CB6C7"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63CF1B2" w14:textId="0997D52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B1107BD" w14:textId="208BBF6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5274B71E" w14:textId="77777777" w:rsidTr="00D90FEB">
        <w:trPr>
          <w:trHeight w:val="290"/>
        </w:trPr>
        <w:tc>
          <w:tcPr>
            <w:tcW w:w="6660" w:type="dxa"/>
            <w:tcBorders>
              <w:top w:val="nil"/>
              <w:left w:val="nil"/>
              <w:bottom w:val="nil"/>
              <w:right w:val="nil"/>
            </w:tcBorders>
            <w:shd w:val="clear" w:color="auto" w:fill="auto"/>
            <w:noWrap/>
            <w:vAlign w:val="bottom"/>
            <w:hideMark/>
          </w:tcPr>
          <w:p w14:paraId="62B32953" w14:textId="78EE7B7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E45354A" w14:textId="20D8DCF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01A0D16" w14:textId="0E54F24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B880C2C" w14:textId="77777777" w:rsidTr="00D90FEB">
        <w:trPr>
          <w:trHeight w:val="290"/>
        </w:trPr>
        <w:tc>
          <w:tcPr>
            <w:tcW w:w="6660" w:type="dxa"/>
            <w:tcBorders>
              <w:top w:val="nil"/>
              <w:left w:val="nil"/>
              <w:bottom w:val="nil"/>
              <w:right w:val="nil"/>
            </w:tcBorders>
            <w:shd w:val="clear" w:color="auto" w:fill="auto"/>
            <w:noWrap/>
            <w:vAlign w:val="bottom"/>
            <w:hideMark/>
          </w:tcPr>
          <w:p w14:paraId="62A1E797" w14:textId="409BCFB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83E890F" w14:textId="3AA282A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21CF24C" w14:textId="3C668B3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216620E" w14:textId="77777777" w:rsidTr="00D90FEB">
        <w:trPr>
          <w:trHeight w:val="290"/>
        </w:trPr>
        <w:tc>
          <w:tcPr>
            <w:tcW w:w="6660" w:type="dxa"/>
            <w:tcBorders>
              <w:top w:val="nil"/>
              <w:left w:val="nil"/>
              <w:bottom w:val="nil"/>
              <w:right w:val="nil"/>
            </w:tcBorders>
            <w:shd w:val="clear" w:color="auto" w:fill="auto"/>
            <w:noWrap/>
            <w:vAlign w:val="bottom"/>
            <w:hideMark/>
          </w:tcPr>
          <w:p w14:paraId="2D47E786"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A89DD1E" w14:textId="077AB848"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5F48EC8" w14:textId="109D441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6025DA5" w14:textId="77777777" w:rsidTr="00D90FEB">
        <w:trPr>
          <w:trHeight w:val="290"/>
        </w:trPr>
        <w:tc>
          <w:tcPr>
            <w:tcW w:w="6660" w:type="dxa"/>
            <w:tcBorders>
              <w:top w:val="nil"/>
              <w:left w:val="nil"/>
              <w:bottom w:val="nil"/>
              <w:right w:val="nil"/>
            </w:tcBorders>
            <w:shd w:val="clear" w:color="auto" w:fill="auto"/>
            <w:noWrap/>
            <w:vAlign w:val="bottom"/>
            <w:hideMark/>
          </w:tcPr>
          <w:p w14:paraId="4FBC6CEE"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AABC8FF" w14:textId="09FC4873"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B4A8CA4" w14:textId="0CFAEAA2"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DD22BC7" w14:textId="77777777" w:rsidTr="00D90FEB">
        <w:trPr>
          <w:trHeight w:val="290"/>
        </w:trPr>
        <w:tc>
          <w:tcPr>
            <w:tcW w:w="6660" w:type="dxa"/>
            <w:tcBorders>
              <w:top w:val="nil"/>
              <w:left w:val="nil"/>
              <w:bottom w:val="nil"/>
              <w:right w:val="nil"/>
            </w:tcBorders>
            <w:shd w:val="clear" w:color="auto" w:fill="auto"/>
            <w:noWrap/>
            <w:vAlign w:val="bottom"/>
            <w:hideMark/>
          </w:tcPr>
          <w:p w14:paraId="53CF7CB3" w14:textId="0B194B2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9EFBF4F" w14:textId="2E741049"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D8B2332" w14:textId="788509E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06BF0336" w14:textId="77777777" w:rsidTr="00D90FEB">
        <w:trPr>
          <w:trHeight w:val="290"/>
        </w:trPr>
        <w:tc>
          <w:tcPr>
            <w:tcW w:w="6660" w:type="dxa"/>
            <w:tcBorders>
              <w:top w:val="nil"/>
              <w:left w:val="nil"/>
              <w:bottom w:val="nil"/>
              <w:right w:val="nil"/>
            </w:tcBorders>
            <w:shd w:val="clear" w:color="auto" w:fill="auto"/>
            <w:noWrap/>
            <w:vAlign w:val="bottom"/>
            <w:hideMark/>
          </w:tcPr>
          <w:p w14:paraId="42E63960" w14:textId="3C5FDAB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zfrontal_lobe_WM_right_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533E7AD" w14:textId="35A19650"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34B9C7C" w14:textId="477BE22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1E27D9AB" w14:textId="77777777" w:rsidTr="00D90FEB">
        <w:trPr>
          <w:trHeight w:val="290"/>
        </w:trPr>
        <w:tc>
          <w:tcPr>
            <w:tcW w:w="6660" w:type="dxa"/>
            <w:tcBorders>
              <w:top w:val="nil"/>
              <w:left w:val="nil"/>
              <w:bottom w:val="nil"/>
              <w:right w:val="nil"/>
            </w:tcBorders>
            <w:shd w:val="clear" w:color="auto" w:fill="auto"/>
            <w:noWrap/>
            <w:vAlign w:val="bottom"/>
            <w:hideMark/>
          </w:tcPr>
          <w:p w14:paraId="68EAF101"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zLeft_Cerebellum_White_Matter_FA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82CA1A7" w14:textId="1310541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3423640" w14:textId="279E274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BF6E7B0" w14:textId="77777777" w:rsidTr="00D90FEB">
        <w:trPr>
          <w:trHeight w:val="290"/>
        </w:trPr>
        <w:tc>
          <w:tcPr>
            <w:tcW w:w="6660" w:type="dxa"/>
            <w:tcBorders>
              <w:top w:val="nil"/>
              <w:left w:val="nil"/>
              <w:bottom w:val="nil"/>
              <w:right w:val="nil"/>
            </w:tcBorders>
            <w:shd w:val="clear" w:color="auto" w:fill="auto"/>
            <w:noWrap/>
            <w:vAlign w:val="bottom"/>
            <w:hideMark/>
          </w:tcPr>
          <w:p w14:paraId="79D6333C"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zLeft_Cerebellum_White_Matter_FA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9788BE5" w14:textId="7476550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09B96DA" w14:textId="01CBB84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41835670" w14:textId="77777777" w:rsidTr="00D90FEB">
        <w:trPr>
          <w:trHeight w:val="290"/>
        </w:trPr>
        <w:tc>
          <w:tcPr>
            <w:tcW w:w="6660" w:type="dxa"/>
            <w:tcBorders>
              <w:top w:val="nil"/>
              <w:left w:val="nil"/>
              <w:bottom w:val="nil"/>
              <w:right w:val="nil"/>
            </w:tcBorders>
            <w:shd w:val="clear" w:color="auto" w:fill="auto"/>
            <w:noWrap/>
            <w:vAlign w:val="bottom"/>
            <w:hideMark/>
          </w:tcPr>
          <w:p w14:paraId="0A231126" w14:textId="2D4A889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zLeft_Cerebellum_White_Matter_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E5599D8" w14:textId="7AA8347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4FBF8C4" w14:textId="735ADC1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E41783E" w14:textId="77777777" w:rsidTr="00D90FEB">
        <w:trPr>
          <w:trHeight w:val="290"/>
        </w:trPr>
        <w:tc>
          <w:tcPr>
            <w:tcW w:w="6660" w:type="dxa"/>
            <w:tcBorders>
              <w:top w:val="nil"/>
              <w:left w:val="nil"/>
              <w:bottom w:val="nil"/>
              <w:right w:val="nil"/>
            </w:tcBorders>
            <w:shd w:val="clear" w:color="auto" w:fill="auto"/>
            <w:noWrap/>
            <w:vAlign w:val="bottom"/>
            <w:hideMark/>
          </w:tcPr>
          <w:p w14:paraId="6697DB5B" w14:textId="6030C16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zLeft_Cerebellum_White_Matter_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AC715A3" w14:textId="21F0EA09"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295F769" w14:textId="3F50C06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B885FE1" w14:textId="77777777" w:rsidTr="00D90FEB">
        <w:trPr>
          <w:trHeight w:val="290"/>
        </w:trPr>
        <w:tc>
          <w:tcPr>
            <w:tcW w:w="6660" w:type="dxa"/>
            <w:tcBorders>
              <w:top w:val="nil"/>
              <w:left w:val="nil"/>
              <w:bottom w:val="nil"/>
              <w:right w:val="nil"/>
            </w:tcBorders>
            <w:shd w:val="clear" w:color="auto" w:fill="auto"/>
            <w:noWrap/>
            <w:vAlign w:val="bottom"/>
            <w:hideMark/>
          </w:tcPr>
          <w:p w14:paraId="30AEE187"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zLeft_Ventral_DC_FA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400ECD63" w14:textId="324F0F0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2EA2489" w14:textId="18D0087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415CFDEB" w14:textId="77777777" w:rsidTr="00D90FEB">
        <w:trPr>
          <w:trHeight w:val="290"/>
        </w:trPr>
        <w:tc>
          <w:tcPr>
            <w:tcW w:w="6660" w:type="dxa"/>
            <w:tcBorders>
              <w:top w:val="nil"/>
              <w:left w:val="nil"/>
              <w:bottom w:val="nil"/>
              <w:right w:val="nil"/>
            </w:tcBorders>
            <w:shd w:val="clear" w:color="auto" w:fill="auto"/>
            <w:noWrap/>
            <w:vAlign w:val="bottom"/>
            <w:hideMark/>
          </w:tcPr>
          <w:p w14:paraId="79D318D8"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zLeft_Ventral_DC_FA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326D1C11" w14:textId="1E01068B"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EDA8CEC" w14:textId="3BD8ECC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87E4D11" w14:textId="77777777" w:rsidTr="00D90FEB">
        <w:trPr>
          <w:trHeight w:val="290"/>
        </w:trPr>
        <w:tc>
          <w:tcPr>
            <w:tcW w:w="6660" w:type="dxa"/>
            <w:tcBorders>
              <w:top w:val="nil"/>
              <w:left w:val="nil"/>
              <w:bottom w:val="nil"/>
              <w:right w:val="nil"/>
            </w:tcBorders>
            <w:shd w:val="clear" w:color="auto" w:fill="auto"/>
            <w:noWrap/>
            <w:vAlign w:val="bottom"/>
            <w:hideMark/>
          </w:tcPr>
          <w:p w14:paraId="27860574" w14:textId="0B608B5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zLeft_Ventral_DC_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B8BE7E4" w14:textId="2864CB6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14BEAE0" w14:textId="7D954A2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1A9A1A32" w14:textId="77777777" w:rsidTr="00D90FEB">
        <w:trPr>
          <w:trHeight w:val="290"/>
        </w:trPr>
        <w:tc>
          <w:tcPr>
            <w:tcW w:w="6660" w:type="dxa"/>
            <w:tcBorders>
              <w:top w:val="nil"/>
              <w:left w:val="nil"/>
              <w:bottom w:val="nil"/>
              <w:right w:val="nil"/>
            </w:tcBorders>
            <w:shd w:val="clear" w:color="auto" w:fill="auto"/>
            <w:noWrap/>
            <w:vAlign w:val="bottom"/>
            <w:hideMark/>
          </w:tcPr>
          <w:p w14:paraId="205F8023" w14:textId="1AC582C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zLeft_Ventral_DC_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AC3750B" w14:textId="3DDBFE2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76DCE90" w14:textId="6D1F181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A3A84E7" w14:textId="77777777" w:rsidTr="00D90FEB">
        <w:trPr>
          <w:trHeight w:val="290"/>
        </w:trPr>
        <w:tc>
          <w:tcPr>
            <w:tcW w:w="6660" w:type="dxa"/>
            <w:tcBorders>
              <w:top w:val="nil"/>
              <w:left w:val="nil"/>
              <w:bottom w:val="nil"/>
              <w:right w:val="nil"/>
            </w:tcBorders>
            <w:shd w:val="clear" w:color="auto" w:fill="auto"/>
            <w:noWrap/>
            <w:vAlign w:val="bottom"/>
            <w:hideMark/>
          </w:tcPr>
          <w:p w14:paraId="24EBA644"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F5637B8" w14:textId="3BB18F1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9A496D0" w14:textId="03AF674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1E8DA2A" w14:textId="77777777" w:rsidTr="00D90FEB">
        <w:trPr>
          <w:trHeight w:val="290"/>
        </w:trPr>
        <w:tc>
          <w:tcPr>
            <w:tcW w:w="6660" w:type="dxa"/>
            <w:tcBorders>
              <w:top w:val="nil"/>
              <w:left w:val="nil"/>
              <w:bottom w:val="nil"/>
              <w:right w:val="nil"/>
            </w:tcBorders>
            <w:shd w:val="clear" w:color="auto" w:fill="auto"/>
            <w:noWrap/>
            <w:vAlign w:val="bottom"/>
            <w:hideMark/>
          </w:tcPr>
          <w:p w14:paraId="22095581"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B22098F" w14:textId="25CBEB7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3D588AB" w14:textId="675B12F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475417F0" w14:textId="77777777" w:rsidTr="00D90FEB">
        <w:trPr>
          <w:trHeight w:val="290"/>
        </w:trPr>
        <w:tc>
          <w:tcPr>
            <w:tcW w:w="6660" w:type="dxa"/>
            <w:tcBorders>
              <w:top w:val="nil"/>
              <w:left w:val="nil"/>
              <w:bottom w:val="nil"/>
              <w:right w:val="nil"/>
            </w:tcBorders>
            <w:shd w:val="clear" w:color="auto" w:fill="auto"/>
            <w:noWrap/>
            <w:vAlign w:val="bottom"/>
            <w:hideMark/>
          </w:tcPr>
          <w:p w14:paraId="0D06797E" w14:textId="221994E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4C6F908B" w14:textId="1B14A98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F09000E" w14:textId="3A92F03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C66F421" w14:textId="77777777" w:rsidTr="00D90FEB">
        <w:trPr>
          <w:trHeight w:val="290"/>
        </w:trPr>
        <w:tc>
          <w:tcPr>
            <w:tcW w:w="6660" w:type="dxa"/>
            <w:tcBorders>
              <w:top w:val="nil"/>
              <w:left w:val="nil"/>
              <w:bottom w:val="nil"/>
              <w:right w:val="nil"/>
            </w:tcBorders>
            <w:shd w:val="clear" w:color="auto" w:fill="auto"/>
            <w:noWrap/>
            <w:vAlign w:val="bottom"/>
            <w:hideMark/>
          </w:tcPr>
          <w:p w14:paraId="00273FF6" w14:textId="44C7BFB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CCD77D0" w14:textId="02B807C5"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17A5049" w14:textId="01396D2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055BB8D7" w14:textId="77777777" w:rsidTr="00D90FEB">
        <w:trPr>
          <w:trHeight w:val="290"/>
        </w:trPr>
        <w:tc>
          <w:tcPr>
            <w:tcW w:w="6660" w:type="dxa"/>
            <w:tcBorders>
              <w:top w:val="nil"/>
              <w:left w:val="nil"/>
              <w:bottom w:val="nil"/>
              <w:right w:val="nil"/>
            </w:tcBorders>
            <w:shd w:val="clear" w:color="auto" w:fill="auto"/>
            <w:noWrap/>
            <w:vAlign w:val="bottom"/>
            <w:hideMark/>
          </w:tcPr>
          <w:p w14:paraId="14B0A0AF"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7111571" w14:textId="690EC9B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5706EE9" w14:textId="3E80E24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03ECEFD1" w14:textId="77777777" w:rsidTr="00D90FEB">
        <w:trPr>
          <w:trHeight w:val="290"/>
        </w:trPr>
        <w:tc>
          <w:tcPr>
            <w:tcW w:w="6660" w:type="dxa"/>
            <w:tcBorders>
              <w:top w:val="nil"/>
              <w:left w:val="nil"/>
              <w:bottom w:val="nil"/>
              <w:right w:val="nil"/>
            </w:tcBorders>
            <w:shd w:val="clear" w:color="auto" w:fill="auto"/>
            <w:noWrap/>
            <w:vAlign w:val="bottom"/>
            <w:hideMark/>
          </w:tcPr>
          <w:p w14:paraId="2ACEBB91"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7FE6AA3" w14:textId="775E21D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64DDB8F" w14:textId="47BDFAE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333ECDB" w14:textId="77777777" w:rsidTr="00D90FEB">
        <w:trPr>
          <w:trHeight w:val="290"/>
        </w:trPr>
        <w:tc>
          <w:tcPr>
            <w:tcW w:w="6660" w:type="dxa"/>
            <w:tcBorders>
              <w:top w:val="nil"/>
              <w:left w:val="nil"/>
              <w:bottom w:val="nil"/>
              <w:right w:val="nil"/>
            </w:tcBorders>
            <w:shd w:val="clear" w:color="auto" w:fill="auto"/>
            <w:noWrap/>
            <w:vAlign w:val="bottom"/>
            <w:hideMark/>
          </w:tcPr>
          <w:p w14:paraId="33B8E9DC" w14:textId="50A7C65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7F07AF5" w14:textId="71451F3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FA9E145" w14:textId="2C449C2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26A619F1" w14:textId="77777777" w:rsidTr="00D90FEB">
        <w:trPr>
          <w:trHeight w:val="290"/>
        </w:trPr>
        <w:tc>
          <w:tcPr>
            <w:tcW w:w="6660" w:type="dxa"/>
            <w:tcBorders>
              <w:top w:val="nil"/>
              <w:left w:val="nil"/>
              <w:bottom w:val="nil"/>
              <w:right w:val="nil"/>
            </w:tcBorders>
            <w:shd w:val="clear" w:color="auto" w:fill="auto"/>
            <w:noWrap/>
            <w:vAlign w:val="bottom"/>
            <w:hideMark/>
          </w:tcPr>
          <w:p w14:paraId="2A1270C4" w14:textId="26CE7B0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zoccipital_lobe_WM_right_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07CD590" w14:textId="03CAEF8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019BE4A" w14:textId="66C758B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E4EE25D" w14:textId="77777777" w:rsidTr="00D90FEB">
        <w:trPr>
          <w:trHeight w:val="290"/>
        </w:trPr>
        <w:tc>
          <w:tcPr>
            <w:tcW w:w="6660" w:type="dxa"/>
            <w:tcBorders>
              <w:top w:val="nil"/>
              <w:left w:val="nil"/>
              <w:bottom w:val="nil"/>
              <w:right w:val="nil"/>
            </w:tcBorders>
            <w:shd w:val="clear" w:color="auto" w:fill="auto"/>
            <w:noWrap/>
            <w:vAlign w:val="bottom"/>
            <w:hideMark/>
          </w:tcPr>
          <w:p w14:paraId="4D3DEC2C"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B9A219C" w14:textId="1B53B53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3083E68" w14:textId="1A6FA75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78598AC" w14:textId="77777777" w:rsidTr="00D90FEB">
        <w:trPr>
          <w:trHeight w:val="290"/>
        </w:trPr>
        <w:tc>
          <w:tcPr>
            <w:tcW w:w="6660" w:type="dxa"/>
            <w:tcBorders>
              <w:top w:val="nil"/>
              <w:left w:val="nil"/>
              <w:bottom w:val="nil"/>
              <w:right w:val="nil"/>
            </w:tcBorders>
            <w:shd w:val="clear" w:color="auto" w:fill="auto"/>
            <w:noWrap/>
            <w:vAlign w:val="bottom"/>
            <w:hideMark/>
          </w:tcPr>
          <w:p w14:paraId="234EE7AC"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51A7BD1" w14:textId="755C7232"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40CBB99" w14:textId="5E8B5752"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4B3C1D45" w14:textId="77777777" w:rsidTr="00D90FEB">
        <w:trPr>
          <w:trHeight w:val="290"/>
        </w:trPr>
        <w:tc>
          <w:tcPr>
            <w:tcW w:w="6660" w:type="dxa"/>
            <w:tcBorders>
              <w:top w:val="nil"/>
              <w:left w:val="nil"/>
              <w:bottom w:val="nil"/>
              <w:right w:val="nil"/>
            </w:tcBorders>
            <w:shd w:val="clear" w:color="auto" w:fill="auto"/>
            <w:noWrap/>
            <w:vAlign w:val="bottom"/>
            <w:hideMark/>
          </w:tcPr>
          <w:p w14:paraId="5B3EF23F" w14:textId="447C03F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18E04D28" w14:textId="7695D93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FFCAB14" w14:textId="338807B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20EA510B" w14:textId="77777777" w:rsidTr="00D90FEB">
        <w:trPr>
          <w:trHeight w:val="290"/>
        </w:trPr>
        <w:tc>
          <w:tcPr>
            <w:tcW w:w="6660" w:type="dxa"/>
            <w:tcBorders>
              <w:top w:val="nil"/>
              <w:left w:val="nil"/>
              <w:bottom w:val="nil"/>
              <w:right w:val="nil"/>
            </w:tcBorders>
            <w:shd w:val="clear" w:color="auto" w:fill="auto"/>
            <w:noWrap/>
            <w:vAlign w:val="bottom"/>
            <w:hideMark/>
          </w:tcPr>
          <w:p w14:paraId="5C3BB569" w14:textId="21B358A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9AB52B6" w14:textId="6DBB8A0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C90FA97" w14:textId="6B47941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6429556B" w14:textId="77777777" w:rsidTr="00D90FEB">
        <w:trPr>
          <w:trHeight w:val="290"/>
        </w:trPr>
        <w:tc>
          <w:tcPr>
            <w:tcW w:w="6660" w:type="dxa"/>
            <w:tcBorders>
              <w:top w:val="nil"/>
              <w:left w:val="nil"/>
              <w:bottom w:val="nil"/>
              <w:right w:val="nil"/>
            </w:tcBorders>
            <w:shd w:val="clear" w:color="auto" w:fill="auto"/>
            <w:noWrap/>
            <w:vAlign w:val="bottom"/>
            <w:hideMark/>
          </w:tcPr>
          <w:p w14:paraId="5833D2D5"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72C2C4A" w14:textId="4EAAB6B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4ABF6D6" w14:textId="5C01116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0F0940A6" w14:textId="77777777" w:rsidTr="00D90FEB">
        <w:trPr>
          <w:trHeight w:val="290"/>
        </w:trPr>
        <w:tc>
          <w:tcPr>
            <w:tcW w:w="6660" w:type="dxa"/>
            <w:tcBorders>
              <w:top w:val="nil"/>
              <w:left w:val="nil"/>
              <w:bottom w:val="nil"/>
              <w:right w:val="nil"/>
            </w:tcBorders>
            <w:shd w:val="clear" w:color="auto" w:fill="auto"/>
            <w:noWrap/>
            <w:vAlign w:val="bottom"/>
            <w:hideMark/>
          </w:tcPr>
          <w:p w14:paraId="20BED65F"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432AE96" w14:textId="06303651"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760938C" w14:textId="2DD2867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6B3D7722" w14:textId="77777777" w:rsidTr="00D90FEB">
        <w:trPr>
          <w:trHeight w:val="290"/>
        </w:trPr>
        <w:tc>
          <w:tcPr>
            <w:tcW w:w="6660" w:type="dxa"/>
            <w:tcBorders>
              <w:top w:val="nil"/>
              <w:left w:val="nil"/>
              <w:bottom w:val="nil"/>
              <w:right w:val="nil"/>
            </w:tcBorders>
            <w:shd w:val="clear" w:color="auto" w:fill="auto"/>
            <w:noWrap/>
            <w:vAlign w:val="bottom"/>
            <w:hideMark/>
          </w:tcPr>
          <w:p w14:paraId="7101CB29" w14:textId="3A46D17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CDBE033" w14:textId="02A07EDF"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A34EB8E" w14:textId="1240DD2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0EFA84DD" w14:textId="77777777" w:rsidTr="00D90FEB">
        <w:trPr>
          <w:trHeight w:val="290"/>
        </w:trPr>
        <w:tc>
          <w:tcPr>
            <w:tcW w:w="6660" w:type="dxa"/>
            <w:tcBorders>
              <w:top w:val="nil"/>
              <w:left w:val="nil"/>
              <w:bottom w:val="nil"/>
              <w:right w:val="nil"/>
            </w:tcBorders>
            <w:shd w:val="clear" w:color="auto" w:fill="auto"/>
            <w:noWrap/>
            <w:vAlign w:val="bottom"/>
            <w:hideMark/>
          </w:tcPr>
          <w:p w14:paraId="3010374F" w14:textId="66709A4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zparietal_lobe_WM_right_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9269129" w14:textId="622FE263"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79BCC54" w14:textId="7FE11D2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53656117" w14:textId="77777777" w:rsidTr="00D90FEB">
        <w:trPr>
          <w:trHeight w:val="290"/>
        </w:trPr>
        <w:tc>
          <w:tcPr>
            <w:tcW w:w="6660" w:type="dxa"/>
            <w:tcBorders>
              <w:top w:val="nil"/>
              <w:left w:val="nil"/>
              <w:bottom w:val="nil"/>
              <w:right w:val="nil"/>
            </w:tcBorders>
            <w:shd w:val="clear" w:color="auto" w:fill="auto"/>
            <w:noWrap/>
            <w:vAlign w:val="bottom"/>
            <w:hideMark/>
          </w:tcPr>
          <w:p w14:paraId="3BC7DDAA"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lastRenderedPageBreak/>
              <w:t xml:space="preserve"> </w:t>
            </w:r>
            <w:proofErr w:type="spellStart"/>
            <w:r w:rsidRPr="00044BC0">
              <w:rPr>
                <w:rFonts w:ascii="Times New Roman" w:eastAsia="Times New Roman" w:hAnsi="Times New Roman" w:cs="Times New Roman"/>
                <w:color w:val="000000"/>
                <w:sz w:val="24"/>
                <w:szCs w:val="24"/>
              </w:rPr>
              <w:t>zPLIC_leftFA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D8F9241" w14:textId="620CE4B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7EABD1B" w14:textId="714F545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0C65EDBF" w14:textId="77777777" w:rsidTr="00D90FEB">
        <w:trPr>
          <w:trHeight w:val="290"/>
        </w:trPr>
        <w:tc>
          <w:tcPr>
            <w:tcW w:w="6660" w:type="dxa"/>
            <w:tcBorders>
              <w:top w:val="nil"/>
              <w:left w:val="nil"/>
              <w:bottom w:val="nil"/>
              <w:right w:val="nil"/>
            </w:tcBorders>
            <w:shd w:val="clear" w:color="auto" w:fill="auto"/>
            <w:noWrap/>
            <w:vAlign w:val="bottom"/>
            <w:hideMark/>
          </w:tcPr>
          <w:p w14:paraId="734A969B"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zPLIC_leftFA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F809DB1" w14:textId="23AEBE1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42E39A2" w14:textId="18FEC83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EC008BA" w14:textId="77777777" w:rsidTr="00D90FEB">
        <w:trPr>
          <w:trHeight w:val="290"/>
        </w:trPr>
        <w:tc>
          <w:tcPr>
            <w:tcW w:w="6660" w:type="dxa"/>
            <w:tcBorders>
              <w:top w:val="nil"/>
              <w:left w:val="nil"/>
              <w:bottom w:val="nil"/>
              <w:right w:val="nil"/>
            </w:tcBorders>
            <w:shd w:val="clear" w:color="auto" w:fill="auto"/>
            <w:noWrap/>
            <w:vAlign w:val="bottom"/>
            <w:hideMark/>
          </w:tcPr>
          <w:p w14:paraId="3D5E6F76" w14:textId="716D467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w:t>
            </w:r>
            <w:r w:rsidR="00D90FEB" w:rsidRPr="00044BC0">
              <w:rPr>
                <w:rFonts w:ascii="Times New Roman" w:eastAsia="Times New Roman" w:hAnsi="Times New Roman" w:cs="Times New Roman"/>
                <w:color w:val="000000"/>
                <w:sz w:val="24"/>
                <w:szCs w:val="24"/>
              </w:rPr>
              <w:t>left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AE6C8BF" w14:textId="01BF0CA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2B04125" w14:textId="0C375FF9"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3097D5C" w14:textId="77777777" w:rsidTr="00D90FEB">
        <w:trPr>
          <w:trHeight w:val="290"/>
        </w:trPr>
        <w:tc>
          <w:tcPr>
            <w:tcW w:w="6660" w:type="dxa"/>
            <w:tcBorders>
              <w:top w:val="nil"/>
              <w:left w:val="nil"/>
              <w:bottom w:val="nil"/>
              <w:right w:val="nil"/>
            </w:tcBorders>
            <w:shd w:val="clear" w:color="auto" w:fill="auto"/>
            <w:noWrap/>
            <w:vAlign w:val="bottom"/>
            <w:hideMark/>
          </w:tcPr>
          <w:p w14:paraId="181B8AB5" w14:textId="4AFF841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w:t>
            </w:r>
            <w:r w:rsidR="00D90FEB" w:rsidRPr="00044BC0">
              <w:rPr>
                <w:rFonts w:ascii="Times New Roman" w:eastAsia="Times New Roman" w:hAnsi="Times New Roman" w:cs="Times New Roman"/>
                <w:color w:val="000000"/>
                <w:sz w:val="24"/>
                <w:szCs w:val="24"/>
              </w:rPr>
              <w:t>left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3A51200" w14:textId="195591D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EB07872" w14:textId="57A136E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2C4A8D6" w14:textId="77777777" w:rsidTr="00D90FEB">
        <w:trPr>
          <w:trHeight w:val="290"/>
        </w:trPr>
        <w:tc>
          <w:tcPr>
            <w:tcW w:w="6660" w:type="dxa"/>
            <w:tcBorders>
              <w:top w:val="nil"/>
              <w:left w:val="nil"/>
              <w:bottom w:val="nil"/>
              <w:right w:val="nil"/>
            </w:tcBorders>
            <w:shd w:val="clear" w:color="auto" w:fill="auto"/>
            <w:noWrap/>
            <w:vAlign w:val="bottom"/>
            <w:hideMark/>
          </w:tcPr>
          <w:p w14:paraId="4E1B2B5B"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zPLIC_rightFA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35B227F" w14:textId="02C9259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A470CD8" w14:textId="3DA1A3CD"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1C068F2C" w14:textId="77777777" w:rsidTr="00D90FEB">
        <w:trPr>
          <w:trHeight w:val="290"/>
        </w:trPr>
        <w:tc>
          <w:tcPr>
            <w:tcW w:w="6660" w:type="dxa"/>
            <w:tcBorders>
              <w:top w:val="nil"/>
              <w:left w:val="nil"/>
              <w:bottom w:val="nil"/>
              <w:right w:val="nil"/>
            </w:tcBorders>
            <w:shd w:val="clear" w:color="auto" w:fill="auto"/>
            <w:noWrap/>
            <w:vAlign w:val="bottom"/>
            <w:hideMark/>
          </w:tcPr>
          <w:p w14:paraId="7D8E08EF"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zPLIC_rightFA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4CF9A7F1" w14:textId="79B44169"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0ACB0C7" w14:textId="419879F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519E99E" w14:textId="77777777" w:rsidTr="00D90FEB">
        <w:trPr>
          <w:trHeight w:val="290"/>
        </w:trPr>
        <w:tc>
          <w:tcPr>
            <w:tcW w:w="6660" w:type="dxa"/>
            <w:tcBorders>
              <w:top w:val="nil"/>
              <w:left w:val="nil"/>
              <w:bottom w:val="nil"/>
              <w:right w:val="nil"/>
            </w:tcBorders>
            <w:shd w:val="clear" w:color="auto" w:fill="auto"/>
            <w:noWrap/>
            <w:vAlign w:val="bottom"/>
            <w:hideMark/>
          </w:tcPr>
          <w:p w14:paraId="42AF4C66" w14:textId="1BF1BBB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w:t>
            </w:r>
            <w:r w:rsidR="00D90FEB" w:rsidRPr="00044BC0">
              <w:rPr>
                <w:rFonts w:ascii="Times New Roman" w:eastAsia="Times New Roman" w:hAnsi="Times New Roman" w:cs="Times New Roman"/>
                <w:color w:val="000000"/>
                <w:sz w:val="24"/>
                <w:szCs w:val="24"/>
              </w:rPr>
              <w:t>right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A12AE7C" w14:textId="133E4964"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9BCA530" w14:textId="12E1B77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F43A48A" w14:textId="77777777" w:rsidTr="00D90FEB">
        <w:trPr>
          <w:trHeight w:val="290"/>
        </w:trPr>
        <w:tc>
          <w:tcPr>
            <w:tcW w:w="6660" w:type="dxa"/>
            <w:tcBorders>
              <w:top w:val="nil"/>
              <w:left w:val="nil"/>
              <w:bottom w:val="nil"/>
              <w:right w:val="nil"/>
            </w:tcBorders>
            <w:shd w:val="clear" w:color="auto" w:fill="auto"/>
            <w:noWrap/>
            <w:vAlign w:val="bottom"/>
            <w:hideMark/>
          </w:tcPr>
          <w:p w14:paraId="7E2441AA" w14:textId="16AB037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zPLIC_</w:t>
            </w:r>
            <w:r w:rsidR="00D90FEB" w:rsidRPr="00044BC0">
              <w:rPr>
                <w:rFonts w:ascii="Times New Roman" w:eastAsia="Times New Roman" w:hAnsi="Times New Roman" w:cs="Times New Roman"/>
                <w:color w:val="000000"/>
                <w:sz w:val="24"/>
                <w:szCs w:val="24"/>
              </w:rPr>
              <w:t>right</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4FF80CEB" w14:textId="57924FA1"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A147E71" w14:textId="475D394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4D533E5E" w14:textId="77777777" w:rsidTr="00D90FEB">
        <w:trPr>
          <w:trHeight w:val="290"/>
        </w:trPr>
        <w:tc>
          <w:tcPr>
            <w:tcW w:w="6660" w:type="dxa"/>
            <w:tcBorders>
              <w:top w:val="nil"/>
              <w:left w:val="nil"/>
              <w:bottom w:val="nil"/>
              <w:right w:val="nil"/>
            </w:tcBorders>
            <w:shd w:val="clear" w:color="auto" w:fill="auto"/>
            <w:noWrap/>
            <w:vAlign w:val="bottom"/>
            <w:hideMark/>
          </w:tcPr>
          <w:p w14:paraId="610C4D20"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zRight_Ventral_DC_FA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FF79C5E" w14:textId="2305A63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9369086" w14:textId="056E501A"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3D502D8B" w14:textId="77777777" w:rsidTr="00D90FEB">
        <w:trPr>
          <w:trHeight w:val="290"/>
        </w:trPr>
        <w:tc>
          <w:tcPr>
            <w:tcW w:w="6660" w:type="dxa"/>
            <w:tcBorders>
              <w:top w:val="nil"/>
              <w:left w:val="nil"/>
              <w:bottom w:val="nil"/>
              <w:right w:val="nil"/>
            </w:tcBorders>
            <w:shd w:val="clear" w:color="auto" w:fill="auto"/>
            <w:noWrap/>
            <w:vAlign w:val="bottom"/>
            <w:hideMark/>
          </w:tcPr>
          <w:p w14:paraId="0D8C8640"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zRight_Ventral_DC_FA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3070084" w14:textId="2AC62D7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EABBBCB" w14:textId="6C02115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2A88278" w14:textId="77777777" w:rsidTr="00D90FEB">
        <w:trPr>
          <w:trHeight w:val="290"/>
        </w:trPr>
        <w:tc>
          <w:tcPr>
            <w:tcW w:w="6660" w:type="dxa"/>
            <w:tcBorders>
              <w:top w:val="nil"/>
              <w:left w:val="nil"/>
              <w:bottom w:val="nil"/>
              <w:right w:val="nil"/>
            </w:tcBorders>
            <w:shd w:val="clear" w:color="auto" w:fill="auto"/>
            <w:noWrap/>
            <w:vAlign w:val="bottom"/>
            <w:hideMark/>
          </w:tcPr>
          <w:p w14:paraId="47EFFC52" w14:textId="5DF8023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zRight_Ventral_DC_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CAFB2EC" w14:textId="0FCB5C38"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5B6FFF78" w14:textId="4946907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29E405EA" w14:textId="77777777" w:rsidTr="00D90FEB">
        <w:trPr>
          <w:trHeight w:val="290"/>
        </w:trPr>
        <w:tc>
          <w:tcPr>
            <w:tcW w:w="6660" w:type="dxa"/>
            <w:tcBorders>
              <w:top w:val="nil"/>
              <w:left w:val="nil"/>
              <w:bottom w:val="nil"/>
              <w:right w:val="nil"/>
            </w:tcBorders>
            <w:shd w:val="clear" w:color="auto" w:fill="auto"/>
            <w:noWrap/>
            <w:vAlign w:val="bottom"/>
            <w:hideMark/>
          </w:tcPr>
          <w:p w14:paraId="45A23AAB" w14:textId="72781336"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zRight_Ventral_DC_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BB17C5F" w14:textId="079D7AFB"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2FD48F0" w14:textId="28DD275F"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4D1521E1" w14:textId="77777777" w:rsidTr="00D90FEB">
        <w:trPr>
          <w:trHeight w:val="290"/>
        </w:trPr>
        <w:tc>
          <w:tcPr>
            <w:tcW w:w="6660" w:type="dxa"/>
            <w:tcBorders>
              <w:top w:val="nil"/>
              <w:left w:val="nil"/>
              <w:bottom w:val="nil"/>
              <w:right w:val="nil"/>
            </w:tcBorders>
            <w:shd w:val="clear" w:color="auto" w:fill="auto"/>
            <w:noWrap/>
            <w:vAlign w:val="bottom"/>
            <w:hideMark/>
          </w:tcPr>
          <w:p w14:paraId="2BC3BCF9"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zRightCerebellum_White_Matter_FA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0F356391" w14:textId="3F83B039"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E39739E" w14:textId="68E40212"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6B61AF0D" w14:textId="77777777" w:rsidTr="00D90FEB">
        <w:trPr>
          <w:trHeight w:val="290"/>
        </w:trPr>
        <w:tc>
          <w:tcPr>
            <w:tcW w:w="6660" w:type="dxa"/>
            <w:tcBorders>
              <w:top w:val="nil"/>
              <w:left w:val="nil"/>
              <w:bottom w:val="nil"/>
              <w:right w:val="nil"/>
            </w:tcBorders>
            <w:shd w:val="clear" w:color="auto" w:fill="auto"/>
            <w:noWrap/>
            <w:vAlign w:val="bottom"/>
            <w:hideMark/>
          </w:tcPr>
          <w:p w14:paraId="3EC19865"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zRightCerebellum_White_Matter_FA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400247F" w14:textId="3A0C47A9"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3484F2C1" w14:textId="40E720E0"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E62DC40" w14:textId="77777777" w:rsidTr="00D90FEB">
        <w:trPr>
          <w:trHeight w:val="290"/>
        </w:trPr>
        <w:tc>
          <w:tcPr>
            <w:tcW w:w="6660" w:type="dxa"/>
            <w:tcBorders>
              <w:top w:val="nil"/>
              <w:left w:val="nil"/>
              <w:bottom w:val="nil"/>
              <w:right w:val="nil"/>
            </w:tcBorders>
            <w:shd w:val="clear" w:color="auto" w:fill="auto"/>
            <w:noWrap/>
            <w:vAlign w:val="bottom"/>
            <w:hideMark/>
          </w:tcPr>
          <w:p w14:paraId="1D8576DE" w14:textId="57E55D76"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zRightCerebellum_White_Matter_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42DE0EA" w14:textId="0425E6C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F1A48AD" w14:textId="53B5F3A3"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6C93079C" w14:textId="77777777" w:rsidTr="00D90FEB">
        <w:trPr>
          <w:trHeight w:val="290"/>
        </w:trPr>
        <w:tc>
          <w:tcPr>
            <w:tcW w:w="6660" w:type="dxa"/>
            <w:tcBorders>
              <w:top w:val="nil"/>
              <w:left w:val="nil"/>
              <w:bottom w:val="nil"/>
              <w:right w:val="nil"/>
            </w:tcBorders>
            <w:shd w:val="clear" w:color="auto" w:fill="auto"/>
            <w:noWrap/>
            <w:vAlign w:val="bottom"/>
            <w:hideMark/>
          </w:tcPr>
          <w:p w14:paraId="31A8876D" w14:textId="6BD2F32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zRightCerebellum_White_Matter_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96023F6" w14:textId="3D13259A"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8505328" w14:textId="6F7E4C96"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45928ED9" w14:textId="77777777" w:rsidTr="00D90FEB">
        <w:trPr>
          <w:trHeight w:val="290"/>
        </w:trPr>
        <w:tc>
          <w:tcPr>
            <w:tcW w:w="6660" w:type="dxa"/>
            <w:tcBorders>
              <w:top w:val="nil"/>
              <w:left w:val="nil"/>
              <w:bottom w:val="nil"/>
              <w:right w:val="nil"/>
            </w:tcBorders>
            <w:shd w:val="clear" w:color="auto" w:fill="auto"/>
            <w:noWrap/>
            <w:vAlign w:val="bottom"/>
            <w:hideMark/>
          </w:tcPr>
          <w:p w14:paraId="5F97E2F5"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0EAB16F" w14:textId="22965F7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6A5E6C3" w14:textId="3455FFE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7EE74514" w14:textId="77777777" w:rsidTr="00D90FEB">
        <w:trPr>
          <w:trHeight w:val="290"/>
        </w:trPr>
        <w:tc>
          <w:tcPr>
            <w:tcW w:w="6660" w:type="dxa"/>
            <w:tcBorders>
              <w:top w:val="nil"/>
              <w:left w:val="nil"/>
              <w:bottom w:val="nil"/>
              <w:right w:val="nil"/>
            </w:tcBorders>
            <w:shd w:val="clear" w:color="auto" w:fill="auto"/>
            <w:noWrap/>
            <w:vAlign w:val="bottom"/>
            <w:hideMark/>
          </w:tcPr>
          <w:p w14:paraId="227EE3AA"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ztemporal_lobe_WM_left_FA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8F0B983" w14:textId="7DD8F58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609BEBD" w14:textId="5F7CD1A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18C3807E" w14:textId="77777777" w:rsidTr="00D90FEB">
        <w:trPr>
          <w:trHeight w:val="290"/>
        </w:trPr>
        <w:tc>
          <w:tcPr>
            <w:tcW w:w="6660" w:type="dxa"/>
            <w:tcBorders>
              <w:top w:val="nil"/>
              <w:left w:val="nil"/>
              <w:bottom w:val="nil"/>
              <w:right w:val="nil"/>
            </w:tcBorders>
            <w:shd w:val="clear" w:color="auto" w:fill="auto"/>
            <w:noWrap/>
            <w:vAlign w:val="bottom"/>
            <w:hideMark/>
          </w:tcPr>
          <w:p w14:paraId="09520A1A" w14:textId="4547337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B5A4869" w14:textId="075016B6"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4198AA21" w14:textId="5A259551"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6EB5A53E" w14:textId="77777777" w:rsidTr="00D90FEB">
        <w:trPr>
          <w:trHeight w:val="290"/>
        </w:trPr>
        <w:tc>
          <w:tcPr>
            <w:tcW w:w="6660" w:type="dxa"/>
            <w:tcBorders>
              <w:top w:val="nil"/>
              <w:left w:val="nil"/>
              <w:bottom w:val="nil"/>
              <w:right w:val="nil"/>
            </w:tcBorders>
            <w:shd w:val="clear" w:color="auto" w:fill="auto"/>
            <w:noWrap/>
            <w:vAlign w:val="bottom"/>
            <w:hideMark/>
          </w:tcPr>
          <w:p w14:paraId="1F2526B6" w14:textId="005EB78C"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ztemporal_lobe_WM_left_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F4ACBC9" w14:textId="2683EF81"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2378DCA7" w14:textId="52C6FBAE"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749C9141" w14:textId="77777777" w:rsidTr="00D90FEB">
        <w:trPr>
          <w:trHeight w:val="290"/>
        </w:trPr>
        <w:tc>
          <w:tcPr>
            <w:tcW w:w="6660" w:type="dxa"/>
            <w:tcBorders>
              <w:top w:val="nil"/>
              <w:left w:val="nil"/>
              <w:bottom w:val="nil"/>
              <w:right w:val="nil"/>
            </w:tcBorders>
            <w:shd w:val="clear" w:color="auto" w:fill="auto"/>
            <w:noWrap/>
            <w:vAlign w:val="bottom"/>
            <w:hideMark/>
          </w:tcPr>
          <w:p w14:paraId="49912CAA"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616B5A63" w14:textId="2E87E1DC"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6E775FA1" w14:textId="6B2CE1E8"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53B5EE85" w14:textId="77777777" w:rsidTr="00D90FEB">
        <w:trPr>
          <w:trHeight w:val="290"/>
        </w:trPr>
        <w:tc>
          <w:tcPr>
            <w:tcW w:w="6660" w:type="dxa"/>
            <w:tcBorders>
              <w:top w:val="nil"/>
              <w:left w:val="nil"/>
              <w:bottom w:val="nil"/>
              <w:right w:val="nil"/>
            </w:tcBorders>
            <w:shd w:val="clear" w:color="auto" w:fill="auto"/>
            <w:noWrap/>
            <w:vAlign w:val="bottom"/>
            <w:hideMark/>
          </w:tcPr>
          <w:p w14:paraId="357D6EDD" w14:textId="77777777"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ztemporal_lobe_WM_right_FA</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2812DEB1" w14:textId="2DF07F07"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76F5EDEF" w14:textId="5986D08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r w:rsidR="00DE7754" w:rsidRPr="00044BC0" w14:paraId="265FF9D5" w14:textId="77777777" w:rsidTr="00D90FEB">
        <w:trPr>
          <w:trHeight w:val="290"/>
        </w:trPr>
        <w:tc>
          <w:tcPr>
            <w:tcW w:w="6660" w:type="dxa"/>
            <w:tcBorders>
              <w:top w:val="nil"/>
              <w:left w:val="nil"/>
              <w:bottom w:val="nil"/>
              <w:right w:val="nil"/>
            </w:tcBorders>
            <w:shd w:val="clear" w:color="auto" w:fill="auto"/>
            <w:noWrap/>
            <w:vAlign w:val="bottom"/>
            <w:hideMark/>
          </w:tcPr>
          <w:p w14:paraId="058C5889" w14:textId="59B2C6C5"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742D28AD" w14:textId="7E45FBAB"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037E7BCC" w14:textId="39AC06A4"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NFLv1</w:t>
            </w:r>
          </w:p>
        </w:tc>
      </w:tr>
      <w:tr w:rsidR="00DE7754" w:rsidRPr="00044BC0" w14:paraId="4DCE3AFD" w14:textId="77777777" w:rsidTr="00D90FEB">
        <w:trPr>
          <w:trHeight w:val="290"/>
        </w:trPr>
        <w:tc>
          <w:tcPr>
            <w:tcW w:w="6660" w:type="dxa"/>
            <w:tcBorders>
              <w:top w:val="nil"/>
              <w:left w:val="nil"/>
              <w:bottom w:val="nil"/>
              <w:right w:val="nil"/>
            </w:tcBorders>
            <w:shd w:val="clear" w:color="auto" w:fill="auto"/>
            <w:noWrap/>
            <w:vAlign w:val="bottom"/>
            <w:hideMark/>
          </w:tcPr>
          <w:p w14:paraId="4B00271C" w14:textId="3DBAA26B"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 xml:space="preserve"> </w:t>
            </w:r>
            <w:proofErr w:type="spellStart"/>
            <w:r w:rsidRPr="00044BC0">
              <w:rPr>
                <w:rFonts w:ascii="Times New Roman" w:eastAsia="Times New Roman" w:hAnsi="Times New Roman" w:cs="Times New Roman"/>
                <w:color w:val="000000"/>
                <w:sz w:val="24"/>
                <w:szCs w:val="24"/>
              </w:rPr>
              <w:t>ztemporal_lobe_WM_right_</w:t>
            </w:r>
            <w:r w:rsidR="009F66BA" w:rsidRPr="00044BC0">
              <w:rPr>
                <w:rFonts w:ascii="Times New Roman" w:eastAsia="Times New Roman" w:hAnsi="Times New Roman" w:cs="Times New Roman"/>
                <w:color w:val="000000"/>
                <w:sz w:val="24"/>
                <w:szCs w:val="24"/>
              </w:rPr>
              <w:t>TR</w:t>
            </w:r>
            <w:proofErr w:type="spellEnd"/>
            <w:r w:rsidRPr="00044BC0">
              <w:rPr>
                <w:rFonts w:ascii="Times New Roman" w:eastAsia="Times New Roman" w:hAnsi="Times New Roman" w:cs="Times New Roman"/>
                <w:color w:val="000000"/>
                <w:sz w:val="24"/>
                <w:szCs w:val="24"/>
              </w:rPr>
              <w:t xml:space="preserve"> </w:t>
            </w:r>
          </w:p>
        </w:tc>
        <w:tc>
          <w:tcPr>
            <w:tcW w:w="270" w:type="dxa"/>
            <w:tcBorders>
              <w:top w:val="nil"/>
              <w:left w:val="nil"/>
              <w:bottom w:val="nil"/>
              <w:right w:val="nil"/>
            </w:tcBorders>
            <w:shd w:val="clear" w:color="auto" w:fill="auto"/>
            <w:noWrap/>
            <w:vAlign w:val="bottom"/>
          </w:tcPr>
          <w:p w14:paraId="5FE948FE" w14:textId="5DD4BDF0" w:rsidR="00DE7754" w:rsidRPr="00044BC0" w:rsidRDefault="00DE7754" w:rsidP="00592076">
            <w:pPr>
              <w:spacing w:after="0" w:line="240" w:lineRule="auto"/>
              <w:jc w:val="right"/>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14:paraId="13A220BA" w14:textId="5A701606" w:rsidR="00DE7754" w:rsidRPr="00044BC0" w:rsidRDefault="00DE7754" w:rsidP="00592076">
            <w:pPr>
              <w:spacing w:after="0" w:line="240" w:lineRule="auto"/>
              <w:rPr>
                <w:rFonts w:ascii="Times New Roman" w:eastAsia="Times New Roman" w:hAnsi="Times New Roman" w:cs="Times New Roman"/>
                <w:color w:val="000000"/>
                <w:sz w:val="24"/>
                <w:szCs w:val="24"/>
              </w:rPr>
            </w:pPr>
            <w:r w:rsidRPr="00044BC0">
              <w:rPr>
                <w:rFonts w:ascii="Times New Roman" w:eastAsia="Times New Roman" w:hAnsi="Times New Roman" w:cs="Times New Roman"/>
                <w:color w:val="000000"/>
                <w:sz w:val="24"/>
                <w:szCs w:val="24"/>
              </w:rPr>
              <w:t>zLn</w:t>
            </w:r>
            <w:r w:rsidR="00E14BA9" w:rsidRPr="00044BC0">
              <w:rPr>
                <w:rFonts w:ascii="Times New Roman" w:eastAsia="Times New Roman" w:hAnsi="Times New Roman" w:cs="Times New Roman"/>
                <w:color w:val="000000"/>
                <w:sz w:val="24"/>
                <w:szCs w:val="24"/>
              </w:rPr>
              <w:t>NFLv2</w:t>
            </w:r>
          </w:p>
        </w:tc>
      </w:tr>
    </w:tbl>
    <w:p w14:paraId="7BB9D752" w14:textId="0B0167A1" w:rsidR="00DE7754" w:rsidRPr="00044BC0" w:rsidRDefault="00DE7754" w:rsidP="00DE7754">
      <w:pPr>
        <w:rPr>
          <w:rFonts w:ascii="Times New Roman" w:hAnsi="Times New Roman" w:cs="Times New Roman"/>
          <w:sz w:val="24"/>
          <w:szCs w:val="24"/>
        </w:rPr>
      </w:pPr>
    </w:p>
    <w:p w14:paraId="4FF1488E" w14:textId="14FE268B" w:rsidR="00E14BA9" w:rsidRPr="00044BC0" w:rsidRDefault="00E14BA9" w:rsidP="00DE7754">
      <w:pPr>
        <w:rPr>
          <w:rFonts w:ascii="Times New Roman" w:hAnsi="Times New Roman" w:cs="Times New Roman"/>
          <w:sz w:val="24"/>
          <w:szCs w:val="24"/>
        </w:rPr>
      </w:pPr>
      <w:r w:rsidRPr="00044BC0">
        <w:rPr>
          <w:rFonts w:ascii="Times New Roman" w:hAnsi="Times New Roman" w:cs="Times New Roman"/>
          <w:sz w:val="24"/>
          <w:szCs w:val="24"/>
        </w:rPr>
        <w:t>*The Table lists the ROIs included in Analysis A” for FA/</w:t>
      </w:r>
      <w:r w:rsidR="009F66BA" w:rsidRPr="00044BC0">
        <w:rPr>
          <w:rFonts w:ascii="Times New Roman" w:hAnsi="Times New Roman" w:cs="Times New Roman"/>
          <w:sz w:val="24"/>
          <w:szCs w:val="24"/>
        </w:rPr>
        <w:t>TR</w:t>
      </w:r>
      <w:r w:rsidRPr="00044BC0">
        <w:rPr>
          <w:rFonts w:ascii="Times New Roman" w:hAnsi="Times New Roman" w:cs="Times New Roman"/>
          <w:sz w:val="24"/>
          <w:szCs w:val="24"/>
        </w:rPr>
        <w:t xml:space="preserve"> and for both exposures at visits 1 and 2. The total number of ROIs was </w:t>
      </w:r>
      <w:r w:rsidR="00A0148B" w:rsidRPr="00044BC0">
        <w:rPr>
          <w:rFonts w:ascii="Times New Roman" w:hAnsi="Times New Roman" w:cs="Times New Roman"/>
          <w:sz w:val="24"/>
          <w:szCs w:val="24"/>
        </w:rPr>
        <w:t xml:space="preserve">19. </w:t>
      </w:r>
      <w:r w:rsidR="009F66BA" w:rsidRPr="00044BC0">
        <w:rPr>
          <w:rFonts w:ascii="Times New Roman" w:hAnsi="Times New Roman" w:cs="Times New Roman"/>
          <w:sz w:val="24"/>
          <w:szCs w:val="24"/>
        </w:rPr>
        <w:t xml:space="preserve">Standardized regression coefficients for TR and MD are interchangeable. </w:t>
      </w:r>
    </w:p>
    <w:p w14:paraId="1564884E" w14:textId="10EA4980" w:rsidR="00E14BA9" w:rsidRPr="00044BC0" w:rsidRDefault="00E14BA9" w:rsidP="00DE7754">
      <w:pPr>
        <w:rPr>
          <w:rFonts w:ascii="Times New Roman" w:hAnsi="Times New Roman" w:cs="Times New Roman"/>
          <w:sz w:val="24"/>
          <w:szCs w:val="24"/>
        </w:rPr>
      </w:pPr>
    </w:p>
    <w:p w14:paraId="07127045" w14:textId="7C3DBC84" w:rsidR="00E14BA9" w:rsidRPr="00044BC0" w:rsidRDefault="00E14BA9" w:rsidP="00DE7754">
      <w:pPr>
        <w:rPr>
          <w:rFonts w:ascii="Times New Roman" w:hAnsi="Times New Roman" w:cs="Times New Roman"/>
          <w:sz w:val="24"/>
          <w:szCs w:val="24"/>
        </w:rPr>
      </w:pPr>
    </w:p>
    <w:p w14:paraId="67760FE2" w14:textId="3806E77D" w:rsidR="00CC3FFE" w:rsidRPr="00044BC0" w:rsidRDefault="00CC3FFE" w:rsidP="00DE7754">
      <w:pPr>
        <w:rPr>
          <w:rFonts w:ascii="Times New Roman" w:hAnsi="Times New Roman" w:cs="Times New Roman"/>
          <w:sz w:val="24"/>
          <w:szCs w:val="24"/>
        </w:rPr>
      </w:pPr>
    </w:p>
    <w:p w14:paraId="7BEB736F" w14:textId="12B85F0A" w:rsidR="000C4EAC" w:rsidRPr="00044BC0" w:rsidRDefault="000C4EAC" w:rsidP="00DE7754">
      <w:pPr>
        <w:rPr>
          <w:rFonts w:ascii="Times New Roman" w:hAnsi="Times New Roman" w:cs="Times New Roman"/>
          <w:sz w:val="24"/>
          <w:szCs w:val="24"/>
        </w:rPr>
      </w:pPr>
    </w:p>
    <w:p w14:paraId="4622C3E5" w14:textId="3EC20A0C" w:rsidR="000C4EAC" w:rsidRPr="00044BC0" w:rsidRDefault="000C4EAC" w:rsidP="00DE7754">
      <w:pPr>
        <w:rPr>
          <w:rFonts w:ascii="Times New Roman" w:hAnsi="Times New Roman" w:cs="Times New Roman"/>
          <w:sz w:val="24"/>
          <w:szCs w:val="24"/>
        </w:rPr>
      </w:pPr>
    </w:p>
    <w:p w14:paraId="350850BE" w14:textId="1B0E4F75" w:rsidR="000C4EAC" w:rsidRPr="00044BC0" w:rsidRDefault="000C4EAC" w:rsidP="00DE7754">
      <w:pPr>
        <w:rPr>
          <w:rFonts w:ascii="Times New Roman" w:hAnsi="Times New Roman" w:cs="Times New Roman"/>
          <w:sz w:val="24"/>
          <w:szCs w:val="24"/>
        </w:rPr>
      </w:pPr>
    </w:p>
    <w:p w14:paraId="0F0B0B75" w14:textId="35C333B6" w:rsidR="000C4EAC" w:rsidRPr="00044BC0" w:rsidRDefault="000C4EAC" w:rsidP="00DE7754">
      <w:pPr>
        <w:rPr>
          <w:rFonts w:ascii="Times New Roman" w:hAnsi="Times New Roman" w:cs="Times New Roman"/>
          <w:sz w:val="24"/>
          <w:szCs w:val="24"/>
        </w:rPr>
      </w:pPr>
    </w:p>
    <w:bookmarkEnd w:id="20"/>
    <w:p w14:paraId="5AE19954" w14:textId="77777777" w:rsidR="009E5AC8" w:rsidRDefault="009E5AC8" w:rsidP="0072508C">
      <w:pPr>
        <w:rPr>
          <w:rFonts w:ascii="Times New Roman" w:hAnsi="Times New Roman" w:cs="Times New Roman"/>
          <w:b/>
          <w:sz w:val="20"/>
          <w:szCs w:val="20"/>
        </w:rPr>
      </w:pPr>
    </w:p>
    <w:p w14:paraId="4C306D28" w14:textId="77777777" w:rsidR="009E5AC8" w:rsidRDefault="009E5AC8" w:rsidP="0072508C">
      <w:pPr>
        <w:rPr>
          <w:rFonts w:ascii="Times New Roman" w:hAnsi="Times New Roman" w:cs="Times New Roman"/>
          <w:b/>
          <w:sz w:val="20"/>
          <w:szCs w:val="20"/>
        </w:rPr>
      </w:pPr>
    </w:p>
    <w:p w14:paraId="3BBC86B0" w14:textId="1BC41398" w:rsidR="0072508C" w:rsidRPr="00CF3862" w:rsidRDefault="006B4006" w:rsidP="0072508C">
      <w:pPr>
        <w:rPr>
          <w:rFonts w:ascii="Times New Roman" w:hAnsi="Times New Roman" w:cs="Times New Roman"/>
          <w:sz w:val="20"/>
          <w:szCs w:val="20"/>
        </w:rPr>
      </w:pPr>
      <w:r w:rsidRPr="00CF3862">
        <w:rPr>
          <w:rFonts w:ascii="Times New Roman" w:hAnsi="Times New Roman" w:cs="Times New Roman"/>
          <w:b/>
          <w:sz w:val="20"/>
          <w:szCs w:val="20"/>
        </w:rPr>
        <w:lastRenderedPageBreak/>
        <w:t>T</w:t>
      </w:r>
      <w:r w:rsidR="00ED2E2D" w:rsidRPr="00CF3862">
        <w:rPr>
          <w:rFonts w:ascii="Times New Roman" w:hAnsi="Times New Roman" w:cs="Times New Roman"/>
          <w:b/>
          <w:sz w:val="20"/>
          <w:szCs w:val="20"/>
        </w:rPr>
        <w:t>able S</w:t>
      </w:r>
      <w:r w:rsidR="00BF0E74" w:rsidRPr="00CF3862">
        <w:rPr>
          <w:rFonts w:ascii="Times New Roman" w:hAnsi="Times New Roman" w:cs="Times New Roman"/>
          <w:b/>
          <w:sz w:val="20"/>
          <w:szCs w:val="20"/>
        </w:rPr>
        <w:t>2</w:t>
      </w:r>
      <w:r w:rsidR="00ED2E2D" w:rsidRPr="00CF3862">
        <w:rPr>
          <w:rFonts w:ascii="Times New Roman" w:hAnsi="Times New Roman" w:cs="Times New Roman"/>
          <w:sz w:val="20"/>
          <w:szCs w:val="20"/>
        </w:rPr>
        <w:t xml:space="preserve">. Study sample characteristics of eligible study sample by </w:t>
      </w:r>
      <w:proofErr w:type="spellStart"/>
      <w:r w:rsidR="00F6538F" w:rsidRPr="00CF3862">
        <w:rPr>
          <w:rFonts w:ascii="Times New Roman" w:hAnsi="Times New Roman" w:cs="Times New Roman"/>
          <w:sz w:val="20"/>
          <w:szCs w:val="20"/>
        </w:rPr>
        <w:t>NfL</w:t>
      </w:r>
      <w:proofErr w:type="spellEnd"/>
      <w:r w:rsidR="00ED2E2D" w:rsidRPr="00CF3862">
        <w:rPr>
          <w:rFonts w:ascii="Times New Roman" w:hAnsi="Times New Roman" w:cs="Times New Roman"/>
          <w:sz w:val="20"/>
          <w:szCs w:val="20"/>
        </w:rPr>
        <w:t>(v1)</w:t>
      </w:r>
      <w:r w:rsidR="00025A6D" w:rsidRPr="00CF3862">
        <w:rPr>
          <w:rFonts w:ascii="Times New Roman" w:hAnsi="Times New Roman" w:cs="Times New Roman"/>
          <w:sz w:val="20"/>
          <w:szCs w:val="20"/>
        </w:rPr>
        <w:t xml:space="preserve"> and </w:t>
      </w:r>
      <w:proofErr w:type="spellStart"/>
      <w:r w:rsidR="002221DF" w:rsidRPr="00CF3862">
        <w:rPr>
          <w:rFonts w:ascii="Times New Roman" w:hAnsi="Times New Roman" w:cs="Times New Roman"/>
          <w:sz w:val="20"/>
          <w:szCs w:val="20"/>
        </w:rPr>
        <w:t>NfL</w:t>
      </w:r>
      <w:proofErr w:type="spellEnd"/>
      <w:r w:rsidR="002221DF" w:rsidRPr="00CF3862">
        <w:rPr>
          <w:rFonts w:ascii="Times New Roman" w:hAnsi="Times New Roman" w:cs="Times New Roman"/>
          <w:sz w:val="20"/>
          <w:szCs w:val="20"/>
        </w:rPr>
        <w:t>(v2)</w:t>
      </w:r>
      <w:r w:rsidR="00ED2E2D" w:rsidRPr="00CF3862">
        <w:rPr>
          <w:rFonts w:ascii="Times New Roman" w:hAnsi="Times New Roman" w:cs="Times New Roman"/>
          <w:sz w:val="20"/>
          <w:szCs w:val="20"/>
        </w:rPr>
        <w:t xml:space="preserve"> </w:t>
      </w:r>
      <w:proofErr w:type="spellStart"/>
      <w:r w:rsidR="00ED2E2D" w:rsidRPr="00CF3862">
        <w:rPr>
          <w:rFonts w:ascii="Times New Roman" w:hAnsi="Times New Roman" w:cs="Times New Roman"/>
          <w:sz w:val="20"/>
          <w:szCs w:val="20"/>
        </w:rPr>
        <w:t>tertiles</w:t>
      </w:r>
      <w:proofErr w:type="spellEnd"/>
      <w:r w:rsidR="00ED2E2D" w:rsidRPr="00CF3862">
        <w:rPr>
          <w:rFonts w:ascii="Times New Roman" w:hAnsi="Times New Roman" w:cs="Times New Roman"/>
          <w:sz w:val="20"/>
          <w:szCs w:val="20"/>
        </w:rPr>
        <w:t>, overall</w:t>
      </w:r>
      <w:r w:rsidR="006201EC" w:rsidRPr="00CF3862">
        <w:rPr>
          <w:rFonts w:ascii="Times New Roman" w:hAnsi="Times New Roman" w:cs="Times New Roman"/>
          <w:sz w:val="20"/>
          <w:szCs w:val="20"/>
        </w:rPr>
        <w:t>;</w:t>
      </w:r>
      <w:r w:rsidR="00ED2E2D" w:rsidRPr="00CF3862">
        <w:rPr>
          <w:rFonts w:ascii="Times New Roman" w:hAnsi="Times New Roman" w:cs="Times New Roman"/>
          <w:sz w:val="20"/>
          <w:szCs w:val="20"/>
        </w:rPr>
        <w:t xml:space="preserve"> HANDLS 2004-20</w:t>
      </w:r>
      <w:r w:rsidR="00DA0981" w:rsidRPr="00CF3862">
        <w:rPr>
          <w:rFonts w:ascii="Times New Roman" w:hAnsi="Times New Roman" w:cs="Times New Roman"/>
          <w:sz w:val="20"/>
          <w:szCs w:val="20"/>
        </w:rPr>
        <w:t>09/2009-2013</w:t>
      </w:r>
      <w:r w:rsidR="00517C41" w:rsidRPr="00CF3862">
        <w:rPr>
          <w:rFonts w:ascii="Times New Roman" w:hAnsi="Times New Roman" w:cs="Times New Roman"/>
          <w:sz w:val="20"/>
          <w:szCs w:val="20"/>
        </w:rPr>
        <w:t xml:space="preserve"> (</w:t>
      </w:r>
      <w:proofErr w:type="spellStart"/>
      <w:r w:rsidR="00517C41" w:rsidRPr="00CF3862">
        <w:rPr>
          <w:rFonts w:ascii="Times New Roman" w:hAnsi="Times New Roman" w:cs="Times New Roman"/>
          <w:sz w:val="20"/>
          <w:szCs w:val="20"/>
        </w:rPr>
        <w:t>NfL</w:t>
      </w:r>
      <w:proofErr w:type="spellEnd"/>
      <w:r w:rsidR="00DA0981" w:rsidRPr="00CF3862">
        <w:rPr>
          <w:rFonts w:ascii="Times New Roman" w:hAnsi="Times New Roman" w:cs="Times New Roman"/>
          <w:sz w:val="20"/>
          <w:szCs w:val="20"/>
        </w:rPr>
        <w:t xml:space="preserve"> at v</w:t>
      </w:r>
      <w:r w:rsidR="00DA0981" w:rsidRPr="00CF3862">
        <w:rPr>
          <w:rFonts w:ascii="Times New Roman" w:hAnsi="Times New Roman" w:cs="Times New Roman"/>
          <w:sz w:val="20"/>
          <w:szCs w:val="20"/>
          <w:vertAlign w:val="subscript"/>
        </w:rPr>
        <w:t>1</w:t>
      </w:r>
      <w:r w:rsidR="00DA0981" w:rsidRPr="00CF3862">
        <w:rPr>
          <w:rFonts w:ascii="Times New Roman" w:hAnsi="Times New Roman" w:cs="Times New Roman"/>
          <w:sz w:val="20"/>
          <w:szCs w:val="20"/>
        </w:rPr>
        <w:t xml:space="preserve"> and v</w:t>
      </w:r>
      <w:r w:rsidR="00DA0981" w:rsidRPr="00CF3862">
        <w:rPr>
          <w:rFonts w:ascii="Times New Roman" w:hAnsi="Times New Roman" w:cs="Times New Roman"/>
          <w:sz w:val="20"/>
          <w:szCs w:val="20"/>
          <w:vertAlign w:val="subscript"/>
        </w:rPr>
        <w:t>2</w:t>
      </w:r>
      <w:r w:rsidR="00517C41" w:rsidRPr="00CF3862">
        <w:rPr>
          <w:rFonts w:ascii="Times New Roman" w:hAnsi="Times New Roman" w:cs="Times New Roman"/>
          <w:sz w:val="20"/>
          <w:szCs w:val="20"/>
        </w:rPr>
        <w:t>)</w:t>
      </w:r>
      <w:r w:rsidR="00ED2E2D" w:rsidRPr="00CF3862">
        <w:rPr>
          <w:rFonts w:ascii="Times New Roman" w:hAnsi="Times New Roman" w:cs="Times New Roman"/>
          <w:sz w:val="20"/>
          <w:szCs w:val="20"/>
        </w:rPr>
        <w:t xml:space="preserve"> and HANDLS-SCAN 2011-2015</w:t>
      </w:r>
      <w:r w:rsidR="00ED2E2D" w:rsidRPr="00CF3862">
        <w:rPr>
          <w:rFonts w:ascii="Times New Roman" w:hAnsi="Times New Roman" w:cs="Times New Roman"/>
          <w:sz w:val="20"/>
          <w:szCs w:val="20"/>
          <w:vertAlign w:val="superscript"/>
        </w:rPr>
        <w:t>a</w:t>
      </w:r>
      <w:r w:rsidR="00ED2E2D" w:rsidRPr="00CF3862">
        <w:rPr>
          <w:rFonts w:ascii="Times New Roman" w:hAnsi="Times New Roman" w:cs="Times New Roman"/>
          <w:sz w:val="20"/>
          <w:szCs w:val="20"/>
        </w:rPr>
        <w:t xml:space="preserve"> </w:t>
      </w:r>
      <w:bookmarkStart w:id="21" w:name="_Hlk44494921"/>
      <w:bookmarkEnd w:id="19"/>
    </w:p>
    <w:tbl>
      <w:tblPr>
        <w:tblStyle w:val="TableGrid"/>
        <w:tblW w:w="13320" w:type="dxa"/>
        <w:tblInd w:w="-108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1620"/>
        <w:gridCol w:w="1620"/>
        <w:gridCol w:w="1890"/>
        <w:gridCol w:w="1530"/>
        <w:gridCol w:w="1530"/>
        <w:gridCol w:w="3330"/>
      </w:tblGrid>
      <w:tr w:rsidR="0072508C" w:rsidRPr="00CF3862" w14:paraId="404A55FA" w14:textId="77777777" w:rsidTr="00687FE5">
        <w:tc>
          <w:tcPr>
            <w:tcW w:w="1800" w:type="dxa"/>
            <w:tcBorders>
              <w:top w:val="single" w:sz="8" w:space="0" w:color="auto"/>
              <w:left w:val="nil"/>
              <w:bottom w:val="single" w:sz="8" w:space="0" w:color="auto"/>
              <w:right w:val="nil"/>
            </w:tcBorders>
          </w:tcPr>
          <w:p w14:paraId="1ADF24E8" w14:textId="77777777" w:rsidR="0072508C" w:rsidRPr="00CF3862" w:rsidRDefault="0072508C">
            <w:pPr>
              <w:rPr>
                <w:rFonts w:ascii="Times New Roman" w:hAnsi="Times New Roman" w:cs="Times New Roman"/>
                <w:i/>
                <w:iCs/>
                <w:sz w:val="20"/>
                <w:szCs w:val="20"/>
              </w:rPr>
            </w:pPr>
          </w:p>
        </w:tc>
        <w:tc>
          <w:tcPr>
            <w:tcW w:w="5130" w:type="dxa"/>
            <w:gridSpan w:val="3"/>
            <w:tcBorders>
              <w:top w:val="single" w:sz="8" w:space="0" w:color="auto"/>
              <w:left w:val="nil"/>
              <w:bottom w:val="single" w:sz="8" w:space="0" w:color="auto"/>
              <w:right w:val="nil"/>
            </w:tcBorders>
            <w:hideMark/>
          </w:tcPr>
          <w:p w14:paraId="7D978BE7" w14:textId="77777777" w:rsidR="0072508C" w:rsidRPr="00CF3862" w:rsidRDefault="0072508C">
            <w:pPr>
              <w:rPr>
                <w:rFonts w:ascii="Times New Roman" w:hAnsi="Times New Roman" w:cs="Times New Roman"/>
                <w:i/>
                <w:iCs/>
                <w:sz w:val="20"/>
                <w:szCs w:val="20"/>
              </w:rPr>
            </w:pPr>
            <w:proofErr w:type="spellStart"/>
            <w:r w:rsidRPr="00CF3862">
              <w:rPr>
                <w:rFonts w:ascii="Times New Roman" w:hAnsi="Times New Roman" w:cs="Times New Roman"/>
                <w:i/>
                <w:iCs/>
                <w:sz w:val="20"/>
                <w:szCs w:val="20"/>
              </w:rPr>
              <w:t>NfL</w:t>
            </w:r>
            <w:proofErr w:type="spellEnd"/>
            <w:r w:rsidRPr="00CF3862">
              <w:rPr>
                <w:rFonts w:ascii="Times New Roman" w:hAnsi="Times New Roman" w:cs="Times New Roman"/>
                <w:i/>
                <w:iCs/>
                <w:sz w:val="20"/>
                <w:szCs w:val="20"/>
              </w:rPr>
              <w:t xml:space="preserve"> at v1</w:t>
            </w:r>
          </w:p>
        </w:tc>
        <w:tc>
          <w:tcPr>
            <w:tcW w:w="6390" w:type="dxa"/>
            <w:gridSpan w:val="3"/>
            <w:tcBorders>
              <w:top w:val="single" w:sz="8" w:space="0" w:color="auto"/>
              <w:left w:val="nil"/>
              <w:bottom w:val="single" w:sz="8" w:space="0" w:color="auto"/>
              <w:right w:val="nil"/>
            </w:tcBorders>
            <w:hideMark/>
          </w:tcPr>
          <w:p w14:paraId="39DF22E4" w14:textId="77777777" w:rsidR="0072508C" w:rsidRPr="00CF3862" w:rsidRDefault="0072508C">
            <w:pPr>
              <w:rPr>
                <w:rFonts w:ascii="Times New Roman" w:hAnsi="Times New Roman" w:cs="Times New Roman"/>
                <w:i/>
                <w:iCs/>
                <w:sz w:val="20"/>
                <w:szCs w:val="20"/>
              </w:rPr>
            </w:pPr>
            <w:proofErr w:type="spellStart"/>
            <w:r w:rsidRPr="00CF3862">
              <w:rPr>
                <w:rFonts w:ascii="Times New Roman" w:hAnsi="Times New Roman" w:cs="Times New Roman"/>
                <w:i/>
                <w:iCs/>
                <w:sz w:val="20"/>
                <w:szCs w:val="20"/>
              </w:rPr>
              <w:t>Nfl</w:t>
            </w:r>
            <w:proofErr w:type="spellEnd"/>
            <w:r w:rsidRPr="00CF3862">
              <w:rPr>
                <w:rFonts w:ascii="Times New Roman" w:hAnsi="Times New Roman" w:cs="Times New Roman"/>
                <w:i/>
                <w:iCs/>
                <w:sz w:val="20"/>
                <w:szCs w:val="20"/>
              </w:rPr>
              <w:t xml:space="preserve"> at v2 </w:t>
            </w:r>
          </w:p>
        </w:tc>
      </w:tr>
      <w:tr w:rsidR="0072508C" w:rsidRPr="00CF3862" w14:paraId="7971B853" w14:textId="77777777" w:rsidTr="00853F02">
        <w:tc>
          <w:tcPr>
            <w:tcW w:w="1800" w:type="dxa"/>
            <w:tcBorders>
              <w:top w:val="nil"/>
              <w:left w:val="nil"/>
              <w:bottom w:val="single" w:sz="8" w:space="0" w:color="auto"/>
              <w:right w:val="nil"/>
            </w:tcBorders>
          </w:tcPr>
          <w:p w14:paraId="7ED126CB" w14:textId="77777777" w:rsidR="0072508C" w:rsidRPr="00CF3862" w:rsidRDefault="0072508C">
            <w:pPr>
              <w:rPr>
                <w:rFonts w:ascii="Times New Roman" w:hAnsi="Times New Roman" w:cs="Times New Roman"/>
                <w:i/>
                <w:iCs/>
                <w:sz w:val="20"/>
                <w:szCs w:val="20"/>
              </w:rPr>
            </w:pPr>
          </w:p>
        </w:tc>
        <w:tc>
          <w:tcPr>
            <w:tcW w:w="1620" w:type="dxa"/>
            <w:tcBorders>
              <w:top w:val="nil"/>
              <w:left w:val="nil"/>
              <w:bottom w:val="single" w:sz="8" w:space="0" w:color="auto"/>
              <w:right w:val="nil"/>
            </w:tcBorders>
            <w:hideMark/>
          </w:tcPr>
          <w:p w14:paraId="38CA24D2"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T1</w:t>
            </w:r>
          </w:p>
        </w:tc>
        <w:tc>
          <w:tcPr>
            <w:tcW w:w="1620" w:type="dxa"/>
            <w:tcBorders>
              <w:top w:val="nil"/>
              <w:left w:val="nil"/>
              <w:bottom w:val="single" w:sz="8" w:space="0" w:color="auto"/>
              <w:right w:val="nil"/>
            </w:tcBorders>
            <w:hideMark/>
          </w:tcPr>
          <w:p w14:paraId="3DF3557F"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T2</w:t>
            </w:r>
          </w:p>
        </w:tc>
        <w:tc>
          <w:tcPr>
            <w:tcW w:w="1890" w:type="dxa"/>
            <w:tcBorders>
              <w:top w:val="nil"/>
              <w:left w:val="nil"/>
              <w:bottom w:val="single" w:sz="8" w:space="0" w:color="auto"/>
              <w:right w:val="nil"/>
            </w:tcBorders>
            <w:hideMark/>
          </w:tcPr>
          <w:p w14:paraId="3B23AE5F"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T3</w:t>
            </w:r>
          </w:p>
        </w:tc>
        <w:tc>
          <w:tcPr>
            <w:tcW w:w="1530" w:type="dxa"/>
            <w:tcBorders>
              <w:top w:val="nil"/>
              <w:left w:val="nil"/>
              <w:bottom w:val="single" w:sz="8" w:space="0" w:color="auto"/>
              <w:right w:val="nil"/>
            </w:tcBorders>
            <w:hideMark/>
          </w:tcPr>
          <w:p w14:paraId="62E5460E"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T1</w:t>
            </w:r>
          </w:p>
        </w:tc>
        <w:tc>
          <w:tcPr>
            <w:tcW w:w="1530" w:type="dxa"/>
            <w:tcBorders>
              <w:top w:val="nil"/>
              <w:left w:val="nil"/>
              <w:bottom w:val="single" w:sz="8" w:space="0" w:color="auto"/>
              <w:right w:val="nil"/>
            </w:tcBorders>
            <w:hideMark/>
          </w:tcPr>
          <w:p w14:paraId="10BD753C"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T2</w:t>
            </w:r>
          </w:p>
        </w:tc>
        <w:tc>
          <w:tcPr>
            <w:tcW w:w="3330" w:type="dxa"/>
            <w:tcBorders>
              <w:top w:val="nil"/>
              <w:left w:val="nil"/>
              <w:bottom w:val="single" w:sz="8" w:space="0" w:color="auto"/>
              <w:right w:val="nil"/>
            </w:tcBorders>
            <w:hideMark/>
          </w:tcPr>
          <w:p w14:paraId="4F4732B9" w14:textId="77777777"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T3</w:t>
            </w:r>
          </w:p>
        </w:tc>
      </w:tr>
      <w:tr w:rsidR="002F6F90" w:rsidRPr="00CF3862" w14:paraId="6F78FC02" w14:textId="77777777" w:rsidTr="00853F02">
        <w:tc>
          <w:tcPr>
            <w:tcW w:w="1800" w:type="dxa"/>
            <w:tcBorders>
              <w:top w:val="single" w:sz="8" w:space="0" w:color="auto"/>
              <w:left w:val="nil"/>
              <w:bottom w:val="nil"/>
              <w:right w:val="nil"/>
            </w:tcBorders>
            <w:shd w:val="pct10" w:color="auto" w:fill="auto"/>
          </w:tcPr>
          <w:p w14:paraId="1AB92F2E" w14:textId="77777777" w:rsidR="0072508C" w:rsidRPr="00CF3862" w:rsidRDefault="0072508C">
            <w:pPr>
              <w:rPr>
                <w:rFonts w:ascii="Times New Roman" w:hAnsi="Times New Roman" w:cs="Times New Roman"/>
                <w:b/>
                <w:bCs/>
                <w:i/>
                <w:iCs/>
                <w:sz w:val="20"/>
                <w:szCs w:val="20"/>
              </w:rPr>
            </w:pPr>
          </w:p>
        </w:tc>
        <w:tc>
          <w:tcPr>
            <w:tcW w:w="1620" w:type="dxa"/>
            <w:tcBorders>
              <w:top w:val="single" w:sz="8" w:space="0" w:color="auto"/>
              <w:left w:val="nil"/>
              <w:bottom w:val="nil"/>
              <w:right w:val="nil"/>
            </w:tcBorders>
            <w:shd w:val="pct10" w:color="auto" w:fill="auto"/>
            <w:hideMark/>
          </w:tcPr>
          <w:p w14:paraId="4D53C842" w14:textId="50DAEA9B"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55</w:t>
            </w:r>
            <w:r w:rsidRPr="00CF3862">
              <w:rPr>
                <w:rFonts w:ascii="Times New Roman" w:hAnsi="Times New Roman" w:cs="Times New Roman"/>
                <w:i/>
                <w:iCs/>
                <w:sz w:val="20"/>
                <w:szCs w:val="20"/>
              </w:rPr>
              <w:t>)</w:t>
            </w:r>
          </w:p>
        </w:tc>
        <w:tc>
          <w:tcPr>
            <w:tcW w:w="1620" w:type="dxa"/>
            <w:tcBorders>
              <w:top w:val="single" w:sz="8" w:space="0" w:color="auto"/>
              <w:left w:val="nil"/>
              <w:bottom w:val="nil"/>
              <w:right w:val="nil"/>
            </w:tcBorders>
            <w:shd w:val="pct10" w:color="auto" w:fill="auto"/>
            <w:hideMark/>
          </w:tcPr>
          <w:p w14:paraId="22366FEF" w14:textId="12E01E70"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54</w:t>
            </w:r>
            <w:r w:rsidRPr="00CF3862">
              <w:rPr>
                <w:rFonts w:ascii="Times New Roman" w:hAnsi="Times New Roman" w:cs="Times New Roman"/>
                <w:i/>
                <w:iCs/>
                <w:sz w:val="20"/>
                <w:szCs w:val="20"/>
              </w:rPr>
              <w:t>)</w:t>
            </w:r>
          </w:p>
        </w:tc>
        <w:tc>
          <w:tcPr>
            <w:tcW w:w="1890" w:type="dxa"/>
            <w:tcBorders>
              <w:top w:val="single" w:sz="8" w:space="0" w:color="auto"/>
              <w:left w:val="nil"/>
              <w:bottom w:val="nil"/>
              <w:right w:val="nil"/>
            </w:tcBorders>
            <w:shd w:val="pct10" w:color="auto" w:fill="auto"/>
            <w:hideMark/>
          </w:tcPr>
          <w:p w14:paraId="1D70E324" w14:textId="7920F4D5"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54</w:t>
            </w:r>
            <w:r w:rsidRPr="00CF3862">
              <w:rPr>
                <w:rFonts w:ascii="Times New Roman" w:hAnsi="Times New Roman" w:cs="Times New Roman"/>
                <w:i/>
                <w:iCs/>
                <w:sz w:val="20"/>
                <w:szCs w:val="20"/>
              </w:rPr>
              <w:t>)</w:t>
            </w:r>
          </w:p>
        </w:tc>
        <w:tc>
          <w:tcPr>
            <w:tcW w:w="1530" w:type="dxa"/>
            <w:tcBorders>
              <w:top w:val="single" w:sz="8" w:space="0" w:color="auto"/>
              <w:left w:val="nil"/>
              <w:bottom w:val="nil"/>
              <w:right w:val="nil"/>
            </w:tcBorders>
            <w:shd w:val="pct10" w:color="auto" w:fill="auto"/>
            <w:hideMark/>
          </w:tcPr>
          <w:p w14:paraId="0EC6A237" w14:textId="7CFEA91B"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55</w:t>
            </w:r>
            <w:r w:rsidRPr="00CF3862">
              <w:rPr>
                <w:rFonts w:ascii="Times New Roman" w:hAnsi="Times New Roman" w:cs="Times New Roman"/>
                <w:i/>
                <w:iCs/>
                <w:sz w:val="20"/>
                <w:szCs w:val="20"/>
              </w:rPr>
              <w:t>)</w:t>
            </w:r>
          </w:p>
        </w:tc>
        <w:tc>
          <w:tcPr>
            <w:tcW w:w="1530" w:type="dxa"/>
            <w:tcBorders>
              <w:top w:val="single" w:sz="8" w:space="0" w:color="auto"/>
              <w:left w:val="nil"/>
              <w:bottom w:val="nil"/>
              <w:right w:val="nil"/>
            </w:tcBorders>
            <w:shd w:val="pct10" w:color="auto" w:fill="auto"/>
            <w:hideMark/>
          </w:tcPr>
          <w:p w14:paraId="7549CC0D" w14:textId="1385BF7E"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54</w:t>
            </w:r>
            <w:r w:rsidRPr="00CF3862">
              <w:rPr>
                <w:rFonts w:ascii="Times New Roman" w:hAnsi="Times New Roman" w:cs="Times New Roman"/>
                <w:i/>
                <w:iCs/>
                <w:sz w:val="20"/>
                <w:szCs w:val="20"/>
              </w:rPr>
              <w:t>)</w:t>
            </w:r>
          </w:p>
        </w:tc>
        <w:tc>
          <w:tcPr>
            <w:tcW w:w="3330" w:type="dxa"/>
            <w:tcBorders>
              <w:top w:val="single" w:sz="8" w:space="0" w:color="auto"/>
              <w:left w:val="nil"/>
              <w:bottom w:val="nil"/>
              <w:right w:val="nil"/>
            </w:tcBorders>
            <w:shd w:val="pct10" w:color="auto" w:fill="auto"/>
            <w:hideMark/>
          </w:tcPr>
          <w:p w14:paraId="2B261825" w14:textId="789EA108" w:rsidR="0072508C" w:rsidRPr="00CF3862" w:rsidRDefault="0072508C">
            <w:pPr>
              <w:rPr>
                <w:rFonts w:ascii="Times New Roman" w:hAnsi="Times New Roman" w:cs="Times New Roman"/>
                <w:i/>
                <w:iCs/>
                <w:sz w:val="20"/>
                <w:szCs w:val="20"/>
              </w:rPr>
            </w:pPr>
            <w:r w:rsidRPr="00CF3862">
              <w:rPr>
                <w:rFonts w:ascii="Times New Roman" w:hAnsi="Times New Roman" w:cs="Times New Roman"/>
                <w:i/>
                <w:iCs/>
                <w:sz w:val="20"/>
                <w:szCs w:val="20"/>
              </w:rPr>
              <w:t>(N=</w:t>
            </w:r>
            <w:r w:rsidR="007E0A87" w:rsidRPr="00CF3862">
              <w:rPr>
                <w:rFonts w:ascii="Times New Roman" w:hAnsi="Times New Roman" w:cs="Times New Roman"/>
                <w:i/>
                <w:iCs/>
                <w:sz w:val="20"/>
                <w:szCs w:val="20"/>
              </w:rPr>
              <w:t>54</w:t>
            </w:r>
            <w:r w:rsidRPr="00CF3862">
              <w:rPr>
                <w:rFonts w:ascii="Times New Roman" w:hAnsi="Times New Roman" w:cs="Times New Roman"/>
                <w:i/>
                <w:iCs/>
                <w:sz w:val="20"/>
                <w:szCs w:val="20"/>
              </w:rPr>
              <w:t>)</w:t>
            </w:r>
          </w:p>
        </w:tc>
      </w:tr>
      <w:tr w:rsidR="0072508C" w:rsidRPr="00CF3862" w14:paraId="584A30FB" w14:textId="77777777" w:rsidTr="00853F02">
        <w:tc>
          <w:tcPr>
            <w:tcW w:w="1800" w:type="dxa"/>
            <w:tcBorders>
              <w:top w:val="nil"/>
              <w:left w:val="nil"/>
              <w:bottom w:val="nil"/>
              <w:right w:val="nil"/>
            </w:tcBorders>
            <w:hideMark/>
          </w:tcPr>
          <w:p w14:paraId="0F68DE41" w14:textId="77777777" w:rsidR="0072508C" w:rsidRPr="00CF3862" w:rsidRDefault="0072508C">
            <w:pPr>
              <w:rPr>
                <w:rFonts w:ascii="Times New Roman" w:hAnsi="Times New Roman" w:cs="Times New Roman"/>
                <w:b/>
                <w:bCs/>
                <w:sz w:val="20"/>
                <w:szCs w:val="20"/>
              </w:rPr>
            </w:pPr>
            <w:r w:rsidRPr="00CF3862">
              <w:rPr>
                <w:rFonts w:ascii="Times New Roman" w:hAnsi="Times New Roman" w:cs="Times New Roman"/>
                <w:b/>
                <w:bCs/>
                <w:sz w:val="20"/>
                <w:szCs w:val="20"/>
              </w:rPr>
              <w:t xml:space="preserve">Plasma </w:t>
            </w:r>
            <w:proofErr w:type="spellStart"/>
            <w:r w:rsidRPr="00CF3862">
              <w:rPr>
                <w:rFonts w:ascii="Times New Roman" w:hAnsi="Times New Roman" w:cs="Times New Roman"/>
                <w:b/>
                <w:bCs/>
                <w:sz w:val="20"/>
                <w:szCs w:val="20"/>
              </w:rPr>
              <w:t>NfL</w:t>
            </w:r>
            <w:proofErr w:type="spellEnd"/>
          </w:p>
        </w:tc>
        <w:tc>
          <w:tcPr>
            <w:tcW w:w="1620" w:type="dxa"/>
            <w:tcBorders>
              <w:top w:val="nil"/>
              <w:left w:val="nil"/>
              <w:bottom w:val="nil"/>
              <w:right w:val="nil"/>
            </w:tcBorders>
          </w:tcPr>
          <w:p w14:paraId="45230B1A" w14:textId="77777777" w:rsidR="0072508C" w:rsidRPr="00CF3862" w:rsidRDefault="0072508C">
            <w:pPr>
              <w:rPr>
                <w:rFonts w:ascii="Times New Roman" w:hAnsi="Times New Roman" w:cs="Times New Roman"/>
                <w:b/>
                <w:bCs/>
                <w:sz w:val="20"/>
                <w:szCs w:val="20"/>
              </w:rPr>
            </w:pPr>
          </w:p>
        </w:tc>
        <w:tc>
          <w:tcPr>
            <w:tcW w:w="1620" w:type="dxa"/>
            <w:tcBorders>
              <w:top w:val="nil"/>
              <w:left w:val="nil"/>
              <w:bottom w:val="nil"/>
              <w:right w:val="nil"/>
            </w:tcBorders>
          </w:tcPr>
          <w:p w14:paraId="6C6DB3B8" w14:textId="77777777" w:rsidR="0072508C" w:rsidRPr="00CF3862" w:rsidRDefault="0072508C">
            <w:pPr>
              <w:rPr>
                <w:rFonts w:ascii="Times New Roman" w:hAnsi="Times New Roman" w:cs="Times New Roman"/>
                <w:b/>
                <w:bCs/>
                <w:sz w:val="20"/>
                <w:szCs w:val="20"/>
              </w:rPr>
            </w:pPr>
          </w:p>
        </w:tc>
        <w:tc>
          <w:tcPr>
            <w:tcW w:w="1890" w:type="dxa"/>
            <w:tcBorders>
              <w:top w:val="nil"/>
              <w:left w:val="nil"/>
              <w:bottom w:val="nil"/>
              <w:right w:val="nil"/>
            </w:tcBorders>
          </w:tcPr>
          <w:p w14:paraId="47947A6D" w14:textId="77777777" w:rsidR="0072508C" w:rsidRPr="00CF3862" w:rsidRDefault="0072508C">
            <w:pPr>
              <w:rPr>
                <w:rFonts w:ascii="Times New Roman" w:hAnsi="Times New Roman" w:cs="Times New Roman"/>
                <w:b/>
                <w:bCs/>
                <w:sz w:val="20"/>
                <w:szCs w:val="20"/>
              </w:rPr>
            </w:pPr>
          </w:p>
        </w:tc>
        <w:tc>
          <w:tcPr>
            <w:tcW w:w="1530" w:type="dxa"/>
            <w:tcBorders>
              <w:top w:val="nil"/>
              <w:left w:val="nil"/>
              <w:bottom w:val="nil"/>
              <w:right w:val="nil"/>
            </w:tcBorders>
          </w:tcPr>
          <w:p w14:paraId="262986AF" w14:textId="77777777" w:rsidR="0072508C" w:rsidRPr="00CF3862" w:rsidRDefault="0072508C">
            <w:pPr>
              <w:rPr>
                <w:rFonts w:ascii="Times New Roman" w:hAnsi="Times New Roman" w:cs="Times New Roman"/>
                <w:b/>
                <w:bCs/>
                <w:sz w:val="20"/>
                <w:szCs w:val="20"/>
              </w:rPr>
            </w:pPr>
          </w:p>
        </w:tc>
        <w:tc>
          <w:tcPr>
            <w:tcW w:w="1530" w:type="dxa"/>
            <w:tcBorders>
              <w:top w:val="nil"/>
              <w:left w:val="nil"/>
              <w:bottom w:val="nil"/>
              <w:right w:val="nil"/>
            </w:tcBorders>
          </w:tcPr>
          <w:p w14:paraId="2220AE4F" w14:textId="77777777" w:rsidR="0072508C" w:rsidRPr="00CF3862" w:rsidRDefault="0072508C">
            <w:pPr>
              <w:rPr>
                <w:rFonts w:ascii="Times New Roman" w:hAnsi="Times New Roman" w:cs="Times New Roman"/>
                <w:b/>
                <w:bCs/>
                <w:sz w:val="20"/>
                <w:szCs w:val="20"/>
              </w:rPr>
            </w:pPr>
          </w:p>
        </w:tc>
        <w:tc>
          <w:tcPr>
            <w:tcW w:w="3330" w:type="dxa"/>
            <w:tcBorders>
              <w:top w:val="nil"/>
              <w:left w:val="nil"/>
              <w:bottom w:val="nil"/>
              <w:right w:val="nil"/>
            </w:tcBorders>
          </w:tcPr>
          <w:p w14:paraId="5ACBD228" w14:textId="77777777" w:rsidR="0072508C" w:rsidRPr="00CF3862" w:rsidRDefault="0072508C">
            <w:pPr>
              <w:rPr>
                <w:rFonts w:ascii="Times New Roman" w:hAnsi="Times New Roman" w:cs="Times New Roman"/>
                <w:b/>
                <w:bCs/>
                <w:sz w:val="20"/>
                <w:szCs w:val="20"/>
              </w:rPr>
            </w:pPr>
          </w:p>
        </w:tc>
      </w:tr>
      <w:tr w:rsidR="0072508C" w:rsidRPr="00CF3862" w14:paraId="72BAFEA3" w14:textId="77777777" w:rsidTr="00853F02">
        <w:tc>
          <w:tcPr>
            <w:tcW w:w="1800" w:type="dxa"/>
            <w:tcBorders>
              <w:top w:val="nil"/>
              <w:left w:val="nil"/>
              <w:bottom w:val="nil"/>
              <w:right w:val="nil"/>
            </w:tcBorders>
            <w:hideMark/>
          </w:tcPr>
          <w:p w14:paraId="3145EEF7" w14:textId="77777777" w:rsidR="0072508C" w:rsidRPr="00CF3862" w:rsidRDefault="0072508C">
            <w:pPr>
              <w:rPr>
                <w:rFonts w:ascii="Times New Roman" w:hAnsi="Times New Roman" w:cs="Times New Roman"/>
                <w:sz w:val="20"/>
                <w:szCs w:val="20"/>
              </w:rPr>
            </w:pP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 at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Log</w:t>
            </w:r>
            <w:r w:rsidRPr="00CF3862">
              <w:rPr>
                <w:rFonts w:ascii="Times New Roman" w:hAnsi="Times New Roman" w:cs="Times New Roman"/>
                <w:sz w:val="20"/>
                <w:szCs w:val="20"/>
                <w:vertAlign w:val="subscript"/>
              </w:rPr>
              <w:t>e</w:t>
            </w:r>
            <w:r w:rsidRPr="00CF3862">
              <w:rPr>
                <w:rFonts w:ascii="Times New Roman" w:hAnsi="Times New Roman" w:cs="Times New Roman"/>
                <w:sz w:val="20"/>
                <w:szCs w:val="20"/>
              </w:rPr>
              <w:t xml:space="preserve"> transformed</w:t>
            </w:r>
          </w:p>
        </w:tc>
        <w:tc>
          <w:tcPr>
            <w:tcW w:w="1620" w:type="dxa"/>
            <w:tcBorders>
              <w:top w:val="nil"/>
              <w:left w:val="nil"/>
              <w:bottom w:val="nil"/>
              <w:right w:val="nil"/>
            </w:tcBorders>
          </w:tcPr>
          <w:p w14:paraId="62ED5524"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45E836FF"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7892A435"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2CB281B6"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5726F1B7"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0C13E814" w14:textId="77777777" w:rsidR="0072508C" w:rsidRPr="00CF3862" w:rsidRDefault="0072508C">
            <w:pPr>
              <w:rPr>
                <w:rFonts w:ascii="Times New Roman" w:hAnsi="Times New Roman" w:cs="Times New Roman"/>
                <w:sz w:val="20"/>
                <w:szCs w:val="20"/>
              </w:rPr>
            </w:pPr>
          </w:p>
        </w:tc>
      </w:tr>
      <w:tr w:rsidR="0072508C" w:rsidRPr="00CF3862" w14:paraId="7048F3B6" w14:textId="77777777" w:rsidTr="00853F02">
        <w:tc>
          <w:tcPr>
            <w:tcW w:w="1800" w:type="dxa"/>
            <w:tcBorders>
              <w:top w:val="nil"/>
              <w:left w:val="nil"/>
              <w:bottom w:val="nil"/>
              <w:right w:val="nil"/>
            </w:tcBorders>
            <w:hideMark/>
          </w:tcPr>
          <w:p w14:paraId="0AC795F9"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w:t>
            </w:r>
            <w:proofErr w:type="spellStart"/>
            <w:r w:rsidRPr="00CF3862">
              <w:rPr>
                <w:rFonts w:ascii="Times New Roman" w:hAnsi="Times New Roman" w:cs="Times New Roman"/>
                <w:sz w:val="20"/>
                <w:szCs w:val="20"/>
              </w:rPr>
              <w:t>Mean</w:t>
            </w:r>
            <w:r w:rsidRPr="00CF3862">
              <w:rPr>
                <w:rFonts w:ascii="Times New Roman" w:hAnsi="Times New Roman" w:cs="Times New Roman"/>
                <w:color w:val="000000"/>
                <w:sz w:val="20"/>
                <w:szCs w:val="20"/>
              </w:rPr>
              <w:t>±SD</w:t>
            </w:r>
            <w:proofErr w:type="spellEnd"/>
          </w:p>
        </w:tc>
        <w:tc>
          <w:tcPr>
            <w:tcW w:w="1620" w:type="dxa"/>
            <w:tcBorders>
              <w:top w:val="nil"/>
              <w:left w:val="nil"/>
              <w:bottom w:val="nil"/>
              <w:right w:val="nil"/>
            </w:tcBorders>
            <w:vAlign w:val="bottom"/>
            <w:hideMark/>
          </w:tcPr>
          <w:p w14:paraId="25D13485" w14:textId="3222AE7A"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w:t>
            </w:r>
            <w:r w:rsidR="002C48B5" w:rsidRPr="00CF3862">
              <w:rPr>
                <w:rFonts w:ascii="Times New Roman" w:hAnsi="Times New Roman" w:cs="Times New Roman"/>
                <w:color w:val="000000"/>
                <w:sz w:val="20"/>
                <w:szCs w:val="20"/>
              </w:rPr>
              <w:t>52</w:t>
            </w:r>
            <w:r w:rsidRPr="00CF3862">
              <w:rPr>
                <w:rFonts w:ascii="Times New Roman" w:hAnsi="Times New Roman" w:cs="Times New Roman"/>
                <w:color w:val="000000"/>
                <w:sz w:val="20"/>
                <w:szCs w:val="20"/>
              </w:rPr>
              <w:t>±0.28</w:t>
            </w:r>
          </w:p>
        </w:tc>
        <w:tc>
          <w:tcPr>
            <w:tcW w:w="1620" w:type="dxa"/>
            <w:tcBorders>
              <w:top w:val="nil"/>
              <w:left w:val="nil"/>
              <w:bottom w:val="nil"/>
              <w:right w:val="nil"/>
            </w:tcBorders>
            <w:vAlign w:val="bottom"/>
            <w:hideMark/>
          </w:tcPr>
          <w:p w14:paraId="65D89B98" w14:textId="5533BF13"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1.99±0.1</w:t>
            </w:r>
            <w:r w:rsidR="002C48B5" w:rsidRPr="00CF3862">
              <w:rPr>
                <w:rFonts w:ascii="Times New Roman" w:hAnsi="Times New Roman" w:cs="Times New Roman"/>
                <w:color w:val="000000"/>
                <w:sz w:val="20"/>
                <w:szCs w:val="20"/>
              </w:rPr>
              <w:t>0</w:t>
            </w:r>
          </w:p>
        </w:tc>
        <w:tc>
          <w:tcPr>
            <w:tcW w:w="1890" w:type="dxa"/>
            <w:tcBorders>
              <w:top w:val="nil"/>
              <w:left w:val="nil"/>
              <w:bottom w:val="nil"/>
              <w:right w:val="nil"/>
            </w:tcBorders>
            <w:vAlign w:val="bottom"/>
            <w:hideMark/>
          </w:tcPr>
          <w:p w14:paraId="41D608C9" w14:textId="0F65EEAA"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w:t>
            </w:r>
            <w:r w:rsidR="002C48B5" w:rsidRPr="00CF3862">
              <w:rPr>
                <w:rFonts w:ascii="Times New Roman" w:hAnsi="Times New Roman" w:cs="Times New Roman"/>
                <w:color w:val="000000"/>
                <w:sz w:val="20"/>
                <w:szCs w:val="20"/>
              </w:rPr>
              <w:t>60</w:t>
            </w:r>
            <w:r w:rsidRPr="00CF3862">
              <w:rPr>
                <w:rFonts w:ascii="Times New Roman" w:hAnsi="Times New Roman" w:cs="Times New Roman"/>
                <w:color w:val="000000"/>
                <w:sz w:val="20"/>
                <w:szCs w:val="20"/>
              </w:rPr>
              <w:t>±0.4</w:t>
            </w:r>
            <w:r w:rsidR="002C48B5"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w:t>
            </w:r>
            <w:proofErr w:type="gramStart"/>
            <w:r w:rsidRPr="00CF3862">
              <w:rPr>
                <w:rFonts w:ascii="Times New Roman" w:hAnsi="Times New Roman" w:cs="Times New Roman"/>
                <w:color w:val="000000"/>
                <w:sz w:val="20"/>
                <w:szCs w:val="20"/>
              </w:rPr>
              <w:t>*</w:t>
            </w:r>
            <w:r w:rsidR="00D924AF"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4B1BD671" w14:textId="5F7C4B10"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w:t>
            </w:r>
            <w:r w:rsidR="00CC02E3" w:rsidRPr="00CF3862">
              <w:rPr>
                <w:rFonts w:ascii="Times New Roman" w:hAnsi="Times New Roman" w:cs="Times New Roman"/>
                <w:color w:val="000000"/>
                <w:sz w:val="20"/>
                <w:szCs w:val="20"/>
              </w:rPr>
              <w:t>60</w:t>
            </w:r>
            <w:r w:rsidRPr="00CF3862">
              <w:rPr>
                <w:rFonts w:ascii="Times New Roman" w:hAnsi="Times New Roman" w:cs="Times New Roman"/>
                <w:color w:val="000000"/>
                <w:sz w:val="20"/>
                <w:szCs w:val="20"/>
              </w:rPr>
              <w:t>±0.3</w:t>
            </w:r>
            <w:r w:rsidR="00CC02E3" w:rsidRPr="00CF3862">
              <w:rPr>
                <w:rFonts w:ascii="Times New Roman" w:hAnsi="Times New Roman" w:cs="Times New Roman"/>
                <w:color w:val="000000"/>
                <w:sz w:val="20"/>
                <w:szCs w:val="20"/>
              </w:rPr>
              <w:t>5</w:t>
            </w:r>
          </w:p>
        </w:tc>
        <w:tc>
          <w:tcPr>
            <w:tcW w:w="1530" w:type="dxa"/>
            <w:tcBorders>
              <w:top w:val="nil"/>
              <w:left w:val="nil"/>
              <w:bottom w:val="nil"/>
              <w:right w:val="nil"/>
            </w:tcBorders>
            <w:vAlign w:val="bottom"/>
            <w:hideMark/>
          </w:tcPr>
          <w:p w14:paraId="3EBE9006" w14:textId="77777777" w:rsidR="00A7678B" w:rsidRPr="00CF3862" w:rsidRDefault="00A7678B">
            <w:pPr>
              <w:rPr>
                <w:rFonts w:ascii="Times New Roman" w:hAnsi="Times New Roman" w:cs="Times New Roman"/>
                <w:color w:val="000000"/>
                <w:sz w:val="20"/>
                <w:szCs w:val="20"/>
              </w:rPr>
            </w:pPr>
          </w:p>
          <w:p w14:paraId="05FE9B93" w14:textId="77911565" w:rsidR="0072508C" w:rsidRPr="00CF3862" w:rsidRDefault="00CC02E3">
            <w:pPr>
              <w:rPr>
                <w:rFonts w:ascii="Times New Roman" w:hAnsi="Times New Roman" w:cs="Times New Roman"/>
                <w:sz w:val="20"/>
                <w:szCs w:val="20"/>
              </w:rPr>
            </w:pPr>
            <w:r w:rsidRPr="00CF3862">
              <w:rPr>
                <w:rFonts w:ascii="Times New Roman" w:hAnsi="Times New Roman" w:cs="Times New Roman"/>
                <w:color w:val="000000"/>
                <w:sz w:val="20"/>
                <w:szCs w:val="20"/>
              </w:rPr>
              <w:t>2.07</w:t>
            </w:r>
            <w:r w:rsidR="0072508C"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0.4</w:t>
            </w:r>
            <w:r w:rsidR="003D1FD1" w:rsidRPr="00CF3862">
              <w:rPr>
                <w:rFonts w:ascii="Times New Roman" w:hAnsi="Times New Roman" w:cs="Times New Roman"/>
                <w:color w:val="000000"/>
                <w:sz w:val="20"/>
                <w:szCs w:val="20"/>
              </w:rPr>
              <w:t>2</w:t>
            </w:r>
          </w:p>
        </w:tc>
        <w:tc>
          <w:tcPr>
            <w:tcW w:w="3330" w:type="dxa"/>
            <w:tcBorders>
              <w:top w:val="nil"/>
              <w:left w:val="nil"/>
              <w:bottom w:val="nil"/>
              <w:right w:val="nil"/>
            </w:tcBorders>
            <w:vAlign w:val="bottom"/>
            <w:hideMark/>
          </w:tcPr>
          <w:p w14:paraId="3842185D" w14:textId="77777777" w:rsidR="00A7678B" w:rsidRPr="00CF3862" w:rsidRDefault="00A7678B">
            <w:pPr>
              <w:rPr>
                <w:rFonts w:ascii="Times New Roman" w:hAnsi="Times New Roman" w:cs="Times New Roman"/>
                <w:color w:val="000000"/>
                <w:sz w:val="20"/>
                <w:szCs w:val="20"/>
              </w:rPr>
            </w:pPr>
          </w:p>
          <w:p w14:paraId="13A306CF" w14:textId="44C38FE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w:t>
            </w:r>
            <w:r w:rsidR="00CC02E3" w:rsidRPr="00CF3862">
              <w:rPr>
                <w:rFonts w:ascii="Times New Roman" w:hAnsi="Times New Roman" w:cs="Times New Roman"/>
                <w:color w:val="000000"/>
                <w:sz w:val="20"/>
                <w:szCs w:val="20"/>
              </w:rPr>
              <w:t>4</w:t>
            </w:r>
            <w:r w:rsidR="003D1FD1"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±0.45**</w:t>
            </w:r>
            <w:proofErr w:type="gramStart"/>
            <w:r w:rsidRPr="00CF3862">
              <w:rPr>
                <w:rFonts w:ascii="Times New Roman" w:hAnsi="Times New Roman" w:cs="Times New Roman"/>
                <w:color w:val="000000"/>
                <w:sz w:val="20"/>
                <w:szCs w:val="20"/>
              </w:rPr>
              <w:t>*</w:t>
            </w:r>
            <w:r w:rsidR="00D924AF" w:rsidRPr="00CF3862">
              <w:rPr>
                <w:rFonts w:ascii="Times New Roman" w:hAnsi="Times New Roman" w:cs="Times New Roman"/>
                <w:color w:val="000000"/>
                <w:sz w:val="20"/>
                <w:szCs w:val="20"/>
                <w:vertAlign w:val="superscript"/>
              </w:rPr>
              <w:t>,b</w:t>
            </w:r>
            <w:proofErr w:type="gramEnd"/>
          </w:p>
        </w:tc>
      </w:tr>
      <w:tr w:rsidR="0072508C" w:rsidRPr="00CF3862" w14:paraId="461B5040" w14:textId="77777777" w:rsidTr="00853F02">
        <w:tc>
          <w:tcPr>
            <w:tcW w:w="1800" w:type="dxa"/>
            <w:tcBorders>
              <w:top w:val="nil"/>
              <w:left w:val="nil"/>
              <w:bottom w:val="nil"/>
              <w:right w:val="nil"/>
            </w:tcBorders>
            <w:hideMark/>
          </w:tcPr>
          <w:p w14:paraId="39BA7604"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IQR</w:t>
            </w:r>
          </w:p>
        </w:tc>
        <w:tc>
          <w:tcPr>
            <w:tcW w:w="1620" w:type="dxa"/>
            <w:tcBorders>
              <w:top w:val="nil"/>
              <w:left w:val="nil"/>
              <w:bottom w:val="nil"/>
              <w:right w:val="nil"/>
            </w:tcBorders>
            <w:hideMark/>
          </w:tcPr>
          <w:p w14:paraId="414E5CAE" w14:textId="1F6C41C1" w:rsidR="0072508C" w:rsidRPr="00CF3862" w:rsidRDefault="008D005B">
            <w:pPr>
              <w:rPr>
                <w:rFonts w:ascii="Times New Roman" w:hAnsi="Times New Roman" w:cs="Times New Roman"/>
                <w:sz w:val="20"/>
                <w:szCs w:val="20"/>
              </w:rPr>
            </w:pPr>
            <w:r w:rsidRPr="00CF3862">
              <w:rPr>
                <w:rFonts w:ascii="Times New Roman" w:hAnsi="Times New Roman" w:cs="Times New Roman"/>
                <w:sz w:val="20"/>
                <w:szCs w:val="20"/>
              </w:rPr>
              <w:t xml:space="preserve">1.42 </w:t>
            </w:r>
            <w:r w:rsidR="0072508C" w:rsidRPr="00CF3862">
              <w:rPr>
                <w:rFonts w:ascii="Times New Roman" w:hAnsi="Times New Roman" w:cs="Times New Roman"/>
                <w:sz w:val="20"/>
                <w:szCs w:val="20"/>
              </w:rPr>
              <w:t>-1.</w:t>
            </w:r>
            <w:r w:rsidRPr="00CF3862">
              <w:rPr>
                <w:rFonts w:ascii="Times New Roman" w:hAnsi="Times New Roman" w:cs="Times New Roman"/>
                <w:sz w:val="20"/>
                <w:szCs w:val="20"/>
              </w:rPr>
              <w:t>71</w:t>
            </w:r>
          </w:p>
        </w:tc>
        <w:tc>
          <w:tcPr>
            <w:tcW w:w="1620" w:type="dxa"/>
            <w:tcBorders>
              <w:top w:val="nil"/>
              <w:left w:val="nil"/>
              <w:bottom w:val="nil"/>
              <w:right w:val="nil"/>
            </w:tcBorders>
            <w:hideMark/>
          </w:tcPr>
          <w:p w14:paraId="76466842" w14:textId="05A3DA4E" w:rsidR="0072508C" w:rsidRPr="00CF3862" w:rsidRDefault="00254DF5">
            <w:pPr>
              <w:rPr>
                <w:rFonts w:ascii="Times New Roman" w:hAnsi="Times New Roman" w:cs="Times New Roman"/>
                <w:sz w:val="20"/>
                <w:szCs w:val="20"/>
              </w:rPr>
            </w:pPr>
            <w:r w:rsidRPr="00CF3862">
              <w:rPr>
                <w:rFonts w:ascii="Times New Roman" w:hAnsi="Times New Roman" w:cs="Times New Roman"/>
                <w:sz w:val="20"/>
                <w:szCs w:val="20"/>
              </w:rPr>
              <w:t>1.92-2.08</w:t>
            </w:r>
          </w:p>
        </w:tc>
        <w:tc>
          <w:tcPr>
            <w:tcW w:w="1890" w:type="dxa"/>
            <w:tcBorders>
              <w:top w:val="nil"/>
              <w:left w:val="nil"/>
              <w:bottom w:val="nil"/>
              <w:right w:val="nil"/>
            </w:tcBorders>
            <w:hideMark/>
          </w:tcPr>
          <w:p w14:paraId="061A9F25" w14:textId="2C519E48"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2.2</w:t>
            </w:r>
            <w:r w:rsidR="0062136F" w:rsidRPr="00CF3862">
              <w:rPr>
                <w:rFonts w:ascii="Times New Roman" w:hAnsi="Times New Roman" w:cs="Times New Roman"/>
                <w:sz w:val="20"/>
                <w:szCs w:val="20"/>
              </w:rPr>
              <w:t>7</w:t>
            </w:r>
            <w:r w:rsidRPr="00CF3862">
              <w:rPr>
                <w:rFonts w:ascii="Times New Roman" w:hAnsi="Times New Roman" w:cs="Times New Roman"/>
                <w:sz w:val="20"/>
                <w:szCs w:val="20"/>
              </w:rPr>
              <w:t>-2.</w:t>
            </w:r>
            <w:r w:rsidR="0062136F" w:rsidRPr="00CF3862">
              <w:rPr>
                <w:rFonts w:ascii="Times New Roman" w:hAnsi="Times New Roman" w:cs="Times New Roman"/>
                <w:sz w:val="20"/>
                <w:szCs w:val="20"/>
              </w:rPr>
              <w:t>75</w:t>
            </w:r>
          </w:p>
        </w:tc>
        <w:tc>
          <w:tcPr>
            <w:tcW w:w="1530" w:type="dxa"/>
            <w:tcBorders>
              <w:top w:val="nil"/>
              <w:left w:val="nil"/>
              <w:bottom w:val="nil"/>
              <w:right w:val="nil"/>
            </w:tcBorders>
            <w:hideMark/>
          </w:tcPr>
          <w:p w14:paraId="465808F6" w14:textId="64AF499E"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w:t>
            </w:r>
            <w:r w:rsidR="000E2010" w:rsidRPr="00CF3862">
              <w:rPr>
                <w:rFonts w:ascii="Times New Roman" w:hAnsi="Times New Roman" w:cs="Times New Roman"/>
                <w:sz w:val="20"/>
                <w:szCs w:val="20"/>
              </w:rPr>
              <w:t>42</w:t>
            </w:r>
            <w:r w:rsidRPr="00CF3862">
              <w:rPr>
                <w:rFonts w:ascii="Times New Roman" w:hAnsi="Times New Roman" w:cs="Times New Roman"/>
                <w:sz w:val="20"/>
                <w:szCs w:val="20"/>
              </w:rPr>
              <w:t>-1.8</w:t>
            </w:r>
            <w:r w:rsidR="000E2010" w:rsidRPr="00CF3862">
              <w:rPr>
                <w:rFonts w:ascii="Times New Roman" w:hAnsi="Times New Roman" w:cs="Times New Roman"/>
                <w:sz w:val="20"/>
                <w:szCs w:val="20"/>
              </w:rPr>
              <w:t>5</w:t>
            </w:r>
          </w:p>
        </w:tc>
        <w:tc>
          <w:tcPr>
            <w:tcW w:w="1530" w:type="dxa"/>
            <w:tcBorders>
              <w:top w:val="nil"/>
              <w:left w:val="nil"/>
              <w:bottom w:val="nil"/>
              <w:right w:val="nil"/>
            </w:tcBorders>
            <w:hideMark/>
          </w:tcPr>
          <w:p w14:paraId="3A5C99E3" w14:textId="28203B50"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1.8</w:t>
            </w:r>
            <w:r w:rsidR="005342AB" w:rsidRPr="00CF3862">
              <w:rPr>
                <w:rFonts w:ascii="Times New Roman" w:hAnsi="Times New Roman" w:cs="Times New Roman"/>
                <w:sz w:val="20"/>
                <w:szCs w:val="20"/>
              </w:rPr>
              <w:t>4</w:t>
            </w:r>
            <w:r w:rsidRPr="00CF3862">
              <w:rPr>
                <w:rFonts w:ascii="Times New Roman" w:hAnsi="Times New Roman" w:cs="Times New Roman"/>
                <w:sz w:val="20"/>
                <w:szCs w:val="20"/>
              </w:rPr>
              <w:t>-2.2</w:t>
            </w:r>
            <w:r w:rsidR="005342AB" w:rsidRPr="00CF3862">
              <w:rPr>
                <w:rFonts w:ascii="Times New Roman" w:hAnsi="Times New Roman" w:cs="Times New Roman"/>
                <w:sz w:val="20"/>
                <w:szCs w:val="20"/>
              </w:rPr>
              <w:t>1</w:t>
            </w:r>
          </w:p>
        </w:tc>
        <w:tc>
          <w:tcPr>
            <w:tcW w:w="3330" w:type="dxa"/>
            <w:tcBorders>
              <w:top w:val="nil"/>
              <w:left w:val="nil"/>
              <w:bottom w:val="nil"/>
              <w:right w:val="nil"/>
            </w:tcBorders>
            <w:hideMark/>
          </w:tcPr>
          <w:p w14:paraId="0D886F1C" w14:textId="593DB1A2"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2.11-2.6</w:t>
            </w:r>
            <w:r w:rsidR="00AF1648" w:rsidRPr="00CF3862">
              <w:rPr>
                <w:rFonts w:ascii="Times New Roman" w:hAnsi="Times New Roman" w:cs="Times New Roman"/>
                <w:sz w:val="20"/>
                <w:szCs w:val="20"/>
              </w:rPr>
              <w:t>8</w:t>
            </w:r>
          </w:p>
        </w:tc>
      </w:tr>
      <w:tr w:rsidR="0072508C" w:rsidRPr="00CF3862" w14:paraId="079F3411" w14:textId="77777777" w:rsidTr="00853F02">
        <w:tc>
          <w:tcPr>
            <w:tcW w:w="1800" w:type="dxa"/>
            <w:tcBorders>
              <w:top w:val="nil"/>
              <w:left w:val="nil"/>
              <w:bottom w:val="nil"/>
              <w:right w:val="nil"/>
            </w:tcBorders>
            <w:hideMark/>
          </w:tcPr>
          <w:p w14:paraId="20E2813E" w14:textId="77777777" w:rsidR="0072508C" w:rsidRPr="00CF3862" w:rsidRDefault="0072508C">
            <w:pPr>
              <w:rPr>
                <w:rFonts w:ascii="Times New Roman" w:hAnsi="Times New Roman" w:cs="Times New Roman"/>
                <w:sz w:val="20"/>
                <w:szCs w:val="20"/>
              </w:rPr>
            </w:pP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 at v</w:t>
            </w:r>
            <w:r w:rsidRPr="00CF3862">
              <w:rPr>
                <w:rFonts w:ascii="Times New Roman" w:hAnsi="Times New Roman" w:cs="Times New Roman"/>
                <w:sz w:val="20"/>
                <w:szCs w:val="20"/>
                <w:vertAlign w:val="subscript"/>
              </w:rPr>
              <w:t>2</w:t>
            </w:r>
            <w:r w:rsidRPr="00CF3862">
              <w:rPr>
                <w:rFonts w:ascii="Times New Roman" w:hAnsi="Times New Roman" w:cs="Times New Roman"/>
                <w:sz w:val="20"/>
                <w:szCs w:val="20"/>
              </w:rPr>
              <w:t>, Log</w:t>
            </w:r>
            <w:r w:rsidRPr="00CF3862">
              <w:rPr>
                <w:rFonts w:ascii="Times New Roman" w:hAnsi="Times New Roman" w:cs="Times New Roman"/>
                <w:sz w:val="20"/>
                <w:szCs w:val="20"/>
                <w:vertAlign w:val="subscript"/>
              </w:rPr>
              <w:t>e</w:t>
            </w:r>
            <w:r w:rsidRPr="00CF3862">
              <w:rPr>
                <w:rFonts w:ascii="Times New Roman" w:hAnsi="Times New Roman" w:cs="Times New Roman"/>
                <w:sz w:val="20"/>
                <w:szCs w:val="20"/>
              </w:rPr>
              <w:t xml:space="preserve"> transformed</w:t>
            </w:r>
          </w:p>
        </w:tc>
        <w:tc>
          <w:tcPr>
            <w:tcW w:w="1620" w:type="dxa"/>
            <w:tcBorders>
              <w:top w:val="nil"/>
              <w:left w:val="nil"/>
              <w:bottom w:val="nil"/>
              <w:right w:val="nil"/>
            </w:tcBorders>
          </w:tcPr>
          <w:p w14:paraId="2C84E0C5"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00AFB6B8"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70015974"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7ED1A236"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4B48ECB9"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47AE5FD4" w14:textId="77777777" w:rsidR="0072508C" w:rsidRPr="00CF3862" w:rsidRDefault="0072508C">
            <w:pPr>
              <w:rPr>
                <w:rFonts w:ascii="Times New Roman" w:hAnsi="Times New Roman" w:cs="Times New Roman"/>
                <w:sz w:val="20"/>
                <w:szCs w:val="20"/>
              </w:rPr>
            </w:pPr>
          </w:p>
        </w:tc>
      </w:tr>
      <w:tr w:rsidR="0072508C" w:rsidRPr="00CF3862" w14:paraId="2F8CF39E" w14:textId="77777777" w:rsidTr="00853F02">
        <w:tc>
          <w:tcPr>
            <w:tcW w:w="1800" w:type="dxa"/>
            <w:tcBorders>
              <w:top w:val="nil"/>
              <w:left w:val="nil"/>
              <w:bottom w:val="nil"/>
              <w:right w:val="nil"/>
            </w:tcBorders>
            <w:hideMark/>
          </w:tcPr>
          <w:p w14:paraId="019D20CF"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w:t>
            </w:r>
            <w:proofErr w:type="spellStart"/>
            <w:r w:rsidRPr="00CF3862">
              <w:rPr>
                <w:rFonts w:ascii="Times New Roman" w:hAnsi="Times New Roman" w:cs="Times New Roman"/>
                <w:sz w:val="20"/>
                <w:szCs w:val="20"/>
              </w:rPr>
              <w:t>Mean</w:t>
            </w:r>
            <w:r w:rsidRPr="00CF3862">
              <w:rPr>
                <w:rFonts w:ascii="Times New Roman" w:hAnsi="Times New Roman" w:cs="Times New Roman"/>
                <w:color w:val="000000"/>
                <w:sz w:val="20"/>
                <w:szCs w:val="20"/>
              </w:rPr>
              <w:t>±SD</w:t>
            </w:r>
            <w:proofErr w:type="spellEnd"/>
          </w:p>
        </w:tc>
        <w:tc>
          <w:tcPr>
            <w:tcW w:w="1620" w:type="dxa"/>
            <w:tcBorders>
              <w:top w:val="nil"/>
              <w:left w:val="nil"/>
              <w:bottom w:val="nil"/>
              <w:right w:val="nil"/>
            </w:tcBorders>
            <w:vAlign w:val="bottom"/>
            <w:hideMark/>
          </w:tcPr>
          <w:p w14:paraId="04005442" w14:textId="764B2FAB"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1.8</w:t>
            </w:r>
            <w:r w:rsidR="00116A5A"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w:t>
            </w:r>
            <w:r w:rsidR="00116A5A" w:rsidRPr="00CF3862">
              <w:rPr>
                <w:rFonts w:ascii="Times New Roman" w:hAnsi="Times New Roman" w:cs="Times New Roman"/>
                <w:color w:val="000000"/>
                <w:sz w:val="20"/>
                <w:szCs w:val="20"/>
              </w:rPr>
              <w:t>59</w:t>
            </w:r>
          </w:p>
        </w:tc>
        <w:tc>
          <w:tcPr>
            <w:tcW w:w="1620" w:type="dxa"/>
            <w:tcBorders>
              <w:top w:val="nil"/>
              <w:left w:val="nil"/>
              <w:bottom w:val="nil"/>
              <w:right w:val="nil"/>
            </w:tcBorders>
            <w:vAlign w:val="bottom"/>
            <w:hideMark/>
          </w:tcPr>
          <w:p w14:paraId="1BAD1E27" w14:textId="1D18D71C"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2.2</w:t>
            </w:r>
            <w:r w:rsidR="00116A5A" w:rsidRPr="00CF3862">
              <w:rPr>
                <w:rFonts w:ascii="Times New Roman" w:hAnsi="Times New Roman" w:cs="Times New Roman"/>
                <w:color w:val="000000"/>
                <w:sz w:val="20"/>
                <w:szCs w:val="20"/>
              </w:rPr>
              <w:t>0</w:t>
            </w:r>
            <w:r w:rsidRPr="00CF3862">
              <w:rPr>
                <w:rFonts w:ascii="Times New Roman" w:hAnsi="Times New Roman" w:cs="Times New Roman"/>
                <w:color w:val="000000"/>
                <w:sz w:val="20"/>
                <w:szCs w:val="20"/>
              </w:rPr>
              <w:t>±0.</w:t>
            </w:r>
            <w:r w:rsidR="00116A5A" w:rsidRPr="00CF3862">
              <w:rPr>
                <w:rFonts w:ascii="Times New Roman" w:hAnsi="Times New Roman" w:cs="Times New Roman"/>
                <w:color w:val="000000"/>
                <w:sz w:val="20"/>
                <w:szCs w:val="20"/>
              </w:rPr>
              <w:t>37</w:t>
            </w:r>
          </w:p>
        </w:tc>
        <w:tc>
          <w:tcPr>
            <w:tcW w:w="1890" w:type="dxa"/>
            <w:tcBorders>
              <w:top w:val="nil"/>
              <w:left w:val="nil"/>
              <w:bottom w:val="nil"/>
              <w:right w:val="nil"/>
            </w:tcBorders>
            <w:vAlign w:val="bottom"/>
            <w:hideMark/>
          </w:tcPr>
          <w:p w14:paraId="5B6A89A7" w14:textId="24797DF2"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2.6</w:t>
            </w:r>
            <w:r w:rsidR="00116A5A"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±0.4</w:t>
            </w:r>
            <w:r w:rsidR="00116A5A"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w:t>
            </w:r>
            <w:proofErr w:type="gramStart"/>
            <w:r w:rsidRPr="00CF3862">
              <w:rPr>
                <w:rFonts w:ascii="Times New Roman" w:hAnsi="Times New Roman" w:cs="Times New Roman"/>
                <w:color w:val="000000"/>
                <w:sz w:val="20"/>
                <w:szCs w:val="20"/>
              </w:rPr>
              <w:t>*</w:t>
            </w:r>
            <w:r w:rsidR="00D924AF"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212FB129" w14:textId="09DF1406"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w:t>
            </w:r>
            <w:r w:rsidR="00D035E9" w:rsidRPr="00CF3862">
              <w:rPr>
                <w:rFonts w:ascii="Times New Roman" w:hAnsi="Times New Roman" w:cs="Times New Roman"/>
                <w:color w:val="000000"/>
                <w:sz w:val="20"/>
                <w:szCs w:val="20"/>
              </w:rPr>
              <w:t>68</w:t>
            </w:r>
            <w:r w:rsidRPr="00CF3862">
              <w:rPr>
                <w:rFonts w:ascii="Times New Roman" w:hAnsi="Times New Roman" w:cs="Times New Roman"/>
                <w:color w:val="000000"/>
                <w:sz w:val="20"/>
                <w:szCs w:val="20"/>
              </w:rPr>
              <w:t>±0.2</w:t>
            </w:r>
            <w:r w:rsidR="00D035E9" w:rsidRPr="00CF3862">
              <w:rPr>
                <w:rFonts w:ascii="Times New Roman" w:hAnsi="Times New Roman" w:cs="Times New Roman"/>
                <w:color w:val="000000"/>
                <w:sz w:val="20"/>
                <w:szCs w:val="20"/>
              </w:rPr>
              <w:t>5</w:t>
            </w:r>
          </w:p>
        </w:tc>
        <w:tc>
          <w:tcPr>
            <w:tcW w:w="1530" w:type="dxa"/>
            <w:tcBorders>
              <w:top w:val="nil"/>
              <w:left w:val="nil"/>
              <w:bottom w:val="nil"/>
              <w:right w:val="nil"/>
            </w:tcBorders>
            <w:vAlign w:val="bottom"/>
            <w:hideMark/>
          </w:tcPr>
          <w:p w14:paraId="3DAC39D3" w14:textId="50BD32F4"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2.1</w:t>
            </w:r>
            <w:r w:rsidR="00D035E9"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±0.10</w:t>
            </w:r>
          </w:p>
        </w:tc>
        <w:tc>
          <w:tcPr>
            <w:tcW w:w="3330" w:type="dxa"/>
            <w:tcBorders>
              <w:top w:val="nil"/>
              <w:left w:val="nil"/>
              <w:bottom w:val="nil"/>
              <w:right w:val="nil"/>
            </w:tcBorders>
            <w:vAlign w:val="bottom"/>
            <w:hideMark/>
          </w:tcPr>
          <w:p w14:paraId="13333BE1" w14:textId="7E42CCAC"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2.8</w:t>
            </w:r>
            <w:r w:rsidR="003D1FD1"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±0.</w:t>
            </w:r>
            <w:r w:rsidR="00D035E9" w:rsidRPr="00CF3862">
              <w:rPr>
                <w:rFonts w:ascii="Times New Roman" w:hAnsi="Times New Roman" w:cs="Times New Roman"/>
                <w:color w:val="000000"/>
                <w:sz w:val="20"/>
                <w:szCs w:val="20"/>
              </w:rPr>
              <w:t>51</w:t>
            </w:r>
            <w:r w:rsidRPr="00CF3862">
              <w:rPr>
                <w:rFonts w:ascii="Times New Roman" w:hAnsi="Times New Roman" w:cs="Times New Roman"/>
                <w:color w:val="000000"/>
                <w:sz w:val="20"/>
                <w:szCs w:val="20"/>
              </w:rPr>
              <w:t>**</w:t>
            </w:r>
            <w:proofErr w:type="gramStart"/>
            <w:r w:rsidRPr="00CF3862">
              <w:rPr>
                <w:rFonts w:ascii="Times New Roman" w:hAnsi="Times New Roman" w:cs="Times New Roman"/>
                <w:color w:val="000000"/>
                <w:sz w:val="20"/>
                <w:szCs w:val="20"/>
              </w:rPr>
              <w:t>*</w:t>
            </w:r>
            <w:r w:rsidR="00D924AF" w:rsidRPr="00CF3862">
              <w:rPr>
                <w:rFonts w:ascii="Times New Roman" w:hAnsi="Times New Roman" w:cs="Times New Roman"/>
                <w:color w:val="000000"/>
                <w:sz w:val="20"/>
                <w:szCs w:val="20"/>
                <w:vertAlign w:val="superscript"/>
              </w:rPr>
              <w:t>,b</w:t>
            </w:r>
            <w:proofErr w:type="gramEnd"/>
          </w:p>
        </w:tc>
      </w:tr>
      <w:tr w:rsidR="0072508C" w:rsidRPr="00CF3862" w14:paraId="652B0050" w14:textId="77777777" w:rsidTr="00853F02">
        <w:tc>
          <w:tcPr>
            <w:tcW w:w="1800" w:type="dxa"/>
            <w:tcBorders>
              <w:top w:val="nil"/>
              <w:left w:val="nil"/>
              <w:bottom w:val="nil"/>
              <w:right w:val="nil"/>
            </w:tcBorders>
            <w:hideMark/>
          </w:tcPr>
          <w:p w14:paraId="4D6AB5CF"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IQR</w:t>
            </w:r>
          </w:p>
        </w:tc>
        <w:tc>
          <w:tcPr>
            <w:tcW w:w="1620" w:type="dxa"/>
            <w:tcBorders>
              <w:top w:val="nil"/>
              <w:left w:val="nil"/>
              <w:bottom w:val="nil"/>
              <w:right w:val="nil"/>
            </w:tcBorders>
            <w:hideMark/>
          </w:tcPr>
          <w:p w14:paraId="11CDB5FF" w14:textId="59FC7590"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w:t>
            </w:r>
            <w:r w:rsidR="008D005B" w:rsidRPr="00CF3862">
              <w:rPr>
                <w:rFonts w:ascii="Times New Roman" w:hAnsi="Times New Roman" w:cs="Times New Roman"/>
                <w:sz w:val="20"/>
                <w:szCs w:val="20"/>
              </w:rPr>
              <w:t>60</w:t>
            </w:r>
            <w:r w:rsidRPr="00CF3862">
              <w:rPr>
                <w:rFonts w:ascii="Times New Roman" w:hAnsi="Times New Roman" w:cs="Times New Roman"/>
                <w:sz w:val="20"/>
                <w:szCs w:val="20"/>
              </w:rPr>
              <w:t>-2.0</w:t>
            </w:r>
            <w:r w:rsidR="008D005B" w:rsidRPr="00CF3862">
              <w:rPr>
                <w:rFonts w:ascii="Times New Roman" w:hAnsi="Times New Roman" w:cs="Times New Roman"/>
                <w:sz w:val="20"/>
                <w:szCs w:val="20"/>
              </w:rPr>
              <w:t>6</w:t>
            </w:r>
          </w:p>
        </w:tc>
        <w:tc>
          <w:tcPr>
            <w:tcW w:w="1620" w:type="dxa"/>
            <w:tcBorders>
              <w:top w:val="nil"/>
              <w:left w:val="nil"/>
              <w:bottom w:val="nil"/>
              <w:right w:val="nil"/>
            </w:tcBorders>
            <w:hideMark/>
          </w:tcPr>
          <w:p w14:paraId="1BCBAB6A" w14:textId="05234127" w:rsidR="0072508C" w:rsidRPr="00CF3862" w:rsidRDefault="00254DF5">
            <w:pPr>
              <w:rPr>
                <w:rFonts w:ascii="Times New Roman" w:hAnsi="Times New Roman" w:cs="Times New Roman"/>
                <w:sz w:val="20"/>
                <w:szCs w:val="20"/>
              </w:rPr>
            </w:pPr>
            <w:r w:rsidRPr="00CF3862">
              <w:rPr>
                <w:rFonts w:ascii="Times New Roman" w:hAnsi="Times New Roman" w:cs="Times New Roman"/>
                <w:sz w:val="20"/>
                <w:szCs w:val="20"/>
              </w:rPr>
              <w:t>1.97-2.34</w:t>
            </w:r>
          </w:p>
        </w:tc>
        <w:tc>
          <w:tcPr>
            <w:tcW w:w="1890" w:type="dxa"/>
            <w:tcBorders>
              <w:top w:val="nil"/>
              <w:left w:val="nil"/>
              <w:bottom w:val="nil"/>
              <w:right w:val="nil"/>
            </w:tcBorders>
            <w:hideMark/>
          </w:tcPr>
          <w:p w14:paraId="6F7BC8B0" w14:textId="0AB6D2EE"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2.2</w:t>
            </w:r>
            <w:r w:rsidR="0062136F" w:rsidRPr="00CF3862">
              <w:rPr>
                <w:rFonts w:ascii="Times New Roman" w:hAnsi="Times New Roman" w:cs="Times New Roman"/>
                <w:sz w:val="20"/>
                <w:szCs w:val="20"/>
              </w:rPr>
              <w:t>7</w:t>
            </w:r>
            <w:r w:rsidRPr="00CF3862">
              <w:rPr>
                <w:rFonts w:ascii="Times New Roman" w:hAnsi="Times New Roman" w:cs="Times New Roman"/>
                <w:sz w:val="20"/>
                <w:szCs w:val="20"/>
              </w:rPr>
              <w:t>-2.8</w:t>
            </w:r>
            <w:r w:rsidR="0062136F" w:rsidRPr="00CF3862">
              <w:rPr>
                <w:rFonts w:ascii="Times New Roman" w:hAnsi="Times New Roman" w:cs="Times New Roman"/>
                <w:sz w:val="20"/>
                <w:szCs w:val="20"/>
              </w:rPr>
              <w:t>8</w:t>
            </w:r>
          </w:p>
        </w:tc>
        <w:tc>
          <w:tcPr>
            <w:tcW w:w="1530" w:type="dxa"/>
            <w:tcBorders>
              <w:top w:val="nil"/>
              <w:left w:val="nil"/>
              <w:bottom w:val="nil"/>
              <w:right w:val="nil"/>
            </w:tcBorders>
            <w:hideMark/>
          </w:tcPr>
          <w:p w14:paraId="7ACEF734" w14:textId="375CA0BD"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w:t>
            </w:r>
            <w:r w:rsidR="000E2010" w:rsidRPr="00CF3862">
              <w:rPr>
                <w:rFonts w:ascii="Times New Roman" w:hAnsi="Times New Roman" w:cs="Times New Roman"/>
                <w:sz w:val="20"/>
                <w:szCs w:val="20"/>
              </w:rPr>
              <w:t>55</w:t>
            </w:r>
            <w:r w:rsidRPr="00CF3862">
              <w:rPr>
                <w:rFonts w:ascii="Times New Roman" w:hAnsi="Times New Roman" w:cs="Times New Roman"/>
                <w:sz w:val="20"/>
                <w:szCs w:val="20"/>
              </w:rPr>
              <w:t>-1.8</w:t>
            </w:r>
            <w:r w:rsidR="000E2010" w:rsidRPr="00CF3862">
              <w:rPr>
                <w:rFonts w:ascii="Times New Roman" w:hAnsi="Times New Roman" w:cs="Times New Roman"/>
                <w:sz w:val="20"/>
                <w:szCs w:val="20"/>
              </w:rPr>
              <w:t>9</w:t>
            </w:r>
          </w:p>
        </w:tc>
        <w:tc>
          <w:tcPr>
            <w:tcW w:w="1530" w:type="dxa"/>
            <w:tcBorders>
              <w:top w:val="nil"/>
              <w:left w:val="nil"/>
              <w:bottom w:val="nil"/>
              <w:right w:val="nil"/>
            </w:tcBorders>
            <w:hideMark/>
          </w:tcPr>
          <w:p w14:paraId="70EE7C0D" w14:textId="3F51F139"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2.0</w:t>
            </w:r>
            <w:r w:rsidR="005342AB" w:rsidRPr="00CF3862">
              <w:rPr>
                <w:rFonts w:ascii="Times New Roman" w:hAnsi="Times New Roman" w:cs="Times New Roman"/>
                <w:sz w:val="20"/>
                <w:szCs w:val="20"/>
              </w:rPr>
              <w:t>9</w:t>
            </w:r>
            <w:r w:rsidRPr="00CF3862">
              <w:rPr>
                <w:rFonts w:ascii="Times New Roman" w:hAnsi="Times New Roman" w:cs="Times New Roman"/>
                <w:sz w:val="20"/>
                <w:szCs w:val="20"/>
              </w:rPr>
              <w:t>-2.2</w:t>
            </w:r>
            <w:r w:rsidR="005342AB" w:rsidRPr="00CF3862">
              <w:rPr>
                <w:rFonts w:ascii="Times New Roman" w:hAnsi="Times New Roman" w:cs="Times New Roman"/>
                <w:sz w:val="20"/>
                <w:szCs w:val="20"/>
              </w:rPr>
              <w:t>6</w:t>
            </w:r>
          </w:p>
        </w:tc>
        <w:tc>
          <w:tcPr>
            <w:tcW w:w="3330" w:type="dxa"/>
            <w:tcBorders>
              <w:top w:val="nil"/>
              <w:left w:val="nil"/>
              <w:bottom w:val="nil"/>
              <w:right w:val="nil"/>
            </w:tcBorders>
            <w:hideMark/>
          </w:tcPr>
          <w:p w14:paraId="0819E9CD" w14:textId="108E9F8A"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w:t>
            </w:r>
            <w:r w:rsidR="00AF1648" w:rsidRPr="00CF3862">
              <w:rPr>
                <w:rFonts w:ascii="Times New Roman" w:hAnsi="Times New Roman" w:cs="Times New Roman"/>
                <w:sz w:val="20"/>
                <w:szCs w:val="20"/>
              </w:rPr>
              <w:t>56</w:t>
            </w:r>
            <w:r w:rsidRPr="00CF3862">
              <w:rPr>
                <w:rFonts w:ascii="Times New Roman" w:hAnsi="Times New Roman" w:cs="Times New Roman"/>
                <w:sz w:val="20"/>
                <w:szCs w:val="20"/>
              </w:rPr>
              <w:t>-2.9</w:t>
            </w:r>
            <w:r w:rsidR="00AF1648" w:rsidRPr="00CF3862">
              <w:rPr>
                <w:rFonts w:ascii="Times New Roman" w:hAnsi="Times New Roman" w:cs="Times New Roman"/>
                <w:sz w:val="20"/>
                <w:szCs w:val="20"/>
              </w:rPr>
              <w:t>4</w:t>
            </w:r>
          </w:p>
        </w:tc>
      </w:tr>
      <w:tr w:rsidR="0072508C" w:rsidRPr="00CF3862" w14:paraId="18A57E56" w14:textId="77777777" w:rsidTr="00853F02">
        <w:tc>
          <w:tcPr>
            <w:tcW w:w="1800" w:type="dxa"/>
            <w:tcBorders>
              <w:top w:val="nil"/>
              <w:left w:val="nil"/>
              <w:bottom w:val="nil"/>
              <w:right w:val="nil"/>
            </w:tcBorders>
            <w:hideMark/>
          </w:tcPr>
          <w:p w14:paraId="3DB7E8A9"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“Tracking high”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through v</w:t>
            </w:r>
            <w:r w:rsidRPr="00CF3862">
              <w:rPr>
                <w:rFonts w:ascii="Times New Roman" w:hAnsi="Times New Roman" w:cs="Times New Roman"/>
                <w:sz w:val="20"/>
                <w:szCs w:val="20"/>
                <w:vertAlign w:val="subscript"/>
              </w:rPr>
              <w:t>2</w:t>
            </w:r>
            <w:r w:rsidRPr="00CF3862">
              <w:rPr>
                <w:rFonts w:ascii="Times New Roman" w:hAnsi="Times New Roman" w:cs="Times New Roman"/>
                <w:sz w:val="20"/>
                <w:szCs w:val="20"/>
              </w:rPr>
              <w:t xml:space="preserve">: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&gt;8 </w:t>
            </w:r>
            <w:proofErr w:type="spellStart"/>
            <w:r w:rsidRPr="00CF3862">
              <w:rPr>
                <w:rFonts w:ascii="Times New Roman" w:hAnsi="Times New Roman" w:cs="Times New Roman"/>
                <w:sz w:val="20"/>
                <w:szCs w:val="20"/>
              </w:rPr>
              <w:t>pg</w:t>
            </w:r>
            <w:proofErr w:type="spellEnd"/>
            <w:r w:rsidRPr="00CF3862">
              <w:rPr>
                <w:rFonts w:ascii="Times New Roman" w:hAnsi="Times New Roman" w:cs="Times New Roman"/>
                <w:sz w:val="20"/>
                <w:szCs w:val="20"/>
              </w:rPr>
              <w:t>/mL</w:t>
            </w:r>
          </w:p>
        </w:tc>
        <w:tc>
          <w:tcPr>
            <w:tcW w:w="1620" w:type="dxa"/>
            <w:tcBorders>
              <w:top w:val="nil"/>
              <w:left w:val="nil"/>
              <w:bottom w:val="nil"/>
              <w:right w:val="nil"/>
            </w:tcBorders>
            <w:hideMark/>
          </w:tcPr>
          <w:p w14:paraId="53656EF0"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0.0</w:t>
            </w:r>
          </w:p>
        </w:tc>
        <w:tc>
          <w:tcPr>
            <w:tcW w:w="1620" w:type="dxa"/>
            <w:tcBorders>
              <w:top w:val="nil"/>
              <w:left w:val="nil"/>
              <w:bottom w:val="nil"/>
              <w:right w:val="nil"/>
            </w:tcBorders>
            <w:hideMark/>
          </w:tcPr>
          <w:p w14:paraId="755DDB54" w14:textId="014A8913" w:rsidR="0072508C" w:rsidRPr="00CF3862" w:rsidRDefault="00731C95">
            <w:pPr>
              <w:rPr>
                <w:rFonts w:ascii="Times New Roman" w:hAnsi="Times New Roman" w:cs="Times New Roman"/>
                <w:sz w:val="20"/>
                <w:szCs w:val="20"/>
              </w:rPr>
            </w:pPr>
            <w:r w:rsidRPr="00CF3862">
              <w:rPr>
                <w:rFonts w:ascii="Times New Roman" w:hAnsi="Times New Roman" w:cs="Times New Roman"/>
                <w:sz w:val="20"/>
                <w:szCs w:val="20"/>
              </w:rPr>
              <w:t>16.7</w:t>
            </w:r>
          </w:p>
        </w:tc>
        <w:tc>
          <w:tcPr>
            <w:tcW w:w="1890" w:type="dxa"/>
            <w:tcBorders>
              <w:top w:val="nil"/>
              <w:left w:val="nil"/>
              <w:bottom w:val="nil"/>
              <w:right w:val="nil"/>
            </w:tcBorders>
            <w:hideMark/>
          </w:tcPr>
          <w:p w14:paraId="2CB4262B" w14:textId="114907DA" w:rsidR="0072508C" w:rsidRPr="00CF3862" w:rsidRDefault="00731C95">
            <w:pPr>
              <w:rPr>
                <w:rFonts w:ascii="Times New Roman" w:hAnsi="Times New Roman" w:cs="Times New Roman"/>
                <w:sz w:val="20"/>
                <w:szCs w:val="20"/>
              </w:rPr>
            </w:pPr>
            <w:r w:rsidRPr="00CF3862">
              <w:rPr>
                <w:rFonts w:ascii="Times New Roman" w:hAnsi="Times New Roman" w:cs="Times New Roman"/>
                <w:sz w:val="20"/>
                <w:szCs w:val="20"/>
              </w:rPr>
              <w:t>90.7</w:t>
            </w:r>
            <w:r w:rsidR="0072508C" w:rsidRPr="00CF3862">
              <w:rPr>
                <w:rFonts w:ascii="Times New Roman" w:hAnsi="Times New Roman" w:cs="Times New Roman"/>
                <w:sz w:val="20"/>
                <w:szCs w:val="20"/>
              </w:rPr>
              <w:t>**</w:t>
            </w:r>
            <w:proofErr w:type="gramStart"/>
            <w:r w:rsidR="0072508C" w:rsidRPr="00CF3862">
              <w:rPr>
                <w:rFonts w:ascii="Times New Roman" w:hAnsi="Times New Roman" w:cs="Times New Roman"/>
                <w:sz w:val="20"/>
                <w:szCs w:val="20"/>
              </w:rPr>
              <w:t>*</w:t>
            </w:r>
            <w:r w:rsidR="0046323F" w:rsidRPr="00CF3862">
              <w:rPr>
                <w:rFonts w:ascii="Times New Roman" w:hAnsi="Times New Roman" w:cs="Times New Roman"/>
                <w:sz w:val="20"/>
                <w:szCs w:val="20"/>
                <w:vertAlign w:val="superscript"/>
              </w:rPr>
              <w:t>,b</w:t>
            </w:r>
            <w:proofErr w:type="gramEnd"/>
          </w:p>
        </w:tc>
        <w:tc>
          <w:tcPr>
            <w:tcW w:w="1530" w:type="dxa"/>
            <w:tcBorders>
              <w:top w:val="nil"/>
              <w:left w:val="nil"/>
              <w:bottom w:val="nil"/>
              <w:right w:val="nil"/>
            </w:tcBorders>
            <w:hideMark/>
          </w:tcPr>
          <w:p w14:paraId="162914D1"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0.0</w:t>
            </w:r>
          </w:p>
        </w:tc>
        <w:tc>
          <w:tcPr>
            <w:tcW w:w="1530" w:type="dxa"/>
            <w:tcBorders>
              <w:top w:val="nil"/>
              <w:left w:val="nil"/>
              <w:bottom w:val="nil"/>
              <w:right w:val="nil"/>
            </w:tcBorders>
            <w:hideMark/>
          </w:tcPr>
          <w:p w14:paraId="41105D8F" w14:textId="54B1ABE7" w:rsidR="0072508C" w:rsidRPr="00CF3862" w:rsidRDefault="007A140C">
            <w:pPr>
              <w:rPr>
                <w:rFonts w:ascii="Times New Roman" w:hAnsi="Times New Roman" w:cs="Times New Roman"/>
                <w:sz w:val="20"/>
                <w:szCs w:val="20"/>
              </w:rPr>
            </w:pPr>
            <w:r w:rsidRPr="00CF3862">
              <w:rPr>
                <w:rFonts w:ascii="Times New Roman" w:hAnsi="Times New Roman" w:cs="Times New Roman"/>
                <w:sz w:val="20"/>
                <w:szCs w:val="20"/>
              </w:rPr>
              <w:t>27.8</w:t>
            </w:r>
          </w:p>
        </w:tc>
        <w:tc>
          <w:tcPr>
            <w:tcW w:w="3330" w:type="dxa"/>
            <w:tcBorders>
              <w:top w:val="nil"/>
              <w:left w:val="nil"/>
              <w:bottom w:val="nil"/>
              <w:right w:val="nil"/>
            </w:tcBorders>
            <w:hideMark/>
          </w:tcPr>
          <w:p w14:paraId="2BE2034D" w14:textId="38F3EC7D"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7</w:t>
            </w:r>
            <w:r w:rsidR="007A140C" w:rsidRPr="00CF3862">
              <w:rPr>
                <w:rFonts w:ascii="Times New Roman" w:hAnsi="Times New Roman" w:cs="Times New Roman"/>
                <w:sz w:val="20"/>
                <w:szCs w:val="20"/>
              </w:rPr>
              <w:t>9.6</w:t>
            </w:r>
            <w:r w:rsidRPr="00CF3862">
              <w:rPr>
                <w:rFonts w:ascii="Times New Roman" w:hAnsi="Times New Roman" w:cs="Times New Roman"/>
                <w:sz w:val="20"/>
                <w:szCs w:val="20"/>
              </w:rPr>
              <w:t>**</w:t>
            </w:r>
            <w:proofErr w:type="gramStart"/>
            <w:r w:rsidRPr="00CF3862">
              <w:rPr>
                <w:rFonts w:ascii="Times New Roman" w:hAnsi="Times New Roman" w:cs="Times New Roman"/>
                <w:sz w:val="20"/>
                <w:szCs w:val="20"/>
              </w:rPr>
              <w:t>*</w:t>
            </w:r>
            <w:r w:rsidR="00DC1DF7" w:rsidRPr="00CF3862">
              <w:rPr>
                <w:rFonts w:ascii="Times New Roman" w:hAnsi="Times New Roman" w:cs="Times New Roman"/>
                <w:color w:val="000000"/>
                <w:sz w:val="20"/>
                <w:szCs w:val="20"/>
                <w:vertAlign w:val="superscript"/>
              </w:rPr>
              <w:t>,b</w:t>
            </w:r>
            <w:proofErr w:type="gramEnd"/>
          </w:p>
        </w:tc>
      </w:tr>
      <w:tr w:rsidR="0072508C" w:rsidRPr="00CF3862" w14:paraId="691AB1BC" w14:textId="77777777" w:rsidTr="00853F02">
        <w:tc>
          <w:tcPr>
            <w:tcW w:w="1800" w:type="dxa"/>
            <w:tcBorders>
              <w:top w:val="nil"/>
              <w:left w:val="nil"/>
              <w:bottom w:val="nil"/>
              <w:right w:val="nil"/>
            </w:tcBorders>
          </w:tcPr>
          <w:p w14:paraId="1FEC6929"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4B8AFB0C"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2DCDDB32"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4D5ECCDA"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48E5B02B"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2EA44DD2"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704A2FDA" w14:textId="77777777" w:rsidR="0072508C" w:rsidRPr="00CF3862" w:rsidRDefault="0072508C">
            <w:pPr>
              <w:rPr>
                <w:rFonts w:ascii="Times New Roman" w:hAnsi="Times New Roman" w:cs="Times New Roman"/>
                <w:sz w:val="20"/>
                <w:szCs w:val="20"/>
              </w:rPr>
            </w:pPr>
          </w:p>
        </w:tc>
      </w:tr>
      <w:tr w:rsidR="0072508C" w:rsidRPr="00CF3862" w14:paraId="24C43896" w14:textId="77777777" w:rsidTr="00853F02">
        <w:tc>
          <w:tcPr>
            <w:tcW w:w="1800" w:type="dxa"/>
            <w:tcBorders>
              <w:top w:val="nil"/>
              <w:left w:val="nil"/>
              <w:bottom w:val="nil"/>
              <w:right w:val="nil"/>
            </w:tcBorders>
            <w:hideMark/>
          </w:tcPr>
          <w:p w14:paraId="402156BC"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“Tracking low”,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through v</w:t>
            </w:r>
            <w:r w:rsidRPr="00CF3862">
              <w:rPr>
                <w:rFonts w:ascii="Times New Roman" w:hAnsi="Times New Roman" w:cs="Times New Roman"/>
                <w:sz w:val="20"/>
                <w:szCs w:val="20"/>
                <w:vertAlign w:val="subscript"/>
              </w:rPr>
              <w:t>2</w:t>
            </w:r>
            <w:r w:rsidRPr="00CF3862">
              <w:rPr>
                <w:rFonts w:ascii="Times New Roman" w:hAnsi="Times New Roman" w:cs="Times New Roman"/>
                <w:sz w:val="20"/>
                <w:szCs w:val="20"/>
              </w:rPr>
              <w:t xml:space="preserve">:  NfL≤8 </w:t>
            </w:r>
            <w:proofErr w:type="spellStart"/>
            <w:r w:rsidRPr="00CF3862">
              <w:rPr>
                <w:rFonts w:ascii="Times New Roman" w:hAnsi="Times New Roman" w:cs="Times New Roman"/>
                <w:sz w:val="20"/>
                <w:szCs w:val="20"/>
              </w:rPr>
              <w:t>pg</w:t>
            </w:r>
            <w:proofErr w:type="spellEnd"/>
            <w:r w:rsidRPr="00CF3862">
              <w:rPr>
                <w:rFonts w:ascii="Times New Roman" w:hAnsi="Times New Roman" w:cs="Times New Roman"/>
                <w:sz w:val="20"/>
                <w:szCs w:val="20"/>
              </w:rPr>
              <w:t>/mL</w:t>
            </w:r>
          </w:p>
        </w:tc>
        <w:tc>
          <w:tcPr>
            <w:tcW w:w="1620" w:type="dxa"/>
            <w:tcBorders>
              <w:top w:val="nil"/>
              <w:left w:val="nil"/>
              <w:bottom w:val="nil"/>
              <w:right w:val="nil"/>
            </w:tcBorders>
            <w:hideMark/>
          </w:tcPr>
          <w:p w14:paraId="5A09312E" w14:textId="5764D19D" w:rsidR="0072508C" w:rsidRPr="00CF3862" w:rsidRDefault="0049488D">
            <w:pPr>
              <w:rPr>
                <w:rFonts w:ascii="Times New Roman" w:hAnsi="Times New Roman" w:cs="Times New Roman"/>
                <w:sz w:val="20"/>
                <w:szCs w:val="20"/>
              </w:rPr>
            </w:pPr>
            <w:r w:rsidRPr="00CF3862">
              <w:rPr>
                <w:rFonts w:ascii="Times New Roman" w:hAnsi="Times New Roman" w:cs="Times New Roman"/>
                <w:sz w:val="20"/>
                <w:szCs w:val="20"/>
              </w:rPr>
              <w:t>76.4</w:t>
            </w:r>
          </w:p>
        </w:tc>
        <w:tc>
          <w:tcPr>
            <w:tcW w:w="1620" w:type="dxa"/>
            <w:tcBorders>
              <w:top w:val="nil"/>
              <w:left w:val="nil"/>
              <w:bottom w:val="nil"/>
              <w:right w:val="nil"/>
            </w:tcBorders>
            <w:hideMark/>
          </w:tcPr>
          <w:p w14:paraId="2DB0851C" w14:textId="0748AA53" w:rsidR="0072508C" w:rsidRPr="00CF3862" w:rsidRDefault="0049488D">
            <w:pPr>
              <w:rPr>
                <w:rFonts w:ascii="Times New Roman" w:hAnsi="Times New Roman" w:cs="Times New Roman"/>
                <w:sz w:val="20"/>
                <w:szCs w:val="20"/>
              </w:rPr>
            </w:pPr>
            <w:r w:rsidRPr="00CF3862">
              <w:rPr>
                <w:rFonts w:ascii="Times New Roman" w:hAnsi="Times New Roman" w:cs="Times New Roman"/>
                <w:sz w:val="20"/>
                <w:szCs w:val="20"/>
              </w:rPr>
              <w:t>31.5</w:t>
            </w:r>
          </w:p>
        </w:tc>
        <w:tc>
          <w:tcPr>
            <w:tcW w:w="1890" w:type="dxa"/>
            <w:tcBorders>
              <w:top w:val="nil"/>
              <w:left w:val="nil"/>
              <w:bottom w:val="nil"/>
              <w:right w:val="nil"/>
            </w:tcBorders>
            <w:hideMark/>
          </w:tcPr>
          <w:p w14:paraId="67EF3D04" w14:textId="6F5E9764"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0.0**</w:t>
            </w:r>
            <w:proofErr w:type="gramStart"/>
            <w:r w:rsidRPr="00CF3862">
              <w:rPr>
                <w:rFonts w:ascii="Times New Roman" w:hAnsi="Times New Roman" w:cs="Times New Roman"/>
                <w:sz w:val="20"/>
                <w:szCs w:val="20"/>
              </w:rPr>
              <w:t>*</w:t>
            </w:r>
            <w:r w:rsidR="0046323F" w:rsidRPr="00CF3862">
              <w:rPr>
                <w:rFonts w:ascii="Times New Roman" w:hAnsi="Times New Roman" w:cs="Times New Roman"/>
                <w:sz w:val="20"/>
                <w:szCs w:val="20"/>
                <w:vertAlign w:val="superscript"/>
              </w:rPr>
              <w:t>,b</w:t>
            </w:r>
            <w:proofErr w:type="gramEnd"/>
          </w:p>
        </w:tc>
        <w:tc>
          <w:tcPr>
            <w:tcW w:w="1530" w:type="dxa"/>
            <w:tcBorders>
              <w:top w:val="nil"/>
              <w:left w:val="nil"/>
              <w:bottom w:val="nil"/>
              <w:right w:val="nil"/>
            </w:tcBorders>
            <w:hideMark/>
          </w:tcPr>
          <w:p w14:paraId="6004A4FB" w14:textId="538939A8" w:rsidR="0072508C" w:rsidRPr="00CF3862" w:rsidRDefault="007A140C">
            <w:pPr>
              <w:rPr>
                <w:rFonts w:ascii="Times New Roman" w:hAnsi="Times New Roman" w:cs="Times New Roman"/>
                <w:sz w:val="20"/>
                <w:szCs w:val="20"/>
              </w:rPr>
            </w:pPr>
            <w:r w:rsidRPr="00CF3862">
              <w:rPr>
                <w:rFonts w:ascii="Times New Roman" w:hAnsi="Times New Roman" w:cs="Times New Roman"/>
                <w:sz w:val="20"/>
                <w:szCs w:val="20"/>
              </w:rPr>
              <w:t>92.7</w:t>
            </w:r>
          </w:p>
        </w:tc>
        <w:tc>
          <w:tcPr>
            <w:tcW w:w="1530" w:type="dxa"/>
            <w:tcBorders>
              <w:top w:val="nil"/>
              <w:left w:val="nil"/>
              <w:bottom w:val="nil"/>
              <w:right w:val="nil"/>
            </w:tcBorders>
            <w:hideMark/>
          </w:tcPr>
          <w:p w14:paraId="2D3A2BEB" w14:textId="68E5CB74" w:rsidR="0072508C" w:rsidRPr="00CF3862" w:rsidRDefault="007A140C">
            <w:pPr>
              <w:rPr>
                <w:rFonts w:ascii="Times New Roman" w:hAnsi="Times New Roman" w:cs="Times New Roman"/>
                <w:sz w:val="20"/>
                <w:szCs w:val="20"/>
              </w:rPr>
            </w:pPr>
            <w:r w:rsidRPr="00CF3862">
              <w:rPr>
                <w:rFonts w:ascii="Times New Roman" w:hAnsi="Times New Roman" w:cs="Times New Roman"/>
                <w:sz w:val="20"/>
                <w:szCs w:val="20"/>
              </w:rPr>
              <w:t>14.8</w:t>
            </w:r>
          </w:p>
        </w:tc>
        <w:tc>
          <w:tcPr>
            <w:tcW w:w="3330" w:type="dxa"/>
            <w:tcBorders>
              <w:top w:val="nil"/>
              <w:left w:val="nil"/>
              <w:bottom w:val="nil"/>
              <w:right w:val="nil"/>
            </w:tcBorders>
            <w:hideMark/>
          </w:tcPr>
          <w:p w14:paraId="2BB39E14" w14:textId="00C444E4"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0.0**</w:t>
            </w:r>
            <w:proofErr w:type="gramStart"/>
            <w:r w:rsidRPr="00CF3862">
              <w:rPr>
                <w:rFonts w:ascii="Times New Roman" w:hAnsi="Times New Roman" w:cs="Times New Roman"/>
                <w:sz w:val="20"/>
                <w:szCs w:val="20"/>
              </w:rPr>
              <w:t>*</w:t>
            </w:r>
            <w:r w:rsidR="00DC1DF7" w:rsidRPr="00CF3862">
              <w:rPr>
                <w:rFonts w:ascii="Times New Roman" w:hAnsi="Times New Roman" w:cs="Times New Roman"/>
                <w:color w:val="000000"/>
                <w:sz w:val="20"/>
                <w:szCs w:val="20"/>
                <w:vertAlign w:val="superscript"/>
              </w:rPr>
              <w:t>,b</w:t>
            </w:r>
            <w:proofErr w:type="gramEnd"/>
          </w:p>
        </w:tc>
      </w:tr>
      <w:tr w:rsidR="0072508C" w:rsidRPr="00CF3862" w14:paraId="108623FF" w14:textId="77777777" w:rsidTr="00853F02">
        <w:tc>
          <w:tcPr>
            <w:tcW w:w="1800" w:type="dxa"/>
            <w:tcBorders>
              <w:top w:val="nil"/>
              <w:left w:val="nil"/>
              <w:bottom w:val="nil"/>
              <w:right w:val="nil"/>
            </w:tcBorders>
            <w:hideMark/>
          </w:tcPr>
          <w:p w14:paraId="16BBABBC" w14:textId="77777777" w:rsidR="0072508C" w:rsidRPr="00CF3862" w:rsidRDefault="0072508C">
            <w:pPr>
              <w:rPr>
                <w:rFonts w:ascii="Times New Roman" w:hAnsi="Times New Roman" w:cs="Times New Roman"/>
                <w:b/>
                <w:bCs/>
                <w:sz w:val="20"/>
                <w:szCs w:val="20"/>
              </w:rPr>
            </w:pPr>
            <w:r w:rsidRPr="00CF3862">
              <w:rPr>
                <w:rFonts w:ascii="Times New Roman" w:hAnsi="Times New Roman" w:cs="Times New Roman"/>
                <w:b/>
                <w:bCs/>
                <w:sz w:val="20"/>
                <w:szCs w:val="20"/>
              </w:rPr>
              <w:t>Socio-demographic factors</w:t>
            </w:r>
          </w:p>
        </w:tc>
        <w:tc>
          <w:tcPr>
            <w:tcW w:w="1620" w:type="dxa"/>
            <w:tcBorders>
              <w:top w:val="nil"/>
              <w:left w:val="nil"/>
              <w:bottom w:val="nil"/>
              <w:right w:val="nil"/>
            </w:tcBorders>
          </w:tcPr>
          <w:p w14:paraId="38B80B96"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07A14D7E"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52267FA3"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29FB7824"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2F3CD472"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4BAEEB4F" w14:textId="77777777" w:rsidR="0072508C" w:rsidRPr="00CF3862" w:rsidRDefault="0072508C">
            <w:pPr>
              <w:rPr>
                <w:rFonts w:ascii="Times New Roman" w:hAnsi="Times New Roman" w:cs="Times New Roman"/>
                <w:sz w:val="20"/>
                <w:szCs w:val="20"/>
              </w:rPr>
            </w:pPr>
          </w:p>
        </w:tc>
      </w:tr>
      <w:tr w:rsidR="0072508C" w:rsidRPr="00CF3862" w14:paraId="0787C8C4" w14:textId="77777777" w:rsidTr="00853F02">
        <w:tc>
          <w:tcPr>
            <w:tcW w:w="1800" w:type="dxa"/>
            <w:tcBorders>
              <w:top w:val="nil"/>
              <w:left w:val="nil"/>
              <w:bottom w:val="nil"/>
              <w:right w:val="nil"/>
            </w:tcBorders>
            <w:hideMark/>
          </w:tcPr>
          <w:p w14:paraId="051FAF81"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Sex, % males</w:t>
            </w:r>
          </w:p>
        </w:tc>
        <w:tc>
          <w:tcPr>
            <w:tcW w:w="1620" w:type="dxa"/>
            <w:tcBorders>
              <w:top w:val="nil"/>
              <w:left w:val="nil"/>
              <w:bottom w:val="nil"/>
              <w:right w:val="nil"/>
            </w:tcBorders>
            <w:hideMark/>
          </w:tcPr>
          <w:p w14:paraId="2B9C8E61" w14:textId="60703561" w:rsidR="0072508C" w:rsidRPr="00CF3862" w:rsidRDefault="005211AF">
            <w:pPr>
              <w:rPr>
                <w:rFonts w:ascii="Times New Roman" w:hAnsi="Times New Roman" w:cs="Times New Roman"/>
                <w:sz w:val="20"/>
                <w:szCs w:val="20"/>
              </w:rPr>
            </w:pPr>
            <w:r w:rsidRPr="00CF3862">
              <w:rPr>
                <w:rFonts w:ascii="Times New Roman" w:hAnsi="Times New Roman" w:cs="Times New Roman"/>
                <w:sz w:val="20"/>
                <w:szCs w:val="20"/>
              </w:rPr>
              <w:t>41.8</w:t>
            </w:r>
          </w:p>
        </w:tc>
        <w:tc>
          <w:tcPr>
            <w:tcW w:w="1620" w:type="dxa"/>
            <w:tcBorders>
              <w:top w:val="nil"/>
              <w:left w:val="nil"/>
              <w:bottom w:val="nil"/>
              <w:right w:val="nil"/>
            </w:tcBorders>
            <w:hideMark/>
          </w:tcPr>
          <w:p w14:paraId="300EE0A7" w14:textId="3F3FEA4D"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48.</w:t>
            </w:r>
            <w:r w:rsidR="00A16AF3" w:rsidRPr="00CF3862">
              <w:rPr>
                <w:rFonts w:ascii="Times New Roman" w:hAnsi="Times New Roman" w:cs="Times New Roman"/>
                <w:sz w:val="20"/>
                <w:szCs w:val="20"/>
              </w:rPr>
              <w:t>2</w:t>
            </w:r>
          </w:p>
        </w:tc>
        <w:tc>
          <w:tcPr>
            <w:tcW w:w="1890" w:type="dxa"/>
            <w:tcBorders>
              <w:top w:val="nil"/>
              <w:left w:val="nil"/>
              <w:bottom w:val="nil"/>
              <w:right w:val="nil"/>
            </w:tcBorders>
            <w:hideMark/>
          </w:tcPr>
          <w:p w14:paraId="45CD3019" w14:textId="57701AF4" w:rsidR="0072508C" w:rsidRPr="00CF3862" w:rsidRDefault="002907E7">
            <w:pPr>
              <w:rPr>
                <w:rFonts w:ascii="Times New Roman" w:hAnsi="Times New Roman" w:cs="Times New Roman"/>
                <w:sz w:val="20"/>
                <w:szCs w:val="20"/>
              </w:rPr>
            </w:pPr>
            <w:r w:rsidRPr="00CF3862">
              <w:rPr>
                <w:rFonts w:ascii="Times New Roman" w:hAnsi="Times New Roman" w:cs="Times New Roman"/>
                <w:sz w:val="20"/>
                <w:szCs w:val="20"/>
              </w:rPr>
              <w:t>46.3</w:t>
            </w:r>
          </w:p>
        </w:tc>
        <w:tc>
          <w:tcPr>
            <w:tcW w:w="1530" w:type="dxa"/>
            <w:tcBorders>
              <w:top w:val="nil"/>
              <w:left w:val="nil"/>
              <w:bottom w:val="nil"/>
              <w:right w:val="nil"/>
            </w:tcBorders>
            <w:hideMark/>
          </w:tcPr>
          <w:p w14:paraId="6BBB0938" w14:textId="3248ABD0" w:rsidR="0072508C" w:rsidRPr="00CF3862" w:rsidRDefault="00A7678B">
            <w:pPr>
              <w:rPr>
                <w:rFonts w:ascii="Times New Roman" w:hAnsi="Times New Roman" w:cs="Times New Roman"/>
                <w:sz w:val="20"/>
                <w:szCs w:val="20"/>
              </w:rPr>
            </w:pPr>
            <w:r w:rsidRPr="00CF3862">
              <w:rPr>
                <w:rFonts w:ascii="Times New Roman" w:hAnsi="Times New Roman" w:cs="Times New Roman"/>
                <w:sz w:val="20"/>
                <w:szCs w:val="20"/>
              </w:rPr>
              <w:t>47.3</w:t>
            </w:r>
          </w:p>
        </w:tc>
        <w:tc>
          <w:tcPr>
            <w:tcW w:w="1530" w:type="dxa"/>
            <w:tcBorders>
              <w:top w:val="nil"/>
              <w:left w:val="nil"/>
              <w:bottom w:val="nil"/>
              <w:right w:val="nil"/>
            </w:tcBorders>
            <w:hideMark/>
          </w:tcPr>
          <w:p w14:paraId="015D96E5" w14:textId="5C964164"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4</w:t>
            </w:r>
            <w:r w:rsidR="007E2C33" w:rsidRPr="00CF3862">
              <w:rPr>
                <w:rFonts w:ascii="Times New Roman" w:hAnsi="Times New Roman" w:cs="Times New Roman"/>
                <w:sz w:val="20"/>
                <w:szCs w:val="20"/>
              </w:rPr>
              <w:t>0.7</w:t>
            </w:r>
          </w:p>
        </w:tc>
        <w:tc>
          <w:tcPr>
            <w:tcW w:w="3330" w:type="dxa"/>
            <w:tcBorders>
              <w:top w:val="nil"/>
              <w:left w:val="nil"/>
              <w:bottom w:val="nil"/>
              <w:right w:val="nil"/>
            </w:tcBorders>
            <w:hideMark/>
          </w:tcPr>
          <w:p w14:paraId="7E7271E1" w14:textId="7B3B1D16" w:rsidR="0072508C" w:rsidRPr="00CF3862" w:rsidRDefault="00382A39">
            <w:pPr>
              <w:rPr>
                <w:rFonts w:ascii="Times New Roman" w:hAnsi="Times New Roman" w:cs="Times New Roman"/>
                <w:sz w:val="20"/>
                <w:szCs w:val="20"/>
              </w:rPr>
            </w:pPr>
            <w:r w:rsidRPr="00CF3862">
              <w:rPr>
                <w:rFonts w:ascii="Times New Roman" w:hAnsi="Times New Roman" w:cs="Times New Roman"/>
                <w:sz w:val="20"/>
                <w:szCs w:val="20"/>
              </w:rPr>
              <w:t>48.2</w:t>
            </w:r>
          </w:p>
        </w:tc>
      </w:tr>
      <w:tr w:rsidR="0072508C" w:rsidRPr="00CF3862" w14:paraId="721E4BA6" w14:textId="77777777" w:rsidTr="00853F02">
        <w:tc>
          <w:tcPr>
            <w:tcW w:w="1800" w:type="dxa"/>
            <w:tcBorders>
              <w:top w:val="nil"/>
              <w:left w:val="nil"/>
              <w:bottom w:val="nil"/>
              <w:right w:val="nil"/>
            </w:tcBorders>
            <w:hideMark/>
          </w:tcPr>
          <w:p w14:paraId="7F2DC82A"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Age</w:t>
            </w:r>
            <w:r w:rsidRPr="00CF3862">
              <w:rPr>
                <w:rFonts w:ascii="Times New Roman" w:hAnsi="Times New Roman" w:cs="Times New Roman"/>
                <w:sz w:val="20"/>
                <w:szCs w:val="20"/>
                <w:vertAlign w:val="subscript"/>
              </w:rPr>
              <w:t>v1</w:t>
            </w:r>
          </w:p>
        </w:tc>
        <w:tc>
          <w:tcPr>
            <w:tcW w:w="1620" w:type="dxa"/>
            <w:tcBorders>
              <w:top w:val="nil"/>
              <w:left w:val="nil"/>
              <w:bottom w:val="nil"/>
              <w:right w:val="nil"/>
            </w:tcBorders>
            <w:vAlign w:val="bottom"/>
            <w:hideMark/>
          </w:tcPr>
          <w:p w14:paraId="1A64DF9B" w14:textId="78C1551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w:t>
            </w:r>
            <w:r w:rsidR="005211AF" w:rsidRPr="00CF3862">
              <w:rPr>
                <w:rFonts w:ascii="Times New Roman" w:hAnsi="Times New Roman" w:cs="Times New Roman"/>
                <w:color w:val="000000"/>
                <w:sz w:val="20"/>
                <w:szCs w:val="20"/>
              </w:rPr>
              <w:t>2.7</w:t>
            </w:r>
            <w:r w:rsidRPr="00CF3862">
              <w:rPr>
                <w:rFonts w:ascii="Times New Roman" w:hAnsi="Times New Roman" w:cs="Times New Roman"/>
                <w:color w:val="000000"/>
                <w:sz w:val="20"/>
                <w:szCs w:val="20"/>
              </w:rPr>
              <w:t>±</w:t>
            </w:r>
            <w:r w:rsidR="005211AF" w:rsidRPr="00CF3862">
              <w:rPr>
                <w:rFonts w:ascii="Times New Roman" w:hAnsi="Times New Roman" w:cs="Times New Roman"/>
                <w:color w:val="000000"/>
                <w:sz w:val="20"/>
                <w:szCs w:val="20"/>
              </w:rPr>
              <w:t>8.4</w:t>
            </w:r>
          </w:p>
        </w:tc>
        <w:tc>
          <w:tcPr>
            <w:tcW w:w="1620" w:type="dxa"/>
            <w:tcBorders>
              <w:top w:val="nil"/>
              <w:left w:val="nil"/>
              <w:bottom w:val="nil"/>
              <w:right w:val="nil"/>
            </w:tcBorders>
            <w:vAlign w:val="bottom"/>
            <w:hideMark/>
          </w:tcPr>
          <w:p w14:paraId="2AE309F6" w14:textId="21EEB3F9"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47.</w:t>
            </w:r>
            <w:r w:rsidR="00A16AF3" w:rsidRPr="00CF3862">
              <w:rPr>
                <w:rFonts w:ascii="Times New Roman" w:hAnsi="Times New Roman" w:cs="Times New Roman"/>
                <w:color w:val="000000"/>
                <w:sz w:val="20"/>
                <w:szCs w:val="20"/>
              </w:rPr>
              <w:t>0</w:t>
            </w:r>
            <w:r w:rsidRPr="00CF3862">
              <w:rPr>
                <w:rFonts w:ascii="Times New Roman" w:hAnsi="Times New Roman" w:cs="Times New Roman"/>
                <w:color w:val="000000"/>
                <w:sz w:val="20"/>
                <w:szCs w:val="20"/>
              </w:rPr>
              <w:t>±8.</w:t>
            </w:r>
            <w:r w:rsidR="00A16AF3" w:rsidRPr="00CF3862">
              <w:rPr>
                <w:rFonts w:ascii="Times New Roman" w:hAnsi="Times New Roman" w:cs="Times New Roman"/>
                <w:color w:val="000000"/>
                <w:sz w:val="20"/>
                <w:szCs w:val="20"/>
              </w:rPr>
              <w:t>5</w:t>
            </w:r>
          </w:p>
        </w:tc>
        <w:tc>
          <w:tcPr>
            <w:tcW w:w="1890" w:type="dxa"/>
            <w:tcBorders>
              <w:top w:val="nil"/>
              <w:left w:val="nil"/>
              <w:bottom w:val="nil"/>
              <w:right w:val="nil"/>
            </w:tcBorders>
            <w:vAlign w:val="bottom"/>
            <w:hideMark/>
          </w:tcPr>
          <w:p w14:paraId="6301F53C" w14:textId="3D2E3958" w:rsidR="0072508C" w:rsidRPr="00CF3862" w:rsidRDefault="00E663FD">
            <w:pPr>
              <w:rPr>
                <w:rFonts w:ascii="Times New Roman" w:hAnsi="Times New Roman" w:cs="Times New Roman"/>
                <w:sz w:val="20"/>
                <w:szCs w:val="20"/>
              </w:rPr>
            </w:pPr>
            <w:r w:rsidRPr="00CF3862">
              <w:rPr>
                <w:rFonts w:ascii="Times New Roman" w:hAnsi="Times New Roman" w:cs="Times New Roman"/>
                <w:color w:val="000000"/>
                <w:sz w:val="20"/>
                <w:szCs w:val="20"/>
              </w:rPr>
              <w:t>54.0</w:t>
            </w:r>
            <w:r w:rsidR="0072508C" w:rsidRPr="00CF3862">
              <w:rPr>
                <w:rFonts w:ascii="Times New Roman" w:hAnsi="Times New Roman" w:cs="Times New Roman"/>
                <w:color w:val="000000"/>
                <w:sz w:val="20"/>
                <w:szCs w:val="20"/>
              </w:rPr>
              <w:t>±6.7**</w:t>
            </w:r>
            <w:proofErr w:type="gramStart"/>
            <w:r w:rsidR="0072508C" w:rsidRPr="00CF3862">
              <w:rPr>
                <w:rFonts w:ascii="Times New Roman" w:hAnsi="Times New Roman" w:cs="Times New Roman"/>
                <w:color w:val="000000"/>
                <w:sz w:val="20"/>
                <w:szCs w:val="20"/>
              </w:rPr>
              <w:t>*</w:t>
            </w:r>
            <w:r w:rsidR="00B32B84" w:rsidRPr="00CF3862">
              <w:rPr>
                <w:rFonts w:ascii="Times New Roman" w:hAnsi="Times New Roman" w:cs="Times New Roman"/>
                <w:sz w:val="20"/>
                <w:szCs w:val="20"/>
                <w:vertAlign w:val="superscript"/>
              </w:rPr>
              <w:t>,b</w:t>
            </w:r>
            <w:proofErr w:type="gramEnd"/>
          </w:p>
        </w:tc>
        <w:tc>
          <w:tcPr>
            <w:tcW w:w="1530" w:type="dxa"/>
            <w:tcBorders>
              <w:top w:val="nil"/>
              <w:left w:val="nil"/>
              <w:bottom w:val="nil"/>
              <w:right w:val="nil"/>
            </w:tcBorders>
            <w:vAlign w:val="bottom"/>
            <w:hideMark/>
          </w:tcPr>
          <w:p w14:paraId="5D29FAF4" w14:textId="5B5D84D6" w:rsidR="0072508C" w:rsidRPr="00CF3862" w:rsidRDefault="0002199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42.2</w:t>
            </w:r>
            <w:r w:rsidR="0072508C"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7.9</w:t>
            </w:r>
          </w:p>
        </w:tc>
        <w:tc>
          <w:tcPr>
            <w:tcW w:w="1530" w:type="dxa"/>
            <w:tcBorders>
              <w:top w:val="nil"/>
              <w:left w:val="nil"/>
              <w:bottom w:val="nil"/>
              <w:right w:val="nil"/>
            </w:tcBorders>
            <w:vAlign w:val="bottom"/>
            <w:hideMark/>
          </w:tcPr>
          <w:p w14:paraId="2E8D3BA8" w14:textId="6ADD2FD2"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47.</w:t>
            </w:r>
            <w:r w:rsidR="007E2C33" w:rsidRPr="00CF3862">
              <w:rPr>
                <w:rFonts w:ascii="Times New Roman" w:hAnsi="Times New Roman" w:cs="Times New Roman"/>
                <w:sz w:val="20"/>
                <w:szCs w:val="20"/>
              </w:rPr>
              <w:t>2</w:t>
            </w:r>
            <w:r w:rsidRPr="00CF3862">
              <w:rPr>
                <w:rFonts w:ascii="Times New Roman" w:hAnsi="Times New Roman" w:cs="Times New Roman"/>
                <w:sz w:val="20"/>
                <w:szCs w:val="20"/>
              </w:rPr>
              <w:t>±</w:t>
            </w:r>
            <w:r w:rsidR="007E2C33" w:rsidRPr="00CF3862">
              <w:rPr>
                <w:rFonts w:ascii="Times New Roman" w:hAnsi="Times New Roman" w:cs="Times New Roman"/>
                <w:sz w:val="20"/>
                <w:szCs w:val="20"/>
              </w:rPr>
              <w:t>8.1</w:t>
            </w:r>
          </w:p>
        </w:tc>
        <w:tc>
          <w:tcPr>
            <w:tcW w:w="3330" w:type="dxa"/>
            <w:tcBorders>
              <w:top w:val="nil"/>
              <w:left w:val="nil"/>
              <w:bottom w:val="nil"/>
              <w:right w:val="nil"/>
            </w:tcBorders>
            <w:vAlign w:val="bottom"/>
            <w:hideMark/>
          </w:tcPr>
          <w:p w14:paraId="7B366DC6" w14:textId="315AAA0E" w:rsidR="0072508C" w:rsidRPr="00CF3862" w:rsidRDefault="008C3D4A">
            <w:pPr>
              <w:rPr>
                <w:rFonts w:ascii="Times New Roman" w:hAnsi="Times New Roman" w:cs="Times New Roman"/>
                <w:sz w:val="20"/>
                <w:szCs w:val="20"/>
              </w:rPr>
            </w:pPr>
            <w:r w:rsidRPr="00CF3862">
              <w:rPr>
                <w:rFonts w:ascii="Times New Roman" w:hAnsi="Times New Roman" w:cs="Times New Roman"/>
                <w:sz w:val="20"/>
                <w:szCs w:val="20"/>
              </w:rPr>
              <w:t>54.4</w:t>
            </w:r>
            <w:r w:rsidR="0072508C" w:rsidRPr="00CF3862">
              <w:rPr>
                <w:rFonts w:ascii="Times New Roman" w:hAnsi="Times New Roman" w:cs="Times New Roman"/>
                <w:sz w:val="20"/>
                <w:szCs w:val="20"/>
              </w:rPr>
              <w:t>±</w:t>
            </w:r>
            <w:r w:rsidRPr="00CF3862">
              <w:rPr>
                <w:rFonts w:ascii="Times New Roman" w:hAnsi="Times New Roman" w:cs="Times New Roman"/>
                <w:sz w:val="20"/>
                <w:szCs w:val="20"/>
              </w:rPr>
              <w:t>6.9</w:t>
            </w:r>
            <w:r w:rsidR="0072508C" w:rsidRPr="00CF3862">
              <w:rPr>
                <w:rFonts w:ascii="Times New Roman" w:hAnsi="Times New Roman" w:cs="Times New Roman"/>
                <w:sz w:val="20"/>
                <w:szCs w:val="20"/>
              </w:rPr>
              <w:t>**</w:t>
            </w:r>
            <w:proofErr w:type="gramStart"/>
            <w:r w:rsidR="0072508C" w:rsidRPr="00CF3862">
              <w:rPr>
                <w:rFonts w:ascii="Times New Roman" w:hAnsi="Times New Roman" w:cs="Times New Roman"/>
                <w:sz w:val="20"/>
                <w:szCs w:val="20"/>
              </w:rPr>
              <w:t>*</w:t>
            </w:r>
            <w:r w:rsidR="00B32B84" w:rsidRPr="00CF3862">
              <w:rPr>
                <w:rFonts w:ascii="Times New Roman" w:hAnsi="Times New Roman" w:cs="Times New Roman"/>
                <w:sz w:val="20"/>
                <w:szCs w:val="20"/>
                <w:vertAlign w:val="superscript"/>
              </w:rPr>
              <w:t>,b</w:t>
            </w:r>
            <w:proofErr w:type="gramEnd"/>
          </w:p>
        </w:tc>
      </w:tr>
      <w:tr w:rsidR="0072508C" w:rsidRPr="00CF3862" w14:paraId="359D103E" w14:textId="77777777" w:rsidTr="00853F02">
        <w:tc>
          <w:tcPr>
            <w:tcW w:w="1800" w:type="dxa"/>
            <w:tcBorders>
              <w:top w:val="nil"/>
              <w:left w:val="nil"/>
              <w:bottom w:val="nil"/>
              <w:right w:val="nil"/>
            </w:tcBorders>
            <w:hideMark/>
          </w:tcPr>
          <w:p w14:paraId="0F490FED"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Race, % AA</w:t>
            </w:r>
          </w:p>
        </w:tc>
        <w:tc>
          <w:tcPr>
            <w:tcW w:w="1620" w:type="dxa"/>
            <w:tcBorders>
              <w:top w:val="nil"/>
              <w:left w:val="nil"/>
              <w:bottom w:val="nil"/>
              <w:right w:val="nil"/>
            </w:tcBorders>
            <w:hideMark/>
          </w:tcPr>
          <w:p w14:paraId="00F4AAE1" w14:textId="355A62B6" w:rsidR="0072508C" w:rsidRPr="00CF3862" w:rsidRDefault="005F36FD">
            <w:pPr>
              <w:rPr>
                <w:rFonts w:ascii="Times New Roman" w:hAnsi="Times New Roman" w:cs="Times New Roman"/>
                <w:sz w:val="20"/>
                <w:szCs w:val="20"/>
              </w:rPr>
            </w:pPr>
            <w:r w:rsidRPr="00CF3862">
              <w:rPr>
                <w:rFonts w:ascii="Times New Roman" w:hAnsi="Times New Roman" w:cs="Times New Roman"/>
                <w:sz w:val="20"/>
                <w:szCs w:val="20"/>
              </w:rPr>
              <w:t>49.1</w:t>
            </w:r>
          </w:p>
        </w:tc>
        <w:tc>
          <w:tcPr>
            <w:tcW w:w="1620" w:type="dxa"/>
            <w:tcBorders>
              <w:top w:val="nil"/>
              <w:left w:val="nil"/>
              <w:bottom w:val="nil"/>
              <w:right w:val="nil"/>
            </w:tcBorders>
            <w:hideMark/>
          </w:tcPr>
          <w:p w14:paraId="454C1A8F" w14:textId="5467E41B"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40.</w:t>
            </w:r>
            <w:r w:rsidR="00A16AF3" w:rsidRPr="00CF3862">
              <w:rPr>
                <w:rFonts w:ascii="Times New Roman" w:hAnsi="Times New Roman" w:cs="Times New Roman"/>
                <w:sz w:val="20"/>
                <w:szCs w:val="20"/>
              </w:rPr>
              <w:t>7</w:t>
            </w:r>
          </w:p>
        </w:tc>
        <w:tc>
          <w:tcPr>
            <w:tcW w:w="1890" w:type="dxa"/>
            <w:tcBorders>
              <w:top w:val="nil"/>
              <w:left w:val="nil"/>
              <w:bottom w:val="nil"/>
              <w:right w:val="nil"/>
            </w:tcBorders>
            <w:hideMark/>
          </w:tcPr>
          <w:p w14:paraId="13A3A8DC" w14:textId="5D994807" w:rsidR="0072508C" w:rsidRPr="00CF3862" w:rsidRDefault="00F711D4">
            <w:pPr>
              <w:rPr>
                <w:rFonts w:ascii="Times New Roman" w:hAnsi="Times New Roman" w:cs="Times New Roman"/>
                <w:sz w:val="20"/>
                <w:szCs w:val="20"/>
              </w:rPr>
            </w:pPr>
            <w:r w:rsidRPr="00CF3862">
              <w:rPr>
                <w:rFonts w:ascii="Times New Roman" w:hAnsi="Times New Roman" w:cs="Times New Roman"/>
                <w:sz w:val="20"/>
                <w:szCs w:val="20"/>
              </w:rPr>
              <w:t>31.5</w:t>
            </w:r>
          </w:p>
        </w:tc>
        <w:tc>
          <w:tcPr>
            <w:tcW w:w="1530" w:type="dxa"/>
            <w:tcBorders>
              <w:top w:val="nil"/>
              <w:left w:val="nil"/>
              <w:bottom w:val="nil"/>
              <w:right w:val="nil"/>
            </w:tcBorders>
            <w:hideMark/>
          </w:tcPr>
          <w:p w14:paraId="0891B4C0" w14:textId="2E3943D9"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5</w:t>
            </w:r>
            <w:r w:rsidR="00021999" w:rsidRPr="00CF3862">
              <w:rPr>
                <w:rFonts w:ascii="Times New Roman" w:hAnsi="Times New Roman" w:cs="Times New Roman"/>
                <w:sz w:val="20"/>
                <w:szCs w:val="20"/>
              </w:rPr>
              <w:t>4.6</w:t>
            </w:r>
          </w:p>
        </w:tc>
        <w:tc>
          <w:tcPr>
            <w:tcW w:w="1530" w:type="dxa"/>
            <w:tcBorders>
              <w:top w:val="nil"/>
              <w:left w:val="nil"/>
              <w:bottom w:val="nil"/>
              <w:right w:val="nil"/>
            </w:tcBorders>
            <w:hideMark/>
          </w:tcPr>
          <w:p w14:paraId="58CFDF66" w14:textId="5BCA0283"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3</w:t>
            </w:r>
            <w:r w:rsidR="0064493B" w:rsidRPr="00CF3862">
              <w:rPr>
                <w:rFonts w:ascii="Times New Roman" w:hAnsi="Times New Roman" w:cs="Times New Roman"/>
                <w:sz w:val="20"/>
                <w:szCs w:val="20"/>
              </w:rPr>
              <w:t>7.0</w:t>
            </w:r>
          </w:p>
        </w:tc>
        <w:tc>
          <w:tcPr>
            <w:tcW w:w="3330" w:type="dxa"/>
            <w:tcBorders>
              <w:top w:val="nil"/>
              <w:left w:val="nil"/>
              <w:bottom w:val="nil"/>
              <w:right w:val="nil"/>
            </w:tcBorders>
            <w:hideMark/>
          </w:tcPr>
          <w:p w14:paraId="39BA27FE" w14:textId="5D5BE924" w:rsidR="0072508C" w:rsidRPr="00CF3862" w:rsidRDefault="008F3245">
            <w:pPr>
              <w:rPr>
                <w:rFonts w:ascii="Times New Roman" w:hAnsi="Times New Roman" w:cs="Times New Roman"/>
                <w:sz w:val="20"/>
                <w:szCs w:val="20"/>
              </w:rPr>
            </w:pPr>
            <w:r w:rsidRPr="00CF3862">
              <w:rPr>
                <w:rFonts w:ascii="Times New Roman" w:hAnsi="Times New Roman" w:cs="Times New Roman"/>
                <w:sz w:val="20"/>
                <w:szCs w:val="20"/>
              </w:rPr>
              <w:t>29.6</w:t>
            </w:r>
            <w:r w:rsidR="0072508C" w:rsidRPr="00CF3862">
              <w:rPr>
                <w:rFonts w:ascii="Times New Roman" w:hAnsi="Times New Roman" w:cs="Times New Roman"/>
                <w:sz w:val="20"/>
                <w:szCs w:val="20"/>
              </w:rPr>
              <w:t>*</w:t>
            </w:r>
          </w:p>
        </w:tc>
      </w:tr>
      <w:tr w:rsidR="0072508C" w:rsidRPr="00CF3862" w14:paraId="5A242ACD" w14:textId="77777777" w:rsidTr="00853F02">
        <w:tc>
          <w:tcPr>
            <w:tcW w:w="1800" w:type="dxa"/>
            <w:tcBorders>
              <w:top w:val="nil"/>
              <w:left w:val="nil"/>
              <w:bottom w:val="nil"/>
              <w:right w:val="nil"/>
            </w:tcBorders>
            <w:hideMark/>
          </w:tcPr>
          <w:p w14:paraId="6584F39C"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w:t>
            </w:r>
            <w:proofErr w:type="gramStart"/>
            <w:r w:rsidRPr="00CF3862">
              <w:rPr>
                <w:rFonts w:ascii="Times New Roman" w:hAnsi="Times New Roman" w:cs="Times New Roman"/>
                <w:sz w:val="20"/>
                <w:szCs w:val="20"/>
              </w:rPr>
              <w:t>above</w:t>
            </w:r>
            <w:proofErr w:type="gramEnd"/>
            <w:r w:rsidRPr="00CF3862">
              <w:rPr>
                <w:rFonts w:ascii="Times New Roman" w:hAnsi="Times New Roman" w:cs="Times New Roman"/>
                <w:sz w:val="20"/>
                <w:szCs w:val="20"/>
              </w:rPr>
              <w:t xml:space="preserve"> poverty</w:t>
            </w:r>
          </w:p>
        </w:tc>
        <w:tc>
          <w:tcPr>
            <w:tcW w:w="1620" w:type="dxa"/>
            <w:tcBorders>
              <w:top w:val="nil"/>
              <w:left w:val="nil"/>
              <w:bottom w:val="nil"/>
              <w:right w:val="nil"/>
            </w:tcBorders>
            <w:hideMark/>
          </w:tcPr>
          <w:p w14:paraId="3882A6C0" w14:textId="05E8326A"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5</w:t>
            </w:r>
            <w:r w:rsidR="00B82B63" w:rsidRPr="00CF3862">
              <w:rPr>
                <w:rFonts w:ascii="Times New Roman" w:hAnsi="Times New Roman" w:cs="Times New Roman"/>
                <w:sz w:val="20"/>
                <w:szCs w:val="20"/>
              </w:rPr>
              <w:t>8.2</w:t>
            </w:r>
          </w:p>
        </w:tc>
        <w:tc>
          <w:tcPr>
            <w:tcW w:w="1620" w:type="dxa"/>
            <w:tcBorders>
              <w:top w:val="nil"/>
              <w:left w:val="nil"/>
              <w:bottom w:val="nil"/>
              <w:right w:val="nil"/>
            </w:tcBorders>
            <w:hideMark/>
          </w:tcPr>
          <w:p w14:paraId="0743EFFE"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66.7</w:t>
            </w:r>
          </w:p>
        </w:tc>
        <w:tc>
          <w:tcPr>
            <w:tcW w:w="1890" w:type="dxa"/>
            <w:tcBorders>
              <w:top w:val="nil"/>
              <w:left w:val="nil"/>
              <w:bottom w:val="nil"/>
              <w:right w:val="nil"/>
            </w:tcBorders>
            <w:hideMark/>
          </w:tcPr>
          <w:p w14:paraId="545A8763" w14:textId="4B209814" w:rsidR="0072508C" w:rsidRPr="00CF3862" w:rsidRDefault="00F711D4">
            <w:pPr>
              <w:rPr>
                <w:rFonts w:ascii="Times New Roman" w:hAnsi="Times New Roman" w:cs="Times New Roman"/>
                <w:sz w:val="20"/>
                <w:szCs w:val="20"/>
              </w:rPr>
            </w:pPr>
            <w:r w:rsidRPr="00CF3862">
              <w:rPr>
                <w:rFonts w:ascii="Times New Roman" w:hAnsi="Times New Roman" w:cs="Times New Roman"/>
                <w:sz w:val="20"/>
                <w:szCs w:val="20"/>
              </w:rPr>
              <w:t>79.6</w:t>
            </w:r>
          </w:p>
        </w:tc>
        <w:tc>
          <w:tcPr>
            <w:tcW w:w="1530" w:type="dxa"/>
            <w:tcBorders>
              <w:top w:val="nil"/>
              <w:left w:val="nil"/>
              <w:bottom w:val="nil"/>
              <w:right w:val="nil"/>
            </w:tcBorders>
            <w:hideMark/>
          </w:tcPr>
          <w:p w14:paraId="3008CFEF" w14:textId="18A7989D" w:rsidR="0072508C" w:rsidRPr="00CF3862" w:rsidRDefault="00E800FA">
            <w:pPr>
              <w:rPr>
                <w:rFonts w:ascii="Times New Roman" w:hAnsi="Times New Roman" w:cs="Times New Roman"/>
                <w:sz w:val="20"/>
                <w:szCs w:val="20"/>
              </w:rPr>
            </w:pPr>
            <w:r w:rsidRPr="00CF3862">
              <w:rPr>
                <w:rFonts w:ascii="Times New Roman" w:hAnsi="Times New Roman" w:cs="Times New Roman"/>
                <w:sz w:val="20"/>
                <w:szCs w:val="20"/>
              </w:rPr>
              <w:t>6</w:t>
            </w:r>
            <w:r w:rsidR="00116B72" w:rsidRPr="00CF3862">
              <w:rPr>
                <w:rFonts w:ascii="Times New Roman" w:hAnsi="Times New Roman" w:cs="Times New Roman"/>
                <w:sz w:val="20"/>
                <w:szCs w:val="20"/>
              </w:rPr>
              <w:t>3.6</w:t>
            </w:r>
          </w:p>
        </w:tc>
        <w:tc>
          <w:tcPr>
            <w:tcW w:w="1530" w:type="dxa"/>
            <w:tcBorders>
              <w:top w:val="nil"/>
              <w:left w:val="nil"/>
              <w:bottom w:val="nil"/>
              <w:right w:val="nil"/>
            </w:tcBorders>
            <w:hideMark/>
          </w:tcPr>
          <w:p w14:paraId="5D1DDE09" w14:textId="0317F86D" w:rsidR="0072508C" w:rsidRPr="00CF3862" w:rsidRDefault="00637E91">
            <w:pPr>
              <w:rPr>
                <w:rFonts w:ascii="Times New Roman" w:hAnsi="Times New Roman" w:cs="Times New Roman"/>
                <w:sz w:val="20"/>
                <w:szCs w:val="20"/>
              </w:rPr>
            </w:pPr>
            <w:r w:rsidRPr="00CF3862">
              <w:rPr>
                <w:rFonts w:ascii="Times New Roman" w:hAnsi="Times New Roman" w:cs="Times New Roman"/>
                <w:sz w:val="20"/>
                <w:szCs w:val="20"/>
              </w:rPr>
              <w:t>70.4</w:t>
            </w:r>
          </w:p>
        </w:tc>
        <w:tc>
          <w:tcPr>
            <w:tcW w:w="3330" w:type="dxa"/>
            <w:tcBorders>
              <w:top w:val="nil"/>
              <w:left w:val="nil"/>
              <w:bottom w:val="nil"/>
              <w:right w:val="nil"/>
            </w:tcBorders>
            <w:hideMark/>
          </w:tcPr>
          <w:p w14:paraId="5DDBF3C8" w14:textId="04A63798" w:rsidR="0072508C" w:rsidRPr="00CF3862" w:rsidRDefault="008F3245">
            <w:pPr>
              <w:rPr>
                <w:rFonts w:ascii="Times New Roman" w:hAnsi="Times New Roman" w:cs="Times New Roman"/>
                <w:sz w:val="20"/>
                <w:szCs w:val="20"/>
              </w:rPr>
            </w:pPr>
            <w:r w:rsidRPr="00CF3862">
              <w:rPr>
                <w:rFonts w:ascii="Times New Roman" w:hAnsi="Times New Roman" w:cs="Times New Roman"/>
                <w:sz w:val="20"/>
                <w:szCs w:val="20"/>
              </w:rPr>
              <w:t>70.4</w:t>
            </w:r>
          </w:p>
        </w:tc>
      </w:tr>
      <w:tr w:rsidR="0072508C" w:rsidRPr="00CF3862" w14:paraId="4E3C5098" w14:textId="77777777" w:rsidTr="00853F02">
        <w:tc>
          <w:tcPr>
            <w:tcW w:w="1800" w:type="dxa"/>
            <w:tcBorders>
              <w:top w:val="nil"/>
              <w:left w:val="nil"/>
              <w:bottom w:val="nil"/>
              <w:right w:val="nil"/>
            </w:tcBorders>
            <w:hideMark/>
          </w:tcPr>
          <w:p w14:paraId="388AF0EF" w14:textId="02EC4FB4"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Time between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and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 (days)</w:t>
            </w:r>
          </w:p>
        </w:tc>
        <w:tc>
          <w:tcPr>
            <w:tcW w:w="1620" w:type="dxa"/>
            <w:tcBorders>
              <w:top w:val="nil"/>
              <w:left w:val="nil"/>
              <w:bottom w:val="nil"/>
              <w:right w:val="nil"/>
            </w:tcBorders>
            <w:vAlign w:val="bottom"/>
            <w:hideMark/>
          </w:tcPr>
          <w:p w14:paraId="4549E155" w14:textId="38B066A3"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w:t>
            </w:r>
            <w:r w:rsidR="00113A8F" w:rsidRPr="00CF3862">
              <w:rPr>
                <w:rFonts w:ascii="Times New Roman" w:hAnsi="Times New Roman" w:cs="Times New Roman"/>
                <w:color w:val="000000"/>
                <w:sz w:val="20"/>
                <w:szCs w:val="20"/>
              </w:rPr>
              <w:t>014</w:t>
            </w:r>
            <w:r w:rsidRPr="00CF3862">
              <w:rPr>
                <w:rFonts w:ascii="Times New Roman" w:hAnsi="Times New Roman" w:cs="Times New Roman"/>
                <w:color w:val="000000"/>
                <w:sz w:val="20"/>
                <w:szCs w:val="20"/>
              </w:rPr>
              <w:t>±</w:t>
            </w:r>
            <w:r w:rsidR="00113A8F" w:rsidRPr="00CF3862">
              <w:rPr>
                <w:rFonts w:ascii="Times New Roman" w:hAnsi="Times New Roman" w:cs="Times New Roman"/>
                <w:color w:val="000000"/>
                <w:sz w:val="20"/>
                <w:szCs w:val="20"/>
              </w:rPr>
              <w:t>543</w:t>
            </w:r>
          </w:p>
        </w:tc>
        <w:tc>
          <w:tcPr>
            <w:tcW w:w="1620" w:type="dxa"/>
            <w:tcBorders>
              <w:top w:val="nil"/>
              <w:left w:val="nil"/>
              <w:bottom w:val="nil"/>
              <w:right w:val="nil"/>
            </w:tcBorders>
            <w:vAlign w:val="bottom"/>
            <w:hideMark/>
          </w:tcPr>
          <w:p w14:paraId="3E5651EC" w14:textId="45AC0A9F"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18</w:t>
            </w:r>
            <w:r w:rsidR="004D748D" w:rsidRPr="00CF3862">
              <w:rPr>
                <w:rFonts w:ascii="Times New Roman" w:hAnsi="Times New Roman" w:cs="Times New Roman"/>
                <w:color w:val="000000"/>
                <w:sz w:val="20"/>
                <w:szCs w:val="20"/>
              </w:rPr>
              <w:t>67</w:t>
            </w:r>
            <w:r w:rsidRPr="00CF3862">
              <w:rPr>
                <w:rFonts w:ascii="Times New Roman" w:hAnsi="Times New Roman" w:cs="Times New Roman"/>
                <w:color w:val="000000"/>
                <w:sz w:val="20"/>
                <w:szCs w:val="20"/>
              </w:rPr>
              <w:t>± 6</w:t>
            </w:r>
            <w:r w:rsidR="004D748D" w:rsidRPr="00CF3862">
              <w:rPr>
                <w:rFonts w:ascii="Times New Roman" w:hAnsi="Times New Roman" w:cs="Times New Roman"/>
                <w:color w:val="000000"/>
                <w:sz w:val="20"/>
                <w:szCs w:val="20"/>
              </w:rPr>
              <w:t>81</w:t>
            </w:r>
          </w:p>
        </w:tc>
        <w:tc>
          <w:tcPr>
            <w:tcW w:w="1890" w:type="dxa"/>
            <w:tcBorders>
              <w:top w:val="nil"/>
              <w:left w:val="nil"/>
              <w:bottom w:val="nil"/>
              <w:right w:val="nil"/>
            </w:tcBorders>
            <w:vAlign w:val="bottom"/>
            <w:hideMark/>
          </w:tcPr>
          <w:p w14:paraId="10918E9F" w14:textId="5D0EAADF"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197</w:t>
            </w:r>
            <w:r w:rsidR="005B411A"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±6</w:t>
            </w:r>
            <w:r w:rsidR="005B411A" w:rsidRPr="00CF3862">
              <w:rPr>
                <w:rFonts w:ascii="Times New Roman" w:hAnsi="Times New Roman" w:cs="Times New Roman"/>
                <w:color w:val="000000"/>
                <w:sz w:val="20"/>
                <w:szCs w:val="20"/>
              </w:rPr>
              <w:t>15</w:t>
            </w:r>
          </w:p>
        </w:tc>
        <w:tc>
          <w:tcPr>
            <w:tcW w:w="1530" w:type="dxa"/>
            <w:tcBorders>
              <w:top w:val="nil"/>
              <w:left w:val="nil"/>
              <w:bottom w:val="nil"/>
              <w:right w:val="nil"/>
            </w:tcBorders>
            <w:vAlign w:val="bottom"/>
            <w:hideMark/>
          </w:tcPr>
          <w:p w14:paraId="3B1932F8" w14:textId="1E322A4C"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1,9</w:t>
            </w:r>
            <w:r w:rsidR="009E4CEA" w:rsidRPr="00CF3862">
              <w:rPr>
                <w:rFonts w:ascii="Times New Roman" w:hAnsi="Times New Roman" w:cs="Times New Roman"/>
                <w:color w:val="000000"/>
                <w:sz w:val="20"/>
                <w:szCs w:val="20"/>
              </w:rPr>
              <w:t>28</w:t>
            </w:r>
            <w:r w:rsidRPr="00CF3862">
              <w:rPr>
                <w:rFonts w:ascii="Times New Roman" w:hAnsi="Times New Roman" w:cs="Times New Roman"/>
                <w:color w:val="000000"/>
                <w:sz w:val="20"/>
                <w:szCs w:val="20"/>
              </w:rPr>
              <w:t>±6</w:t>
            </w:r>
            <w:r w:rsidR="009E4CEA" w:rsidRPr="00CF3862">
              <w:rPr>
                <w:rFonts w:ascii="Times New Roman" w:hAnsi="Times New Roman" w:cs="Times New Roman"/>
                <w:color w:val="000000"/>
                <w:sz w:val="20"/>
                <w:szCs w:val="20"/>
              </w:rPr>
              <w:t>24</w:t>
            </w:r>
          </w:p>
        </w:tc>
        <w:tc>
          <w:tcPr>
            <w:tcW w:w="1530" w:type="dxa"/>
            <w:tcBorders>
              <w:top w:val="nil"/>
              <w:left w:val="nil"/>
              <w:bottom w:val="nil"/>
              <w:right w:val="nil"/>
            </w:tcBorders>
            <w:vAlign w:val="bottom"/>
            <w:hideMark/>
          </w:tcPr>
          <w:p w14:paraId="50C51954" w14:textId="01E8B028"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1,8</w:t>
            </w:r>
            <w:r w:rsidR="00637E91" w:rsidRPr="00CF3862">
              <w:rPr>
                <w:rFonts w:ascii="Times New Roman" w:hAnsi="Times New Roman" w:cs="Times New Roman"/>
                <w:color w:val="000000"/>
                <w:sz w:val="20"/>
                <w:szCs w:val="20"/>
              </w:rPr>
              <w:t>78</w:t>
            </w:r>
            <w:r w:rsidRPr="00CF3862">
              <w:rPr>
                <w:rFonts w:ascii="Times New Roman" w:hAnsi="Times New Roman" w:cs="Times New Roman"/>
                <w:color w:val="000000"/>
                <w:sz w:val="20"/>
                <w:szCs w:val="20"/>
              </w:rPr>
              <w:t>±62</w:t>
            </w:r>
            <w:r w:rsidR="00637E91" w:rsidRPr="00CF3862">
              <w:rPr>
                <w:rFonts w:ascii="Times New Roman" w:hAnsi="Times New Roman" w:cs="Times New Roman"/>
                <w:color w:val="000000"/>
                <w:sz w:val="20"/>
                <w:szCs w:val="20"/>
              </w:rPr>
              <w:t>9</w:t>
            </w:r>
          </w:p>
        </w:tc>
        <w:tc>
          <w:tcPr>
            <w:tcW w:w="3330" w:type="dxa"/>
            <w:tcBorders>
              <w:top w:val="nil"/>
              <w:left w:val="nil"/>
              <w:bottom w:val="nil"/>
              <w:right w:val="nil"/>
            </w:tcBorders>
            <w:vAlign w:val="bottom"/>
            <w:hideMark/>
          </w:tcPr>
          <w:p w14:paraId="34697F10" w14:textId="3A921ADA"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2,0</w:t>
            </w:r>
            <w:r w:rsidR="004F68D0" w:rsidRPr="00CF3862">
              <w:rPr>
                <w:rFonts w:ascii="Times New Roman" w:hAnsi="Times New Roman" w:cs="Times New Roman"/>
                <w:color w:val="000000"/>
                <w:sz w:val="20"/>
                <w:szCs w:val="20"/>
              </w:rPr>
              <w:t>54</w:t>
            </w:r>
            <w:r w:rsidRPr="00CF3862">
              <w:rPr>
                <w:rFonts w:ascii="Times New Roman" w:hAnsi="Times New Roman" w:cs="Times New Roman"/>
                <w:color w:val="000000"/>
                <w:sz w:val="20"/>
                <w:szCs w:val="20"/>
              </w:rPr>
              <w:t xml:space="preserve">± </w:t>
            </w:r>
            <w:r w:rsidR="004F68D0" w:rsidRPr="00CF3862">
              <w:rPr>
                <w:rFonts w:ascii="Times New Roman" w:hAnsi="Times New Roman" w:cs="Times New Roman"/>
                <w:color w:val="000000"/>
                <w:sz w:val="20"/>
                <w:szCs w:val="20"/>
              </w:rPr>
              <w:t>587</w:t>
            </w:r>
          </w:p>
        </w:tc>
      </w:tr>
      <w:tr w:rsidR="0072508C" w:rsidRPr="00CF3862" w14:paraId="2ADC622D" w14:textId="77777777" w:rsidTr="00853F02">
        <w:tc>
          <w:tcPr>
            <w:tcW w:w="1800" w:type="dxa"/>
            <w:tcBorders>
              <w:top w:val="nil"/>
              <w:left w:val="nil"/>
              <w:bottom w:val="nil"/>
              <w:right w:val="nil"/>
            </w:tcBorders>
            <w:hideMark/>
          </w:tcPr>
          <w:p w14:paraId="7AECB181" w14:textId="5E12637D"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Time between v</w:t>
            </w:r>
            <w:r w:rsidRPr="00CF3862">
              <w:rPr>
                <w:rFonts w:ascii="Times New Roman" w:hAnsi="Times New Roman" w:cs="Times New Roman"/>
                <w:sz w:val="20"/>
                <w:szCs w:val="20"/>
                <w:vertAlign w:val="subscript"/>
              </w:rPr>
              <w:t>2</w:t>
            </w:r>
            <w:r w:rsidRPr="00CF3862">
              <w:rPr>
                <w:rFonts w:ascii="Times New Roman" w:hAnsi="Times New Roman" w:cs="Times New Roman"/>
                <w:sz w:val="20"/>
                <w:szCs w:val="20"/>
              </w:rPr>
              <w:t xml:space="preserve"> and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(days)</w:t>
            </w:r>
          </w:p>
        </w:tc>
        <w:tc>
          <w:tcPr>
            <w:tcW w:w="1620" w:type="dxa"/>
            <w:tcBorders>
              <w:top w:val="nil"/>
              <w:left w:val="nil"/>
              <w:bottom w:val="nil"/>
              <w:right w:val="nil"/>
            </w:tcBorders>
            <w:vAlign w:val="bottom"/>
            <w:hideMark/>
          </w:tcPr>
          <w:p w14:paraId="65629D58" w14:textId="14BAAD48"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w:t>
            </w:r>
            <w:r w:rsidR="00805A8D" w:rsidRPr="00CF3862">
              <w:rPr>
                <w:rFonts w:ascii="Times New Roman" w:hAnsi="Times New Roman" w:cs="Times New Roman"/>
                <w:color w:val="000000"/>
                <w:sz w:val="20"/>
                <w:szCs w:val="20"/>
              </w:rPr>
              <w:t>19</w:t>
            </w:r>
            <w:r w:rsidRPr="00CF3862">
              <w:rPr>
                <w:rFonts w:ascii="Times New Roman" w:hAnsi="Times New Roman" w:cs="Times New Roman"/>
                <w:color w:val="000000"/>
                <w:sz w:val="20"/>
                <w:szCs w:val="20"/>
              </w:rPr>
              <w:t>±4</w:t>
            </w:r>
            <w:r w:rsidR="00805A8D" w:rsidRPr="00CF3862">
              <w:rPr>
                <w:rFonts w:ascii="Times New Roman" w:hAnsi="Times New Roman" w:cs="Times New Roman"/>
                <w:color w:val="000000"/>
                <w:sz w:val="20"/>
                <w:szCs w:val="20"/>
              </w:rPr>
              <w:t>15</w:t>
            </w:r>
          </w:p>
        </w:tc>
        <w:tc>
          <w:tcPr>
            <w:tcW w:w="1620" w:type="dxa"/>
            <w:tcBorders>
              <w:top w:val="nil"/>
              <w:left w:val="nil"/>
              <w:bottom w:val="nil"/>
              <w:right w:val="nil"/>
            </w:tcBorders>
            <w:vAlign w:val="bottom"/>
            <w:hideMark/>
          </w:tcPr>
          <w:p w14:paraId="133B2000" w14:textId="7A5DC0D2"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3</w:t>
            </w:r>
            <w:r w:rsidR="004D748D" w:rsidRPr="00CF3862">
              <w:rPr>
                <w:rFonts w:ascii="Times New Roman" w:hAnsi="Times New Roman" w:cs="Times New Roman"/>
                <w:color w:val="000000"/>
                <w:sz w:val="20"/>
                <w:szCs w:val="20"/>
              </w:rPr>
              <w:t>40</w:t>
            </w:r>
            <w:r w:rsidRPr="00CF3862">
              <w:rPr>
                <w:rFonts w:ascii="Times New Roman" w:hAnsi="Times New Roman" w:cs="Times New Roman"/>
                <w:color w:val="000000"/>
                <w:sz w:val="20"/>
                <w:szCs w:val="20"/>
              </w:rPr>
              <w:t>±</w:t>
            </w:r>
            <w:r w:rsidR="004D748D" w:rsidRPr="00CF3862">
              <w:rPr>
                <w:rFonts w:ascii="Times New Roman" w:hAnsi="Times New Roman" w:cs="Times New Roman"/>
                <w:color w:val="000000"/>
                <w:sz w:val="20"/>
                <w:szCs w:val="20"/>
              </w:rPr>
              <w:t>409</w:t>
            </w:r>
          </w:p>
        </w:tc>
        <w:tc>
          <w:tcPr>
            <w:tcW w:w="1890" w:type="dxa"/>
            <w:tcBorders>
              <w:top w:val="nil"/>
              <w:left w:val="nil"/>
              <w:bottom w:val="nil"/>
              <w:right w:val="nil"/>
            </w:tcBorders>
            <w:vAlign w:val="bottom"/>
            <w:hideMark/>
          </w:tcPr>
          <w:p w14:paraId="5E474A1C" w14:textId="1C438D20"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41</w:t>
            </w:r>
            <w:r w:rsidR="005B411A" w:rsidRPr="00CF3862">
              <w:rPr>
                <w:rFonts w:ascii="Times New Roman" w:hAnsi="Times New Roman" w:cs="Times New Roman"/>
                <w:color w:val="000000"/>
                <w:sz w:val="20"/>
                <w:szCs w:val="20"/>
              </w:rPr>
              <w:t>6</w:t>
            </w:r>
            <w:r w:rsidRPr="00CF3862">
              <w:rPr>
                <w:rFonts w:ascii="Times New Roman" w:hAnsi="Times New Roman" w:cs="Times New Roman"/>
                <w:color w:val="000000"/>
                <w:sz w:val="20"/>
                <w:szCs w:val="20"/>
              </w:rPr>
              <w:t>±4</w:t>
            </w:r>
            <w:r w:rsidR="005B411A" w:rsidRPr="00CF3862">
              <w:rPr>
                <w:rFonts w:ascii="Times New Roman" w:hAnsi="Times New Roman" w:cs="Times New Roman"/>
                <w:color w:val="000000"/>
                <w:sz w:val="20"/>
                <w:szCs w:val="20"/>
              </w:rPr>
              <w:t>61</w:t>
            </w:r>
          </w:p>
        </w:tc>
        <w:tc>
          <w:tcPr>
            <w:tcW w:w="1530" w:type="dxa"/>
            <w:tcBorders>
              <w:top w:val="nil"/>
              <w:left w:val="nil"/>
              <w:bottom w:val="nil"/>
              <w:right w:val="nil"/>
            </w:tcBorders>
            <w:vAlign w:val="bottom"/>
            <w:hideMark/>
          </w:tcPr>
          <w:p w14:paraId="6FF2F128" w14:textId="0510B4F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w:t>
            </w:r>
            <w:r w:rsidR="007074C0" w:rsidRPr="00CF3862">
              <w:rPr>
                <w:rFonts w:ascii="Times New Roman" w:hAnsi="Times New Roman" w:cs="Times New Roman"/>
                <w:color w:val="000000"/>
                <w:sz w:val="20"/>
                <w:szCs w:val="20"/>
              </w:rPr>
              <w:t>03</w:t>
            </w:r>
            <w:r w:rsidRPr="00CF3862">
              <w:rPr>
                <w:rFonts w:ascii="Times New Roman" w:hAnsi="Times New Roman" w:cs="Times New Roman"/>
                <w:color w:val="000000"/>
                <w:sz w:val="20"/>
                <w:szCs w:val="20"/>
              </w:rPr>
              <w:t>± 4</w:t>
            </w:r>
            <w:r w:rsidR="007074C0" w:rsidRPr="00CF3862">
              <w:rPr>
                <w:rFonts w:ascii="Times New Roman" w:hAnsi="Times New Roman" w:cs="Times New Roman"/>
                <w:color w:val="000000"/>
                <w:sz w:val="20"/>
                <w:szCs w:val="20"/>
              </w:rPr>
              <w:t>64</w:t>
            </w:r>
          </w:p>
        </w:tc>
        <w:tc>
          <w:tcPr>
            <w:tcW w:w="1530" w:type="dxa"/>
            <w:tcBorders>
              <w:top w:val="nil"/>
              <w:left w:val="nil"/>
              <w:bottom w:val="nil"/>
              <w:right w:val="nil"/>
            </w:tcBorders>
            <w:vAlign w:val="bottom"/>
            <w:hideMark/>
          </w:tcPr>
          <w:p w14:paraId="561A7554" w14:textId="7E4E48F0"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3</w:t>
            </w:r>
            <w:r w:rsidR="00637E91" w:rsidRPr="00CF3862">
              <w:rPr>
                <w:rFonts w:ascii="Times New Roman" w:hAnsi="Times New Roman" w:cs="Times New Roman"/>
                <w:color w:val="000000"/>
                <w:sz w:val="20"/>
                <w:szCs w:val="20"/>
              </w:rPr>
              <w:t>40</w:t>
            </w:r>
            <w:r w:rsidRPr="00CF3862">
              <w:rPr>
                <w:rFonts w:ascii="Times New Roman" w:hAnsi="Times New Roman" w:cs="Times New Roman"/>
                <w:color w:val="000000"/>
                <w:sz w:val="20"/>
                <w:szCs w:val="20"/>
              </w:rPr>
              <w:t>±3</w:t>
            </w:r>
            <w:r w:rsidR="00637E91" w:rsidRPr="00CF3862">
              <w:rPr>
                <w:rFonts w:ascii="Times New Roman" w:hAnsi="Times New Roman" w:cs="Times New Roman"/>
                <w:color w:val="000000"/>
                <w:sz w:val="20"/>
                <w:szCs w:val="20"/>
              </w:rPr>
              <w:t>81</w:t>
            </w:r>
          </w:p>
        </w:tc>
        <w:tc>
          <w:tcPr>
            <w:tcW w:w="3330" w:type="dxa"/>
            <w:tcBorders>
              <w:top w:val="nil"/>
              <w:left w:val="nil"/>
              <w:bottom w:val="nil"/>
              <w:right w:val="nil"/>
            </w:tcBorders>
            <w:vAlign w:val="bottom"/>
            <w:hideMark/>
          </w:tcPr>
          <w:p w14:paraId="501403A3" w14:textId="426B464A"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w:t>
            </w:r>
            <w:r w:rsidR="004F68D0" w:rsidRPr="00CF3862">
              <w:rPr>
                <w:rFonts w:ascii="Times New Roman" w:hAnsi="Times New Roman" w:cs="Times New Roman"/>
                <w:color w:val="000000"/>
                <w:sz w:val="20"/>
                <w:szCs w:val="20"/>
              </w:rPr>
              <w:t>32</w:t>
            </w:r>
            <w:r w:rsidRPr="00CF3862">
              <w:rPr>
                <w:rFonts w:ascii="Times New Roman" w:hAnsi="Times New Roman" w:cs="Times New Roman"/>
                <w:color w:val="000000"/>
                <w:sz w:val="20"/>
                <w:szCs w:val="20"/>
              </w:rPr>
              <w:t>±4</w:t>
            </w:r>
            <w:r w:rsidR="004F68D0" w:rsidRPr="00CF3862">
              <w:rPr>
                <w:rFonts w:ascii="Times New Roman" w:hAnsi="Times New Roman" w:cs="Times New Roman"/>
                <w:color w:val="000000"/>
                <w:sz w:val="20"/>
                <w:szCs w:val="20"/>
              </w:rPr>
              <w:t>37</w:t>
            </w:r>
          </w:p>
        </w:tc>
      </w:tr>
      <w:tr w:rsidR="0072508C" w:rsidRPr="00CF3862" w14:paraId="72D11A1B" w14:textId="77777777" w:rsidTr="00853F02">
        <w:tc>
          <w:tcPr>
            <w:tcW w:w="1800" w:type="dxa"/>
            <w:tcBorders>
              <w:top w:val="nil"/>
              <w:left w:val="nil"/>
              <w:bottom w:val="nil"/>
              <w:right w:val="nil"/>
            </w:tcBorders>
            <w:hideMark/>
          </w:tcPr>
          <w:p w14:paraId="63AF29A5"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i/>
                <w:iCs/>
                <w:sz w:val="20"/>
                <w:szCs w:val="20"/>
              </w:rPr>
              <w:t xml:space="preserve">Imputed covariates, % or </w:t>
            </w:r>
            <w:proofErr w:type="spellStart"/>
            <w:proofErr w:type="gramStart"/>
            <w:r w:rsidRPr="00CF3862">
              <w:rPr>
                <w:rFonts w:ascii="Times New Roman" w:hAnsi="Times New Roman" w:cs="Times New Roman"/>
                <w:i/>
                <w:iCs/>
                <w:sz w:val="20"/>
                <w:szCs w:val="20"/>
              </w:rPr>
              <w:t>Mean</w:t>
            </w:r>
            <w:proofErr w:type="gramEnd"/>
            <w:r w:rsidRPr="00CF3862">
              <w:rPr>
                <w:rFonts w:ascii="Times New Roman" w:hAnsi="Times New Roman" w:cs="Times New Roman"/>
                <w:i/>
                <w:iCs/>
                <w:sz w:val="20"/>
                <w:szCs w:val="20"/>
              </w:rPr>
              <w:t>±SE</w:t>
            </w:r>
            <w:proofErr w:type="spellEnd"/>
          </w:p>
        </w:tc>
        <w:tc>
          <w:tcPr>
            <w:tcW w:w="1620" w:type="dxa"/>
            <w:tcBorders>
              <w:top w:val="nil"/>
              <w:left w:val="nil"/>
              <w:bottom w:val="nil"/>
              <w:right w:val="nil"/>
            </w:tcBorders>
          </w:tcPr>
          <w:p w14:paraId="51DD7BDA"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38E53D07"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4D62FF6C"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69EDAFD1"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5E7EE01B"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44685D53" w14:textId="77777777" w:rsidR="0072508C" w:rsidRPr="00CF3862" w:rsidRDefault="0072508C">
            <w:pPr>
              <w:rPr>
                <w:rFonts w:ascii="Times New Roman" w:hAnsi="Times New Roman" w:cs="Times New Roman"/>
                <w:sz w:val="20"/>
                <w:szCs w:val="20"/>
              </w:rPr>
            </w:pPr>
          </w:p>
        </w:tc>
      </w:tr>
      <w:tr w:rsidR="0072508C" w:rsidRPr="00CF3862" w14:paraId="6D6CECFC" w14:textId="77777777" w:rsidTr="00853F02">
        <w:tc>
          <w:tcPr>
            <w:tcW w:w="1800" w:type="dxa"/>
            <w:tcBorders>
              <w:top w:val="nil"/>
              <w:left w:val="nil"/>
              <w:bottom w:val="nil"/>
              <w:right w:val="nil"/>
            </w:tcBorders>
            <w:hideMark/>
          </w:tcPr>
          <w:p w14:paraId="5AE37FA8"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lastRenderedPageBreak/>
              <w:t>Body mass index, kg.m</w:t>
            </w:r>
            <w:r w:rsidRPr="00CF3862">
              <w:rPr>
                <w:rFonts w:ascii="Times New Roman" w:hAnsi="Times New Roman" w:cs="Times New Roman"/>
                <w:sz w:val="20"/>
                <w:szCs w:val="20"/>
                <w:vertAlign w:val="superscript"/>
              </w:rPr>
              <w:t>-2</w:t>
            </w:r>
          </w:p>
        </w:tc>
        <w:tc>
          <w:tcPr>
            <w:tcW w:w="1620" w:type="dxa"/>
            <w:tcBorders>
              <w:top w:val="nil"/>
              <w:left w:val="nil"/>
              <w:bottom w:val="nil"/>
              <w:right w:val="nil"/>
            </w:tcBorders>
            <w:vAlign w:val="bottom"/>
            <w:hideMark/>
          </w:tcPr>
          <w:p w14:paraId="64A547FD" w14:textId="26199CE1" w:rsidR="0072508C" w:rsidRPr="00CF3862" w:rsidRDefault="00D75221">
            <w:pPr>
              <w:rPr>
                <w:rFonts w:ascii="Times New Roman" w:hAnsi="Times New Roman" w:cs="Times New Roman"/>
                <w:sz w:val="20"/>
                <w:szCs w:val="20"/>
              </w:rPr>
            </w:pPr>
            <w:r w:rsidRPr="00CF3862">
              <w:rPr>
                <w:rFonts w:ascii="Times New Roman" w:hAnsi="Times New Roman" w:cs="Times New Roman"/>
                <w:color w:val="000000"/>
                <w:sz w:val="20"/>
                <w:szCs w:val="20"/>
              </w:rPr>
              <w:t>31.0</w:t>
            </w:r>
            <w:r w:rsidR="0072508C" w:rsidRPr="00CF3862">
              <w:rPr>
                <w:rFonts w:ascii="Times New Roman" w:hAnsi="Times New Roman" w:cs="Times New Roman"/>
                <w:color w:val="000000"/>
                <w:sz w:val="20"/>
                <w:szCs w:val="20"/>
              </w:rPr>
              <w:t>±0.9</w:t>
            </w:r>
          </w:p>
        </w:tc>
        <w:tc>
          <w:tcPr>
            <w:tcW w:w="1620" w:type="dxa"/>
            <w:tcBorders>
              <w:top w:val="nil"/>
              <w:left w:val="nil"/>
              <w:bottom w:val="nil"/>
              <w:right w:val="nil"/>
            </w:tcBorders>
            <w:vAlign w:val="bottom"/>
            <w:hideMark/>
          </w:tcPr>
          <w:p w14:paraId="33C7ADB2" w14:textId="7F23DBA0"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29.</w:t>
            </w:r>
            <w:r w:rsidR="003A1EC8"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±0.</w:t>
            </w:r>
            <w:r w:rsidR="003A1EC8" w:rsidRPr="00CF3862">
              <w:rPr>
                <w:rFonts w:ascii="Times New Roman" w:hAnsi="Times New Roman" w:cs="Times New Roman"/>
                <w:color w:val="000000"/>
                <w:sz w:val="20"/>
                <w:szCs w:val="20"/>
              </w:rPr>
              <w:t>9</w:t>
            </w:r>
          </w:p>
        </w:tc>
        <w:tc>
          <w:tcPr>
            <w:tcW w:w="1890" w:type="dxa"/>
            <w:tcBorders>
              <w:top w:val="nil"/>
              <w:left w:val="nil"/>
              <w:bottom w:val="nil"/>
              <w:right w:val="nil"/>
            </w:tcBorders>
            <w:vAlign w:val="bottom"/>
            <w:hideMark/>
          </w:tcPr>
          <w:p w14:paraId="0E5F5803" w14:textId="12EE1919"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27.</w:t>
            </w:r>
            <w:r w:rsidR="002B65A6" w:rsidRPr="00CF3862">
              <w:rPr>
                <w:rFonts w:ascii="Times New Roman" w:hAnsi="Times New Roman" w:cs="Times New Roman"/>
                <w:color w:val="000000"/>
                <w:sz w:val="20"/>
                <w:szCs w:val="20"/>
              </w:rPr>
              <w:t>5</w:t>
            </w:r>
            <w:r w:rsidRPr="00CF3862">
              <w:rPr>
                <w:rFonts w:ascii="Times New Roman" w:hAnsi="Times New Roman" w:cs="Times New Roman"/>
                <w:color w:val="000000"/>
                <w:sz w:val="20"/>
                <w:szCs w:val="20"/>
              </w:rPr>
              <w:t>±0.</w:t>
            </w:r>
            <w:r w:rsidR="002B65A6"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w:t>
            </w:r>
            <w:r w:rsidRPr="00CF3862">
              <w:rPr>
                <w:rFonts w:ascii="Times New Roman" w:hAnsi="Times New Roman" w:cs="Times New Roman"/>
                <w:sz w:val="20"/>
                <w:szCs w:val="20"/>
                <w:vertAlign w:val="superscript"/>
              </w:rPr>
              <w:t xml:space="preserve"> b</w:t>
            </w:r>
          </w:p>
        </w:tc>
        <w:tc>
          <w:tcPr>
            <w:tcW w:w="1530" w:type="dxa"/>
            <w:tcBorders>
              <w:top w:val="nil"/>
              <w:left w:val="nil"/>
              <w:bottom w:val="nil"/>
              <w:right w:val="nil"/>
            </w:tcBorders>
            <w:vAlign w:val="bottom"/>
            <w:hideMark/>
          </w:tcPr>
          <w:p w14:paraId="7AC03677" w14:textId="4D70916F" w:rsidR="0072508C" w:rsidRPr="00CF3862" w:rsidRDefault="007074C0">
            <w:pPr>
              <w:rPr>
                <w:rFonts w:ascii="Times New Roman" w:hAnsi="Times New Roman" w:cs="Times New Roman"/>
                <w:sz w:val="20"/>
                <w:szCs w:val="20"/>
              </w:rPr>
            </w:pPr>
            <w:r w:rsidRPr="00CF3862">
              <w:rPr>
                <w:rFonts w:ascii="Times New Roman" w:hAnsi="Times New Roman" w:cs="Times New Roman"/>
                <w:color w:val="000000"/>
                <w:sz w:val="20"/>
                <w:szCs w:val="20"/>
              </w:rPr>
              <w:t>29.6</w:t>
            </w:r>
            <w:r w:rsidR="0072508C"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0.9</w:t>
            </w:r>
          </w:p>
        </w:tc>
        <w:tc>
          <w:tcPr>
            <w:tcW w:w="1530" w:type="dxa"/>
            <w:tcBorders>
              <w:top w:val="nil"/>
              <w:left w:val="nil"/>
              <w:bottom w:val="nil"/>
              <w:right w:val="nil"/>
            </w:tcBorders>
            <w:vAlign w:val="bottom"/>
            <w:hideMark/>
          </w:tcPr>
          <w:p w14:paraId="3AF66918" w14:textId="1EC8C163"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29.</w:t>
            </w:r>
            <w:r w:rsidR="00FE0806"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w:t>
            </w:r>
            <w:r w:rsidR="00FE0806" w:rsidRPr="00CF3862">
              <w:rPr>
                <w:rFonts w:ascii="Times New Roman" w:hAnsi="Times New Roman" w:cs="Times New Roman"/>
                <w:color w:val="000000"/>
                <w:sz w:val="20"/>
                <w:szCs w:val="20"/>
              </w:rPr>
              <w:t>9</w:t>
            </w:r>
          </w:p>
        </w:tc>
        <w:tc>
          <w:tcPr>
            <w:tcW w:w="3330" w:type="dxa"/>
            <w:tcBorders>
              <w:top w:val="nil"/>
              <w:left w:val="nil"/>
              <w:bottom w:val="nil"/>
              <w:right w:val="nil"/>
            </w:tcBorders>
            <w:vAlign w:val="bottom"/>
            <w:hideMark/>
          </w:tcPr>
          <w:p w14:paraId="1A2A8CEC" w14:textId="336D2614"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28.</w:t>
            </w:r>
            <w:r w:rsidR="00142394"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±0.</w:t>
            </w:r>
            <w:r w:rsidR="00142394" w:rsidRPr="00CF3862">
              <w:rPr>
                <w:rFonts w:ascii="Times New Roman" w:hAnsi="Times New Roman" w:cs="Times New Roman"/>
                <w:color w:val="000000"/>
                <w:sz w:val="20"/>
                <w:szCs w:val="20"/>
              </w:rPr>
              <w:t>9</w:t>
            </w:r>
          </w:p>
        </w:tc>
      </w:tr>
      <w:tr w:rsidR="0072508C" w:rsidRPr="00CF3862" w14:paraId="5B759225" w14:textId="77777777" w:rsidTr="00853F02">
        <w:tc>
          <w:tcPr>
            <w:tcW w:w="1800" w:type="dxa"/>
            <w:tcBorders>
              <w:top w:val="nil"/>
              <w:left w:val="nil"/>
              <w:bottom w:val="nil"/>
              <w:right w:val="nil"/>
            </w:tcBorders>
            <w:hideMark/>
          </w:tcPr>
          <w:p w14:paraId="06CC62AE"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Diabetes</w:t>
            </w:r>
          </w:p>
        </w:tc>
        <w:tc>
          <w:tcPr>
            <w:tcW w:w="1620" w:type="dxa"/>
            <w:tcBorders>
              <w:top w:val="nil"/>
              <w:left w:val="nil"/>
              <w:bottom w:val="nil"/>
              <w:right w:val="nil"/>
            </w:tcBorders>
          </w:tcPr>
          <w:p w14:paraId="69F26CAC"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143FFCEC"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75D69591"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4434BF7B"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36A2A96D"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194A88FA" w14:textId="77777777" w:rsidR="0072508C" w:rsidRPr="00CF3862" w:rsidRDefault="0072508C">
            <w:pPr>
              <w:rPr>
                <w:rFonts w:ascii="Times New Roman" w:hAnsi="Times New Roman" w:cs="Times New Roman"/>
                <w:sz w:val="20"/>
                <w:szCs w:val="20"/>
              </w:rPr>
            </w:pPr>
          </w:p>
        </w:tc>
      </w:tr>
      <w:tr w:rsidR="0072508C" w:rsidRPr="00CF3862" w14:paraId="061E1AA1" w14:textId="77777777" w:rsidTr="00853F02">
        <w:tc>
          <w:tcPr>
            <w:tcW w:w="1800" w:type="dxa"/>
            <w:tcBorders>
              <w:top w:val="nil"/>
              <w:left w:val="nil"/>
              <w:bottom w:val="nil"/>
              <w:right w:val="nil"/>
            </w:tcBorders>
            <w:hideMark/>
          </w:tcPr>
          <w:p w14:paraId="48747F8A"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No</w:t>
            </w:r>
          </w:p>
        </w:tc>
        <w:tc>
          <w:tcPr>
            <w:tcW w:w="1620" w:type="dxa"/>
            <w:tcBorders>
              <w:top w:val="nil"/>
              <w:left w:val="nil"/>
              <w:bottom w:val="nil"/>
              <w:right w:val="nil"/>
            </w:tcBorders>
            <w:hideMark/>
          </w:tcPr>
          <w:p w14:paraId="384DB2C4" w14:textId="7CAB0168"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7</w:t>
            </w:r>
            <w:r w:rsidR="00D75221" w:rsidRPr="00CF3862">
              <w:rPr>
                <w:rFonts w:ascii="Times New Roman" w:hAnsi="Times New Roman" w:cs="Times New Roman"/>
                <w:sz w:val="20"/>
                <w:szCs w:val="20"/>
              </w:rPr>
              <w:t>6.0</w:t>
            </w:r>
          </w:p>
        </w:tc>
        <w:tc>
          <w:tcPr>
            <w:tcW w:w="1620" w:type="dxa"/>
            <w:tcBorders>
              <w:top w:val="nil"/>
              <w:left w:val="nil"/>
              <w:bottom w:val="nil"/>
              <w:right w:val="nil"/>
            </w:tcBorders>
            <w:hideMark/>
          </w:tcPr>
          <w:p w14:paraId="17CFD6AF" w14:textId="0CE2610A" w:rsidR="0072508C" w:rsidRPr="00CF3862" w:rsidRDefault="00DA2D40">
            <w:pPr>
              <w:rPr>
                <w:rFonts w:ascii="Times New Roman" w:hAnsi="Times New Roman" w:cs="Times New Roman"/>
                <w:sz w:val="20"/>
                <w:szCs w:val="20"/>
              </w:rPr>
            </w:pPr>
            <w:r w:rsidRPr="00CF3862">
              <w:rPr>
                <w:rFonts w:ascii="Times New Roman" w:hAnsi="Times New Roman" w:cs="Times New Roman"/>
                <w:sz w:val="20"/>
                <w:szCs w:val="20"/>
              </w:rPr>
              <w:t>70.0</w:t>
            </w:r>
          </w:p>
        </w:tc>
        <w:tc>
          <w:tcPr>
            <w:tcW w:w="1890" w:type="dxa"/>
            <w:tcBorders>
              <w:top w:val="nil"/>
              <w:left w:val="nil"/>
              <w:bottom w:val="nil"/>
              <w:right w:val="nil"/>
            </w:tcBorders>
            <w:hideMark/>
          </w:tcPr>
          <w:p w14:paraId="1B6BA402" w14:textId="4A6A12F2"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7</w:t>
            </w:r>
            <w:r w:rsidR="00783C23" w:rsidRPr="00CF3862">
              <w:rPr>
                <w:rFonts w:ascii="Times New Roman" w:hAnsi="Times New Roman" w:cs="Times New Roman"/>
                <w:sz w:val="20"/>
                <w:szCs w:val="20"/>
              </w:rPr>
              <w:t>1.5</w:t>
            </w:r>
          </w:p>
        </w:tc>
        <w:tc>
          <w:tcPr>
            <w:tcW w:w="1530" w:type="dxa"/>
            <w:tcBorders>
              <w:top w:val="nil"/>
              <w:left w:val="nil"/>
              <w:bottom w:val="nil"/>
              <w:right w:val="nil"/>
            </w:tcBorders>
            <w:hideMark/>
          </w:tcPr>
          <w:p w14:paraId="0B7FAF8E" w14:textId="254007CA"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74.</w:t>
            </w:r>
            <w:r w:rsidR="00046350" w:rsidRPr="00CF3862">
              <w:rPr>
                <w:rFonts w:ascii="Times New Roman" w:hAnsi="Times New Roman" w:cs="Times New Roman"/>
                <w:sz w:val="20"/>
                <w:szCs w:val="20"/>
              </w:rPr>
              <w:t>9</w:t>
            </w:r>
          </w:p>
        </w:tc>
        <w:tc>
          <w:tcPr>
            <w:tcW w:w="1530" w:type="dxa"/>
            <w:tcBorders>
              <w:top w:val="nil"/>
              <w:left w:val="nil"/>
              <w:bottom w:val="nil"/>
              <w:right w:val="nil"/>
            </w:tcBorders>
            <w:hideMark/>
          </w:tcPr>
          <w:p w14:paraId="3C7E915C" w14:textId="2AB4F1A0"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7</w:t>
            </w:r>
            <w:r w:rsidR="00FE0806" w:rsidRPr="00CF3862">
              <w:rPr>
                <w:rFonts w:ascii="Times New Roman" w:hAnsi="Times New Roman" w:cs="Times New Roman"/>
                <w:sz w:val="20"/>
                <w:szCs w:val="20"/>
              </w:rPr>
              <w:t>4.1</w:t>
            </w:r>
          </w:p>
        </w:tc>
        <w:tc>
          <w:tcPr>
            <w:tcW w:w="3330" w:type="dxa"/>
            <w:tcBorders>
              <w:top w:val="nil"/>
              <w:left w:val="nil"/>
              <w:bottom w:val="nil"/>
              <w:right w:val="nil"/>
            </w:tcBorders>
            <w:hideMark/>
          </w:tcPr>
          <w:p w14:paraId="5E9B47CB" w14:textId="46FC14C4"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6</w:t>
            </w:r>
            <w:r w:rsidR="00560902" w:rsidRPr="00CF3862">
              <w:rPr>
                <w:rFonts w:ascii="Times New Roman" w:hAnsi="Times New Roman" w:cs="Times New Roman"/>
                <w:sz w:val="20"/>
                <w:szCs w:val="20"/>
              </w:rPr>
              <w:t>8.5</w:t>
            </w:r>
          </w:p>
        </w:tc>
      </w:tr>
      <w:tr w:rsidR="0072508C" w:rsidRPr="00CF3862" w14:paraId="53B80BAB" w14:textId="77777777" w:rsidTr="00853F02">
        <w:tc>
          <w:tcPr>
            <w:tcW w:w="1800" w:type="dxa"/>
            <w:tcBorders>
              <w:top w:val="nil"/>
              <w:left w:val="nil"/>
              <w:bottom w:val="nil"/>
              <w:right w:val="nil"/>
            </w:tcBorders>
            <w:hideMark/>
          </w:tcPr>
          <w:p w14:paraId="4BF04AD5"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Pre-diabetes</w:t>
            </w:r>
          </w:p>
        </w:tc>
        <w:tc>
          <w:tcPr>
            <w:tcW w:w="1620" w:type="dxa"/>
            <w:tcBorders>
              <w:top w:val="nil"/>
              <w:left w:val="nil"/>
              <w:bottom w:val="nil"/>
              <w:right w:val="nil"/>
            </w:tcBorders>
            <w:hideMark/>
          </w:tcPr>
          <w:p w14:paraId="5C73BDFF" w14:textId="0E7FB7F5"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w:t>
            </w:r>
            <w:r w:rsidR="00D75221" w:rsidRPr="00CF3862">
              <w:rPr>
                <w:rFonts w:ascii="Times New Roman" w:hAnsi="Times New Roman" w:cs="Times New Roman"/>
                <w:sz w:val="20"/>
                <w:szCs w:val="20"/>
              </w:rPr>
              <w:t>3.0</w:t>
            </w:r>
          </w:p>
        </w:tc>
        <w:tc>
          <w:tcPr>
            <w:tcW w:w="1620" w:type="dxa"/>
            <w:tcBorders>
              <w:top w:val="nil"/>
              <w:left w:val="nil"/>
              <w:bottom w:val="nil"/>
              <w:right w:val="nil"/>
            </w:tcBorders>
            <w:hideMark/>
          </w:tcPr>
          <w:p w14:paraId="5F4CB9B3" w14:textId="7246742F" w:rsidR="0072508C" w:rsidRPr="00CF3862" w:rsidRDefault="00DA2D40">
            <w:pPr>
              <w:rPr>
                <w:rFonts w:ascii="Times New Roman" w:hAnsi="Times New Roman" w:cs="Times New Roman"/>
                <w:sz w:val="20"/>
                <w:szCs w:val="20"/>
              </w:rPr>
            </w:pPr>
            <w:r w:rsidRPr="00CF3862">
              <w:rPr>
                <w:rFonts w:ascii="Times New Roman" w:hAnsi="Times New Roman" w:cs="Times New Roman"/>
                <w:sz w:val="20"/>
                <w:szCs w:val="20"/>
              </w:rPr>
              <w:t>20.7</w:t>
            </w:r>
          </w:p>
        </w:tc>
        <w:tc>
          <w:tcPr>
            <w:tcW w:w="1890" w:type="dxa"/>
            <w:tcBorders>
              <w:top w:val="nil"/>
              <w:left w:val="nil"/>
              <w:bottom w:val="nil"/>
              <w:right w:val="nil"/>
            </w:tcBorders>
            <w:hideMark/>
          </w:tcPr>
          <w:p w14:paraId="1D7CEE9B" w14:textId="6C6991CB" w:rsidR="0072508C" w:rsidRPr="00CF3862" w:rsidRDefault="00783C23">
            <w:pPr>
              <w:rPr>
                <w:rFonts w:ascii="Times New Roman" w:hAnsi="Times New Roman" w:cs="Times New Roman"/>
                <w:sz w:val="20"/>
                <w:szCs w:val="20"/>
              </w:rPr>
            </w:pPr>
            <w:r w:rsidRPr="00CF3862">
              <w:rPr>
                <w:rFonts w:ascii="Times New Roman" w:hAnsi="Times New Roman" w:cs="Times New Roman"/>
                <w:sz w:val="20"/>
                <w:szCs w:val="20"/>
              </w:rPr>
              <w:t>17.0</w:t>
            </w:r>
          </w:p>
        </w:tc>
        <w:tc>
          <w:tcPr>
            <w:tcW w:w="1530" w:type="dxa"/>
            <w:tcBorders>
              <w:top w:val="nil"/>
              <w:left w:val="nil"/>
              <w:bottom w:val="nil"/>
              <w:right w:val="nil"/>
            </w:tcBorders>
            <w:hideMark/>
          </w:tcPr>
          <w:p w14:paraId="5CDA7D55" w14:textId="1F5A8276" w:rsidR="0072508C" w:rsidRPr="00CF3862" w:rsidRDefault="00046350">
            <w:pPr>
              <w:rPr>
                <w:rFonts w:ascii="Times New Roman" w:hAnsi="Times New Roman" w:cs="Times New Roman"/>
                <w:sz w:val="20"/>
                <w:szCs w:val="20"/>
              </w:rPr>
            </w:pPr>
            <w:r w:rsidRPr="00CF3862">
              <w:rPr>
                <w:rFonts w:ascii="Times New Roman" w:hAnsi="Times New Roman" w:cs="Times New Roman"/>
                <w:sz w:val="20"/>
                <w:szCs w:val="20"/>
              </w:rPr>
              <w:t>15.6</w:t>
            </w:r>
          </w:p>
        </w:tc>
        <w:tc>
          <w:tcPr>
            <w:tcW w:w="1530" w:type="dxa"/>
            <w:tcBorders>
              <w:top w:val="nil"/>
              <w:left w:val="nil"/>
              <w:bottom w:val="nil"/>
              <w:right w:val="nil"/>
            </w:tcBorders>
            <w:hideMark/>
          </w:tcPr>
          <w:p w14:paraId="45071B97" w14:textId="56467EF9"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w:t>
            </w:r>
            <w:r w:rsidR="00FE0806" w:rsidRPr="00CF3862">
              <w:rPr>
                <w:rFonts w:ascii="Times New Roman" w:hAnsi="Times New Roman" w:cs="Times New Roman"/>
                <w:sz w:val="20"/>
                <w:szCs w:val="20"/>
              </w:rPr>
              <w:t>6.7</w:t>
            </w:r>
          </w:p>
        </w:tc>
        <w:tc>
          <w:tcPr>
            <w:tcW w:w="3330" w:type="dxa"/>
            <w:tcBorders>
              <w:top w:val="nil"/>
              <w:left w:val="nil"/>
              <w:bottom w:val="nil"/>
              <w:right w:val="nil"/>
            </w:tcBorders>
            <w:hideMark/>
          </w:tcPr>
          <w:p w14:paraId="3CBA5768" w14:textId="017C55CF"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18.</w:t>
            </w:r>
            <w:r w:rsidR="00560902" w:rsidRPr="00CF3862">
              <w:rPr>
                <w:rFonts w:ascii="Times New Roman" w:hAnsi="Times New Roman" w:cs="Times New Roman"/>
                <w:sz w:val="20"/>
                <w:szCs w:val="20"/>
              </w:rPr>
              <w:t>5</w:t>
            </w:r>
          </w:p>
        </w:tc>
      </w:tr>
      <w:tr w:rsidR="0072508C" w:rsidRPr="00CF3862" w14:paraId="168077AA" w14:textId="77777777" w:rsidTr="00853F02">
        <w:tc>
          <w:tcPr>
            <w:tcW w:w="1800" w:type="dxa"/>
            <w:tcBorders>
              <w:top w:val="nil"/>
              <w:left w:val="nil"/>
              <w:bottom w:val="nil"/>
              <w:right w:val="nil"/>
            </w:tcBorders>
            <w:hideMark/>
          </w:tcPr>
          <w:p w14:paraId="56A4859F"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Diabetes </w:t>
            </w:r>
          </w:p>
        </w:tc>
        <w:tc>
          <w:tcPr>
            <w:tcW w:w="1620" w:type="dxa"/>
            <w:tcBorders>
              <w:top w:val="nil"/>
              <w:left w:val="nil"/>
              <w:bottom w:val="nil"/>
              <w:right w:val="nil"/>
            </w:tcBorders>
            <w:hideMark/>
          </w:tcPr>
          <w:p w14:paraId="00A71130" w14:textId="64C6955D" w:rsidR="0072508C" w:rsidRPr="00CF3862" w:rsidRDefault="00D75221">
            <w:pPr>
              <w:rPr>
                <w:rFonts w:ascii="Times New Roman" w:hAnsi="Times New Roman" w:cs="Times New Roman"/>
                <w:sz w:val="20"/>
                <w:szCs w:val="20"/>
              </w:rPr>
            </w:pPr>
            <w:r w:rsidRPr="00CF3862">
              <w:rPr>
                <w:rFonts w:ascii="Times New Roman" w:hAnsi="Times New Roman" w:cs="Times New Roman"/>
                <w:sz w:val="20"/>
                <w:szCs w:val="20"/>
              </w:rPr>
              <w:t>11.0</w:t>
            </w:r>
          </w:p>
        </w:tc>
        <w:tc>
          <w:tcPr>
            <w:tcW w:w="1620" w:type="dxa"/>
            <w:tcBorders>
              <w:top w:val="nil"/>
              <w:left w:val="nil"/>
              <w:bottom w:val="nil"/>
              <w:right w:val="nil"/>
            </w:tcBorders>
            <w:hideMark/>
          </w:tcPr>
          <w:p w14:paraId="244B0B8C" w14:textId="49874D60" w:rsidR="0072508C" w:rsidRPr="00CF3862" w:rsidRDefault="00DA2D40">
            <w:pPr>
              <w:rPr>
                <w:rFonts w:ascii="Times New Roman" w:hAnsi="Times New Roman" w:cs="Times New Roman"/>
                <w:sz w:val="20"/>
                <w:szCs w:val="20"/>
              </w:rPr>
            </w:pPr>
            <w:r w:rsidRPr="00CF3862">
              <w:rPr>
                <w:rFonts w:ascii="Times New Roman" w:hAnsi="Times New Roman" w:cs="Times New Roman"/>
                <w:sz w:val="20"/>
                <w:szCs w:val="20"/>
              </w:rPr>
              <w:t>9.3</w:t>
            </w:r>
          </w:p>
        </w:tc>
        <w:tc>
          <w:tcPr>
            <w:tcW w:w="1890" w:type="dxa"/>
            <w:tcBorders>
              <w:top w:val="nil"/>
              <w:left w:val="nil"/>
              <w:bottom w:val="nil"/>
              <w:right w:val="nil"/>
            </w:tcBorders>
            <w:hideMark/>
          </w:tcPr>
          <w:p w14:paraId="6E06BAAC" w14:textId="2EFBB8D5" w:rsidR="0072508C" w:rsidRPr="00CF3862" w:rsidRDefault="00783C23">
            <w:pPr>
              <w:rPr>
                <w:rFonts w:ascii="Times New Roman" w:hAnsi="Times New Roman" w:cs="Times New Roman"/>
                <w:sz w:val="20"/>
                <w:szCs w:val="20"/>
              </w:rPr>
            </w:pPr>
            <w:r w:rsidRPr="00CF3862">
              <w:rPr>
                <w:rFonts w:ascii="Times New Roman" w:hAnsi="Times New Roman" w:cs="Times New Roman"/>
                <w:sz w:val="20"/>
                <w:szCs w:val="20"/>
              </w:rPr>
              <w:t>11.5</w:t>
            </w:r>
          </w:p>
        </w:tc>
        <w:tc>
          <w:tcPr>
            <w:tcW w:w="1530" w:type="dxa"/>
            <w:tcBorders>
              <w:top w:val="nil"/>
              <w:left w:val="nil"/>
              <w:bottom w:val="nil"/>
              <w:right w:val="nil"/>
            </w:tcBorders>
            <w:hideMark/>
          </w:tcPr>
          <w:p w14:paraId="13344266" w14:textId="0733B7D2" w:rsidR="0072508C" w:rsidRPr="00CF3862" w:rsidRDefault="00046350">
            <w:pPr>
              <w:rPr>
                <w:rFonts w:ascii="Times New Roman" w:hAnsi="Times New Roman" w:cs="Times New Roman"/>
                <w:sz w:val="20"/>
                <w:szCs w:val="20"/>
              </w:rPr>
            </w:pPr>
            <w:r w:rsidRPr="00CF3862">
              <w:rPr>
                <w:rFonts w:ascii="Times New Roman" w:hAnsi="Times New Roman" w:cs="Times New Roman"/>
                <w:sz w:val="20"/>
                <w:szCs w:val="20"/>
              </w:rPr>
              <w:t>9.5</w:t>
            </w:r>
          </w:p>
        </w:tc>
        <w:tc>
          <w:tcPr>
            <w:tcW w:w="1530" w:type="dxa"/>
            <w:tcBorders>
              <w:top w:val="nil"/>
              <w:left w:val="nil"/>
              <w:bottom w:val="nil"/>
              <w:right w:val="nil"/>
            </w:tcBorders>
            <w:hideMark/>
          </w:tcPr>
          <w:p w14:paraId="56E4001F" w14:textId="1BCE469E" w:rsidR="0072508C" w:rsidRPr="00CF3862" w:rsidRDefault="00FE0806">
            <w:pPr>
              <w:rPr>
                <w:rFonts w:ascii="Times New Roman" w:hAnsi="Times New Roman" w:cs="Times New Roman"/>
                <w:sz w:val="20"/>
                <w:szCs w:val="20"/>
              </w:rPr>
            </w:pPr>
            <w:r w:rsidRPr="00CF3862">
              <w:rPr>
                <w:rFonts w:ascii="Times New Roman" w:hAnsi="Times New Roman" w:cs="Times New Roman"/>
                <w:sz w:val="20"/>
                <w:szCs w:val="20"/>
              </w:rPr>
              <w:t>9.3</w:t>
            </w:r>
          </w:p>
        </w:tc>
        <w:tc>
          <w:tcPr>
            <w:tcW w:w="3330" w:type="dxa"/>
            <w:tcBorders>
              <w:top w:val="nil"/>
              <w:left w:val="nil"/>
              <w:bottom w:val="nil"/>
              <w:right w:val="nil"/>
            </w:tcBorders>
            <w:hideMark/>
          </w:tcPr>
          <w:p w14:paraId="03E58087" w14:textId="26E52973" w:rsidR="0072508C" w:rsidRPr="00CF3862" w:rsidRDefault="00560902">
            <w:pPr>
              <w:rPr>
                <w:rFonts w:ascii="Times New Roman" w:hAnsi="Times New Roman" w:cs="Times New Roman"/>
                <w:sz w:val="20"/>
                <w:szCs w:val="20"/>
              </w:rPr>
            </w:pPr>
            <w:r w:rsidRPr="00CF3862">
              <w:rPr>
                <w:rFonts w:ascii="Times New Roman" w:hAnsi="Times New Roman" w:cs="Times New Roman"/>
                <w:sz w:val="20"/>
                <w:szCs w:val="20"/>
              </w:rPr>
              <w:t>13.0</w:t>
            </w:r>
          </w:p>
        </w:tc>
      </w:tr>
      <w:tr w:rsidR="00355B19" w:rsidRPr="00CF3862" w14:paraId="6145AC93" w14:textId="77777777" w:rsidTr="00853F02">
        <w:tc>
          <w:tcPr>
            <w:tcW w:w="1800" w:type="dxa"/>
            <w:tcBorders>
              <w:top w:val="nil"/>
              <w:left w:val="nil"/>
              <w:bottom w:val="nil"/>
              <w:right w:val="nil"/>
            </w:tcBorders>
            <w:hideMark/>
          </w:tcPr>
          <w:p w14:paraId="597B6636" w14:textId="4847E7DE"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Plasma glucose, mg/dL</w:t>
            </w:r>
          </w:p>
        </w:tc>
        <w:tc>
          <w:tcPr>
            <w:tcW w:w="1620" w:type="dxa"/>
            <w:tcBorders>
              <w:top w:val="nil"/>
              <w:left w:val="nil"/>
              <w:bottom w:val="nil"/>
              <w:right w:val="nil"/>
            </w:tcBorders>
            <w:vAlign w:val="bottom"/>
            <w:hideMark/>
          </w:tcPr>
          <w:p w14:paraId="6E0CFAF5" w14:textId="62C8DAEC"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9</w:t>
            </w:r>
            <w:r w:rsidR="008D4762" w:rsidRPr="00CF3862">
              <w:rPr>
                <w:rFonts w:ascii="Times New Roman" w:hAnsi="Times New Roman" w:cs="Times New Roman"/>
                <w:color w:val="000000"/>
                <w:sz w:val="20"/>
                <w:szCs w:val="20"/>
              </w:rPr>
              <w:t>8.0</w:t>
            </w:r>
            <w:r w:rsidRPr="00CF3862">
              <w:rPr>
                <w:rFonts w:ascii="Times New Roman" w:hAnsi="Times New Roman" w:cs="Times New Roman"/>
                <w:color w:val="000000"/>
                <w:sz w:val="20"/>
                <w:szCs w:val="20"/>
              </w:rPr>
              <w:t>± 3.</w:t>
            </w:r>
            <w:r w:rsidR="008D4762" w:rsidRPr="00CF3862">
              <w:rPr>
                <w:rFonts w:ascii="Times New Roman" w:hAnsi="Times New Roman" w:cs="Times New Roman"/>
                <w:color w:val="000000"/>
                <w:sz w:val="20"/>
                <w:szCs w:val="20"/>
              </w:rPr>
              <w:t>4</w:t>
            </w:r>
          </w:p>
        </w:tc>
        <w:tc>
          <w:tcPr>
            <w:tcW w:w="1620" w:type="dxa"/>
            <w:tcBorders>
              <w:top w:val="nil"/>
              <w:left w:val="nil"/>
              <w:bottom w:val="nil"/>
              <w:right w:val="nil"/>
            </w:tcBorders>
            <w:vAlign w:val="bottom"/>
            <w:hideMark/>
          </w:tcPr>
          <w:p w14:paraId="030484F0" w14:textId="24A4276C" w:rsidR="00355B19" w:rsidRPr="00CF3862" w:rsidRDefault="00EF3234" w:rsidP="00355B19">
            <w:pPr>
              <w:rPr>
                <w:rFonts w:ascii="Times New Roman" w:hAnsi="Times New Roman" w:cs="Times New Roman"/>
                <w:sz w:val="20"/>
                <w:szCs w:val="20"/>
              </w:rPr>
            </w:pPr>
            <w:r w:rsidRPr="00CF3862">
              <w:rPr>
                <w:rFonts w:ascii="Times New Roman" w:hAnsi="Times New Roman" w:cs="Times New Roman"/>
                <w:color w:val="000000"/>
                <w:sz w:val="20"/>
                <w:szCs w:val="20"/>
              </w:rPr>
              <w:t>98.3</w:t>
            </w:r>
            <w:r w:rsidR="00355B19" w:rsidRPr="00CF3862">
              <w:rPr>
                <w:rFonts w:ascii="Times New Roman" w:hAnsi="Times New Roman" w:cs="Times New Roman"/>
                <w:color w:val="000000"/>
                <w:sz w:val="20"/>
                <w:szCs w:val="20"/>
              </w:rPr>
              <w:t>±2.6</w:t>
            </w:r>
          </w:p>
        </w:tc>
        <w:tc>
          <w:tcPr>
            <w:tcW w:w="1890" w:type="dxa"/>
            <w:tcBorders>
              <w:top w:val="nil"/>
              <w:left w:val="nil"/>
              <w:bottom w:val="nil"/>
              <w:right w:val="nil"/>
            </w:tcBorders>
            <w:vAlign w:val="bottom"/>
            <w:hideMark/>
          </w:tcPr>
          <w:p w14:paraId="5F6CAF72" w14:textId="7FD2634C"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w:t>
            </w:r>
            <w:r w:rsidR="002F04E3" w:rsidRPr="00CF3862">
              <w:rPr>
                <w:rFonts w:ascii="Times New Roman" w:hAnsi="Times New Roman" w:cs="Times New Roman"/>
                <w:color w:val="000000"/>
                <w:sz w:val="20"/>
                <w:szCs w:val="20"/>
              </w:rPr>
              <w:t>3.6</w:t>
            </w:r>
            <w:r w:rsidRPr="00CF3862">
              <w:rPr>
                <w:rFonts w:ascii="Times New Roman" w:hAnsi="Times New Roman" w:cs="Times New Roman"/>
                <w:color w:val="000000"/>
                <w:sz w:val="20"/>
                <w:szCs w:val="20"/>
              </w:rPr>
              <w:t>±</w:t>
            </w:r>
            <w:r w:rsidR="002F04E3" w:rsidRPr="00CF3862">
              <w:rPr>
                <w:rFonts w:ascii="Times New Roman" w:hAnsi="Times New Roman" w:cs="Times New Roman"/>
                <w:color w:val="000000"/>
                <w:sz w:val="20"/>
                <w:szCs w:val="20"/>
              </w:rPr>
              <w:t>5.3</w:t>
            </w:r>
          </w:p>
        </w:tc>
        <w:tc>
          <w:tcPr>
            <w:tcW w:w="1530" w:type="dxa"/>
            <w:tcBorders>
              <w:top w:val="nil"/>
              <w:left w:val="nil"/>
              <w:bottom w:val="nil"/>
              <w:right w:val="nil"/>
            </w:tcBorders>
            <w:vAlign w:val="bottom"/>
            <w:hideMark/>
          </w:tcPr>
          <w:p w14:paraId="67939476" w14:textId="409027EB"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9</w:t>
            </w:r>
            <w:r w:rsidR="00E3464E" w:rsidRPr="00CF3862">
              <w:rPr>
                <w:rFonts w:ascii="Times New Roman" w:hAnsi="Times New Roman" w:cs="Times New Roman"/>
                <w:color w:val="000000"/>
                <w:sz w:val="20"/>
                <w:szCs w:val="20"/>
              </w:rPr>
              <w:t>6.7</w:t>
            </w:r>
            <w:r w:rsidRPr="00CF3862">
              <w:rPr>
                <w:rFonts w:ascii="Times New Roman" w:hAnsi="Times New Roman" w:cs="Times New Roman"/>
                <w:color w:val="000000"/>
                <w:sz w:val="20"/>
                <w:szCs w:val="20"/>
              </w:rPr>
              <w:t>±3.</w:t>
            </w:r>
            <w:r w:rsidR="00E3464E" w:rsidRPr="00CF3862">
              <w:rPr>
                <w:rFonts w:ascii="Times New Roman" w:hAnsi="Times New Roman" w:cs="Times New Roman"/>
                <w:color w:val="000000"/>
                <w:sz w:val="20"/>
                <w:szCs w:val="20"/>
              </w:rPr>
              <w:t>3</w:t>
            </w:r>
          </w:p>
        </w:tc>
        <w:tc>
          <w:tcPr>
            <w:tcW w:w="1530" w:type="dxa"/>
            <w:tcBorders>
              <w:top w:val="nil"/>
              <w:left w:val="nil"/>
              <w:bottom w:val="nil"/>
              <w:right w:val="nil"/>
            </w:tcBorders>
            <w:vAlign w:val="bottom"/>
            <w:hideMark/>
          </w:tcPr>
          <w:p w14:paraId="23B360DD" w14:textId="4E370AF2" w:rsidR="00355B19" w:rsidRPr="00CF3862" w:rsidRDefault="00723292" w:rsidP="00355B19">
            <w:pPr>
              <w:rPr>
                <w:rFonts w:ascii="Times New Roman" w:hAnsi="Times New Roman" w:cs="Times New Roman"/>
                <w:sz w:val="20"/>
                <w:szCs w:val="20"/>
              </w:rPr>
            </w:pPr>
            <w:r w:rsidRPr="00CF3862">
              <w:rPr>
                <w:rFonts w:ascii="Times New Roman" w:hAnsi="Times New Roman" w:cs="Times New Roman"/>
                <w:color w:val="000000"/>
                <w:sz w:val="20"/>
                <w:szCs w:val="20"/>
              </w:rPr>
              <w:t>96.9</w:t>
            </w:r>
            <w:r w:rsidR="00355B19" w:rsidRPr="00CF3862">
              <w:rPr>
                <w:rFonts w:ascii="Times New Roman" w:hAnsi="Times New Roman" w:cs="Times New Roman"/>
                <w:color w:val="000000"/>
                <w:sz w:val="20"/>
                <w:szCs w:val="20"/>
              </w:rPr>
              <w:t>± 2.</w:t>
            </w:r>
            <w:r w:rsidRPr="00CF3862">
              <w:rPr>
                <w:rFonts w:ascii="Times New Roman" w:hAnsi="Times New Roman" w:cs="Times New Roman"/>
                <w:color w:val="000000"/>
                <w:sz w:val="20"/>
                <w:szCs w:val="20"/>
              </w:rPr>
              <w:t>5</w:t>
            </w:r>
          </w:p>
        </w:tc>
        <w:tc>
          <w:tcPr>
            <w:tcW w:w="3330" w:type="dxa"/>
            <w:tcBorders>
              <w:top w:val="nil"/>
              <w:left w:val="nil"/>
              <w:bottom w:val="nil"/>
              <w:right w:val="nil"/>
            </w:tcBorders>
            <w:vAlign w:val="bottom"/>
            <w:hideMark/>
          </w:tcPr>
          <w:p w14:paraId="3397CAA3" w14:textId="61E5792D"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w:t>
            </w:r>
            <w:r w:rsidR="00960B08" w:rsidRPr="00CF3862">
              <w:rPr>
                <w:rFonts w:ascii="Times New Roman" w:hAnsi="Times New Roman" w:cs="Times New Roman"/>
                <w:color w:val="000000"/>
                <w:sz w:val="20"/>
                <w:szCs w:val="20"/>
              </w:rPr>
              <w:t>6.3</w:t>
            </w:r>
            <w:r w:rsidRPr="00CF3862">
              <w:rPr>
                <w:rFonts w:ascii="Times New Roman" w:hAnsi="Times New Roman" w:cs="Times New Roman"/>
                <w:color w:val="000000"/>
                <w:sz w:val="20"/>
                <w:szCs w:val="20"/>
              </w:rPr>
              <w:t>±</w:t>
            </w:r>
            <w:r w:rsidR="00960B08" w:rsidRPr="00CF3862">
              <w:rPr>
                <w:rFonts w:ascii="Times New Roman" w:hAnsi="Times New Roman" w:cs="Times New Roman"/>
                <w:color w:val="000000"/>
                <w:sz w:val="20"/>
                <w:szCs w:val="20"/>
              </w:rPr>
              <w:t>5.4</w:t>
            </w:r>
          </w:p>
        </w:tc>
      </w:tr>
      <w:tr w:rsidR="00355B19" w:rsidRPr="00CF3862" w14:paraId="526A16BA" w14:textId="77777777" w:rsidTr="00853F02">
        <w:tc>
          <w:tcPr>
            <w:tcW w:w="1800" w:type="dxa"/>
            <w:tcBorders>
              <w:top w:val="nil"/>
              <w:left w:val="nil"/>
              <w:bottom w:val="nil"/>
              <w:right w:val="nil"/>
            </w:tcBorders>
            <w:hideMark/>
          </w:tcPr>
          <w:p w14:paraId="48FA69AE" w14:textId="01D277E8"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Creatinine, mg/dL</w:t>
            </w:r>
          </w:p>
        </w:tc>
        <w:tc>
          <w:tcPr>
            <w:tcW w:w="1620" w:type="dxa"/>
            <w:tcBorders>
              <w:top w:val="nil"/>
              <w:left w:val="nil"/>
              <w:bottom w:val="nil"/>
              <w:right w:val="nil"/>
            </w:tcBorders>
            <w:vAlign w:val="bottom"/>
            <w:hideMark/>
          </w:tcPr>
          <w:p w14:paraId="49B50FBA" w14:textId="231416F7"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0.8</w:t>
            </w:r>
            <w:r w:rsidR="008D4762"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±0.04</w:t>
            </w:r>
          </w:p>
        </w:tc>
        <w:tc>
          <w:tcPr>
            <w:tcW w:w="1620" w:type="dxa"/>
            <w:tcBorders>
              <w:top w:val="nil"/>
              <w:left w:val="nil"/>
              <w:bottom w:val="nil"/>
              <w:right w:val="nil"/>
            </w:tcBorders>
            <w:vAlign w:val="bottom"/>
            <w:hideMark/>
          </w:tcPr>
          <w:p w14:paraId="42293267" w14:textId="24C6D13B"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0.8</w:t>
            </w:r>
            <w:r w:rsidR="00EF3234"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±0.0</w:t>
            </w:r>
            <w:r w:rsidR="00EF3234" w:rsidRPr="00CF3862">
              <w:rPr>
                <w:rFonts w:ascii="Times New Roman" w:hAnsi="Times New Roman" w:cs="Times New Roman"/>
                <w:color w:val="000000"/>
                <w:sz w:val="20"/>
                <w:szCs w:val="20"/>
              </w:rPr>
              <w:t>3</w:t>
            </w:r>
          </w:p>
        </w:tc>
        <w:tc>
          <w:tcPr>
            <w:tcW w:w="1890" w:type="dxa"/>
            <w:tcBorders>
              <w:top w:val="nil"/>
              <w:left w:val="nil"/>
              <w:bottom w:val="nil"/>
              <w:right w:val="nil"/>
            </w:tcBorders>
            <w:vAlign w:val="bottom"/>
            <w:hideMark/>
          </w:tcPr>
          <w:p w14:paraId="417F7F78" w14:textId="3FB6913A"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0.9</w:t>
            </w:r>
            <w:r w:rsidR="00F13B30"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±0.0</w:t>
            </w:r>
            <w:r w:rsidR="00F13B30" w:rsidRPr="00CF3862">
              <w:rPr>
                <w:rFonts w:ascii="Times New Roman" w:hAnsi="Times New Roman" w:cs="Times New Roman"/>
                <w:color w:val="000000"/>
                <w:sz w:val="20"/>
                <w:szCs w:val="20"/>
              </w:rPr>
              <w:t>3</w:t>
            </w:r>
          </w:p>
        </w:tc>
        <w:tc>
          <w:tcPr>
            <w:tcW w:w="1530" w:type="dxa"/>
            <w:tcBorders>
              <w:top w:val="nil"/>
              <w:left w:val="nil"/>
              <w:bottom w:val="nil"/>
              <w:right w:val="nil"/>
            </w:tcBorders>
            <w:vAlign w:val="bottom"/>
            <w:hideMark/>
          </w:tcPr>
          <w:p w14:paraId="534A0791" w14:textId="6A47725F"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0.8</w:t>
            </w:r>
            <w:r w:rsidR="008F4E38" w:rsidRPr="00CF3862">
              <w:rPr>
                <w:rFonts w:ascii="Times New Roman" w:hAnsi="Times New Roman" w:cs="Times New Roman"/>
                <w:color w:val="000000"/>
                <w:sz w:val="20"/>
                <w:szCs w:val="20"/>
              </w:rPr>
              <w:t>9</w:t>
            </w:r>
            <w:r w:rsidRPr="00CF3862">
              <w:rPr>
                <w:rFonts w:ascii="Times New Roman" w:hAnsi="Times New Roman" w:cs="Times New Roman"/>
                <w:color w:val="000000"/>
                <w:sz w:val="20"/>
                <w:szCs w:val="20"/>
              </w:rPr>
              <w:t>±0.0</w:t>
            </w:r>
            <w:r w:rsidR="008F4E38" w:rsidRPr="00CF3862">
              <w:rPr>
                <w:rFonts w:ascii="Times New Roman" w:hAnsi="Times New Roman" w:cs="Times New Roman"/>
                <w:color w:val="000000"/>
                <w:sz w:val="20"/>
                <w:szCs w:val="20"/>
              </w:rPr>
              <w:t>5</w:t>
            </w:r>
          </w:p>
        </w:tc>
        <w:tc>
          <w:tcPr>
            <w:tcW w:w="1530" w:type="dxa"/>
            <w:tcBorders>
              <w:top w:val="nil"/>
              <w:left w:val="nil"/>
              <w:bottom w:val="nil"/>
              <w:right w:val="nil"/>
            </w:tcBorders>
            <w:vAlign w:val="bottom"/>
            <w:hideMark/>
          </w:tcPr>
          <w:p w14:paraId="5A1131DF" w14:textId="4A5D21E1"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0.8</w:t>
            </w:r>
            <w:r w:rsidR="00D04275"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±0.03</w:t>
            </w:r>
          </w:p>
        </w:tc>
        <w:tc>
          <w:tcPr>
            <w:tcW w:w="3330" w:type="dxa"/>
            <w:tcBorders>
              <w:top w:val="nil"/>
              <w:left w:val="nil"/>
              <w:bottom w:val="nil"/>
              <w:right w:val="nil"/>
            </w:tcBorders>
            <w:vAlign w:val="bottom"/>
            <w:hideMark/>
          </w:tcPr>
          <w:p w14:paraId="60B31CF0" w14:textId="6D76203B"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0.9</w:t>
            </w:r>
            <w:r w:rsidR="00960B08"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±0.02</w:t>
            </w:r>
          </w:p>
        </w:tc>
      </w:tr>
      <w:tr w:rsidR="00355B19" w:rsidRPr="00CF3862" w14:paraId="2BB889DA" w14:textId="77777777" w:rsidTr="00853F02">
        <w:tc>
          <w:tcPr>
            <w:tcW w:w="1800" w:type="dxa"/>
            <w:tcBorders>
              <w:top w:val="nil"/>
              <w:left w:val="nil"/>
              <w:bottom w:val="nil"/>
              <w:right w:val="nil"/>
            </w:tcBorders>
            <w:hideMark/>
          </w:tcPr>
          <w:p w14:paraId="4AF6BADB" w14:textId="1F26F9EC"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Urine Specific Gravity</w:t>
            </w:r>
          </w:p>
        </w:tc>
        <w:tc>
          <w:tcPr>
            <w:tcW w:w="1620" w:type="dxa"/>
            <w:tcBorders>
              <w:top w:val="nil"/>
              <w:left w:val="nil"/>
              <w:bottom w:val="nil"/>
              <w:right w:val="nil"/>
            </w:tcBorders>
            <w:vAlign w:val="bottom"/>
            <w:hideMark/>
          </w:tcPr>
          <w:p w14:paraId="766B42DD" w14:textId="50B58D28"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1.019±0.001</w:t>
            </w:r>
          </w:p>
        </w:tc>
        <w:tc>
          <w:tcPr>
            <w:tcW w:w="1620" w:type="dxa"/>
            <w:tcBorders>
              <w:top w:val="nil"/>
              <w:left w:val="nil"/>
              <w:bottom w:val="nil"/>
              <w:right w:val="nil"/>
            </w:tcBorders>
            <w:vAlign w:val="bottom"/>
            <w:hideMark/>
          </w:tcPr>
          <w:p w14:paraId="0BF11A4A" w14:textId="325D3779"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1.020±0.00</w:t>
            </w:r>
            <w:r w:rsidR="003D1FD1" w:rsidRPr="00CF3862">
              <w:rPr>
                <w:rFonts w:ascii="Times New Roman" w:hAnsi="Times New Roman" w:cs="Times New Roman"/>
                <w:color w:val="000000"/>
                <w:sz w:val="20"/>
                <w:szCs w:val="20"/>
              </w:rPr>
              <w:t>1</w:t>
            </w:r>
          </w:p>
        </w:tc>
        <w:tc>
          <w:tcPr>
            <w:tcW w:w="1890" w:type="dxa"/>
            <w:tcBorders>
              <w:top w:val="nil"/>
              <w:left w:val="nil"/>
              <w:bottom w:val="nil"/>
              <w:right w:val="nil"/>
            </w:tcBorders>
            <w:vAlign w:val="bottom"/>
            <w:hideMark/>
          </w:tcPr>
          <w:p w14:paraId="3B8A420E" w14:textId="7FD3B600"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1.018±0.00</w:t>
            </w:r>
            <w:r w:rsidR="003D1FD1" w:rsidRPr="00CF3862">
              <w:rPr>
                <w:rFonts w:ascii="Times New Roman" w:hAnsi="Times New Roman" w:cs="Times New Roman"/>
                <w:color w:val="000000"/>
                <w:sz w:val="20"/>
                <w:szCs w:val="20"/>
              </w:rPr>
              <w:t>1</w:t>
            </w:r>
          </w:p>
        </w:tc>
        <w:tc>
          <w:tcPr>
            <w:tcW w:w="1530" w:type="dxa"/>
            <w:tcBorders>
              <w:top w:val="nil"/>
              <w:left w:val="nil"/>
              <w:bottom w:val="nil"/>
              <w:right w:val="nil"/>
            </w:tcBorders>
            <w:vAlign w:val="bottom"/>
            <w:hideMark/>
          </w:tcPr>
          <w:p w14:paraId="4214DD44" w14:textId="524F5924"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w:t>
            </w:r>
            <w:r w:rsidR="003D02A9" w:rsidRPr="00CF3862">
              <w:rPr>
                <w:rFonts w:ascii="Times New Roman" w:hAnsi="Times New Roman" w:cs="Times New Roman"/>
                <w:color w:val="000000"/>
                <w:sz w:val="20"/>
                <w:szCs w:val="20"/>
              </w:rPr>
              <w:t>19</w:t>
            </w:r>
            <w:r w:rsidRPr="00CF3862">
              <w:rPr>
                <w:rFonts w:ascii="Times New Roman" w:hAnsi="Times New Roman" w:cs="Times New Roman"/>
                <w:color w:val="000000"/>
                <w:sz w:val="20"/>
                <w:szCs w:val="20"/>
              </w:rPr>
              <w:t>±0.00</w:t>
            </w:r>
            <w:r w:rsidR="003D1FD1" w:rsidRPr="00CF3862">
              <w:rPr>
                <w:rFonts w:ascii="Times New Roman" w:hAnsi="Times New Roman" w:cs="Times New Roman"/>
                <w:color w:val="000000"/>
                <w:sz w:val="20"/>
                <w:szCs w:val="20"/>
              </w:rPr>
              <w:t>1</w:t>
            </w:r>
          </w:p>
        </w:tc>
        <w:tc>
          <w:tcPr>
            <w:tcW w:w="1530" w:type="dxa"/>
            <w:tcBorders>
              <w:top w:val="nil"/>
              <w:left w:val="nil"/>
              <w:bottom w:val="nil"/>
              <w:right w:val="nil"/>
            </w:tcBorders>
            <w:vAlign w:val="bottom"/>
            <w:hideMark/>
          </w:tcPr>
          <w:p w14:paraId="35794CCD" w14:textId="237371B0"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1.019 ±0.00</w:t>
            </w:r>
            <w:r w:rsidR="003D1FD1" w:rsidRPr="00CF3862">
              <w:rPr>
                <w:rFonts w:ascii="Times New Roman" w:hAnsi="Times New Roman" w:cs="Times New Roman"/>
                <w:color w:val="000000"/>
                <w:sz w:val="20"/>
                <w:szCs w:val="20"/>
              </w:rPr>
              <w:t>1</w:t>
            </w:r>
          </w:p>
        </w:tc>
        <w:tc>
          <w:tcPr>
            <w:tcW w:w="3330" w:type="dxa"/>
            <w:tcBorders>
              <w:top w:val="nil"/>
              <w:left w:val="nil"/>
              <w:bottom w:val="nil"/>
              <w:right w:val="nil"/>
            </w:tcBorders>
            <w:vAlign w:val="bottom"/>
            <w:hideMark/>
          </w:tcPr>
          <w:p w14:paraId="098418D0" w14:textId="43FC708D"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1.019±0.00</w:t>
            </w:r>
            <w:r w:rsidR="003D1FD1" w:rsidRPr="00CF3862">
              <w:rPr>
                <w:rFonts w:ascii="Times New Roman" w:hAnsi="Times New Roman" w:cs="Times New Roman"/>
                <w:color w:val="000000"/>
                <w:sz w:val="20"/>
                <w:szCs w:val="20"/>
              </w:rPr>
              <w:t>1</w:t>
            </w:r>
          </w:p>
        </w:tc>
      </w:tr>
      <w:tr w:rsidR="00355B19" w:rsidRPr="00CF3862" w14:paraId="19B2638C" w14:textId="77777777" w:rsidTr="00853F02">
        <w:tc>
          <w:tcPr>
            <w:tcW w:w="1800" w:type="dxa"/>
            <w:tcBorders>
              <w:top w:val="nil"/>
              <w:left w:val="nil"/>
              <w:bottom w:val="nil"/>
              <w:right w:val="nil"/>
            </w:tcBorders>
            <w:hideMark/>
          </w:tcPr>
          <w:p w14:paraId="618D4310" w14:textId="2296113B"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Blood urea nitrogen, mg/dL</w:t>
            </w:r>
          </w:p>
        </w:tc>
        <w:tc>
          <w:tcPr>
            <w:tcW w:w="1620" w:type="dxa"/>
            <w:tcBorders>
              <w:top w:val="nil"/>
              <w:left w:val="nil"/>
              <w:bottom w:val="nil"/>
              <w:right w:val="nil"/>
            </w:tcBorders>
            <w:vAlign w:val="bottom"/>
            <w:hideMark/>
          </w:tcPr>
          <w:p w14:paraId="0352B8F9" w14:textId="502642C2" w:rsidR="00355B19" w:rsidRPr="00CF3862" w:rsidRDefault="001D150F" w:rsidP="00355B19">
            <w:pPr>
              <w:rPr>
                <w:rFonts w:ascii="Times New Roman" w:hAnsi="Times New Roman" w:cs="Times New Roman"/>
                <w:sz w:val="20"/>
                <w:szCs w:val="20"/>
              </w:rPr>
            </w:pPr>
            <w:r w:rsidRPr="00CF3862">
              <w:rPr>
                <w:rFonts w:ascii="Times New Roman" w:hAnsi="Times New Roman" w:cs="Times New Roman"/>
                <w:color w:val="000000"/>
                <w:sz w:val="20"/>
                <w:szCs w:val="20"/>
              </w:rPr>
              <w:t>13.0</w:t>
            </w:r>
            <w:r w:rsidR="00355B19" w:rsidRPr="00CF3862">
              <w:rPr>
                <w:rFonts w:ascii="Times New Roman" w:hAnsi="Times New Roman" w:cs="Times New Roman"/>
                <w:color w:val="000000"/>
                <w:sz w:val="20"/>
                <w:szCs w:val="20"/>
              </w:rPr>
              <w:t>±0.</w:t>
            </w:r>
            <w:r w:rsidRPr="00CF3862">
              <w:rPr>
                <w:rFonts w:ascii="Times New Roman" w:hAnsi="Times New Roman" w:cs="Times New Roman"/>
                <w:color w:val="000000"/>
                <w:sz w:val="20"/>
                <w:szCs w:val="20"/>
              </w:rPr>
              <w:t>6</w:t>
            </w:r>
          </w:p>
        </w:tc>
        <w:tc>
          <w:tcPr>
            <w:tcW w:w="1620" w:type="dxa"/>
            <w:tcBorders>
              <w:top w:val="nil"/>
              <w:left w:val="nil"/>
              <w:bottom w:val="nil"/>
              <w:right w:val="nil"/>
            </w:tcBorders>
            <w:vAlign w:val="bottom"/>
            <w:hideMark/>
          </w:tcPr>
          <w:p w14:paraId="178EDB1D" w14:textId="6303E69E" w:rsidR="00355B19" w:rsidRPr="00CF3862" w:rsidRDefault="00FB1891" w:rsidP="00355B19">
            <w:pPr>
              <w:rPr>
                <w:rFonts w:ascii="Times New Roman" w:hAnsi="Times New Roman" w:cs="Times New Roman"/>
                <w:sz w:val="20"/>
                <w:szCs w:val="20"/>
              </w:rPr>
            </w:pPr>
            <w:r w:rsidRPr="00CF3862">
              <w:rPr>
                <w:rFonts w:ascii="Times New Roman" w:hAnsi="Times New Roman" w:cs="Times New Roman"/>
                <w:color w:val="000000"/>
                <w:sz w:val="20"/>
                <w:szCs w:val="20"/>
              </w:rPr>
              <w:t>13.7</w:t>
            </w:r>
            <w:r w:rsidR="00355B19" w:rsidRPr="00CF3862">
              <w:rPr>
                <w:rFonts w:ascii="Times New Roman" w:hAnsi="Times New Roman" w:cs="Times New Roman"/>
                <w:color w:val="000000"/>
                <w:sz w:val="20"/>
                <w:szCs w:val="20"/>
              </w:rPr>
              <w:t>±0.5</w:t>
            </w:r>
          </w:p>
        </w:tc>
        <w:tc>
          <w:tcPr>
            <w:tcW w:w="1890" w:type="dxa"/>
            <w:tcBorders>
              <w:top w:val="nil"/>
              <w:left w:val="nil"/>
              <w:bottom w:val="nil"/>
              <w:right w:val="nil"/>
            </w:tcBorders>
            <w:vAlign w:val="bottom"/>
            <w:hideMark/>
          </w:tcPr>
          <w:p w14:paraId="5E7892EB" w14:textId="7669D882"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14.</w:t>
            </w:r>
            <w:r w:rsidR="000E6B77"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w:t>
            </w:r>
            <w:r w:rsidR="00261EA9" w:rsidRPr="00CF3862">
              <w:rPr>
                <w:rFonts w:ascii="Times New Roman" w:hAnsi="Times New Roman" w:cs="Times New Roman"/>
                <w:color w:val="000000"/>
                <w:sz w:val="20"/>
                <w:szCs w:val="20"/>
              </w:rPr>
              <w:t>6</w:t>
            </w:r>
            <w:r w:rsidRPr="00CF3862">
              <w:rPr>
                <w:rFonts w:ascii="Times New Roman" w:hAnsi="Times New Roman" w:cs="Times New Roman"/>
                <w:color w:val="000000"/>
                <w:sz w:val="20"/>
                <w:szCs w:val="20"/>
              </w:rPr>
              <w:t>*</w:t>
            </w:r>
          </w:p>
        </w:tc>
        <w:tc>
          <w:tcPr>
            <w:tcW w:w="1530" w:type="dxa"/>
            <w:tcBorders>
              <w:top w:val="nil"/>
              <w:left w:val="nil"/>
              <w:bottom w:val="nil"/>
              <w:right w:val="nil"/>
            </w:tcBorders>
            <w:vAlign w:val="bottom"/>
            <w:hideMark/>
          </w:tcPr>
          <w:p w14:paraId="52A938BB" w14:textId="5002E1BA"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12.</w:t>
            </w:r>
            <w:r w:rsidR="000E6B77"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w:t>
            </w:r>
            <w:r w:rsidR="000E6B77" w:rsidRPr="00CF3862">
              <w:rPr>
                <w:rFonts w:ascii="Times New Roman" w:hAnsi="Times New Roman" w:cs="Times New Roman"/>
                <w:color w:val="000000"/>
                <w:sz w:val="20"/>
                <w:szCs w:val="20"/>
              </w:rPr>
              <w:t>6</w:t>
            </w:r>
          </w:p>
        </w:tc>
        <w:tc>
          <w:tcPr>
            <w:tcW w:w="1530" w:type="dxa"/>
            <w:tcBorders>
              <w:top w:val="nil"/>
              <w:left w:val="nil"/>
              <w:bottom w:val="nil"/>
              <w:right w:val="nil"/>
            </w:tcBorders>
            <w:vAlign w:val="bottom"/>
            <w:hideMark/>
          </w:tcPr>
          <w:p w14:paraId="40F24556" w14:textId="44ED526A"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13.</w:t>
            </w:r>
            <w:r w:rsidR="000B0644"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±0.</w:t>
            </w:r>
            <w:r w:rsidR="000E6B77" w:rsidRPr="00CF3862">
              <w:rPr>
                <w:rFonts w:ascii="Times New Roman" w:hAnsi="Times New Roman" w:cs="Times New Roman"/>
                <w:color w:val="000000"/>
                <w:sz w:val="20"/>
                <w:szCs w:val="20"/>
              </w:rPr>
              <w:t>4</w:t>
            </w:r>
          </w:p>
        </w:tc>
        <w:tc>
          <w:tcPr>
            <w:tcW w:w="3330" w:type="dxa"/>
            <w:tcBorders>
              <w:top w:val="nil"/>
              <w:left w:val="nil"/>
              <w:bottom w:val="nil"/>
              <w:right w:val="nil"/>
            </w:tcBorders>
            <w:vAlign w:val="bottom"/>
            <w:hideMark/>
          </w:tcPr>
          <w:p w14:paraId="295AC132" w14:textId="5D6B849C"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15.</w:t>
            </w:r>
            <w:r w:rsidR="000E6B77"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±0.</w:t>
            </w:r>
            <w:r w:rsidR="000E6B77"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w:t>
            </w:r>
          </w:p>
        </w:tc>
      </w:tr>
      <w:tr w:rsidR="00355B19" w:rsidRPr="00CF3862" w14:paraId="49CB0B29" w14:textId="77777777" w:rsidTr="00853F02">
        <w:tc>
          <w:tcPr>
            <w:tcW w:w="1800" w:type="dxa"/>
            <w:tcBorders>
              <w:top w:val="nil"/>
              <w:left w:val="nil"/>
              <w:bottom w:val="nil"/>
              <w:right w:val="nil"/>
            </w:tcBorders>
            <w:hideMark/>
          </w:tcPr>
          <w:p w14:paraId="6BA1B72A" w14:textId="48A25781"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Alkaline Phosphatase, U/L</w:t>
            </w:r>
          </w:p>
        </w:tc>
        <w:tc>
          <w:tcPr>
            <w:tcW w:w="1620" w:type="dxa"/>
            <w:tcBorders>
              <w:top w:val="nil"/>
              <w:left w:val="nil"/>
              <w:bottom w:val="nil"/>
              <w:right w:val="nil"/>
            </w:tcBorders>
            <w:vAlign w:val="bottom"/>
            <w:hideMark/>
          </w:tcPr>
          <w:p w14:paraId="35FCC723" w14:textId="3F0C0118" w:rsidR="00355B19" w:rsidRPr="00CF3862" w:rsidRDefault="001D150F" w:rsidP="00355B19">
            <w:pPr>
              <w:rPr>
                <w:rFonts w:ascii="Times New Roman" w:hAnsi="Times New Roman" w:cs="Times New Roman"/>
                <w:sz w:val="20"/>
                <w:szCs w:val="20"/>
              </w:rPr>
            </w:pPr>
            <w:r w:rsidRPr="00CF3862">
              <w:rPr>
                <w:rFonts w:ascii="Times New Roman" w:hAnsi="Times New Roman" w:cs="Times New Roman"/>
                <w:color w:val="000000"/>
                <w:sz w:val="20"/>
                <w:szCs w:val="20"/>
              </w:rPr>
              <w:t>72.0</w:t>
            </w:r>
            <w:r w:rsidR="00355B19"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7</w:t>
            </w:r>
          </w:p>
        </w:tc>
        <w:tc>
          <w:tcPr>
            <w:tcW w:w="1620" w:type="dxa"/>
            <w:tcBorders>
              <w:top w:val="nil"/>
              <w:left w:val="nil"/>
              <w:bottom w:val="nil"/>
              <w:right w:val="nil"/>
            </w:tcBorders>
            <w:vAlign w:val="bottom"/>
            <w:hideMark/>
          </w:tcPr>
          <w:p w14:paraId="3D704D60" w14:textId="311FBE44"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7</w:t>
            </w:r>
            <w:r w:rsidR="00503A47" w:rsidRPr="00CF3862">
              <w:rPr>
                <w:rFonts w:ascii="Times New Roman" w:hAnsi="Times New Roman" w:cs="Times New Roman"/>
                <w:color w:val="000000"/>
                <w:sz w:val="20"/>
                <w:szCs w:val="20"/>
              </w:rPr>
              <w:t>2.1</w:t>
            </w:r>
            <w:r w:rsidRPr="00CF3862">
              <w:rPr>
                <w:rFonts w:ascii="Times New Roman" w:hAnsi="Times New Roman" w:cs="Times New Roman"/>
                <w:color w:val="000000"/>
                <w:sz w:val="20"/>
                <w:szCs w:val="20"/>
              </w:rPr>
              <w:t>±3.</w:t>
            </w:r>
            <w:r w:rsidR="00503A47" w:rsidRPr="00CF3862">
              <w:rPr>
                <w:rFonts w:ascii="Times New Roman" w:hAnsi="Times New Roman" w:cs="Times New Roman"/>
                <w:color w:val="000000"/>
                <w:sz w:val="20"/>
                <w:szCs w:val="20"/>
              </w:rPr>
              <w:t>0</w:t>
            </w:r>
          </w:p>
        </w:tc>
        <w:tc>
          <w:tcPr>
            <w:tcW w:w="1890" w:type="dxa"/>
            <w:tcBorders>
              <w:top w:val="nil"/>
              <w:left w:val="nil"/>
              <w:bottom w:val="nil"/>
              <w:right w:val="nil"/>
            </w:tcBorders>
            <w:vAlign w:val="bottom"/>
            <w:hideMark/>
          </w:tcPr>
          <w:p w14:paraId="1855368A" w14:textId="2315E878" w:rsidR="00355B19" w:rsidRPr="00CF3862" w:rsidRDefault="0005681B" w:rsidP="00355B19">
            <w:pPr>
              <w:rPr>
                <w:rFonts w:ascii="Times New Roman" w:hAnsi="Times New Roman" w:cs="Times New Roman"/>
                <w:sz w:val="20"/>
                <w:szCs w:val="20"/>
              </w:rPr>
            </w:pPr>
            <w:r w:rsidRPr="00CF3862">
              <w:rPr>
                <w:rFonts w:ascii="Times New Roman" w:hAnsi="Times New Roman" w:cs="Times New Roman"/>
                <w:color w:val="000000"/>
                <w:sz w:val="20"/>
                <w:szCs w:val="20"/>
              </w:rPr>
              <w:t>79.2</w:t>
            </w:r>
            <w:r w:rsidR="00355B19" w:rsidRPr="00CF3862">
              <w:rPr>
                <w:rFonts w:ascii="Times New Roman" w:hAnsi="Times New Roman" w:cs="Times New Roman"/>
                <w:color w:val="000000"/>
                <w:sz w:val="20"/>
                <w:szCs w:val="20"/>
              </w:rPr>
              <w:t>±2.4</w:t>
            </w:r>
          </w:p>
        </w:tc>
        <w:tc>
          <w:tcPr>
            <w:tcW w:w="1530" w:type="dxa"/>
            <w:tcBorders>
              <w:top w:val="nil"/>
              <w:left w:val="nil"/>
              <w:bottom w:val="nil"/>
              <w:right w:val="nil"/>
            </w:tcBorders>
            <w:vAlign w:val="bottom"/>
            <w:hideMark/>
          </w:tcPr>
          <w:p w14:paraId="181A1DBC" w14:textId="2858C8B9"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6</w:t>
            </w:r>
            <w:r w:rsidR="00FC3D40" w:rsidRPr="00CF3862">
              <w:rPr>
                <w:rFonts w:ascii="Times New Roman" w:hAnsi="Times New Roman" w:cs="Times New Roman"/>
                <w:color w:val="000000"/>
                <w:sz w:val="20"/>
                <w:szCs w:val="20"/>
              </w:rPr>
              <w:t>8.9</w:t>
            </w:r>
            <w:r w:rsidRPr="00CF3862">
              <w:rPr>
                <w:rFonts w:ascii="Times New Roman" w:hAnsi="Times New Roman" w:cs="Times New Roman"/>
                <w:color w:val="000000"/>
                <w:sz w:val="20"/>
                <w:szCs w:val="20"/>
              </w:rPr>
              <w:t>±2.</w:t>
            </w:r>
            <w:r w:rsidR="00FC3D40" w:rsidRPr="00CF3862">
              <w:rPr>
                <w:rFonts w:ascii="Times New Roman" w:hAnsi="Times New Roman" w:cs="Times New Roman"/>
                <w:color w:val="000000"/>
                <w:sz w:val="20"/>
                <w:szCs w:val="20"/>
              </w:rPr>
              <w:t>9</w:t>
            </w:r>
          </w:p>
        </w:tc>
        <w:tc>
          <w:tcPr>
            <w:tcW w:w="1530" w:type="dxa"/>
            <w:tcBorders>
              <w:top w:val="nil"/>
              <w:left w:val="nil"/>
              <w:bottom w:val="nil"/>
              <w:right w:val="nil"/>
            </w:tcBorders>
            <w:vAlign w:val="bottom"/>
            <w:hideMark/>
          </w:tcPr>
          <w:p w14:paraId="3CF3615B" w14:textId="3772680A"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73.</w:t>
            </w:r>
            <w:r w:rsidR="00646A40"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±2.</w:t>
            </w:r>
            <w:r w:rsidR="00646A40" w:rsidRPr="00CF3862">
              <w:rPr>
                <w:rFonts w:ascii="Times New Roman" w:hAnsi="Times New Roman" w:cs="Times New Roman"/>
                <w:color w:val="000000"/>
                <w:sz w:val="20"/>
                <w:szCs w:val="20"/>
              </w:rPr>
              <w:t>3</w:t>
            </w:r>
          </w:p>
        </w:tc>
        <w:tc>
          <w:tcPr>
            <w:tcW w:w="3330" w:type="dxa"/>
            <w:tcBorders>
              <w:top w:val="nil"/>
              <w:left w:val="nil"/>
              <w:bottom w:val="nil"/>
              <w:right w:val="nil"/>
            </w:tcBorders>
            <w:vAlign w:val="bottom"/>
            <w:hideMark/>
          </w:tcPr>
          <w:p w14:paraId="5FEAB267" w14:textId="3AB12A26"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8</w:t>
            </w:r>
            <w:r w:rsidR="00437F5E" w:rsidRPr="00CF3862">
              <w:rPr>
                <w:rFonts w:ascii="Times New Roman" w:hAnsi="Times New Roman" w:cs="Times New Roman"/>
                <w:color w:val="000000"/>
                <w:sz w:val="20"/>
                <w:szCs w:val="20"/>
              </w:rPr>
              <w:t>1.2</w:t>
            </w:r>
            <w:r w:rsidRPr="00CF3862">
              <w:rPr>
                <w:rFonts w:ascii="Times New Roman" w:hAnsi="Times New Roman" w:cs="Times New Roman"/>
                <w:color w:val="000000"/>
                <w:sz w:val="20"/>
                <w:szCs w:val="20"/>
              </w:rPr>
              <w:t>±2.</w:t>
            </w:r>
            <w:r w:rsidR="00437F5E"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r>
      <w:tr w:rsidR="00355B19" w:rsidRPr="00CF3862" w14:paraId="0313E6C4" w14:textId="77777777" w:rsidTr="00853F02">
        <w:tc>
          <w:tcPr>
            <w:tcW w:w="1800" w:type="dxa"/>
            <w:tcBorders>
              <w:top w:val="nil"/>
              <w:left w:val="nil"/>
              <w:bottom w:val="nil"/>
              <w:right w:val="nil"/>
            </w:tcBorders>
            <w:hideMark/>
          </w:tcPr>
          <w:p w14:paraId="0D77F366" w14:textId="04D9ED09"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sz w:val="20"/>
                <w:szCs w:val="20"/>
              </w:rPr>
              <w:t>Uric acid, mg/dL</w:t>
            </w:r>
          </w:p>
        </w:tc>
        <w:tc>
          <w:tcPr>
            <w:tcW w:w="1620" w:type="dxa"/>
            <w:tcBorders>
              <w:top w:val="nil"/>
              <w:left w:val="nil"/>
              <w:bottom w:val="nil"/>
              <w:right w:val="nil"/>
            </w:tcBorders>
            <w:vAlign w:val="bottom"/>
            <w:hideMark/>
          </w:tcPr>
          <w:p w14:paraId="4DC138D1" w14:textId="7C97E8CD"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5.</w:t>
            </w:r>
            <w:r w:rsidR="005745D7" w:rsidRPr="00CF3862">
              <w:rPr>
                <w:rFonts w:ascii="Times New Roman" w:hAnsi="Times New Roman" w:cs="Times New Roman"/>
                <w:color w:val="000000"/>
                <w:sz w:val="20"/>
                <w:szCs w:val="20"/>
              </w:rPr>
              <w:t>44</w:t>
            </w:r>
            <w:r w:rsidRPr="00CF3862">
              <w:rPr>
                <w:rFonts w:ascii="Times New Roman" w:hAnsi="Times New Roman" w:cs="Times New Roman"/>
                <w:color w:val="000000"/>
                <w:sz w:val="20"/>
                <w:szCs w:val="20"/>
              </w:rPr>
              <w:t>±0.1</w:t>
            </w:r>
            <w:r w:rsidR="005745D7" w:rsidRPr="00CF3862">
              <w:rPr>
                <w:rFonts w:ascii="Times New Roman" w:hAnsi="Times New Roman" w:cs="Times New Roman"/>
                <w:color w:val="000000"/>
                <w:sz w:val="20"/>
                <w:szCs w:val="20"/>
              </w:rPr>
              <w:t>9</w:t>
            </w:r>
          </w:p>
        </w:tc>
        <w:tc>
          <w:tcPr>
            <w:tcW w:w="1620" w:type="dxa"/>
            <w:tcBorders>
              <w:top w:val="nil"/>
              <w:left w:val="nil"/>
              <w:bottom w:val="nil"/>
              <w:right w:val="nil"/>
            </w:tcBorders>
            <w:vAlign w:val="bottom"/>
            <w:hideMark/>
          </w:tcPr>
          <w:p w14:paraId="08AD7C93" w14:textId="737A74A7" w:rsidR="00355B19" w:rsidRPr="00CF3862" w:rsidRDefault="00335C6B" w:rsidP="00355B19">
            <w:pPr>
              <w:rPr>
                <w:rFonts w:ascii="Times New Roman" w:hAnsi="Times New Roman" w:cs="Times New Roman"/>
                <w:sz w:val="20"/>
                <w:szCs w:val="20"/>
              </w:rPr>
            </w:pPr>
            <w:r w:rsidRPr="00CF3862">
              <w:rPr>
                <w:rFonts w:ascii="Times New Roman" w:hAnsi="Times New Roman" w:cs="Times New Roman"/>
                <w:color w:val="000000"/>
                <w:sz w:val="20"/>
                <w:szCs w:val="20"/>
              </w:rPr>
              <w:t>5.66</w:t>
            </w:r>
            <w:r w:rsidR="00355B19" w:rsidRPr="00CF3862">
              <w:rPr>
                <w:rFonts w:ascii="Times New Roman" w:hAnsi="Times New Roman" w:cs="Times New Roman"/>
                <w:color w:val="000000"/>
                <w:sz w:val="20"/>
                <w:szCs w:val="20"/>
              </w:rPr>
              <w:t>±0.2</w:t>
            </w:r>
            <w:r w:rsidRPr="00CF3862">
              <w:rPr>
                <w:rFonts w:ascii="Times New Roman" w:hAnsi="Times New Roman" w:cs="Times New Roman"/>
                <w:color w:val="000000"/>
                <w:sz w:val="20"/>
                <w:szCs w:val="20"/>
              </w:rPr>
              <w:t>5</w:t>
            </w:r>
          </w:p>
        </w:tc>
        <w:tc>
          <w:tcPr>
            <w:tcW w:w="1890" w:type="dxa"/>
            <w:tcBorders>
              <w:top w:val="nil"/>
              <w:left w:val="nil"/>
              <w:bottom w:val="nil"/>
              <w:right w:val="nil"/>
            </w:tcBorders>
            <w:vAlign w:val="bottom"/>
            <w:hideMark/>
          </w:tcPr>
          <w:p w14:paraId="0290D44B" w14:textId="4F4F4152" w:rsidR="00355B19" w:rsidRPr="00CF3862" w:rsidRDefault="00355B19" w:rsidP="00355B19">
            <w:pPr>
              <w:rPr>
                <w:rFonts w:ascii="Times New Roman" w:hAnsi="Times New Roman" w:cs="Times New Roman"/>
                <w:sz w:val="20"/>
                <w:szCs w:val="20"/>
              </w:rPr>
            </w:pPr>
            <w:proofErr w:type="gramStart"/>
            <w:r w:rsidRPr="00CF3862">
              <w:rPr>
                <w:rFonts w:ascii="Times New Roman" w:hAnsi="Times New Roman" w:cs="Times New Roman"/>
                <w:color w:val="000000"/>
                <w:sz w:val="20"/>
                <w:szCs w:val="20"/>
              </w:rPr>
              <w:t>5.</w:t>
            </w:r>
            <w:r w:rsidR="0005681B" w:rsidRPr="00CF3862">
              <w:rPr>
                <w:rFonts w:ascii="Times New Roman" w:hAnsi="Times New Roman" w:cs="Times New Roman"/>
                <w:color w:val="000000"/>
                <w:sz w:val="20"/>
                <w:szCs w:val="20"/>
              </w:rPr>
              <w:t>40</w:t>
            </w:r>
            <w:r w:rsidRPr="00CF3862">
              <w:rPr>
                <w:rFonts w:ascii="Times New Roman" w:hAnsi="Times New Roman" w:cs="Times New Roman"/>
                <w:color w:val="000000"/>
                <w:sz w:val="20"/>
                <w:szCs w:val="20"/>
              </w:rPr>
              <w:t xml:space="preserve">  ±</w:t>
            </w:r>
            <w:proofErr w:type="gramEnd"/>
            <w:r w:rsidRPr="00CF3862">
              <w:rPr>
                <w:rFonts w:ascii="Times New Roman" w:hAnsi="Times New Roman" w:cs="Times New Roman"/>
                <w:color w:val="000000"/>
                <w:sz w:val="20"/>
                <w:szCs w:val="20"/>
              </w:rPr>
              <w:t>0.1</w:t>
            </w:r>
            <w:r w:rsidR="0005681B" w:rsidRPr="00CF3862">
              <w:rPr>
                <w:rFonts w:ascii="Times New Roman" w:hAnsi="Times New Roman" w:cs="Times New Roman"/>
                <w:color w:val="000000"/>
                <w:sz w:val="20"/>
                <w:szCs w:val="20"/>
              </w:rPr>
              <w:t>7</w:t>
            </w:r>
            <w:r w:rsidRPr="00CF3862">
              <w:rPr>
                <w:rFonts w:ascii="Times New Roman" w:hAnsi="Times New Roman" w:cs="Times New Roman"/>
                <w:sz w:val="20"/>
                <w:szCs w:val="20"/>
                <w:vertAlign w:val="superscript"/>
              </w:rPr>
              <w:t xml:space="preserve"> b</w:t>
            </w:r>
          </w:p>
        </w:tc>
        <w:tc>
          <w:tcPr>
            <w:tcW w:w="1530" w:type="dxa"/>
            <w:tcBorders>
              <w:top w:val="nil"/>
              <w:left w:val="nil"/>
              <w:bottom w:val="nil"/>
              <w:right w:val="nil"/>
            </w:tcBorders>
            <w:vAlign w:val="bottom"/>
            <w:hideMark/>
          </w:tcPr>
          <w:p w14:paraId="092D0044" w14:textId="519FF6A7"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5.4</w:t>
            </w:r>
            <w:r w:rsidR="00FC3D40" w:rsidRPr="00CF3862">
              <w:rPr>
                <w:rFonts w:ascii="Times New Roman" w:hAnsi="Times New Roman" w:cs="Times New Roman"/>
                <w:color w:val="000000"/>
                <w:sz w:val="20"/>
                <w:szCs w:val="20"/>
              </w:rPr>
              <w:t>1</w:t>
            </w:r>
            <w:r w:rsidRPr="00CF3862">
              <w:rPr>
                <w:rFonts w:ascii="Times New Roman" w:hAnsi="Times New Roman" w:cs="Times New Roman"/>
                <w:color w:val="000000"/>
                <w:sz w:val="20"/>
                <w:szCs w:val="20"/>
              </w:rPr>
              <w:t>±0.1</w:t>
            </w:r>
            <w:r w:rsidR="00FC3D40" w:rsidRPr="00CF3862">
              <w:rPr>
                <w:rFonts w:ascii="Times New Roman" w:hAnsi="Times New Roman" w:cs="Times New Roman"/>
                <w:color w:val="000000"/>
                <w:sz w:val="20"/>
                <w:szCs w:val="20"/>
              </w:rPr>
              <w:t>9</w:t>
            </w:r>
          </w:p>
        </w:tc>
        <w:tc>
          <w:tcPr>
            <w:tcW w:w="1530" w:type="dxa"/>
            <w:tcBorders>
              <w:top w:val="nil"/>
              <w:left w:val="nil"/>
              <w:bottom w:val="nil"/>
              <w:right w:val="nil"/>
            </w:tcBorders>
            <w:vAlign w:val="bottom"/>
            <w:hideMark/>
          </w:tcPr>
          <w:p w14:paraId="1E6FDAF8" w14:textId="05CB601B"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5.</w:t>
            </w:r>
            <w:r w:rsidR="009F2B24" w:rsidRPr="00CF3862">
              <w:rPr>
                <w:rFonts w:ascii="Times New Roman" w:hAnsi="Times New Roman" w:cs="Times New Roman"/>
                <w:color w:val="000000"/>
                <w:sz w:val="20"/>
                <w:szCs w:val="20"/>
              </w:rPr>
              <w:t>39</w:t>
            </w:r>
            <w:r w:rsidRPr="00CF3862">
              <w:rPr>
                <w:rFonts w:ascii="Times New Roman" w:hAnsi="Times New Roman" w:cs="Times New Roman"/>
                <w:color w:val="000000"/>
                <w:sz w:val="20"/>
                <w:szCs w:val="20"/>
              </w:rPr>
              <w:t>±0.2</w:t>
            </w:r>
            <w:r w:rsidR="009F2B24" w:rsidRPr="00CF3862">
              <w:rPr>
                <w:rFonts w:ascii="Times New Roman" w:hAnsi="Times New Roman" w:cs="Times New Roman"/>
                <w:color w:val="000000"/>
                <w:sz w:val="20"/>
                <w:szCs w:val="20"/>
              </w:rPr>
              <w:t>3</w:t>
            </w:r>
          </w:p>
        </w:tc>
        <w:tc>
          <w:tcPr>
            <w:tcW w:w="3330" w:type="dxa"/>
            <w:tcBorders>
              <w:top w:val="nil"/>
              <w:left w:val="nil"/>
              <w:bottom w:val="nil"/>
              <w:right w:val="nil"/>
            </w:tcBorders>
            <w:vAlign w:val="bottom"/>
            <w:hideMark/>
          </w:tcPr>
          <w:p w14:paraId="44301149" w14:textId="2570A49A" w:rsidR="00355B19" w:rsidRPr="00CF3862" w:rsidRDefault="00355B19" w:rsidP="00355B19">
            <w:pPr>
              <w:rPr>
                <w:rFonts w:ascii="Times New Roman" w:hAnsi="Times New Roman" w:cs="Times New Roman"/>
                <w:sz w:val="20"/>
                <w:szCs w:val="20"/>
              </w:rPr>
            </w:pPr>
            <w:r w:rsidRPr="00CF3862">
              <w:rPr>
                <w:rFonts w:ascii="Times New Roman" w:hAnsi="Times New Roman" w:cs="Times New Roman"/>
                <w:color w:val="000000"/>
                <w:sz w:val="20"/>
                <w:szCs w:val="20"/>
              </w:rPr>
              <w:t>5.</w:t>
            </w:r>
            <w:r w:rsidR="00437F5E" w:rsidRPr="00CF3862">
              <w:rPr>
                <w:rFonts w:ascii="Times New Roman" w:hAnsi="Times New Roman" w:cs="Times New Roman"/>
                <w:color w:val="000000"/>
                <w:sz w:val="20"/>
                <w:szCs w:val="20"/>
              </w:rPr>
              <w:t>71</w:t>
            </w:r>
            <w:r w:rsidRPr="00CF3862">
              <w:rPr>
                <w:rFonts w:ascii="Times New Roman" w:hAnsi="Times New Roman" w:cs="Times New Roman"/>
                <w:color w:val="000000"/>
                <w:sz w:val="20"/>
                <w:szCs w:val="20"/>
              </w:rPr>
              <w:t>±0.</w:t>
            </w:r>
            <w:r w:rsidR="00437F5E" w:rsidRPr="00CF3862">
              <w:rPr>
                <w:rFonts w:ascii="Times New Roman" w:hAnsi="Times New Roman" w:cs="Times New Roman"/>
                <w:color w:val="000000"/>
                <w:sz w:val="20"/>
                <w:szCs w:val="20"/>
              </w:rPr>
              <w:t>20</w:t>
            </w:r>
          </w:p>
        </w:tc>
      </w:tr>
      <w:tr w:rsidR="0072508C" w:rsidRPr="00CF3862" w14:paraId="153511E8" w14:textId="77777777" w:rsidTr="00853F02">
        <w:tc>
          <w:tcPr>
            <w:tcW w:w="1800" w:type="dxa"/>
            <w:tcBorders>
              <w:top w:val="nil"/>
              <w:left w:val="nil"/>
              <w:bottom w:val="nil"/>
              <w:right w:val="nil"/>
            </w:tcBorders>
            <w:hideMark/>
          </w:tcPr>
          <w:p w14:paraId="2D88A2B4"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Albumin, g/dL</w:t>
            </w:r>
          </w:p>
        </w:tc>
        <w:tc>
          <w:tcPr>
            <w:tcW w:w="1620" w:type="dxa"/>
            <w:tcBorders>
              <w:top w:val="nil"/>
              <w:left w:val="nil"/>
              <w:bottom w:val="nil"/>
              <w:right w:val="nil"/>
            </w:tcBorders>
            <w:vAlign w:val="bottom"/>
            <w:hideMark/>
          </w:tcPr>
          <w:p w14:paraId="6DD6A164" w14:textId="5FBA9F5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4.3</w:t>
            </w:r>
            <w:r w:rsidR="004C743F" w:rsidRPr="00CF3862">
              <w:rPr>
                <w:rFonts w:ascii="Times New Roman" w:hAnsi="Times New Roman" w:cs="Times New Roman"/>
                <w:color w:val="000000"/>
                <w:sz w:val="20"/>
                <w:szCs w:val="20"/>
              </w:rPr>
              <w:t>6</w:t>
            </w:r>
            <w:r w:rsidRPr="00CF3862">
              <w:rPr>
                <w:rFonts w:ascii="Times New Roman" w:hAnsi="Times New Roman" w:cs="Times New Roman"/>
                <w:color w:val="000000"/>
                <w:sz w:val="20"/>
                <w:szCs w:val="20"/>
              </w:rPr>
              <w:t>±0.04</w:t>
            </w:r>
          </w:p>
        </w:tc>
        <w:tc>
          <w:tcPr>
            <w:tcW w:w="1620" w:type="dxa"/>
            <w:tcBorders>
              <w:top w:val="nil"/>
              <w:left w:val="nil"/>
              <w:bottom w:val="nil"/>
              <w:right w:val="nil"/>
            </w:tcBorders>
            <w:vAlign w:val="bottom"/>
            <w:hideMark/>
          </w:tcPr>
          <w:p w14:paraId="5DFA6D8A"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4.38±0.03</w:t>
            </w:r>
          </w:p>
        </w:tc>
        <w:tc>
          <w:tcPr>
            <w:tcW w:w="1890" w:type="dxa"/>
            <w:tcBorders>
              <w:top w:val="nil"/>
              <w:left w:val="nil"/>
              <w:bottom w:val="nil"/>
              <w:right w:val="nil"/>
            </w:tcBorders>
            <w:vAlign w:val="bottom"/>
            <w:hideMark/>
          </w:tcPr>
          <w:p w14:paraId="6B493CD8" w14:textId="3861B0DE"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w:t>
            </w:r>
            <w:r w:rsidR="001A2621" w:rsidRPr="00CF3862">
              <w:rPr>
                <w:rFonts w:ascii="Times New Roman" w:hAnsi="Times New Roman" w:cs="Times New Roman"/>
                <w:color w:val="000000"/>
                <w:sz w:val="20"/>
                <w:szCs w:val="20"/>
              </w:rPr>
              <w:t>28</w:t>
            </w:r>
            <w:r w:rsidRPr="00CF3862">
              <w:rPr>
                <w:rFonts w:ascii="Times New Roman" w:hAnsi="Times New Roman" w:cs="Times New Roman"/>
                <w:color w:val="000000"/>
                <w:sz w:val="20"/>
                <w:szCs w:val="20"/>
              </w:rPr>
              <w:t>±0.0</w:t>
            </w:r>
            <w:r w:rsidR="001A2621" w:rsidRPr="00CF3862">
              <w:rPr>
                <w:rFonts w:ascii="Times New Roman" w:hAnsi="Times New Roman" w:cs="Times New Roman"/>
                <w:color w:val="000000"/>
                <w:sz w:val="20"/>
                <w:szCs w:val="20"/>
              </w:rPr>
              <w:t>4</w:t>
            </w:r>
          </w:p>
        </w:tc>
        <w:tc>
          <w:tcPr>
            <w:tcW w:w="1530" w:type="dxa"/>
            <w:tcBorders>
              <w:top w:val="nil"/>
              <w:left w:val="nil"/>
              <w:bottom w:val="nil"/>
              <w:right w:val="nil"/>
            </w:tcBorders>
            <w:vAlign w:val="bottom"/>
            <w:hideMark/>
          </w:tcPr>
          <w:p w14:paraId="73B01204" w14:textId="0F443F17"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4.3</w:t>
            </w:r>
            <w:r w:rsidR="00ED0EE2" w:rsidRPr="00CF3862">
              <w:rPr>
                <w:rFonts w:ascii="Times New Roman" w:hAnsi="Times New Roman" w:cs="Times New Roman"/>
                <w:color w:val="000000"/>
                <w:sz w:val="20"/>
                <w:szCs w:val="20"/>
              </w:rPr>
              <w:t>5</w:t>
            </w:r>
            <w:r w:rsidRPr="00CF3862">
              <w:rPr>
                <w:rFonts w:ascii="Times New Roman" w:hAnsi="Times New Roman" w:cs="Times New Roman"/>
                <w:color w:val="000000"/>
                <w:sz w:val="20"/>
                <w:szCs w:val="20"/>
              </w:rPr>
              <w:t>±0.04</w:t>
            </w:r>
          </w:p>
        </w:tc>
        <w:tc>
          <w:tcPr>
            <w:tcW w:w="1530" w:type="dxa"/>
            <w:tcBorders>
              <w:top w:val="nil"/>
              <w:left w:val="nil"/>
              <w:bottom w:val="nil"/>
              <w:right w:val="nil"/>
            </w:tcBorders>
            <w:vAlign w:val="bottom"/>
            <w:hideMark/>
          </w:tcPr>
          <w:p w14:paraId="44B024DB" w14:textId="62D9B43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4.3</w:t>
            </w:r>
            <w:r w:rsidR="00642D61" w:rsidRPr="00CF3862">
              <w:rPr>
                <w:rFonts w:ascii="Times New Roman" w:hAnsi="Times New Roman" w:cs="Times New Roman"/>
                <w:color w:val="000000"/>
                <w:sz w:val="20"/>
                <w:szCs w:val="20"/>
              </w:rPr>
              <w:t>7</w:t>
            </w:r>
            <w:r w:rsidRPr="00CF3862">
              <w:rPr>
                <w:rFonts w:ascii="Times New Roman" w:hAnsi="Times New Roman" w:cs="Times New Roman"/>
                <w:color w:val="000000"/>
                <w:sz w:val="20"/>
                <w:szCs w:val="20"/>
              </w:rPr>
              <w:t>±0.04</w:t>
            </w:r>
          </w:p>
        </w:tc>
        <w:tc>
          <w:tcPr>
            <w:tcW w:w="3330" w:type="dxa"/>
            <w:tcBorders>
              <w:top w:val="nil"/>
              <w:left w:val="nil"/>
              <w:bottom w:val="nil"/>
              <w:right w:val="nil"/>
            </w:tcBorders>
            <w:vAlign w:val="bottom"/>
            <w:hideMark/>
          </w:tcPr>
          <w:p w14:paraId="3482B3B6" w14:textId="71DD989B"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4.3</w:t>
            </w:r>
            <w:r w:rsidR="00437F5E" w:rsidRPr="00CF3862">
              <w:rPr>
                <w:rFonts w:ascii="Times New Roman" w:hAnsi="Times New Roman" w:cs="Times New Roman"/>
                <w:color w:val="000000"/>
                <w:sz w:val="20"/>
                <w:szCs w:val="20"/>
              </w:rPr>
              <w:t>0</w:t>
            </w:r>
            <w:r w:rsidRPr="00CF3862">
              <w:rPr>
                <w:rFonts w:ascii="Times New Roman" w:hAnsi="Times New Roman" w:cs="Times New Roman"/>
                <w:color w:val="000000"/>
                <w:sz w:val="20"/>
                <w:szCs w:val="20"/>
              </w:rPr>
              <w:t>±0.0</w:t>
            </w:r>
            <w:r w:rsidR="00437F5E"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 xml:space="preserve"> </w:t>
            </w:r>
          </w:p>
        </w:tc>
      </w:tr>
      <w:tr w:rsidR="0072508C" w:rsidRPr="00CF3862" w14:paraId="158BBF52" w14:textId="77777777" w:rsidTr="00853F02">
        <w:tc>
          <w:tcPr>
            <w:tcW w:w="1800" w:type="dxa"/>
            <w:tcBorders>
              <w:top w:val="nil"/>
              <w:left w:val="nil"/>
              <w:bottom w:val="nil"/>
              <w:right w:val="nil"/>
            </w:tcBorders>
            <w:hideMark/>
          </w:tcPr>
          <w:p w14:paraId="2FFC9B05"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Eosinophils, %</w:t>
            </w:r>
          </w:p>
        </w:tc>
        <w:tc>
          <w:tcPr>
            <w:tcW w:w="1620" w:type="dxa"/>
            <w:tcBorders>
              <w:top w:val="nil"/>
              <w:left w:val="nil"/>
              <w:bottom w:val="nil"/>
              <w:right w:val="nil"/>
            </w:tcBorders>
            <w:vAlign w:val="bottom"/>
            <w:hideMark/>
          </w:tcPr>
          <w:p w14:paraId="08D3C8F7" w14:textId="1B1EB034"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w:t>
            </w:r>
            <w:r w:rsidR="0085448B" w:rsidRPr="00CF3862">
              <w:rPr>
                <w:rFonts w:ascii="Times New Roman" w:hAnsi="Times New Roman" w:cs="Times New Roman"/>
                <w:color w:val="000000"/>
                <w:sz w:val="20"/>
                <w:szCs w:val="20"/>
              </w:rPr>
              <w:t>84</w:t>
            </w:r>
            <w:r w:rsidRPr="00CF3862">
              <w:rPr>
                <w:rFonts w:ascii="Times New Roman" w:hAnsi="Times New Roman" w:cs="Times New Roman"/>
                <w:color w:val="000000"/>
                <w:sz w:val="20"/>
                <w:szCs w:val="20"/>
              </w:rPr>
              <w:t>±0.2</w:t>
            </w:r>
            <w:r w:rsidR="0085448B" w:rsidRPr="00CF3862">
              <w:rPr>
                <w:rFonts w:ascii="Times New Roman" w:hAnsi="Times New Roman" w:cs="Times New Roman"/>
                <w:color w:val="000000"/>
                <w:sz w:val="20"/>
                <w:szCs w:val="20"/>
              </w:rPr>
              <w:t>5</w:t>
            </w:r>
          </w:p>
        </w:tc>
        <w:tc>
          <w:tcPr>
            <w:tcW w:w="1620" w:type="dxa"/>
            <w:tcBorders>
              <w:top w:val="nil"/>
              <w:left w:val="nil"/>
              <w:bottom w:val="nil"/>
              <w:right w:val="nil"/>
            </w:tcBorders>
            <w:vAlign w:val="bottom"/>
            <w:hideMark/>
          </w:tcPr>
          <w:p w14:paraId="3FD15D69" w14:textId="6B52D24D"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2.7</w:t>
            </w:r>
            <w:r w:rsidR="0023070F" w:rsidRPr="00CF3862">
              <w:rPr>
                <w:rFonts w:ascii="Times New Roman" w:hAnsi="Times New Roman" w:cs="Times New Roman"/>
                <w:color w:val="000000"/>
                <w:sz w:val="20"/>
                <w:szCs w:val="20"/>
              </w:rPr>
              <w:t>0</w:t>
            </w:r>
            <w:r w:rsidRPr="00CF3862">
              <w:rPr>
                <w:rFonts w:ascii="Times New Roman" w:hAnsi="Times New Roman" w:cs="Times New Roman"/>
                <w:color w:val="000000"/>
                <w:sz w:val="20"/>
                <w:szCs w:val="20"/>
              </w:rPr>
              <w:t>±0.2</w:t>
            </w:r>
            <w:r w:rsidR="0023070F" w:rsidRPr="00CF3862">
              <w:rPr>
                <w:rFonts w:ascii="Times New Roman" w:hAnsi="Times New Roman" w:cs="Times New Roman"/>
                <w:color w:val="000000"/>
                <w:sz w:val="20"/>
                <w:szCs w:val="20"/>
              </w:rPr>
              <w:t>6</w:t>
            </w:r>
          </w:p>
        </w:tc>
        <w:tc>
          <w:tcPr>
            <w:tcW w:w="1890" w:type="dxa"/>
            <w:tcBorders>
              <w:top w:val="nil"/>
              <w:left w:val="nil"/>
              <w:bottom w:val="nil"/>
              <w:right w:val="nil"/>
            </w:tcBorders>
            <w:vAlign w:val="bottom"/>
            <w:hideMark/>
          </w:tcPr>
          <w:p w14:paraId="5DF94907" w14:textId="4D437243"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2.7</w:t>
            </w:r>
            <w:r w:rsidR="00D231E1" w:rsidRPr="00CF3862">
              <w:rPr>
                <w:rFonts w:ascii="Times New Roman" w:hAnsi="Times New Roman" w:cs="Times New Roman"/>
                <w:color w:val="000000"/>
                <w:sz w:val="20"/>
                <w:szCs w:val="20"/>
              </w:rPr>
              <w:t>3</w:t>
            </w:r>
            <w:r w:rsidRPr="00CF3862">
              <w:rPr>
                <w:rFonts w:ascii="Times New Roman" w:hAnsi="Times New Roman" w:cs="Times New Roman"/>
                <w:color w:val="000000"/>
                <w:sz w:val="20"/>
                <w:szCs w:val="20"/>
              </w:rPr>
              <w:t>±0.3</w:t>
            </w:r>
            <w:r w:rsidR="00D231E1" w:rsidRPr="00CF3862">
              <w:rPr>
                <w:rFonts w:ascii="Times New Roman" w:hAnsi="Times New Roman" w:cs="Times New Roman"/>
                <w:color w:val="000000"/>
                <w:sz w:val="20"/>
                <w:szCs w:val="20"/>
              </w:rPr>
              <w:t>3</w:t>
            </w:r>
          </w:p>
        </w:tc>
        <w:tc>
          <w:tcPr>
            <w:tcW w:w="1530" w:type="dxa"/>
            <w:tcBorders>
              <w:top w:val="nil"/>
              <w:left w:val="nil"/>
              <w:bottom w:val="nil"/>
              <w:right w:val="nil"/>
            </w:tcBorders>
            <w:vAlign w:val="bottom"/>
            <w:hideMark/>
          </w:tcPr>
          <w:p w14:paraId="3F73811D" w14:textId="71A4431D"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2.6</w:t>
            </w:r>
            <w:r w:rsidR="009977EE" w:rsidRPr="00CF3862">
              <w:rPr>
                <w:rFonts w:ascii="Times New Roman" w:hAnsi="Times New Roman" w:cs="Times New Roman"/>
                <w:color w:val="000000"/>
                <w:sz w:val="20"/>
                <w:szCs w:val="20"/>
              </w:rPr>
              <w:t>9</w:t>
            </w:r>
            <w:r w:rsidRPr="00CF3862">
              <w:rPr>
                <w:rFonts w:ascii="Times New Roman" w:hAnsi="Times New Roman" w:cs="Times New Roman"/>
                <w:color w:val="000000"/>
                <w:sz w:val="20"/>
                <w:szCs w:val="20"/>
              </w:rPr>
              <w:t>±0.2</w:t>
            </w:r>
            <w:r w:rsidR="009977EE" w:rsidRPr="00CF3862">
              <w:rPr>
                <w:rFonts w:ascii="Times New Roman" w:hAnsi="Times New Roman" w:cs="Times New Roman"/>
                <w:color w:val="000000"/>
                <w:sz w:val="20"/>
                <w:szCs w:val="20"/>
              </w:rPr>
              <w:t>5</w:t>
            </w:r>
          </w:p>
        </w:tc>
        <w:tc>
          <w:tcPr>
            <w:tcW w:w="1530" w:type="dxa"/>
            <w:tcBorders>
              <w:top w:val="nil"/>
              <w:left w:val="nil"/>
              <w:bottom w:val="nil"/>
              <w:right w:val="nil"/>
            </w:tcBorders>
            <w:vAlign w:val="bottom"/>
            <w:hideMark/>
          </w:tcPr>
          <w:p w14:paraId="4D2CFAC5" w14:textId="380D359D"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2.73±0.2</w:t>
            </w:r>
            <w:r w:rsidR="001E3278" w:rsidRPr="00CF3862">
              <w:rPr>
                <w:rFonts w:ascii="Times New Roman" w:hAnsi="Times New Roman" w:cs="Times New Roman"/>
                <w:color w:val="000000"/>
                <w:sz w:val="20"/>
                <w:szCs w:val="20"/>
              </w:rPr>
              <w:t>9</w:t>
            </w:r>
          </w:p>
        </w:tc>
        <w:tc>
          <w:tcPr>
            <w:tcW w:w="3330" w:type="dxa"/>
            <w:tcBorders>
              <w:top w:val="nil"/>
              <w:left w:val="nil"/>
              <w:bottom w:val="nil"/>
              <w:right w:val="nil"/>
            </w:tcBorders>
            <w:vAlign w:val="bottom"/>
            <w:hideMark/>
          </w:tcPr>
          <w:p w14:paraId="519D2B1C" w14:textId="35A3EC43"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2.8</w:t>
            </w:r>
            <w:r w:rsidR="00437F5E" w:rsidRPr="00CF3862">
              <w:rPr>
                <w:rFonts w:ascii="Times New Roman" w:hAnsi="Times New Roman" w:cs="Times New Roman"/>
                <w:color w:val="000000"/>
                <w:sz w:val="20"/>
                <w:szCs w:val="20"/>
              </w:rPr>
              <w:t>5</w:t>
            </w:r>
            <w:r w:rsidRPr="00CF3862">
              <w:rPr>
                <w:rFonts w:ascii="Times New Roman" w:hAnsi="Times New Roman" w:cs="Times New Roman"/>
                <w:color w:val="000000"/>
                <w:sz w:val="20"/>
                <w:szCs w:val="20"/>
              </w:rPr>
              <w:t>±0.2</w:t>
            </w:r>
            <w:r w:rsidR="00437F5E" w:rsidRPr="00CF3862">
              <w:rPr>
                <w:rFonts w:ascii="Times New Roman" w:hAnsi="Times New Roman" w:cs="Times New Roman"/>
                <w:color w:val="000000"/>
                <w:sz w:val="20"/>
                <w:szCs w:val="20"/>
              </w:rPr>
              <w:t>9</w:t>
            </w:r>
          </w:p>
        </w:tc>
      </w:tr>
      <w:tr w:rsidR="0072508C" w:rsidRPr="00CF3862" w14:paraId="7526BCED" w14:textId="77777777" w:rsidTr="00853F02">
        <w:tc>
          <w:tcPr>
            <w:tcW w:w="1800" w:type="dxa"/>
            <w:tcBorders>
              <w:top w:val="nil"/>
              <w:left w:val="nil"/>
              <w:bottom w:val="nil"/>
              <w:right w:val="nil"/>
            </w:tcBorders>
            <w:hideMark/>
          </w:tcPr>
          <w:p w14:paraId="2D3760B7" w14:textId="290D2EE2"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25-hydroxyvitamin D</w:t>
            </w:r>
            <w:r w:rsidR="00B044FC" w:rsidRPr="00CF3862">
              <w:rPr>
                <w:rFonts w:ascii="Times New Roman" w:hAnsi="Times New Roman" w:cs="Times New Roman"/>
                <w:sz w:val="20"/>
                <w:szCs w:val="20"/>
              </w:rPr>
              <w:t>, ng/mL</w:t>
            </w:r>
          </w:p>
        </w:tc>
        <w:tc>
          <w:tcPr>
            <w:tcW w:w="1620" w:type="dxa"/>
            <w:tcBorders>
              <w:top w:val="nil"/>
              <w:left w:val="nil"/>
              <w:bottom w:val="nil"/>
              <w:right w:val="nil"/>
            </w:tcBorders>
            <w:vAlign w:val="bottom"/>
            <w:hideMark/>
          </w:tcPr>
          <w:p w14:paraId="40862199" w14:textId="105EAF16" w:rsidR="0072508C" w:rsidRPr="00CF3862" w:rsidRDefault="000D3965">
            <w:pPr>
              <w:rPr>
                <w:rFonts w:ascii="Times New Roman" w:hAnsi="Times New Roman" w:cs="Times New Roman"/>
                <w:sz w:val="20"/>
                <w:szCs w:val="20"/>
              </w:rPr>
            </w:pPr>
            <w:r w:rsidRPr="00CF3862">
              <w:rPr>
                <w:rFonts w:ascii="Times New Roman" w:hAnsi="Times New Roman" w:cs="Times New Roman"/>
                <w:color w:val="000000"/>
                <w:sz w:val="20"/>
                <w:szCs w:val="20"/>
              </w:rPr>
              <w:t>19.3</w:t>
            </w:r>
            <w:r w:rsidR="0072508C" w:rsidRPr="00CF3862">
              <w:rPr>
                <w:rFonts w:ascii="Times New Roman" w:hAnsi="Times New Roman" w:cs="Times New Roman"/>
                <w:color w:val="000000"/>
                <w:sz w:val="20"/>
                <w:szCs w:val="20"/>
              </w:rPr>
              <w:t>±1.</w:t>
            </w:r>
            <w:r w:rsidRPr="00CF3862">
              <w:rPr>
                <w:rFonts w:ascii="Times New Roman" w:hAnsi="Times New Roman" w:cs="Times New Roman"/>
                <w:color w:val="000000"/>
                <w:sz w:val="20"/>
                <w:szCs w:val="20"/>
              </w:rPr>
              <w:t>3</w:t>
            </w:r>
          </w:p>
        </w:tc>
        <w:tc>
          <w:tcPr>
            <w:tcW w:w="1620" w:type="dxa"/>
            <w:tcBorders>
              <w:top w:val="nil"/>
              <w:left w:val="nil"/>
              <w:bottom w:val="nil"/>
              <w:right w:val="nil"/>
            </w:tcBorders>
            <w:vAlign w:val="bottom"/>
            <w:hideMark/>
          </w:tcPr>
          <w:p w14:paraId="74C3D19B" w14:textId="5C989737" w:rsidR="0072508C" w:rsidRPr="00CF3862" w:rsidRDefault="00416EB5">
            <w:pPr>
              <w:rPr>
                <w:rFonts w:ascii="Times New Roman" w:hAnsi="Times New Roman" w:cs="Times New Roman"/>
                <w:sz w:val="20"/>
                <w:szCs w:val="20"/>
              </w:rPr>
            </w:pPr>
            <w:r w:rsidRPr="00CF3862">
              <w:rPr>
                <w:rFonts w:ascii="Times New Roman" w:hAnsi="Times New Roman" w:cs="Times New Roman"/>
                <w:color w:val="000000"/>
                <w:sz w:val="20"/>
                <w:szCs w:val="20"/>
              </w:rPr>
              <w:t>21.5</w:t>
            </w:r>
            <w:r w:rsidR="0072508C" w:rsidRPr="00CF3862">
              <w:rPr>
                <w:rFonts w:ascii="Times New Roman" w:hAnsi="Times New Roman" w:cs="Times New Roman"/>
                <w:color w:val="000000"/>
                <w:sz w:val="20"/>
                <w:szCs w:val="20"/>
              </w:rPr>
              <w:t>±1.5</w:t>
            </w:r>
          </w:p>
        </w:tc>
        <w:tc>
          <w:tcPr>
            <w:tcW w:w="1890" w:type="dxa"/>
            <w:tcBorders>
              <w:top w:val="nil"/>
              <w:left w:val="nil"/>
              <w:bottom w:val="nil"/>
              <w:right w:val="nil"/>
            </w:tcBorders>
            <w:vAlign w:val="bottom"/>
            <w:hideMark/>
          </w:tcPr>
          <w:p w14:paraId="174D1E26" w14:textId="5D8716A5" w:rsidR="0072508C" w:rsidRPr="00CF3862" w:rsidRDefault="0072508C">
            <w:pPr>
              <w:rPr>
                <w:rFonts w:ascii="Times New Roman" w:hAnsi="Times New Roman" w:cs="Times New Roman"/>
                <w:sz w:val="20"/>
                <w:szCs w:val="20"/>
              </w:rPr>
            </w:pPr>
            <w:r w:rsidRPr="00CF3862">
              <w:rPr>
                <w:rFonts w:ascii="Times New Roman" w:hAnsi="Times New Roman" w:cs="Times New Roman"/>
                <w:color w:val="000000"/>
                <w:sz w:val="20"/>
                <w:szCs w:val="20"/>
              </w:rPr>
              <w:t>26.</w:t>
            </w:r>
            <w:r w:rsidR="00E3388A"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±1.</w:t>
            </w:r>
            <w:r w:rsidR="00E3388A" w:rsidRPr="00CF3862">
              <w:rPr>
                <w:rFonts w:ascii="Times New Roman" w:hAnsi="Times New Roman" w:cs="Times New Roman"/>
                <w:color w:val="000000"/>
                <w:sz w:val="20"/>
                <w:szCs w:val="20"/>
              </w:rPr>
              <w:t>5</w:t>
            </w:r>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w:t>
            </w:r>
            <w:r w:rsidRPr="00CF3862">
              <w:rPr>
                <w:rFonts w:ascii="Times New Roman" w:hAnsi="Times New Roman" w:cs="Times New Roman"/>
                <w:sz w:val="20"/>
                <w:szCs w:val="20"/>
                <w:vertAlign w:val="superscript"/>
              </w:rPr>
              <w:t xml:space="preserve"> b</w:t>
            </w:r>
          </w:p>
        </w:tc>
        <w:tc>
          <w:tcPr>
            <w:tcW w:w="1530" w:type="dxa"/>
            <w:tcBorders>
              <w:top w:val="nil"/>
              <w:left w:val="nil"/>
              <w:bottom w:val="nil"/>
              <w:right w:val="nil"/>
            </w:tcBorders>
            <w:vAlign w:val="bottom"/>
            <w:hideMark/>
          </w:tcPr>
          <w:p w14:paraId="048A4E95" w14:textId="4A5808EE" w:rsidR="0072508C" w:rsidRPr="00CF3862" w:rsidRDefault="009977EE">
            <w:pPr>
              <w:rPr>
                <w:rFonts w:ascii="Times New Roman" w:hAnsi="Times New Roman" w:cs="Times New Roman"/>
                <w:sz w:val="20"/>
                <w:szCs w:val="20"/>
              </w:rPr>
            </w:pPr>
            <w:r w:rsidRPr="00CF3862">
              <w:rPr>
                <w:rFonts w:ascii="Times New Roman" w:hAnsi="Times New Roman" w:cs="Times New Roman"/>
                <w:color w:val="000000"/>
                <w:sz w:val="20"/>
                <w:szCs w:val="20"/>
              </w:rPr>
              <w:t>19.0</w:t>
            </w:r>
            <w:r w:rsidR="0072508C" w:rsidRPr="00CF3862">
              <w:rPr>
                <w:rFonts w:ascii="Times New Roman" w:hAnsi="Times New Roman" w:cs="Times New Roman"/>
                <w:color w:val="000000"/>
                <w:sz w:val="20"/>
                <w:szCs w:val="20"/>
              </w:rPr>
              <w:t>±1.</w:t>
            </w:r>
            <w:r w:rsidRPr="00CF3862">
              <w:rPr>
                <w:rFonts w:ascii="Times New Roman" w:hAnsi="Times New Roman" w:cs="Times New Roman"/>
                <w:color w:val="000000"/>
                <w:sz w:val="20"/>
                <w:szCs w:val="20"/>
              </w:rPr>
              <w:t>4</w:t>
            </w:r>
          </w:p>
        </w:tc>
        <w:tc>
          <w:tcPr>
            <w:tcW w:w="1530" w:type="dxa"/>
            <w:tcBorders>
              <w:top w:val="nil"/>
              <w:left w:val="nil"/>
              <w:bottom w:val="nil"/>
              <w:right w:val="nil"/>
            </w:tcBorders>
            <w:vAlign w:val="bottom"/>
            <w:hideMark/>
          </w:tcPr>
          <w:p w14:paraId="48F55523" w14:textId="2E03E1EA" w:rsidR="0072508C" w:rsidRPr="00CF3862" w:rsidRDefault="008F4E3D">
            <w:pPr>
              <w:rPr>
                <w:rFonts w:ascii="Times New Roman" w:hAnsi="Times New Roman" w:cs="Times New Roman"/>
                <w:sz w:val="20"/>
                <w:szCs w:val="20"/>
              </w:rPr>
            </w:pPr>
            <w:r w:rsidRPr="00CF3862">
              <w:rPr>
                <w:rFonts w:ascii="Times New Roman" w:hAnsi="Times New Roman" w:cs="Times New Roman"/>
                <w:color w:val="000000"/>
                <w:sz w:val="20"/>
                <w:szCs w:val="20"/>
              </w:rPr>
              <w:t>22.85</w:t>
            </w:r>
            <w:r w:rsidR="0072508C" w:rsidRPr="00CF3862">
              <w:rPr>
                <w:rFonts w:ascii="Times New Roman" w:hAnsi="Times New Roman" w:cs="Times New Roman"/>
                <w:color w:val="000000"/>
                <w:sz w:val="20"/>
                <w:szCs w:val="20"/>
              </w:rPr>
              <w:t>±1.6</w:t>
            </w:r>
          </w:p>
        </w:tc>
        <w:tc>
          <w:tcPr>
            <w:tcW w:w="3330" w:type="dxa"/>
            <w:tcBorders>
              <w:top w:val="nil"/>
              <w:left w:val="nil"/>
              <w:bottom w:val="nil"/>
              <w:right w:val="nil"/>
            </w:tcBorders>
            <w:vAlign w:val="bottom"/>
            <w:hideMark/>
          </w:tcPr>
          <w:p w14:paraId="06D00399" w14:textId="6E5939C9" w:rsidR="0072508C" w:rsidRPr="00CF3862" w:rsidRDefault="00CE7070">
            <w:pPr>
              <w:rPr>
                <w:rFonts w:ascii="Times New Roman" w:hAnsi="Times New Roman" w:cs="Times New Roman"/>
                <w:sz w:val="20"/>
                <w:szCs w:val="20"/>
              </w:rPr>
            </w:pPr>
            <w:r w:rsidRPr="00CF3862">
              <w:rPr>
                <w:rFonts w:ascii="Times New Roman" w:hAnsi="Times New Roman" w:cs="Times New Roman"/>
                <w:color w:val="000000"/>
                <w:sz w:val="20"/>
                <w:szCs w:val="20"/>
              </w:rPr>
              <w:t>25.20</w:t>
            </w:r>
            <w:r w:rsidR="0072508C" w:rsidRPr="00CF3862">
              <w:rPr>
                <w:rFonts w:ascii="Times New Roman" w:hAnsi="Times New Roman" w:cs="Times New Roman"/>
                <w:color w:val="000000"/>
                <w:sz w:val="20"/>
                <w:szCs w:val="20"/>
              </w:rPr>
              <w:t>±1.</w:t>
            </w:r>
            <w:r w:rsidR="001E29D9" w:rsidRPr="00CF3862">
              <w:rPr>
                <w:rFonts w:ascii="Times New Roman" w:hAnsi="Times New Roman" w:cs="Times New Roman"/>
                <w:color w:val="000000"/>
                <w:sz w:val="20"/>
                <w:szCs w:val="20"/>
              </w:rPr>
              <w:t>4</w:t>
            </w:r>
            <w:r w:rsidR="0072508C" w:rsidRPr="00CF3862">
              <w:rPr>
                <w:rFonts w:ascii="Times New Roman" w:hAnsi="Times New Roman" w:cs="Times New Roman"/>
                <w:color w:val="000000"/>
                <w:sz w:val="20"/>
                <w:szCs w:val="20"/>
              </w:rPr>
              <w:t>**</w:t>
            </w:r>
          </w:p>
        </w:tc>
      </w:tr>
      <w:tr w:rsidR="0072508C" w:rsidRPr="00CF3862" w14:paraId="3F934705" w14:textId="77777777" w:rsidTr="00853F02">
        <w:tc>
          <w:tcPr>
            <w:tcW w:w="1800" w:type="dxa"/>
            <w:tcBorders>
              <w:top w:val="nil"/>
              <w:left w:val="nil"/>
              <w:bottom w:val="nil"/>
              <w:right w:val="nil"/>
            </w:tcBorders>
            <w:hideMark/>
          </w:tcPr>
          <w:p w14:paraId="6A2AC0B6"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Current drug use, % yes</w:t>
            </w:r>
          </w:p>
        </w:tc>
        <w:tc>
          <w:tcPr>
            <w:tcW w:w="1620" w:type="dxa"/>
            <w:tcBorders>
              <w:top w:val="nil"/>
              <w:left w:val="nil"/>
              <w:bottom w:val="nil"/>
              <w:right w:val="nil"/>
            </w:tcBorders>
            <w:hideMark/>
          </w:tcPr>
          <w:p w14:paraId="053006A0" w14:textId="05E67283" w:rsidR="0072508C" w:rsidRPr="00CF3862" w:rsidRDefault="009676C3">
            <w:pPr>
              <w:rPr>
                <w:rFonts w:ascii="Times New Roman" w:hAnsi="Times New Roman" w:cs="Times New Roman"/>
                <w:sz w:val="20"/>
                <w:szCs w:val="20"/>
              </w:rPr>
            </w:pPr>
            <w:r w:rsidRPr="00CF3862">
              <w:rPr>
                <w:rFonts w:ascii="Times New Roman" w:hAnsi="Times New Roman" w:cs="Times New Roman"/>
                <w:sz w:val="20"/>
                <w:szCs w:val="20"/>
              </w:rPr>
              <w:t>15</w:t>
            </w:r>
            <w:r w:rsidR="0072508C" w:rsidRPr="00CF3862">
              <w:rPr>
                <w:rFonts w:ascii="Times New Roman" w:hAnsi="Times New Roman" w:cs="Times New Roman"/>
                <w:sz w:val="20"/>
                <w:szCs w:val="20"/>
              </w:rPr>
              <w:t>.3</w:t>
            </w:r>
          </w:p>
        </w:tc>
        <w:tc>
          <w:tcPr>
            <w:tcW w:w="1620" w:type="dxa"/>
            <w:tcBorders>
              <w:top w:val="nil"/>
              <w:left w:val="nil"/>
              <w:bottom w:val="nil"/>
              <w:right w:val="nil"/>
            </w:tcBorders>
            <w:hideMark/>
          </w:tcPr>
          <w:p w14:paraId="1E7AC8F2" w14:textId="37BB9ABB" w:rsidR="0072508C" w:rsidRPr="00CF3862" w:rsidRDefault="00584DA8">
            <w:pPr>
              <w:rPr>
                <w:rFonts w:ascii="Times New Roman" w:hAnsi="Times New Roman" w:cs="Times New Roman"/>
                <w:sz w:val="20"/>
                <w:szCs w:val="20"/>
              </w:rPr>
            </w:pPr>
            <w:r w:rsidRPr="00CF3862">
              <w:rPr>
                <w:rFonts w:ascii="Times New Roman" w:hAnsi="Times New Roman" w:cs="Times New Roman"/>
                <w:sz w:val="20"/>
                <w:szCs w:val="20"/>
              </w:rPr>
              <w:t>18.9</w:t>
            </w:r>
          </w:p>
        </w:tc>
        <w:tc>
          <w:tcPr>
            <w:tcW w:w="1890" w:type="dxa"/>
            <w:tcBorders>
              <w:top w:val="nil"/>
              <w:left w:val="nil"/>
              <w:bottom w:val="nil"/>
              <w:right w:val="nil"/>
            </w:tcBorders>
            <w:hideMark/>
          </w:tcPr>
          <w:p w14:paraId="677BB4D1" w14:textId="05D7F80C" w:rsidR="0072508C" w:rsidRPr="00CF3862" w:rsidRDefault="00E3388A">
            <w:pPr>
              <w:rPr>
                <w:rFonts w:ascii="Times New Roman" w:hAnsi="Times New Roman" w:cs="Times New Roman"/>
                <w:sz w:val="20"/>
                <w:szCs w:val="20"/>
              </w:rPr>
            </w:pPr>
            <w:r w:rsidRPr="00CF3862">
              <w:rPr>
                <w:rFonts w:ascii="Times New Roman" w:hAnsi="Times New Roman" w:cs="Times New Roman"/>
                <w:sz w:val="20"/>
                <w:szCs w:val="20"/>
              </w:rPr>
              <w:t>24.8</w:t>
            </w:r>
          </w:p>
        </w:tc>
        <w:tc>
          <w:tcPr>
            <w:tcW w:w="1530" w:type="dxa"/>
            <w:tcBorders>
              <w:top w:val="nil"/>
              <w:left w:val="nil"/>
              <w:bottom w:val="nil"/>
              <w:right w:val="nil"/>
            </w:tcBorders>
            <w:hideMark/>
          </w:tcPr>
          <w:p w14:paraId="0FD4AC04" w14:textId="3CCA0B58" w:rsidR="0072508C" w:rsidRPr="00CF3862" w:rsidRDefault="009977EE">
            <w:pPr>
              <w:rPr>
                <w:rFonts w:ascii="Times New Roman" w:hAnsi="Times New Roman" w:cs="Times New Roman"/>
                <w:sz w:val="20"/>
                <w:szCs w:val="20"/>
              </w:rPr>
            </w:pPr>
            <w:r w:rsidRPr="00CF3862">
              <w:rPr>
                <w:rFonts w:ascii="Times New Roman" w:hAnsi="Times New Roman" w:cs="Times New Roman"/>
                <w:sz w:val="20"/>
                <w:szCs w:val="20"/>
              </w:rPr>
              <w:t>17.1</w:t>
            </w:r>
          </w:p>
        </w:tc>
        <w:tc>
          <w:tcPr>
            <w:tcW w:w="1530" w:type="dxa"/>
            <w:tcBorders>
              <w:top w:val="nil"/>
              <w:left w:val="nil"/>
              <w:bottom w:val="nil"/>
              <w:right w:val="nil"/>
            </w:tcBorders>
            <w:hideMark/>
          </w:tcPr>
          <w:p w14:paraId="6CD7D31E" w14:textId="1B0C63BD" w:rsidR="0072508C" w:rsidRPr="00CF3862" w:rsidRDefault="003A647E" w:rsidP="00C86DF3">
            <w:pPr>
              <w:rPr>
                <w:rFonts w:ascii="Times New Roman" w:hAnsi="Times New Roman" w:cs="Times New Roman"/>
                <w:sz w:val="20"/>
                <w:szCs w:val="20"/>
              </w:rPr>
            </w:pPr>
            <w:r w:rsidRPr="00CF3862">
              <w:rPr>
                <w:rFonts w:ascii="Times New Roman" w:hAnsi="Times New Roman" w:cs="Times New Roman"/>
                <w:sz w:val="20"/>
                <w:szCs w:val="20"/>
              </w:rPr>
              <w:t>24.1</w:t>
            </w:r>
          </w:p>
        </w:tc>
        <w:tc>
          <w:tcPr>
            <w:tcW w:w="3330" w:type="dxa"/>
            <w:tcBorders>
              <w:top w:val="nil"/>
              <w:left w:val="nil"/>
              <w:bottom w:val="nil"/>
              <w:right w:val="nil"/>
            </w:tcBorders>
            <w:hideMark/>
          </w:tcPr>
          <w:p w14:paraId="2ECB128C" w14:textId="58806782" w:rsidR="0072508C" w:rsidRPr="00CF3862" w:rsidRDefault="00483186">
            <w:pPr>
              <w:rPr>
                <w:rFonts w:ascii="Times New Roman" w:hAnsi="Times New Roman" w:cs="Times New Roman"/>
                <w:sz w:val="20"/>
                <w:szCs w:val="20"/>
              </w:rPr>
            </w:pPr>
            <w:r w:rsidRPr="00CF3862">
              <w:rPr>
                <w:rFonts w:ascii="Times New Roman" w:hAnsi="Times New Roman" w:cs="Times New Roman"/>
                <w:sz w:val="20"/>
                <w:szCs w:val="20"/>
              </w:rPr>
              <w:t>17.8</w:t>
            </w:r>
          </w:p>
        </w:tc>
      </w:tr>
      <w:tr w:rsidR="0072508C" w:rsidRPr="00CF3862" w14:paraId="482FB2E2" w14:textId="77777777" w:rsidTr="00853F02">
        <w:tc>
          <w:tcPr>
            <w:tcW w:w="1800" w:type="dxa"/>
            <w:tcBorders>
              <w:top w:val="nil"/>
              <w:left w:val="nil"/>
              <w:bottom w:val="nil"/>
              <w:right w:val="nil"/>
            </w:tcBorders>
            <w:hideMark/>
          </w:tcPr>
          <w:p w14:paraId="10187392"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Self-rated health, %</w:t>
            </w:r>
          </w:p>
        </w:tc>
        <w:tc>
          <w:tcPr>
            <w:tcW w:w="1620" w:type="dxa"/>
            <w:tcBorders>
              <w:top w:val="nil"/>
              <w:left w:val="nil"/>
              <w:bottom w:val="nil"/>
              <w:right w:val="nil"/>
            </w:tcBorders>
          </w:tcPr>
          <w:p w14:paraId="151658F8"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155FED06" w14:textId="77777777" w:rsidR="0072508C" w:rsidRPr="00CF3862" w:rsidRDefault="0072508C">
            <w:pPr>
              <w:rPr>
                <w:rFonts w:ascii="Times New Roman" w:hAnsi="Times New Roman" w:cs="Times New Roman"/>
                <w:sz w:val="20"/>
                <w:szCs w:val="20"/>
              </w:rPr>
            </w:pPr>
          </w:p>
        </w:tc>
        <w:tc>
          <w:tcPr>
            <w:tcW w:w="1890" w:type="dxa"/>
            <w:tcBorders>
              <w:top w:val="nil"/>
              <w:left w:val="nil"/>
              <w:bottom w:val="nil"/>
              <w:right w:val="nil"/>
            </w:tcBorders>
          </w:tcPr>
          <w:p w14:paraId="1C14CB3C"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64C57E48" w14:textId="77777777" w:rsidR="0072508C" w:rsidRPr="00CF3862" w:rsidRDefault="0072508C">
            <w:pPr>
              <w:rPr>
                <w:rFonts w:ascii="Times New Roman" w:hAnsi="Times New Roman" w:cs="Times New Roman"/>
                <w:sz w:val="20"/>
                <w:szCs w:val="20"/>
              </w:rPr>
            </w:pPr>
          </w:p>
        </w:tc>
        <w:tc>
          <w:tcPr>
            <w:tcW w:w="1530" w:type="dxa"/>
            <w:tcBorders>
              <w:top w:val="nil"/>
              <w:left w:val="nil"/>
              <w:bottom w:val="nil"/>
              <w:right w:val="nil"/>
            </w:tcBorders>
          </w:tcPr>
          <w:p w14:paraId="078A86EC" w14:textId="77777777" w:rsidR="0072508C" w:rsidRPr="00CF3862" w:rsidRDefault="0072508C">
            <w:pPr>
              <w:rPr>
                <w:rFonts w:ascii="Times New Roman" w:hAnsi="Times New Roman" w:cs="Times New Roman"/>
                <w:sz w:val="20"/>
                <w:szCs w:val="20"/>
              </w:rPr>
            </w:pPr>
          </w:p>
        </w:tc>
        <w:tc>
          <w:tcPr>
            <w:tcW w:w="3330" w:type="dxa"/>
            <w:tcBorders>
              <w:top w:val="nil"/>
              <w:left w:val="nil"/>
              <w:bottom w:val="nil"/>
              <w:right w:val="nil"/>
            </w:tcBorders>
          </w:tcPr>
          <w:p w14:paraId="6866BB63" w14:textId="77777777" w:rsidR="0072508C" w:rsidRPr="00CF3862" w:rsidRDefault="0072508C">
            <w:pPr>
              <w:rPr>
                <w:rFonts w:ascii="Times New Roman" w:hAnsi="Times New Roman" w:cs="Times New Roman"/>
                <w:sz w:val="20"/>
                <w:szCs w:val="20"/>
              </w:rPr>
            </w:pPr>
          </w:p>
        </w:tc>
      </w:tr>
      <w:tr w:rsidR="0072508C" w:rsidRPr="00CF3862" w14:paraId="2E265613" w14:textId="77777777" w:rsidTr="00853F02">
        <w:tc>
          <w:tcPr>
            <w:tcW w:w="1800" w:type="dxa"/>
            <w:tcBorders>
              <w:top w:val="nil"/>
              <w:left w:val="nil"/>
              <w:bottom w:val="nil"/>
              <w:right w:val="nil"/>
            </w:tcBorders>
            <w:hideMark/>
          </w:tcPr>
          <w:p w14:paraId="68EE73D9"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Poor/fair</w:t>
            </w:r>
          </w:p>
        </w:tc>
        <w:tc>
          <w:tcPr>
            <w:tcW w:w="1620" w:type="dxa"/>
            <w:tcBorders>
              <w:top w:val="nil"/>
              <w:left w:val="nil"/>
              <w:bottom w:val="nil"/>
              <w:right w:val="nil"/>
            </w:tcBorders>
            <w:hideMark/>
          </w:tcPr>
          <w:p w14:paraId="1EDF2D51" w14:textId="6A60A591" w:rsidR="0072508C" w:rsidRPr="00CF3862" w:rsidRDefault="008D005B">
            <w:pPr>
              <w:rPr>
                <w:rFonts w:ascii="Times New Roman" w:hAnsi="Times New Roman" w:cs="Times New Roman"/>
                <w:sz w:val="20"/>
                <w:szCs w:val="20"/>
              </w:rPr>
            </w:pPr>
            <w:r w:rsidRPr="00CF3862">
              <w:rPr>
                <w:rFonts w:ascii="Times New Roman" w:hAnsi="Times New Roman" w:cs="Times New Roman"/>
                <w:sz w:val="20"/>
                <w:szCs w:val="20"/>
              </w:rPr>
              <w:t>20.0</w:t>
            </w:r>
          </w:p>
        </w:tc>
        <w:tc>
          <w:tcPr>
            <w:tcW w:w="1620" w:type="dxa"/>
            <w:tcBorders>
              <w:top w:val="nil"/>
              <w:left w:val="nil"/>
              <w:bottom w:val="nil"/>
              <w:right w:val="nil"/>
            </w:tcBorders>
            <w:hideMark/>
          </w:tcPr>
          <w:p w14:paraId="72DA3BF6" w14:textId="0156F219" w:rsidR="0072508C" w:rsidRPr="00CF3862" w:rsidRDefault="00254DF5">
            <w:pPr>
              <w:rPr>
                <w:rFonts w:ascii="Times New Roman" w:hAnsi="Times New Roman" w:cs="Times New Roman"/>
                <w:sz w:val="20"/>
                <w:szCs w:val="20"/>
              </w:rPr>
            </w:pPr>
            <w:r w:rsidRPr="00CF3862">
              <w:rPr>
                <w:rFonts w:ascii="Times New Roman" w:hAnsi="Times New Roman" w:cs="Times New Roman"/>
                <w:sz w:val="20"/>
                <w:szCs w:val="20"/>
              </w:rPr>
              <w:t>24.1</w:t>
            </w:r>
          </w:p>
        </w:tc>
        <w:tc>
          <w:tcPr>
            <w:tcW w:w="1890" w:type="dxa"/>
            <w:tcBorders>
              <w:top w:val="nil"/>
              <w:left w:val="nil"/>
              <w:bottom w:val="nil"/>
              <w:right w:val="nil"/>
            </w:tcBorders>
            <w:hideMark/>
          </w:tcPr>
          <w:p w14:paraId="393B4DC5" w14:textId="22E41D38"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22.</w:t>
            </w:r>
            <w:r w:rsidR="00730524" w:rsidRPr="00CF3862">
              <w:rPr>
                <w:rFonts w:ascii="Times New Roman" w:hAnsi="Times New Roman" w:cs="Times New Roman"/>
                <w:sz w:val="20"/>
                <w:szCs w:val="20"/>
              </w:rPr>
              <w:t>2</w:t>
            </w:r>
          </w:p>
        </w:tc>
        <w:tc>
          <w:tcPr>
            <w:tcW w:w="1530" w:type="dxa"/>
            <w:tcBorders>
              <w:top w:val="nil"/>
              <w:left w:val="nil"/>
              <w:bottom w:val="nil"/>
              <w:right w:val="nil"/>
            </w:tcBorders>
            <w:hideMark/>
          </w:tcPr>
          <w:p w14:paraId="33234CB8" w14:textId="41D542EB" w:rsidR="0072508C" w:rsidRPr="00CF3862" w:rsidRDefault="00A2076F">
            <w:pPr>
              <w:rPr>
                <w:rFonts w:ascii="Times New Roman" w:hAnsi="Times New Roman" w:cs="Times New Roman"/>
                <w:sz w:val="20"/>
                <w:szCs w:val="20"/>
              </w:rPr>
            </w:pPr>
            <w:r w:rsidRPr="00CF3862">
              <w:rPr>
                <w:rFonts w:ascii="Times New Roman" w:hAnsi="Times New Roman" w:cs="Times New Roman"/>
                <w:sz w:val="20"/>
                <w:szCs w:val="20"/>
              </w:rPr>
              <w:t>25.5</w:t>
            </w:r>
          </w:p>
        </w:tc>
        <w:tc>
          <w:tcPr>
            <w:tcW w:w="1530" w:type="dxa"/>
            <w:tcBorders>
              <w:top w:val="nil"/>
              <w:left w:val="nil"/>
              <w:bottom w:val="nil"/>
              <w:right w:val="nil"/>
            </w:tcBorders>
            <w:hideMark/>
          </w:tcPr>
          <w:p w14:paraId="6C42F3A0" w14:textId="2434385D" w:rsidR="0072508C" w:rsidRPr="00CF3862" w:rsidRDefault="003A647E">
            <w:pPr>
              <w:rPr>
                <w:rFonts w:ascii="Times New Roman" w:hAnsi="Times New Roman" w:cs="Times New Roman"/>
                <w:sz w:val="20"/>
                <w:szCs w:val="20"/>
              </w:rPr>
            </w:pPr>
            <w:r w:rsidRPr="00CF3862">
              <w:rPr>
                <w:rFonts w:ascii="Times New Roman" w:hAnsi="Times New Roman" w:cs="Times New Roman"/>
                <w:sz w:val="20"/>
                <w:szCs w:val="20"/>
              </w:rPr>
              <w:t>14.8</w:t>
            </w:r>
          </w:p>
        </w:tc>
        <w:tc>
          <w:tcPr>
            <w:tcW w:w="3330" w:type="dxa"/>
            <w:tcBorders>
              <w:top w:val="nil"/>
              <w:left w:val="nil"/>
              <w:bottom w:val="nil"/>
              <w:right w:val="nil"/>
            </w:tcBorders>
            <w:hideMark/>
          </w:tcPr>
          <w:p w14:paraId="5F893796" w14:textId="3C0F55BC" w:rsidR="0072508C" w:rsidRPr="00CF3862" w:rsidRDefault="00483186">
            <w:pPr>
              <w:rPr>
                <w:rFonts w:ascii="Times New Roman" w:hAnsi="Times New Roman" w:cs="Times New Roman"/>
                <w:sz w:val="20"/>
                <w:szCs w:val="20"/>
              </w:rPr>
            </w:pPr>
            <w:r w:rsidRPr="00CF3862">
              <w:rPr>
                <w:rFonts w:ascii="Times New Roman" w:hAnsi="Times New Roman" w:cs="Times New Roman"/>
                <w:sz w:val="20"/>
                <w:szCs w:val="20"/>
              </w:rPr>
              <w:t>25.9</w:t>
            </w:r>
          </w:p>
        </w:tc>
      </w:tr>
      <w:tr w:rsidR="0072508C" w:rsidRPr="00CF3862" w14:paraId="4489D96D" w14:textId="77777777" w:rsidTr="00853F02">
        <w:tc>
          <w:tcPr>
            <w:tcW w:w="1800" w:type="dxa"/>
            <w:tcBorders>
              <w:top w:val="nil"/>
              <w:left w:val="nil"/>
              <w:bottom w:val="nil"/>
              <w:right w:val="nil"/>
            </w:tcBorders>
            <w:hideMark/>
          </w:tcPr>
          <w:p w14:paraId="0FC0F5EA"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Good</w:t>
            </w:r>
          </w:p>
        </w:tc>
        <w:tc>
          <w:tcPr>
            <w:tcW w:w="1620" w:type="dxa"/>
            <w:tcBorders>
              <w:top w:val="nil"/>
              <w:left w:val="nil"/>
              <w:bottom w:val="nil"/>
              <w:right w:val="nil"/>
            </w:tcBorders>
            <w:hideMark/>
          </w:tcPr>
          <w:p w14:paraId="78A6D1C5" w14:textId="589781E0" w:rsidR="0072508C" w:rsidRPr="00CF3862" w:rsidRDefault="008D005B">
            <w:pPr>
              <w:rPr>
                <w:rFonts w:ascii="Times New Roman" w:hAnsi="Times New Roman" w:cs="Times New Roman"/>
                <w:sz w:val="20"/>
                <w:szCs w:val="20"/>
              </w:rPr>
            </w:pPr>
            <w:r w:rsidRPr="00CF3862">
              <w:rPr>
                <w:rFonts w:ascii="Times New Roman" w:hAnsi="Times New Roman" w:cs="Times New Roman"/>
                <w:sz w:val="20"/>
                <w:szCs w:val="20"/>
              </w:rPr>
              <w:t>40.0</w:t>
            </w:r>
          </w:p>
        </w:tc>
        <w:tc>
          <w:tcPr>
            <w:tcW w:w="1620" w:type="dxa"/>
            <w:tcBorders>
              <w:top w:val="nil"/>
              <w:left w:val="nil"/>
              <w:bottom w:val="nil"/>
              <w:right w:val="nil"/>
            </w:tcBorders>
            <w:hideMark/>
          </w:tcPr>
          <w:p w14:paraId="32CA6283" w14:textId="0038BD02" w:rsidR="0072508C" w:rsidRPr="00CF3862" w:rsidRDefault="00254DF5">
            <w:pPr>
              <w:rPr>
                <w:rFonts w:ascii="Times New Roman" w:hAnsi="Times New Roman" w:cs="Times New Roman"/>
                <w:sz w:val="20"/>
                <w:szCs w:val="20"/>
              </w:rPr>
            </w:pPr>
            <w:r w:rsidRPr="00CF3862">
              <w:rPr>
                <w:rFonts w:ascii="Times New Roman" w:hAnsi="Times New Roman" w:cs="Times New Roman"/>
                <w:sz w:val="20"/>
                <w:szCs w:val="20"/>
              </w:rPr>
              <w:t>31.5</w:t>
            </w:r>
          </w:p>
        </w:tc>
        <w:tc>
          <w:tcPr>
            <w:tcW w:w="1890" w:type="dxa"/>
            <w:tcBorders>
              <w:top w:val="nil"/>
              <w:left w:val="nil"/>
              <w:bottom w:val="nil"/>
              <w:right w:val="nil"/>
            </w:tcBorders>
            <w:hideMark/>
          </w:tcPr>
          <w:p w14:paraId="1931FD74" w14:textId="1A171CB4" w:rsidR="0072508C" w:rsidRPr="00CF3862" w:rsidRDefault="00730524">
            <w:pPr>
              <w:rPr>
                <w:rFonts w:ascii="Times New Roman" w:hAnsi="Times New Roman" w:cs="Times New Roman"/>
                <w:sz w:val="20"/>
                <w:szCs w:val="20"/>
              </w:rPr>
            </w:pPr>
            <w:r w:rsidRPr="00CF3862">
              <w:rPr>
                <w:rFonts w:ascii="Times New Roman" w:hAnsi="Times New Roman" w:cs="Times New Roman"/>
                <w:sz w:val="20"/>
                <w:szCs w:val="20"/>
              </w:rPr>
              <w:t>44.4</w:t>
            </w:r>
          </w:p>
        </w:tc>
        <w:tc>
          <w:tcPr>
            <w:tcW w:w="1530" w:type="dxa"/>
            <w:tcBorders>
              <w:top w:val="nil"/>
              <w:left w:val="nil"/>
              <w:bottom w:val="nil"/>
              <w:right w:val="nil"/>
            </w:tcBorders>
            <w:hideMark/>
          </w:tcPr>
          <w:p w14:paraId="2DD51805" w14:textId="000213DC"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36.</w:t>
            </w:r>
            <w:r w:rsidR="00A2076F" w:rsidRPr="00CF3862">
              <w:rPr>
                <w:rFonts w:ascii="Times New Roman" w:hAnsi="Times New Roman" w:cs="Times New Roman"/>
                <w:sz w:val="20"/>
                <w:szCs w:val="20"/>
              </w:rPr>
              <w:t>4</w:t>
            </w:r>
          </w:p>
        </w:tc>
        <w:tc>
          <w:tcPr>
            <w:tcW w:w="1530" w:type="dxa"/>
            <w:tcBorders>
              <w:top w:val="nil"/>
              <w:left w:val="nil"/>
              <w:bottom w:val="nil"/>
              <w:right w:val="nil"/>
            </w:tcBorders>
            <w:hideMark/>
          </w:tcPr>
          <w:p w14:paraId="6307393A" w14:textId="01C19FA7" w:rsidR="0072508C" w:rsidRPr="00CF3862" w:rsidRDefault="003A647E">
            <w:pPr>
              <w:rPr>
                <w:rFonts w:ascii="Times New Roman" w:hAnsi="Times New Roman" w:cs="Times New Roman"/>
                <w:sz w:val="20"/>
                <w:szCs w:val="20"/>
              </w:rPr>
            </w:pPr>
            <w:r w:rsidRPr="00CF3862">
              <w:rPr>
                <w:rFonts w:ascii="Times New Roman" w:hAnsi="Times New Roman" w:cs="Times New Roman"/>
                <w:sz w:val="20"/>
                <w:szCs w:val="20"/>
              </w:rPr>
              <w:t>42.6</w:t>
            </w:r>
          </w:p>
        </w:tc>
        <w:tc>
          <w:tcPr>
            <w:tcW w:w="3330" w:type="dxa"/>
            <w:tcBorders>
              <w:top w:val="nil"/>
              <w:left w:val="nil"/>
              <w:bottom w:val="nil"/>
              <w:right w:val="nil"/>
            </w:tcBorders>
            <w:hideMark/>
          </w:tcPr>
          <w:p w14:paraId="272B55DD" w14:textId="6C78552F" w:rsidR="0072508C" w:rsidRPr="00CF3862" w:rsidRDefault="00483186">
            <w:pPr>
              <w:rPr>
                <w:rFonts w:ascii="Times New Roman" w:hAnsi="Times New Roman" w:cs="Times New Roman"/>
                <w:sz w:val="20"/>
                <w:szCs w:val="20"/>
              </w:rPr>
            </w:pPr>
            <w:r w:rsidRPr="00CF3862">
              <w:rPr>
                <w:rFonts w:ascii="Times New Roman" w:hAnsi="Times New Roman" w:cs="Times New Roman"/>
                <w:sz w:val="20"/>
                <w:szCs w:val="20"/>
              </w:rPr>
              <w:t>37.0</w:t>
            </w:r>
          </w:p>
        </w:tc>
      </w:tr>
      <w:tr w:rsidR="0072508C" w:rsidRPr="00CF3862" w14:paraId="5DE92BA5" w14:textId="77777777" w:rsidTr="00853F02">
        <w:tc>
          <w:tcPr>
            <w:tcW w:w="1800" w:type="dxa"/>
            <w:tcBorders>
              <w:top w:val="nil"/>
              <w:left w:val="nil"/>
              <w:bottom w:val="nil"/>
              <w:right w:val="nil"/>
            </w:tcBorders>
            <w:hideMark/>
          </w:tcPr>
          <w:p w14:paraId="7766F1C7" w14:textId="77777777"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 xml:space="preserve">   Very good/Excellent</w:t>
            </w:r>
          </w:p>
        </w:tc>
        <w:tc>
          <w:tcPr>
            <w:tcW w:w="1620" w:type="dxa"/>
            <w:tcBorders>
              <w:top w:val="nil"/>
              <w:left w:val="nil"/>
              <w:bottom w:val="nil"/>
              <w:right w:val="nil"/>
            </w:tcBorders>
            <w:hideMark/>
          </w:tcPr>
          <w:p w14:paraId="43564E90" w14:textId="491D5C2B" w:rsidR="0072508C" w:rsidRPr="00CF3862" w:rsidRDefault="008D005B">
            <w:pPr>
              <w:rPr>
                <w:rFonts w:ascii="Times New Roman" w:hAnsi="Times New Roman" w:cs="Times New Roman"/>
                <w:sz w:val="20"/>
                <w:szCs w:val="20"/>
              </w:rPr>
            </w:pPr>
            <w:r w:rsidRPr="00CF3862">
              <w:rPr>
                <w:rFonts w:ascii="Times New Roman" w:hAnsi="Times New Roman" w:cs="Times New Roman"/>
                <w:sz w:val="20"/>
                <w:szCs w:val="20"/>
              </w:rPr>
              <w:t>40.0</w:t>
            </w:r>
          </w:p>
        </w:tc>
        <w:tc>
          <w:tcPr>
            <w:tcW w:w="1620" w:type="dxa"/>
            <w:tcBorders>
              <w:top w:val="nil"/>
              <w:left w:val="nil"/>
              <w:bottom w:val="nil"/>
              <w:right w:val="nil"/>
            </w:tcBorders>
            <w:hideMark/>
          </w:tcPr>
          <w:p w14:paraId="6110BA1C" w14:textId="0679559A" w:rsidR="0072508C" w:rsidRPr="00CF3862" w:rsidRDefault="00254DF5">
            <w:pPr>
              <w:rPr>
                <w:rFonts w:ascii="Times New Roman" w:hAnsi="Times New Roman" w:cs="Times New Roman"/>
                <w:sz w:val="20"/>
                <w:szCs w:val="20"/>
              </w:rPr>
            </w:pPr>
            <w:r w:rsidRPr="00CF3862">
              <w:rPr>
                <w:rFonts w:ascii="Times New Roman" w:hAnsi="Times New Roman" w:cs="Times New Roman"/>
                <w:sz w:val="20"/>
                <w:szCs w:val="20"/>
              </w:rPr>
              <w:t>44.4</w:t>
            </w:r>
          </w:p>
        </w:tc>
        <w:tc>
          <w:tcPr>
            <w:tcW w:w="1890" w:type="dxa"/>
            <w:tcBorders>
              <w:top w:val="nil"/>
              <w:left w:val="nil"/>
              <w:bottom w:val="nil"/>
              <w:right w:val="nil"/>
            </w:tcBorders>
            <w:hideMark/>
          </w:tcPr>
          <w:p w14:paraId="59C0AF2B" w14:textId="2778FC3C"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3</w:t>
            </w:r>
            <w:r w:rsidR="00730524" w:rsidRPr="00CF3862">
              <w:rPr>
                <w:rFonts w:ascii="Times New Roman" w:hAnsi="Times New Roman" w:cs="Times New Roman"/>
                <w:sz w:val="20"/>
                <w:szCs w:val="20"/>
              </w:rPr>
              <w:t>3.3</w:t>
            </w:r>
          </w:p>
        </w:tc>
        <w:tc>
          <w:tcPr>
            <w:tcW w:w="1530" w:type="dxa"/>
            <w:tcBorders>
              <w:top w:val="nil"/>
              <w:left w:val="nil"/>
              <w:bottom w:val="nil"/>
              <w:right w:val="nil"/>
            </w:tcBorders>
            <w:hideMark/>
          </w:tcPr>
          <w:p w14:paraId="500CED25" w14:textId="3B21D3AE" w:rsidR="0072508C" w:rsidRPr="00CF3862" w:rsidRDefault="00A2076F">
            <w:pPr>
              <w:rPr>
                <w:rFonts w:ascii="Times New Roman" w:hAnsi="Times New Roman" w:cs="Times New Roman"/>
                <w:sz w:val="20"/>
                <w:szCs w:val="20"/>
              </w:rPr>
            </w:pPr>
            <w:r w:rsidRPr="00CF3862">
              <w:rPr>
                <w:rFonts w:ascii="Times New Roman" w:hAnsi="Times New Roman" w:cs="Times New Roman"/>
                <w:sz w:val="20"/>
                <w:szCs w:val="20"/>
              </w:rPr>
              <w:t>38.2</w:t>
            </w:r>
          </w:p>
        </w:tc>
        <w:tc>
          <w:tcPr>
            <w:tcW w:w="1530" w:type="dxa"/>
            <w:tcBorders>
              <w:top w:val="nil"/>
              <w:left w:val="nil"/>
              <w:bottom w:val="nil"/>
              <w:right w:val="nil"/>
            </w:tcBorders>
            <w:hideMark/>
          </w:tcPr>
          <w:p w14:paraId="1AF28D32" w14:textId="28A6E736" w:rsidR="0072508C" w:rsidRPr="00CF3862" w:rsidRDefault="0072508C">
            <w:pPr>
              <w:rPr>
                <w:rFonts w:ascii="Times New Roman" w:hAnsi="Times New Roman" w:cs="Times New Roman"/>
                <w:sz w:val="20"/>
                <w:szCs w:val="20"/>
              </w:rPr>
            </w:pPr>
            <w:r w:rsidRPr="00CF3862">
              <w:rPr>
                <w:rFonts w:ascii="Times New Roman" w:hAnsi="Times New Roman" w:cs="Times New Roman"/>
                <w:sz w:val="20"/>
                <w:szCs w:val="20"/>
              </w:rPr>
              <w:t>4</w:t>
            </w:r>
            <w:r w:rsidR="003A647E" w:rsidRPr="00CF3862">
              <w:rPr>
                <w:rFonts w:ascii="Times New Roman" w:hAnsi="Times New Roman" w:cs="Times New Roman"/>
                <w:sz w:val="20"/>
                <w:szCs w:val="20"/>
              </w:rPr>
              <w:t>2.6</w:t>
            </w:r>
          </w:p>
        </w:tc>
        <w:tc>
          <w:tcPr>
            <w:tcW w:w="3330" w:type="dxa"/>
            <w:tcBorders>
              <w:top w:val="nil"/>
              <w:left w:val="nil"/>
              <w:bottom w:val="nil"/>
              <w:right w:val="nil"/>
            </w:tcBorders>
            <w:hideMark/>
          </w:tcPr>
          <w:p w14:paraId="661F6817" w14:textId="1D36720A" w:rsidR="0072508C" w:rsidRPr="00CF3862" w:rsidRDefault="00483186">
            <w:pPr>
              <w:rPr>
                <w:rFonts w:ascii="Times New Roman" w:hAnsi="Times New Roman" w:cs="Times New Roman"/>
                <w:sz w:val="20"/>
                <w:szCs w:val="20"/>
              </w:rPr>
            </w:pPr>
            <w:r w:rsidRPr="00CF3862">
              <w:rPr>
                <w:rFonts w:ascii="Times New Roman" w:hAnsi="Times New Roman" w:cs="Times New Roman"/>
                <w:sz w:val="20"/>
                <w:szCs w:val="20"/>
              </w:rPr>
              <w:t>37.0</w:t>
            </w:r>
          </w:p>
        </w:tc>
      </w:tr>
      <w:tr w:rsidR="0072508C" w:rsidRPr="00CF3862" w14:paraId="71E8087A" w14:textId="77777777" w:rsidTr="00853F02">
        <w:trPr>
          <w:trHeight w:val="153"/>
        </w:trPr>
        <w:tc>
          <w:tcPr>
            <w:tcW w:w="1800" w:type="dxa"/>
            <w:tcBorders>
              <w:top w:val="nil"/>
              <w:left w:val="nil"/>
              <w:bottom w:val="nil"/>
              <w:right w:val="nil"/>
            </w:tcBorders>
          </w:tcPr>
          <w:p w14:paraId="553C4B5B" w14:textId="77777777" w:rsidR="0072508C" w:rsidRPr="00CF3862" w:rsidRDefault="0072508C">
            <w:pPr>
              <w:rPr>
                <w:rFonts w:ascii="Times New Roman" w:hAnsi="Times New Roman" w:cs="Times New Roman"/>
                <w:sz w:val="20"/>
                <w:szCs w:val="20"/>
              </w:rPr>
            </w:pPr>
          </w:p>
        </w:tc>
        <w:tc>
          <w:tcPr>
            <w:tcW w:w="1620" w:type="dxa"/>
            <w:tcBorders>
              <w:top w:val="nil"/>
              <w:left w:val="nil"/>
              <w:bottom w:val="nil"/>
              <w:right w:val="nil"/>
            </w:tcBorders>
          </w:tcPr>
          <w:p w14:paraId="0523C9EA" w14:textId="77777777" w:rsidR="0072508C" w:rsidRPr="00CF3862" w:rsidRDefault="0072508C">
            <w:pPr>
              <w:rPr>
                <w:rFonts w:ascii="Times New Roman" w:hAnsi="Times New Roman" w:cs="Times New Roman"/>
                <w:i/>
                <w:iCs/>
                <w:sz w:val="20"/>
                <w:szCs w:val="20"/>
              </w:rPr>
            </w:pPr>
          </w:p>
        </w:tc>
        <w:tc>
          <w:tcPr>
            <w:tcW w:w="1620" w:type="dxa"/>
            <w:tcBorders>
              <w:top w:val="nil"/>
              <w:left w:val="nil"/>
              <w:bottom w:val="nil"/>
              <w:right w:val="nil"/>
            </w:tcBorders>
          </w:tcPr>
          <w:p w14:paraId="4905C00B" w14:textId="77777777" w:rsidR="0072508C" w:rsidRPr="00CF3862" w:rsidRDefault="0072508C">
            <w:pPr>
              <w:rPr>
                <w:rFonts w:ascii="Times New Roman" w:hAnsi="Times New Roman" w:cs="Times New Roman"/>
                <w:i/>
                <w:iCs/>
                <w:sz w:val="20"/>
                <w:szCs w:val="20"/>
              </w:rPr>
            </w:pPr>
          </w:p>
        </w:tc>
        <w:tc>
          <w:tcPr>
            <w:tcW w:w="1890" w:type="dxa"/>
            <w:tcBorders>
              <w:top w:val="nil"/>
              <w:left w:val="nil"/>
              <w:bottom w:val="nil"/>
              <w:right w:val="nil"/>
            </w:tcBorders>
          </w:tcPr>
          <w:p w14:paraId="7CA53C03"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69FC2D02"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0A57918D" w14:textId="77777777" w:rsidR="0072508C" w:rsidRPr="00CF3862" w:rsidRDefault="0072508C">
            <w:pPr>
              <w:rPr>
                <w:rFonts w:ascii="Times New Roman" w:hAnsi="Times New Roman" w:cs="Times New Roman"/>
                <w:i/>
                <w:iCs/>
                <w:sz w:val="20"/>
                <w:szCs w:val="20"/>
              </w:rPr>
            </w:pPr>
          </w:p>
        </w:tc>
        <w:tc>
          <w:tcPr>
            <w:tcW w:w="3330" w:type="dxa"/>
            <w:tcBorders>
              <w:top w:val="nil"/>
              <w:left w:val="nil"/>
              <w:bottom w:val="nil"/>
              <w:right w:val="nil"/>
            </w:tcBorders>
          </w:tcPr>
          <w:p w14:paraId="5C77904F" w14:textId="77777777" w:rsidR="0072508C" w:rsidRPr="00CF3862" w:rsidRDefault="0072508C">
            <w:pPr>
              <w:rPr>
                <w:rFonts w:ascii="Times New Roman" w:hAnsi="Times New Roman" w:cs="Times New Roman"/>
                <w:i/>
                <w:iCs/>
                <w:sz w:val="20"/>
                <w:szCs w:val="20"/>
              </w:rPr>
            </w:pPr>
          </w:p>
        </w:tc>
      </w:tr>
      <w:tr w:rsidR="0072508C" w:rsidRPr="00CF3862" w14:paraId="04857594" w14:textId="77777777" w:rsidTr="00853F02">
        <w:tc>
          <w:tcPr>
            <w:tcW w:w="1800" w:type="dxa"/>
            <w:tcBorders>
              <w:top w:val="nil"/>
              <w:left w:val="nil"/>
              <w:bottom w:val="nil"/>
              <w:right w:val="nil"/>
            </w:tcBorders>
            <w:hideMark/>
          </w:tcPr>
          <w:p w14:paraId="6D9A3218" w14:textId="4208950E" w:rsidR="0072508C" w:rsidRPr="00CF3862" w:rsidRDefault="00293748">
            <w:pPr>
              <w:rPr>
                <w:rFonts w:ascii="Times New Roman" w:hAnsi="Times New Roman" w:cs="Times New Roman"/>
                <w:b/>
                <w:bCs/>
                <w:sz w:val="20"/>
                <w:szCs w:val="20"/>
              </w:rPr>
            </w:pPr>
            <w:proofErr w:type="spellStart"/>
            <w:r w:rsidRPr="00CF3862">
              <w:rPr>
                <w:rFonts w:ascii="Times New Roman" w:hAnsi="Times New Roman" w:cs="Times New Roman"/>
                <w:b/>
                <w:bCs/>
                <w:sz w:val="20"/>
                <w:szCs w:val="20"/>
              </w:rPr>
              <w:t>d</w:t>
            </w:r>
            <w:r w:rsidR="0072508C" w:rsidRPr="00CF3862">
              <w:rPr>
                <w:rFonts w:ascii="Times New Roman" w:hAnsi="Times New Roman" w:cs="Times New Roman"/>
                <w:b/>
                <w:bCs/>
                <w:sz w:val="20"/>
                <w:szCs w:val="20"/>
              </w:rPr>
              <w:t>MRI</w:t>
            </w:r>
            <w:proofErr w:type="spellEnd"/>
            <w:r w:rsidR="0072508C" w:rsidRPr="00CF3862">
              <w:rPr>
                <w:rFonts w:ascii="Times New Roman" w:hAnsi="Times New Roman" w:cs="Times New Roman"/>
                <w:b/>
                <w:bCs/>
                <w:sz w:val="20"/>
                <w:szCs w:val="20"/>
              </w:rPr>
              <w:t xml:space="preserve"> measures</w:t>
            </w:r>
          </w:p>
        </w:tc>
        <w:tc>
          <w:tcPr>
            <w:tcW w:w="1620" w:type="dxa"/>
            <w:tcBorders>
              <w:top w:val="nil"/>
              <w:left w:val="nil"/>
              <w:bottom w:val="nil"/>
              <w:right w:val="nil"/>
            </w:tcBorders>
          </w:tcPr>
          <w:p w14:paraId="4F80B3A3" w14:textId="77777777" w:rsidR="0072508C" w:rsidRPr="00CF3862" w:rsidRDefault="0072508C">
            <w:pPr>
              <w:rPr>
                <w:rFonts w:ascii="Times New Roman" w:hAnsi="Times New Roman" w:cs="Times New Roman"/>
                <w:i/>
                <w:iCs/>
                <w:sz w:val="20"/>
                <w:szCs w:val="20"/>
              </w:rPr>
            </w:pPr>
          </w:p>
        </w:tc>
        <w:tc>
          <w:tcPr>
            <w:tcW w:w="1620" w:type="dxa"/>
            <w:tcBorders>
              <w:top w:val="nil"/>
              <w:left w:val="nil"/>
              <w:bottom w:val="nil"/>
              <w:right w:val="nil"/>
            </w:tcBorders>
          </w:tcPr>
          <w:p w14:paraId="177843DE" w14:textId="77777777" w:rsidR="0072508C" w:rsidRPr="00CF3862" w:rsidRDefault="0072508C">
            <w:pPr>
              <w:rPr>
                <w:rFonts w:ascii="Times New Roman" w:hAnsi="Times New Roman" w:cs="Times New Roman"/>
                <w:i/>
                <w:iCs/>
                <w:sz w:val="20"/>
                <w:szCs w:val="20"/>
              </w:rPr>
            </w:pPr>
          </w:p>
        </w:tc>
        <w:tc>
          <w:tcPr>
            <w:tcW w:w="1890" w:type="dxa"/>
            <w:tcBorders>
              <w:top w:val="nil"/>
              <w:left w:val="nil"/>
              <w:bottom w:val="nil"/>
              <w:right w:val="nil"/>
            </w:tcBorders>
          </w:tcPr>
          <w:p w14:paraId="7BD05258"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01F3EABD"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05811660" w14:textId="77777777" w:rsidR="0072508C" w:rsidRPr="00CF3862" w:rsidRDefault="0072508C">
            <w:pPr>
              <w:rPr>
                <w:rFonts w:ascii="Times New Roman" w:hAnsi="Times New Roman" w:cs="Times New Roman"/>
                <w:i/>
                <w:iCs/>
                <w:sz w:val="20"/>
                <w:szCs w:val="20"/>
              </w:rPr>
            </w:pPr>
          </w:p>
        </w:tc>
        <w:tc>
          <w:tcPr>
            <w:tcW w:w="3330" w:type="dxa"/>
            <w:tcBorders>
              <w:top w:val="nil"/>
              <w:left w:val="nil"/>
              <w:bottom w:val="nil"/>
              <w:right w:val="nil"/>
            </w:tcBorders>
          </w:tcPr>
          <w:p w14:paraId="44441FD1" w14:textId="77777777" w:rsidR="0072508C" w:rsidRPr="00CF3862" w:rsidRDefault="0072508C">
            <w:pPr>
              <w:rPr>
                <w:rFonts w:ascii="Times New Roman" w:hAnsi="Times New Roman" w:cs="Times New Roman"/>
                <w:i/>
                <w:iCs/>
                <w:sz w:val="20"/>
                <w:szCs w:val="20"/>
              </w:rPr>
            </w:pPr>
          </w:p>
        </w:tc>
      </w:tr>
      <w:tr w:rsidR="0072508C" w:rsidRPr="00CF3862" w14:paraId="27E72DF9" w14:textId="77777777" w:rsidTr="00853F02">
        <w:tc>
          <w:tcPr>
            <w:tcW w:w="1800" w:type="dxa"/>
            <w:tcBorders>
              <w:top w:val="nil"/>
              <w:left w:val="nil"/>
              <w:bottom w:val="nil"/>
              <w:right w:val="nil"/>
            </w:tcBorders>
            <w:hideMark/>
          </w:tcPr>
          <w:p w14:paraId="0EFC5F19" w14:textId="77777777" w:rsidR="0072508C" w:rsidRPr="00CF3862" w:rsidRDefault="0072508C">
            <w:pPr>
              <w:rPr>
                <w:rFonts w:ascii="Times New Roman" w:hAnsi="Times New Roman" w:cs="Times New Roman"/>
                <w:b/>
                <w:bCs/>
                <w:i/>
                <w:iCs/>
                <w:sz w:val="20"/>
                <w:szCs w:val="20"/>
              </w:rPr>
            </w:pPr>
            <w:r w:rsidRPr="00CF3862">
              <w:rPr>
                <w:rFonts w:ascii="Times New Roman" w:hAnsi="Times New Roman" w:cs="Times New Roman"/>
                <w:b/>
                <w:bCs/>
                <w:i/>
                <w:iCs/>
                <w:sz w:val="20"/>
                <w:szCs w:val="20"/>
              </w:rPr>
              <w:t>Intracranial volume, mm</w:t>
            </w:r>
            <w:r w:rsidRPr="00CF3862">
              <w:rPr>
                <w:rFonts w:ascii="Times New Roman" w:hAnsi="Times New Roman" w:cs="Times New Roman"/>
                <w:b/>
                <w:bCs/>
                <w:i/>
                <w:iCs/>
                <w:sz w:val="20"/>
                <w:szCs w:val="20"/>
                <w:vertAlign w:val="superscript"/>
              </w:rPr>
              <w:t>3</w:t>
            </w:r>
            <w:r w:rsidRPr="00CF3862">
              <w:rPr>
                <w:rFonts w:ascii="Times New Roman" w:hAnsi="Times New Roman" w:cs="Times New Roman"/>
                <w:b/>
                <w:bCs/>
                <w:i/>
                <w:iCs/>
                <w:sz w:val="20"/>
                <w:szCs w:val="20"/>
              </w:rPr>
              <w:t>(</w:t>
            </w:r>
            <w:proofErr w:type="spellStart"/>
            <w:r w:rsidRPr="00CF3862">
              <w:rPr>
                <w:rFonts w:ascii="Times New Roman" w:hAnsi="Times New Roman" w:cs="Times New Roman"/>
                <w:b/>
                <w:bCs/>
                <w:i/>
                <w:iCs/>
                <w:sz w:val="20"/>
                <w:szCs w:val="20"/>
              </w:rPr>
              <w:t>mean±SD</w:t>
            </w:r>
            <w:proofErr w:type="spellEnd"/>
            <w:r w:rsidRPr="00CF3862">
              <w:rPr>
                <w:rFonts w:ascii="Times New Roman" w:hAnsi="Times New Roman" w:cs="Times New Roman"/>
                <w:b/>
                <w:bCs/>
                <w:i/>
                <w:iCs/>
                <w:sz w:val="20"/>
                <w:szCs w:val="20"/>
              </w:rPr>
              <w:t>)</w:t>
            </w:r>
          </w:p>
        </w:tc>
        <w:tc>
          <w:tcPr>
            <w:tcW w:w="1620" w:type="dxa"/>
            <w:tcBorders>
              <w:top w:val="nil"/>
              <w:left w:val="nil"/>
              <w:bottom w:val="nil"/>
              <w:right w:val="nil"/>
            </w:tcBorders>
            <w:vAlign w:val="bottom"/>
            <w:hideMark/>
          </w:tcPr>
          <w:p w14:paraId="02D8FBA2" w14:textId="042EDC33" w:rsidR="0072508C" w:rsidRPr="00CF3862" w:rsidRDefault="0072508C">
            <w:pPr>
              <w:rPr>
                <w:rFonts w:ascii="Times New Roman" w:hAnsi="Times New Roman" w:cs="Times New Roman"/>
                <w:i/>
                <w:iCs/>
                <w:sz w:val="20"/>
                <w:szCs w:val="20"/>
              </w:rPr>
            </w:pPr>
            <w:r w:rsidRPr="00CF3862">
              <w:rPr>
                <w:rFonts w:ascii="Times New Roman" w:hAnsi="Times New Roman" w:cs="Times New Roman"/>
                <w:color w:val="000000"/>
                <w:sz w:val="20"/>
                <w:szCs w:val="20"/>
              </w:rPr>
              <w:t>1,</w:t>
            </w:r>
            <w:r w:rsidR="00616E59" w:rsidRPr="00CF3862">
              <w:rPr>
                <w:rFonts w:ascii="Times New Roman" w:hAnsi="Times New Roman" w:cs="Times New Roman"/>
                <w:color w:val="000000"/>
                <w:sz w:val="20"/>
                <w:szCs w:val="20"/>
              </w:rPr>
              <w:t>224</w:t>
            </w:r>
            <w:r w:rsidRPr="00CF3862">
              <w:rPr>
                <w:rFonts w:ascii="Times New Roman" w:hAnsi="Times New Roman" w:cs="Times New Roman"/>
                <w:color w:val="000000"/>
                <w:sz w:val="20"/>
                <w:szCs w:val="20"/>
              </w:rPr>
              <w:t>,</w:t>
            </w:r>
            <w:r w:rsidR="00616E59" w:rsidRPr="00CF3862">
              <w:rPr>
                <w:rFonts w:ascii="Times New Roman" w:hAnsi="Times New Roman" w:cs="Times New Roman"/>
                <w:color w:val="000000"/>
                <w:sz w:val="20"/>
                <w:szCs w:val="20"/>
              </w:rPr>
              <w:t>726</w:t>
            </w:r>
            <w:r w:rsidRPr="00CF3862">
              <w:rPr>
                <w:rFonts w:ascii="Times New Roman" w:hAnsi="Times New Roman" w:cs="Times New Roman"/>
                <w:color w:val="000000"/>
                <w:sz w:val="20"/>
                <w:szCs w:val="20"/>
              </w:rPr>
              <w:t>±</w:t>
            </w:r>
            <w:r w:rsidR="00616E59" w:rsidRPr="00CF3862">
              <w:rPr>
                <w:rFonts w:ascii="Times New Roman" w:hAnsi="Times New Roman" w:cs="Times New Roman"/>
                <w:color w:val="000000"/>
                <w:sz w:val="20"/>
                <w:szCs w:val="20"/>
              </w:rPr>
              <w:t>120,851</w:t>
            </w:r>
          </w:p>
        </w:tc>
        <w:tc>
          <w:tcPr>
            <w:tcW w:w="1620" w:type="dxa"/>
            <w:tcBorders>
              <w:top w:val="nil"/>
              <w:left w:val="nil"/>
              <w:bottom w:val="nil"/>
              <w:right w:val="nil"/>
            </w:tcBorders>
            <w:vAlign w:val="bottom"/>
            <w:hideMark/>
          </w:tcPr>
          <w:p w14:paraId="593A1625" w14:textId="7F22B97E" w:rsidR="0072508C" w:rsidRPr="00CF3862" w:rsidRDefault="0072508C">
            <w:pPr>
              <w:rPr>
                <w:rFonts w:ascii="Times New Roman" w:hAnsi="Times New Roman" w:cs="Times New Roman"/>
                <w:i/>
                <w:iCs/>
                <w:sz w:val="20"/>
                <w:szCs w:val="20"/>
              </w:rPr>
            </w:pPr>
            <w:r w:rsidRPr="00CF3862">
              <w:rPr>
                <w:rFonts w:ascii="Times New Roman" w:hAnsi="Times New Roman" w:cs="Times New Roman"/>
                <w:color w:val="000000"/>
                <w:sz w:val="20"/>
                <w:szCs w:val="20"/>
              </w:rPr>
              <w:t>1,34</w:t>
            </w:r>
            <w:r w:rsidR="00161310" w:rsidRPr="00CF3862">
              <w:rPr>
                <w:rFonts w:ascii="Times New Roman" w:hAnsi="Times New Roman" w:cs="Times New Roman"/>
                <w:color w:val="000000"/>
                <w:sz w:val="20"/>
                <w:szCs w:val="20"/>
              </w:rPr>
              <w:t>6</w:t>
            </w:r>
            <w:r w:rsidRPr="00CF3862">
              <w:rPr>
                <w:rFonts w:ascii="Times New Roman" w:hAnsi="Times New Roman" w:cs="Times New Roman"/>
                <w:color w:val="000000"/>
                <w:sz w:val="20"/>
                <w:szCs w:val="20"/>
              </w:rPr>
              <w:t>,</w:t>
            </w:r>
            <w:r w:rsidR="00161310" w:rsidRPr="00CF3862">
              <w:rPr>
                <w:rFonts w:ascii="Times New Roman" w:hAnsi="Times New Roman" w:cs="Times New Roman"/>
                <w:color w:val="000000"/>
                <w:sz w:val="20"/>
                <w:szCs w:val="20"/>
              </w:rPr>
              <w:t>240</w:t>
            </w:r>
            <w:r w:rsidRPr="00CF3862">
              <w:rPr>
                <w:rFonts w:ascii="Times New Roman" w:hAnsi="Times New Roman" w:cs="Times New Roman"/>
                <w:color w:val="000000"/>
                <w:sz w:val="20"/>
                <w:szCs w:val="20"/>
              </w:rPr>
              <w:t>±1</w:t>
            </w:r>
            <w:r w:rsidR="00161310" w:rsidRPr="00CF3862">
              <w:rPr>
                <w:rFonts w:ascii="Times New Roman" w:hAnsi="Times New Roman" w:cs="Times New Roman"/>
                <w:color w:val="000000"/>
                <w:sz w:val="20"/>
                <w:szCs w:val="20"/>
              </w:rPr>
              <w:t>52</w:t>
            </w:r>
            <w:r w:rsidRPr="00CF3862">
              <w:rPr>
                <w:rFonts w:ascii="Times New Roman" w:hAnsi="Times New Roman" w:cs="Times New Roman"/>
                <w:color w:val="000000"/>
                <w:sz w:val="20"/>
                <w:szCs w:val="20"/>
              </w:rPr>
              <w:t>,</w:t>
            </w:r>
            <w:r w:rsidR="00161310" w:rsidRPr="00CF3862">
              <w:rPr>
                <w:rFonts w:ascii="Times New Roman" w:hAnsi="Times New Roman" w:cs="Times New Roman"/>
                <w:color w:val="000000"/>
                <w:sz w:val="20"/>
                <w:szCs w:val="20"/>
              </w:rPr>
              <w:t>246</w:t>
            </w:r>
          </w:p>
        </w:tc>
        <w:tc>
          <w:tcPr>
            <w:tcW w:w="1890" w:type="dxa"/>
            <w:tcBorders>
              <w:top w:val="nil"/>
              <w:left w:val="nil"/>
              <w:bottom w:val="nil"/>
              <w:right w:val="nil"/>
            </w:tcBorders>
            <w:vAlign w:val="bottom"/>
            <w:hideMark/>
          </w:tcPr>
          <w:p w14:paraId="24706E4D" w14:textId="6596ED75" w:rsidR="0072508C" w:rsidRPr="00CF3862" w:rsidRDefault="00994EB0" w:rsidP="00994EB0">
            <w:pPr>
              <w:rPr>
                <w:rFonts w:ascii="Times New Roman" w:hAnsi="Times New Roman" w:cs="Times New Roman"/>
                <w:i/>
                <w:iCs/>
                <w:sz w:val="20"/>
                <w:szCs w:val="20"/>
              </w:rPr>
            </w:pPr>
            <w:r w:rsidRPr="00CF3862">
              <w:rPr>
                <w:rFonts w:ascii="Times New Roman" w:hAnsi="Times New Roman" w:cs="Times New Roman"/>
                <w:color w:val="000000"/>
                <w:sz w:val="20"/>
                <w:szCs w:val="20"/>
              </w:rPr>
              <w:t>1,346,764±150,310</w:t>
            </w:r>
          </w:p>
        </w:tc>
        <w:tc>
          <w:tcPr>
            <w:tcW w:w="1530" w:type="dxa"/>
            <w:tcBorders>
              <w:top w:val="nil"/>
              <w:left w:val="nil"/>
              <w:bottom w:val="nil"/>
              <w:right w:val="nil"/>
            </w:tcBorders>
            <w:vAlign w:val="bottom"/>
            <w:hideMark/>
          </w:tcPr>
          <w:p w14:paraId="084436D3" w14:textId="668AA15C" w:rsidR="0072508C" w:rsidRPr="00CF3862" w:rsidRDefault="0072508C">
            <w:pPr>
              <w:rPr>
                <w:rFonts w:ascii="Times New Roman" w:hAnsi="Times New Roman" w:cs="Times New Roman"/>
                <w:i/>
                <w:iCs/>
                <w:sz w:val="20"/>
                <w:szCs w:val="20"/>
              </w:rPr>
            </w:pPr>
            <w:r w:rsidRPr="00CF3862">
              <w:rPr>
                <w:rFonts w:ascii="Times New Roman" w:hAnsi="Times New Roman" w:cs="Times New Roman"/>
                <w:color w:val="000000"/>
                <w:sz w:val="20"/>
                <w:szCs w:val="20"/>
              </w:rPr>
              <w:t>1,3</w:t>
            </w:r>
            <w:r w:rsidR="000E2010" w:rsidRPr="00CF3862">
              <w:rPr>
                <w:rFonts w:ascii="Times New Roman" w:hAnsi="Times New Roman" w:cs="Times New Roman"/>
                <w:color w:val="000000"/>
                <w:sz w:val="20"/>
                <w:szCs w:val="20"/>
              </w:rPr>
              <w:t>44</w:t>
            </w:r>
            <w:r w:rsidRPr="00CF3862">
              <w:rPr>
                <w:rFonts w:ascii="Times New Roman" w:hAnsi="Times New Roman" w:cs="Times New Roman"/>
                <w:color w:val="000000"/>
                <w:sz w:val="20"/>
                <w:szCs w:val="20"/>
              </w:rPr>
              <w:t>,</w:t>
            </w:r>
            <w:r w:rsidR="000E2010" w:rsidRPr="00CF3862">
              <w:rPr>
                <w:rFonts w:ascii="Times New Roman" w:hAnsi="Times New Roman" w:cs="Times New Roman"/>
                <w:color w:val="000000"/>
                <w:sz w:val="20"/>
                <w:szCs w:val="20"/>
              </w:rPr>
              <w:t>251</w:t>
            </w:r>
            <w:r w:rsidRPr="00CF3862">
              <w:rPr>
                <w:rFonts w:ascii="Times New Roman" w:hAnsi="Times New Roman" w:cs="Times New Roman"/>
                <w:color w:val="000000"/>
                <w:sz w:val="20"/>
                <w:szCs w:val="20"/>
              </w:rPr>
              <w:t>±14</w:t>
            </w:r>
            <w:r w:rsidR="000E2010" w:rsidRPr="00CF3862">
              <w:rPr>
                <w:rFonts w:ascii="Times New Roman" w:hAnsi="Times New Roman" w:cs="Times New Roman"/>
                <w:color w:val="000000"/>
                <w:sz w:val="20"/>
                <w:szCs w:val="20"/>
              </w:rPr>
              <w:t>1</w:t>
            </w:r>
            <w:r w:rsidRPr="00CF3862">
              <w:rPr>
                <w:rFonts w:ascii="Times New Roman" w:hAnsi="Times New Roman" w:cs="Times New Roman"/>
                <w:color w:val="000000"/>
                <w:sz w:val="20"/>
                <w:szCs w:val="20"/>
              </w:rPr>
              <w:t>,</w:t>
            </w:r>
            <w:r w:rsidR="000E2010" w:rsidRPr="00CF3862">
              <w:rPr>
                <w:rFonts w:ascii="Times New Roman" w:hAnsi="Times New Roman" w:cs="Times New Roman"/>
                <w:color w:val="000000"/>
                <w:sz w:val="20"/>
                <w:szCs w:val="20"/>
              </w:rPr>
              <w:t>877</w:t>
            </w:r>
          </w:p>
        </w:tc>
        <w:tc>
          <w:tcPr>
            <w:tcW w:w="1530" w:type="dxa"/>
            <w:tcBorders>
              <w:top w:val="nil"/>
              <w:left w:val="nil"/>
              <w:bottom w:val="nil"/>
              <w:right w:val="nil"/>
            </w:tcBorders>
            <w:vAlign w:val="bottom"/>
            <w:hideMark/>
          </w:tcPr>
          <w:p w14:paraId="3CF0992F" w14:textId="77777777" w:rsidR="002740CA" w:rsidRPr="00CF3862" w:rsidRDefault="002740CA">
            <w:pPr>
              <w:rPr>
                <w:rFonts w:ascii="Times New Roman" w:hAnsi="Times New Roman" w:cs="Times New Roman"/>
                <w:color w:val="000000"/>
                <w:sz w:val="20"/>
                <w:szCs w:val="20"/>
              </w:rPr>
            </w:pPr>
          </w:p>
          <w:p w14:paraId="3BF7EEA1" w14:textId="29E02FB4" w:rsidR="0072508C" w:rsidRPr="00CF3862" w:rsidRDefault="0072508C">
            <w:pPr>
              <w:rPr>
                <w:rFonts w:ascii="Times New Roman" w:hAnsi="Times New Roman" w:cs="Times New Roman"/>
                <w:i/>
                <w:iCs/>
                <w:sz w:val="20"/>
                <w:szCs w:val="20"/>
              </w:rPr>
            </w:pPr>
            <w:r w:rsidRPr="00CF3862">
              <w:rPr>
                <w:rFonts w:ascii="Times New Roman" w:hAnsi="Times New Roman" w:cs="Times New Roman"/>
                <w:color w:val="000000"/>
                <w:sz w:val="20"/>
                <w:szCs w:val="20"/>
              </w:rPr>
              <w:t>1,32</w:t>
            </w:r>
            <w:r w:rsidR="002740CA" w:rsidRPr="00CF3862">
              <w:rPr>
                <w:rFonts w:ascii="Times New Roman" w:hAnsi="Times New Roman" w:cs="Times New Roman"/>
                <w:color w:val="000000"/>
                <w:sz w:val="20"/>
                <w:szCs w:val="20"/>
              </w:rPr>
              <w:t>8</w:t>
            </w:r>
            <w:r w:rsidRPr="00CF3862">
              <w:rPr>
                <w:rFonts w:ascii="Times New Roman" w:hAnsi="Times New Roman" w:cs="Times New Roman"/>
                <w:color w:val="000000"/>
                <w:sz w:val="20"/>
                <w:szCs w:val="20"/>
              </w:rPr>
              <w:t>,</w:t>
            </w:r>
            <w:r w:rsidR="002740CA" w:rsidRPr="00CF3862">
              <w:rPr>
                <w:rFonts w:ascii="Times New Roman" w:hAnsi="Times New Roman" w:cs="Times New Roman"/>
                <w:color w:val="000000"/>
                <w:sz w:val="20"/>
                <w:szCs w:val="20"/>
              </w:rPr>
              <w:t>326</w:t>
            </w:r>
            <w:r w:rsidRPr="00CF3862">
              <w:rPr>
                <w:rFonts w:ascii="Times New Roman" w:hAnsi="Times New Roman" w:cs="Times New Roman"/>
                <w:color w:val="000000"/>
                <w:sz w:val="20"/>
                <w:szCs w:val="20"/>
              </w:rPr>
              <w:t>±13</w:t>
            </w:r>
            <w:r w:rsidR="002740CA"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w:t>
            </w:r>
            <w:r w:rsidR="002740CA" w:rsidRPr="00CF3862">
              <w:rPr>
                <w:rFonts w:ascii="Times New Roman" w:hAnsi="Times New Roman" w:cs="Times New Roman"/>
                <w:color w:val="000000"/>
                <w:sz w:val="20"/>
                <w:szCs w:val="20"/>
              </w:rPr>
              <w:t>431</w:t>
            </w:r>
          </w:p>
        </w:tc>
        <w:tc>
          <w:tcPr>
            <w:tcW w:w="3330" w:type="dxa"/>
            <w:tcBorders>
              <w:top w:val="nil"/>
              <w:left w:val="nil"/>
              <w:bottom w:val="nil"/>
              <w:right w:val="nil"/>
            </w:tcBorders>
            <w:vAlign w:val="bottom"/>
            <w:hideMark/>
          </w:tcPr>
          <w:p w14:paraId="59192E8C" w14:textId="77777777" w:rsidR="00AF1648" w:rsidRPr="00CF3862" w:rsidRDefault="00AF1648">
            <w:pPr>
              <w:rPr>
                <w:rFonts w:ascii="Times New Roman" w:hAnsi="Times New Roman" w:cs="Times New Roman"/>
                <w:color w:val="000000"/>
                <w:sz w:val="20"/>
                <w:szCs w:val="20"/>
              </w:rPr>
            </w:pPr>
          </w:p>
          <w:p w14:paraId="318A763F" w14:textId="4F687EF1" w:rsidR="0072508C" w:rsidRPr="00CF3862" w:rsidRDefault="0072508C">
            <w:pPr>
              <w:rPr>
                <w:rFonts w:ascii="Times New Roman" w:hAnsi="Times New Roman" w:cs="Times New Roman"/>
                <w:i/>
                <w:iCs/>
                <w:sz w:val="20"/>
                <w:szCs w:val="20"/>
              </w:rPr>
            </w:pPr>
            <w:r w:rsidRPr="00CF3862">
              <w:rPr>
                <w:rFonts w:ascii="Times New Roman" w:hAnsi="Times New Roman" w:cs="Times New Roman"/>
                <w:color w:val="000000"/>
                <w:sz w:val="20"/>
                <w:szCs w:val="20"/>
              </w:rPr>
              <w:t>1,35</w:t>
            </w:r>
            <w:r w:rsidR="00AF1648" w:rsidRPr="00CF3862">
              <w:rPr>
                <w:rFonts w:ascii="Times New Roman" w:hAnsi="Times New Roman" w:cs="Times New Roman"/>
                <w:color w:val="000000"/>
                <w:sz w:val="20"/>
                <w:szCs w:val="20"/>
              </w:rPr>
              <w:t>4</w:t>
            </w:r>
            <w:r w:rsidRPr="00CF3862">
              <w:rPr>
                <w:rFonts w:ascii="Times New Roman" w:hAnsi="Times New Roman" w:cs="Times New Roman"/>
                <w:color w:val="000000"/>
                <w:sz w:val="20"/>
                <w:szCs w:val="20"/>
              </w:rPr>
              <w:t>,</w:t>
            </w:r>
            <w:r w:rsidR="00AF1648" w:rsidRPr="00CF3862">
              <w:rPr>
                <w:rFonts w:ascii="Times New Roman" w:hAnsi="Times New Roman" w:cs="Times New Roman"/>
                <w:color w:val="000000"/>
                <w:sz w:val="20"/>
                <w:szCs w:val="20"/>
              </w:rPr>
              <w:t>976</w:t>
            </w:r>
            <w:r w:rsidRPr="00CF3862">
              <w:rPr>
                <w:rFonts w:ascii="Times New Roman" w:hAnsi="Times New Roman" w:cs="Times New Roman"/>
                <w:color w:val="000000"/>
                <w:sz w:val="20"/>
                <w:szCs w:val="20"/>
              </w:rPr>
              <w:t>±14</w:t>
            </w:r>
            <w:r w:rsidR="00AF1648" w:rsidRPr="00CF3862">
              <w:rPr>
                <w:rFonts w:ascii="Times New Roman" w:hAnsi="Times New Roman" w:cs="Times New Roman"/>
                <w:color w:val="000000"/>
                <w:sz w:val="20"/>
                <w:szCs w:val="20"/>
              </w:rPr>
              <w:t>9</w:t>
            </w:r>
            <w:r w:rsidRPr="00CF3862">
              <w:rPr>
                <w:rFonts w:ascii="Times New Roman" w:hAnsi="Times New Roman" w:cs="Times New Roman"/>
                <w:color w:val="000000"/>
                <w:sz w:val="20"/>
                <w:szCs w:val="20"/>
              </w:rPr>
              <w:t>,</w:t>
            </w:r>
            <w:r w:rsidR="00AF1648" w:rsidRPr="00CF3862">
              <w:rPr>
                <w:rFonts w:ascii="Times New Roman" w:hAnsi="Times New Roman" w:cs="Times New Roman"/>
                <w:color w:val="000000"/>
                <w:sz w:val="20"/>
                <w:szCs w:val="20"/>
              </w:rPr>
              <w:t>448</w:t>
            </w:r>
          </w:p>
        </w:tc>
      </w:tr>
      <w:tr w:rsidR="0072508C" w:rsidRPr="00CF3862" w14:paraId="37E04186" w14:textId="77777777" w:rsidTr="00853F02">
        <w:tc>
          <w:tcPr>
            <w:tcW w:w="1800" w:type="dxa"/>
            <w:tcBorders>
              <w:top w:val="nil"/>
              <w:left w:val="nil"/>
              <w:bottom w:val="nil"/>
              <w:right w:val="nil"/>
            </w:tcBorders>
          </w:tcPr>
          <w:p w14:paraId="6ADB7030" w14:textId="77777777" w:rsidR="0072508C" w:rsidRPr="00CF3862" w:rsidRDefault="0072508C">
            <w:pPr>
              <w:rPr>
                <w:rFonts w:ascii="Times New Roman" w:hAnsi="Times New Roman" w:cs="Times New Roman"/>
                <w:b/>
                <w:bCs/>
                <w:sz w:val="20"/>
                <w:szCs w:val="20"/>
              </w:rPr>
            </w:pPr>
          </w:p>
        </w:tc>
        <w:tc>
          <w:tcPr>
            <w:tcW w:w="1620" w:type="dxa"/>
            <w:tcBorders>
              <w:top w:val="nil"/>
              <w:left w:val="nil"/>
              <w:bottom w:val="nil"/>
              <w:right w:val="nil"/>
            </w:tcBorders>
          </w:tcPr>
          <w:p w14:paraId="7F6BCD41" w14:textId="77777777" w:rsidR="0072508C" w:rsidRPr="00CF3862" w:rsidRDefault="0072508C">
            <w:pPr>
              <w:rPr>
                <w:rFonts w:ascii="Times New Roman" w:hAnsi="Times New Roman" w:cs="Times New Roman"/>
                <w:i/>
                <w:iCs/>
                <w:sz w:val="20"/>
                <w:szCs w:val="20"/>
              </w:rPr>
            </w:pPr>
          </w:p>
        </w:tc>
        <w:tc>
          <w:tcPr>
            <w:tcW w:w="1620" w:type="dxa"/>
            <w:tcBorders>
              <w:top w:val="nil"/>
              <w:left w:val="nil"/>
              <w:bottom w:val="nil"/>
              <w:right w:val="nil"/>
            </w:tcBorders>
          </w:tcPr>
          <w:p w14:paraId="65AE4580" w14:textId="77777777" w:rsidR="0072508C" w:rsidRPr="00CF3862" w:rsidRDefault="0072508C">
            <w:pPr>
              <w:rPr>
                <w:rFonts w:ascii="Times New Roman" w:hAnsi="Times New Roman" w:cs="Times New Roman"/>
                <w:i/>
                <w:iCs/>
                <w:sz w:val="20"/>
                <w:szCs w:val="20"/>
              </w:rPr>
            </w:pPr>
          </w:p>
        </w:tc>
        <w:tc>
          <w:tcPr>
            <w:tcW w:w="1890" w:type="dxa"/>
            <w:tcBorders>
              <w:top w:val="nil"/>
              <w:left w:val="nil"/>
              <w:bottom w:val="nil"/>
              <w:right w:val="nil"/>
            </w:tcBorders>
          </w:tcPr>
          <w:p w14:paraId="69AD2853"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32F0D66A" w14:textId="77777777" w:rsidR="0072508C" w:rsidRPr="00CF3862" w:rsidRDefault="0072508C">
            <w:pPr>
              <w:rPr>
                <w:rFonts w:ascii="Times New Roman" w:hAnsi="Times New Roman" w:cs="Times New Roman"/>
                <w:i/>
                <w:iCs/>
                <w:sz w:val="20"/>
                <w:szCs w:val="20"/>
              </w:rPr>
            </w:pPr>
          </w:p>
        </w:tc>
        <w:tc>
          <w:tcPr>
            <w:tcW w:w="1530" w:type="dxa"/>
            <w:tcBorders>
              <w:top w:val="nil"/>
              <w:left w:val="nil"/>
              <w:bottom w:val="nil"/>
              <w:right w:val="nil"/>
            </w:tcBorders>
          </w:tcPr>
          <w:p w14:paraId="5C5E6750" w14:textId="77777777" w:rsidR="0072508C" w:rsidRPr="00CF3862" w:rsidRDefault="0072508C">
            <w:pPr>
              <w:rPr>
                <w:rFonts w:ascii="Times New Roman" w:hAnsi="Times New Roman" w:cs="Times New Roman"/>
                <w:i/>
                <w:iCs/>
                <w:sz w:val="20"/>
                <w:szCs w:val="20"/>
              </w:rPr>
            </w:pPr>
          </w:p>
        </w:tc>
        <w:tc>
          <w:tcPr>
            <w:tcW w:w="3330" w:type="dxa"/>
            <w:tcBorders>
              <w:top w:val="nil"/>
              <w:left w:val="nil"/>
              <w:bottom w:val="nil"/>
              <w:right w:val="nil"/>
            </w:tcBorders>
          </w:tcPr>
          <w:p w14:paraId="2CAE5ADB" w14:textId="77777777" w:rsidR="0072508C" w:rsidRPr="00CF3862" w:rsidRDefault="0072508C">
            <w:pPr>
              <w:rPr>
                <w:rFonts w:ascii="Times New Roman" w:hAnsi="Times New Roman" w:cs="Times New Roman"/>
                <w:i/>
                <w:iCs/>
                <w:sz w:val="20"/>
                <w:szCs w:val="20"/>
              </w:rPr>
            </w:pPr>
          </w:p>
        </w:tc>
      </w:tr>
      <w:tr w:rsidR="0072508C" w:rsidRPr="00CF3862" w14:paraId="4C6BA4C8" w14:textId="77777777" w:rsidTr="00853F02">
        <w:tc>
          <w:tcPr>
            <w:tcW w:w="1800" w:type="dxa"/>
            <w:tcBorders>
              <w:top w:val="nil"/>
              <w:left w:val="nil"/>
              <w:bottom w:val="nil"/>
              <w:right w:val="nil"/>
            </w:tcBorders>
            <w:hideMark/>
          </w:tcPr>
          <w:p w14:paraId="313E93D6" w14:textId="781D45E5" w:rsidR="0072508C" w:rsidRPr="00CF3862" w:rsidRDefault="0072508C">
            <w:pPr>
              <w:rPr>
                <w:rFonts w:ascii="Times New Roman" w:hAnsi="Times New Roman" w:cs="Times New Roman"/>
                <w:b/>
                <w:bCs/>
                <w:i/>
                <w:iCs/>
                <w:sz w:val="20"/>
                <w:szCs w:val="20"/>
              </w:rPr>
            </w:pPr>
            <w:r w:rsidRPr="00CF3862">
              <w:rPr>
                <w:rFonts w:ascii="Times New Roman" w:hAnsi="Times New Roman" w:cs="Times New Roman"/>
                <w:b/>
                <w:bCs/>
                <w:i/>
                <w:iCs/>
                <w:sz w:val="20"/>
                <w:szCs w:val="20"/>
              </w:rPr>
              <w:t xml:space="preserve">Global </w:t>
            </w:r>
            <w:r w:rsidR="00293748" w:rsidRPr="00CF3862">
              <w:rPr>
                <w:rFonts w:ascii="Times New Roman" w:hAnsi="Times New Roman" w:cs="Times New Roman"/>
                <w:b/>
                <w:bCs/>
                <w:i/>
                <w:iCs/>
                <w:sz w:val="20"/>
                <w:szCs w:val="20"/>
              </w:rPr>
              <w:t xml:space="preserve">White matter integrity </w:t>
            </w:r>
            <w:r w:rsidR="00293748" w:rsidRPr="00CF3862">
              <w:rPr>
                <w:rFonts w:ascii="Times New Roman" w:hAnsi="Times New Roman" w:cs="Times New Roman"/>
                <w:b/>
                <w:bCs/>
                <w:i/>
                <w:iCs/>
                <w:sz w:val="20"/>
                <w:szCs w:val="20"/>
              </w:rPr>
              <w:lastRenderedPageBreak/>
              <w:t xml:space="preserve">measures </w:t>
            </w:r>
            <w:r w:rsidRPr="00CF3862">
              <w:rPr>
                <w:rFonts w:ascii="Times New Roman" w:hAnsi="Times New Roman" w:cs="Times New Roman"/>
                <w:b/>
                <w:bCs/>
                <w:i/>
                <w:iCs/>
                <w:sz w:val="20"/>
                <w:szCs w:val="20"/>
              </w:rPr>
              <w:t>(</w:t>
            </w:r>
            <w:proofErr w:type="spellStart"/>
            <w:r w:rsidRPr="00CF3862">
              <w:rPr>
                <w:rFonts w:ascii="Times New Roman" w:hAnsi="Times New Roman" w:cs="Times New Roman"/>
                <w:b/>
                <w:bCs/>
                <w:i/>
                <w:iCs/>
                <w:sz w:val="20"/>
                <w:szCs w:val="20"/>
              </w:rPr>
              <w:t>mean±SD</w:t>
            </w:r>
            <w:proofErr w:type="spellEnd"/>
            <w:r w:rsidRPr="00CF3862">
              <w:rPr>
                <w:rFonts w:ascii="Times New Roman" w:hAnsi="Times New Roman" w:cs="Times New Roman"/>
                <w:b/>
                <w:bCs/>
                <w:i/>
                <w:iCs/>
                <w:sz w:val="20"/>
                <w:szCs w:val="20"/>
              </w:rPr>
              <w:t>)</w:t>
            </w:r>
          </w:p>
        </w:tc>
        <w:tc>
          <w:tcPr>
            <w:tcW w:w="1620" w:type="dxa"/>
            <w:tcBorders>
              <w:top w:val="nil"/>
              <w:left w:val="nil"/>
              <w:bottom w:val="nil"/>
              <w:right w:val="nil"/>
            </w:tcBorders>
          </w:tcPr>
          <w:p w14:paraId="48BA50A2" w14:textId="77777777" w:rsidR="0072508C" w:rsidRPr="00CF3862" w:rsidRDefault="0072508C">
            <w:pPr>
              <w:rPr>
                <w:rFonts w:ascii="Times New Roman" w:hAnsi="Times New Roman" w:cs="Times New Roman"/>
                <w:b/>
                <w:bCs/>
                <w:i/>
                <w:iCs/>
                <w:sz w:val="20"/>
                <w:szCs w:val="20"/>
              </w:rPr>
            </w:pPr>
          </w:p>
        </w:tc>
        <w:tc>
          <w:tcPr>
            <w:tcW w:w="1620" w:type="dxa"/>
            <w:tcBorders>
              <w:top w:val="nil"/>
              <w:left w:val="nil"/>
              <w:bottom w:val="nil"/>
              <w:right w:val="nil"/>
            </w:tcBorders>
          </w:tcPr>
          <w:p w14:paraId="2EB4332A" w14:textId="77777777" w:rsidR="0072508C" w:rsidRPr="00CF3862" w:rsidRDefault="0072508C">
            <w:pPr>
              <w:rPr>
                <w:rFonts w:ascii="Times New Roman" w:hAnsi="Times New Roman" w:cs="Times New Roman"/>
                <w:b/>
                <w:bCs/>
                <w:i/>
                <w:iCs/>
                <w:sz w:val="20"/>
                <w:szCs w:val="20"/>
              </w:rPr>
            </w:pPr>
          </w:p>
        </w:tc>
        <w:tc>
          <w:tcPr>
            <w:tcW w:w="1890" w:type="dxa"/>
            <w:tcBorders>
              <w:top w:val="nil"/>
              <w:left w:val="nil"/>
              <w:bottom w:val="nil"/>
              <w:right w:val="nil"/>
            </w:tcBorders>
          </w:tcPr>
          <w:p w14:paraId="521BA3B4" w14:textId="77777777" w:rsidR="0072508C" w:rsidRPr="00CF3862" w:rsidRDefault="0072508C">
            <w:pPr>
              <w:rPr>
                <w:rFonts w:ascii="Times New Roman" w:hAnsi="Times New Roman" w:cs="Times New Roman"/>
                <w:b/>
                <w:bCs/>
                <w:i/>
                <w:iCs/>
                <w:sz w:val="20"/>
                <w:szCs w:val="20"/>
              </w:rPr>
            </w:pPr>
          </w:p>
        </w:tc>
        <w:tc>
          <w:tcPr>
            <w:tcW w:w="1530" w:type="dxa"/>
            <w:tcBorders>
              <w:top w:val="nil"/>
              <w:left w:val="nil"/>
              <w:bottom w:val="nil"/>
              <w:right w:val="nil"/>
            </w:tcBorders>
          </w:tcPr>
          <w:p w14:paraId="09641B3E" w14:textId="77777777" w:rsidR="0072508C" w:rsidRPr="00CF3862" w:rsidRDefault="0072508C">
            <w:pPr>
              <w:rPr>
                <w:rFonts w:ascii="Times New Roman" w:hAnsi="Times New Roman" w:cs="Times New Roman"/>
                <w:b/>
                <w:bCs/>
                <w:i/>
                <w:iCs/>
                <w:sz w:val="20"/>
                <w:szCs w:val="20"/>
              </w:rPr>
            </w:pPr>
          </w:p>
        </w:tc>
        <w:tc>
          <w:tcPr>
            <w:tcW w:w="1530" w:type="dxa"/>
            <w:tcBorders>
              <w:top w:val="nil"/>
              <w:left w:val="nil"/>
              <w:bottom w:val="nil"/>
              <w:right w:val="nil"/>
            </w:tcBorders>
          </w:tcPr>
          <w:p w14:paraId="6075CDBF" w14:textId="77777777" w:rsidR="0072508C" w:rsidRPr="00CF3862" w:rsidRDefault="0072508C">
            <w:pPr>
              <w:rPr>
                <w:rFonts w:ascii="Times New Roman" w:hAnsi="Times New Roman" w:cs="Times New Roman"/>
                <w:b/>
                <w:bCs/>
                <w:i/>
                <w:iCs/>
                <w:sz w:val="20"/>
                <w:szCs w:val="20"/>
              </w:rPr>
            </w:pPr>
          </w:p>
        </w:tc>
        <w:tc>
          <w:tcPr>
            <w:tcW w:w="3330" w:type="dxa"/>
            <w:tcBorders>
              <w:top w:val="nil"/>
              <w:left w:val="nil"/>
              <w:bottom w:val="nil"/>
              <w:right w:val="nil"/>
            </w:tcBorders>
          </w:tcPr>
          <w:p w14:paraId="22630961" w14:textId="77777777" w:rsidR="0072508C" w:rsidRPr="00CF3862" w:rsidRDefault="0072508C">
            <w:pPr>
              <w:rPr>
                <w:rFonts w:ascii="Times New Roman" w:hAnsi="Times New Roman" w:cs="Times New Roman"/>
                <w:b/>
                <w:bCs/>
                <w:i/>
                <w:iCs/>
                <w:sz w:val="20"/>
                <w:szCs w:val="20"/>
              </w:rPr>
            </w:pPr>
          </w:p>
        </w:tc>
      </w:tr>
      <w:tr w:rsidR="001B4258" w:rsidRPr="00CF3862" w14:paraId="1CB159FB" w14:textId="77777777" w:rsidTr="00853F02">
        <w:tc>
          <w:tcPr>
            <w:tcW w:w="1800" w:type="dxa"/>
            <w:tcBorders>
              <w:left w:val="nil"/>
              <w:bottom w:val="nil"/>
            </w:tcBorders>
            <w:shd w:val="clear" w:color="auto" w:fill="auto"/>
            <w:vAlign w:val="bottom"/>
          </w:tcPr>
          <w:p w14:paraId="7C902185" w14:textId="1743714C" w:rsidR="00957ADE" w:rsidRPr="00CF3862" w:rsidRDefault="00957ADE" w:rsidP="00957ADE">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620" w:type="dxa"/>
            <w:tcBorders>
              <w:top w:val="nil"/>
              <w:left w:val="nil"/>
              <w:bottom w:val="nil"/>
              <w:right w:val="nil"/>
            </w:tcBorders>
            <w:vAlign w:val="bottom"/>
            <w:hideMark/>
          </w:tcPr>
          <w:p w14:paraId="4062EAEB" w14:textId="34C5A97B" w:rsidR="00957ADE" w:rsidRPr="00CF3862" w:rsidRDefault="0083297B" w:rsidP="00957ADE">
            <w:pPr>
              <w:rPr>
                <w:rFonts w:ascii="Times New Roman" w:hAnsi="Times New Roman" w:cs="Times New Roman"/>
                <w:sz w:val="20"/>
                <w:szCs w:val="20"/>
                <w:vertAlign w:val="superscript"/>
              </w:rPr>
            </w:pPr>
            <w:r w:rsidRPr="00CF3862">
              <w:rPr>
                <w:rFonts w:ascii="Times New Roman" w:hAnsi="Times New Roman" w:cs="Times New Roman"/>
                <w:color w:val="000000"/>
                <w:sz w:val="20"/>
                <w:szCs w:val="20"/>
              </w:rPr>
              <w:t>0</w:t>
            </w:r>
            <w:r w:rsidR="00DF6D66" w:rsidRPr="00CF3862">
              <w:rPr>
                <w:rFonts w:ascii="Times New Roman" w:hAnsi="Times New Roman" w:cs="Times New Roman"/>
                <w:color w:val="000000"/>
                <w:sz w:val="20"/>
                <w:szCs w:val="20"/>
              </w:rPr>
              <w:t>.430</w:t>
            </w:r>
            <w:r w:rsidR="00E969DC" w:rsidRPr="00CF3862">
              <w:rPr>
                <w:rFonts w:ascii="Times New Roman" w:hAnsi="Times New Roman" w:cs="Times New Roman"/>
                <w:color w:val="000000"/>
                <w:sz w:val="20"/>
                <w:szCs w:val="20"/>
              </w:rPr>
              <w:t>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0.015</w:t>
            </w:r>
            <w:r w:rsidR="00E969DC" w:rsidRPr="00CF3862">
              <w:rPr>
                <w:rFonts w:ascii="Times New Roman" w:hAnsi="Times New Roman" w:cs="Times New Roman"/>
                <w:color w:val="000000"/>
                <w:sz w:val="20"/>
                <w:szCs w:val="20"/>
              </w:rPr>
              <w:t>8</w:t>
            </w:r>
          </w:p>
        </w:tc>
        <w:tc>
          <w:tcPr>
            <w:tcW w:w="1620" w:type="dxa"/>
            <w:tcBorders>
              <w:top w:val="nil"/>
              <w:left w:val="nil"/>
              <w:bottom w:val="nil"/>
              <w:right w:val="nil"/>
            </w:tcBorders>
            <w:vAlign w:val="bottom"/>
            <w:hideMark/>
          </w:tcPr>
          <w:p w14:paraId="2DDB2019" w14:textId="46455783" w:rsidR="00957ADE" w:rsidRPr="00CF3862" w:rsidRDefault="000C5BED" w:rsidP="00957ADE">
            <w:pPr>
              <w:rPr>
                <w:rFonts w:ascii="Times New Roman" w:hAnsi="Times New Roman" w:cs="Times New Roman"/>
                <w:sz w:val="20"/>
                <w:szCs w:val="20"/>
              </w:rPr>
            </w:pPr>
            <w:r w:rsidRPr="00CF3862">
              <w:rPr>
                <w:rFonts w:ascii="Times New Roman" w:hAnsi="Times New Roman" w:cs="Times New Roman"/>
                <w:color w:val="000000"/>
                <w:sz w:val="20"/>
                <w:szCs w:val="20"/>
              </w:rPr>
              <w:t>0</w:t>
            </w:r>
            <w:r w:rsidR="000D6FA6" w:rsidRPr="00CF3862">
              <w:rPr>
                <w:rFonts w:ascii="Times New Roman" w:hAnsi="Times New Roman" w:cs="Times New Roman"/>
                <w:color w:val="000000"/>
                <w:sz w:val="20"/>
                <w:szCs w:val="20"/>
              </w:rPr>
              <w:t>.430</w:t>
            </w:r>
            <w:r w:rsidR="00E969DC" w:rsidRPr="00CF3862">
              <w:rPr>
                <w:rFonts w:ascii="Times New Roman" w:hAnsi="Times New Roman" w:cs="Times New Roman"/>
                <w:color w:val="000000"/>
                <w:sz w:val="20"/>
                <w:szCs w:val="20"/>
              </w:rPr>
              <w:t>5</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0.023</w:t>
            </w:r>
            <w:r w:rsidR="00E969DC" w:rsidRPr="00CF3862">
              <w:rPr>
                <w:rFonts w:ascii="Times New Roman" w:hAnsi="Times New Roman" w:cs="Times New Roman"/>
                <w:color w:val="000000"/>
                <w:sz w:val="20"/>
                <w:szCs w:val="20"/>
              </w:rPr>
              <w:t>5</w:t>
            </w:r>
          </w:p>
        </w:tc>
        <w:tc>
          <w:tcPr>
            <w:tcW w:w="1890" w:type="dxa"/>
            <w:tcBorders>
              <w:top w:val="nil"/>
              <w:left w:val="nil"/>
              <w:bottom w:val="nil"/>
              <w:right w:val="nil"/>
            </w:tcBorders>
            <w:vAlign w:val="bottom"/>
            <w:hideMark/>
          </w:tcPr>
          <w:p w14:paraId="4A6B3A0B" w14:textId="21AD7E41" w:rsidR="00957ADE" w:rsidRPr="00CF3862" w:rsidRDefault="002F6F90" w:rsidP="00957ADE">
            <w:pPr>
              <w:rPr>
                <w:rFonts w:ascii="Times New Roman" w:hAnsi="Times New Roman" w:cs="Times New Roman"/>
                <w:sz w:val="20"/>
                <w:szCs w:val="20"/>
              </w:rPr>
            </w:pPr>
            <w:r w:rsidRPr="00CF3862">
              <w:rPr>
                <w:rFonts w:ascii="Times New Roman" w:hAnsi="Times New Roman" w:cs="Times New Roman"/>
                <w:color w:val="000000"/>
                <w:sz w:val="20"/>
                <w:szCs w:val="20"/>
              </w:rPr>
              <w:t>0</w:t>
            </w:r>
            <w:r w:rsidR="00E0049D" w:rsidRPr="00CF3862">
              <w:rPr>
                <w:rFonts w:ascii="Times New Roman" w:hAnsi="Times New Roman" w:cs="Times New Roman"/>
                <w:color w:val="000000"/>
                <w:sz w:val="20"/>
                <w:szCs w:val="20"/>
              </w:rPr>
              <w:t>.4221</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0.020</w:t>
            </w:r>
            <w:r w:rsidR="00E969DC"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w:t>
            </w:r>
          </w:p>
        </w:tc>
        <w:tc>
          <w:tcPr>
            <w:tcW w:w="1530" w:type="dxa"/>
            <w:tcBorders>
              <w:top w:val="nil"/>
              <w:left w:val="nil"/>
              <w:bottom w:val="nil"/>
              <w:right w:val="nil"/>
            </w:tcBorders>
            <w:vAlign w:val="bottom"/>
            <w:hideMark/>
          </w:tcPr>
          <w:p w14:paraId="0184C0A8" w14:textId="3A51C33B" w:rsidR="006B2446" w:rsidRPr="00CF3862" w:rsidRDefault="006B2446" w:rsidP="00957ADE">
            <w:pPr>
              <w:rPr>
                <w:rFonts w:ascii="Times New Roman" w:hAnsi="Times New Roman" w:cs="Times New Roman"/>
                <w:color w:val="000000"/>
                <w:sz w:val="20"/>
                <w:szCs w:val="20"/>
              </w:rPr>
            </w:pPr>
          </w:p>
          <w:p w14:paraId="0E9EA578" w14:textId="4A2E1E6D" w:rsidR="00957ADE" w:rsidRPr="00CF3862" w:rsidRDefault="006B2446"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0.4339</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w:t>
            </w:r>
            <w:r w:rsidR="00E969DC" w:rsidRPr="00CF3862">
              <w:rPr>
                <w:rFonts w:ascii="Times New Roman" w:hAnsi="Times New Roman" w:cs="Times New Roman"/>
                <w:color w:val="000000"/>
                <w:sz w:val="20"/>
                <w:szCs w:val="20"/>
              </w:rPr>
              <w:t>0</w:t>
            </w:r>
          </w:p>
        </w:tc>
        <w:tc>
          <w:tcPr>
            <w:tcW w:w="1530" w:type="dxa"/>
            <w:tcBorders>
              <w:top w:val="nil"/>
              <w:left w:val="nil"/>
              <w:bottom w:val="nil"/>
              <w:right w:val="nil"/>
            </w:tcBorders>
            <w:vAlign w:val="bottom"/>
            <w:hideMark/>
          </w:tcPr>
          <w:p w14:paraId="773EAE87" w14:textId="09328203" w:rsidR="00957ADE" w:rsidRPr="00CF3862" w:rsidRDefault="003F37FA"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0.4276</w:t>
            </w:r>
            <w:r w:rsidR="00E969DC" w:rsidRPr="00CF3862">
              <w:rPr>
                <w:rFonts w:ascii="Times New Roman" w:hAnsi="Times New Roman" w:cs="Times New Roman"/>
                <w:color w:val="000000"/>
                <w:sz w:val="20"/>
                <w:szCs w:val="20"/>
              </w:rPr>
              <w:t>2</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w:t>
            </w:r>
            <w:r w:rsidR="00E969DC" w:rsidRPr="00CF3862">
              <w:rPr>
                <w:rFonts w:ascii="Times New Roman" w:hAnsi="Times New Roman" w:cs="Times New Roman"/>
                <w:color w:val="000000"/>
                <w:sz w:val="20"/>
                <w:szCs w:val="20"/>
              </w:rPr>
              <w:t>3</w:t>
            </w:r>
          </w:p>
        </w:tc>
        <w:tc>
          <w:tcPr>
            <w:tcW w:w="3330" w:type="dxa"/>
            <w:tcBorders>
              <w:top w:val="nil"/>
              <w:left w:val="nil"/>
              <w:bottom w:val="nil"/>
              <w:right w:val="nil"/>
            </w:tcBorders>
            <w:vAlign w:val="bottom"/>
            <w:hideMark/>
          </w:tcPr>
          <w:p w14:paraId="3ABA6B40" w14:textId="6D0AE0FC" w:rsidR="00957ADE" w:rsidRPr="00CF3862" w:rsidRDefault="00A8436D"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.4213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w:t>
            </w:r>
            <w:r w:rsidR="00E969DC" w:rsidRPr="00CF3862">
              <w:rPr>
                <w:rFonts w:ascii="Times New Roman" w:hAnsi="Times New Roman" w:cs="Times New Roman"/>
                <w:color w:val="000000"/>
                <w:sz w:val="20"/>
                <w:szCs w:val="20"/>
              </w:rPr>
              <w:t>7</w:t>
            </w:r>
            <w:r w:rsidR="00084C88" w:rsidRPr="00CF3862">
              <w:rPr>
                <w:rFonts w:ascii="Times New Roman" w:hAnsi="Times New Roman" w:cs="Times New Roman"/>
                <w:color w:val="000000"/>
                <w:sz w:val="20"/>
                <w:szCs w:val="20"/>
              </w:rPr>
              <w:t>**</w:t>
            </w:r>
            <w:proofErr w:type="gramStart"/>
            <w:r w:rsidR="00084C88" w:rsidRPr="00CF3862">
              <w:rPr>
                <w:rFonts w:ascii="Times New Roman" w:hAnsi="Times New Roman" w:cs="Times New Roman"/>
                <w:color w:val="000000"/>
                <w:sz w:val="20"/>
                <w:szCs w:val="20"/>
              </w:rPr>
              <w:t>*</w:t>
            </w:r>
            <w:r w:rsidR="00100D83" w:rsidRPr="00CF3862">
              <w:rPr>
                <w:rFonts w:ascii="Times New Roman" w:hAnsi="Times New Roman" w:cs="Times New Roman"/>
                <w:color w:val="000000"/>
                <w:sz w:val="20"/>
                <w:szCs w:val="20"/>
                <w:vertAlign w:val="superscript"/>
              </w:rPr>
              <w:t>,b</w:t>
            </w:r>
            <w:proofErr w:type="gramEnd"/>
          </w:p>
        </w:tc>
      </w:tr>
      <w:tr w:rsidR="001B4258" w:rsidRPr="00CF3862" w14:paraId="46070834" w14:textId="77777777" w:rsidTr="00853F02">
        <w:tc>
          <w:tcPr>
            <w:tcW w:w="1800" w:type="dxa"/>
            <w:tcBorders>
              <w:left w:val="nil"/>
              <w:bottom w:val="nil"/>
            </w:tcBorders>
            <w:shd w:val="clear" w:color="auto" w:fill="auto"/>
            <w:vAlign w:val="bottom"/>
          </w:tcPr>
          <w:p w14:paraId="5AD5C2F4" w14:textId="5AF9CBDA" w:rsidR="00957ADE" w:rsidRPr="00CF3862" w:rsidRDefault="0046495C" w:rsidP="00957ADE">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00957ADE" w:rsidRPr="00CF3862">
              <w:rPr>
                <w:rFonts w:ascii="Times New Roman" w:eastAsia="Times New Roman" w:hAnsi="Times New Roman" w:cs="Times New Roman"/>
                <w:color w:val="000000"/>
                <w:sz w:val="20"/>
                <w:szCs w:val="20"/>
                <w:vertAlign w:val="subscript"/>
              </w:rPr>
              <w:t>global</w:t>
            </w:r>
            <w:proofErr w:type="spellEnd"/>
          </w:p>
        </w:tc>
        <w:tc>
          <w:tcPr>
            <w:tcW w:w="1620" w:type="dxa"/>
            <w:tcBorders>
              <w:top w:val="nil"/>
              <w:left w:val="nil"/>
              <w:bottom w:val="nil"/>
              <w:right w:val="nil"/>
            </w:tcBorders>
            <w:vAlign w:val="bottom"/>
            <w:hideMark/>
          </w:tcPr>
          <w:p w14:paraId="55A50380" w14:textId="24BBB0D8" w:rsidR="00957ADE" w:rsidRPr="00CF3862" w:rsidRDefault="0083297B" w:rsidP="00957ADE">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F6D66" w:rsidRPr="00CF3862">
              <w:rPr>
                <w:rFonts w:ascii="Times New Roman" w:hAnsi="Times New Roman" w:cs="Times New Roman"/>
                <w:color w:val="000000"/>
                <w:sz w:val="20"/>
                <w:szCs w:val="20"/>
              </w:rPr>
              <w:t>.002</w:t>
            </w:r>
            <w:r w:rsidR="00E969DC" w:rsidRPr="00CF3862">
              <w:rPr>
                <w:rFonts w:ascii="Times New Roman" w:hAnsi="Times New Roman" w:cs="Times New Roman"/>
                <w:color w:val="000000"/>
                <w:sz w:val="20"/>
                <w:szCs w:val="20"/>
              </w:rPr>
              <w:t>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E969DC"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36841ED1" w14:textId="55E35F0F" w:rsidR="00957ADE" w:rsidRPr="00CF3862" w:rsidRDefault="000C5BED" w:rsidP="00957ADE">
            <w:pPr>
              <w:rPr>
                <w:rFonts w:ascii="Times New Roman" w:hAnsi="Times New Roman" w:cs="Times New Roman"/>
                <w:sz w:val="20"/>
                <w:szCs w:val="20"/>
              </w:rPr>
            </w:pPr>
            <w:r w:rsidRPr="00CF3862">
              <w:rPr>
                <w:rFonts w:ascii="Times New Roman" w:hAnsi="Times New Roman" w:cs="Times New Roman"/>
                <w:color w:val="000000"/>
                <w:sz w:val="20"/>
                <w:szCs w:val="20"/>
              </w:rPr>
              <w:t>0</w:t>
            </w:r>
            <w:r w:rsidR="000D6FA6" w:rsidRPr="00CF3862">
              <w:rPr>
                <w:rFonts w:ascii="Times New Roman" w:hAnsi="Times New Roman" w:cs="Times New Roman"/>
                <w:color w:val="000000"/>
                <w:sz w:val="20"/>
                <w:szCs w:val="20"/>
              </w:rPr>
              <w:t>.0023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890" w:type="dxa"/>
            <w:tcBorders>
              <w:top w:val="nil"/>
              <w:left w:val="nil"/>
              <w:bottom w:val="nil"/>
              <w:right w:val="nil"/>
            </w:tcBorders>
            <w:vAlign w:val="bottom"/>
            <w:hideMark/>
          </w:tcPr>
          <w:p w14:paraId="059EFF30" w14:textId="71A67090" w:rsidR="00957ADE" w:rsidRPr="00CF3862" w:rsidRDefault="002F6F90" w:rsidP="00957ADE">
            <w:pPr>
              <w:rPr>
                <w:rFonts w:ascii="Times New Roman" w:hAnsi="Times New Roman" w:cs="Times New Roman"/>
                <w:sz w:val="20"/>
                <w:szCs w:val="20"/>
              </w:rPr>
            </w:pPr>
            <w:r w:rsidRPr="00CF3862">
              <w:rPr>
                <w:rFonts w:ascii="Times New Roman" w:hAnsi="Times New Roman" w:cs="Times New Roman"/>
                <w:color w:val="000000"/>
                <w:sz w:val="20"/>
                <w:szCs w:val="20"/>
              </w:rPr>
              <w:t>0</w:t>
            </w:r>
            <w:r w:rsidR="00E0049D" w:rsidRPr="00CF3862">
              <w:rPr>
                <w:rFonts w:ascii="Times New Roman" w:hAnsi="Times New Roman" w:cs="Times New Roman"/>
                <w:color w:val="000000"/>
                <w:sz w:val="20"/>
                <w:szCs w:val="20"/>
              </w:rPr>
              <w:t>.0023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3FB07DF3" w14:textId="1ED81354" w:rsidR="00957ADE" w:rsidRPr="00CF3862" w:rsidRDefault="00F1538F"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0.0022</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E969DC" w:rsidRPr="00CF3862">
              <w:rPr>
                <w:rFonts w:ascii="Times New Roman" w:hAnsi="Times New Roman" w:cs="Times New Roman"/>
                <w:color w:val="000000"/>
                <w:sz w:val="20"/>
                <w:szCs w:val="20"/>
              </w:rPr>
              <w:t>1</w:t>
            </w:r>
          </w:p>
        </w:tc>
        <w:tc>
          <w:tcPr>
            <w:tcW w:w="1530" w:type="dxa"/>
            <w:tcBorders>
              <w:top w:val="nil"/>
              <w:left w:val="nil"/>
              <w:bottom w:val="nil"/>
              <w:right w:val="nil"/>
            </w:tcBorders>
            <w:vAlign w:val="bottom"/>
            <w:hideMark/>
          </w:tcPr>
          <w:p w14:paraId="70DC9EE1" w14:textId="31EDAB20" w:rsidR="00957ADE" w:rsidRPr="00CF3862" w:rsidRDefault="007D7DF2"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0.0023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5AC80224" w14:textId="4B16615F" w:rsidR="00957ADE" w:rsidRPr="00CF3862" w:rsidRDefault="00A8436D" w:rsidP="00957ADE">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.0023</w:t>
            </w:r>
            <w:r w:rsidR="00957ADE"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084C88" w:rsidRPr="00CF3862">
              <w:rPr>
                <w:rFonts w:ascii="Times New Roman" w:hAnsi="Times New Roman" w:cs="Times New Roman"/>
                <w:color w:val="000000"/>
                <w:sz w:val="20"/>
                <w:szCs w:val="20"/>
              </w:rPr>
              <w:t>***</w:t>
            </w:r>
          </w:p>
        </w:tc>
      </w:tr>
      <w:tr w:rsidR="002B6D9A" w:rsidRPr="00CF3862" w14:paraId="34C07112" w14:textId="77777777" w:rsidTr="00853F02">
        <w:tc>
          <w:tcPr>
            <w:tcW w:w="1800" w:type="dxa"/>
            <w:tcBorders>
              <w:top w:val="nil"/>
              <w:left w:val="nil"/>
              <w:bottom w:val="nil"/>
              <w:right w:val="nil"/>
            </w:tcBorders>
          </w:tcPr>
          <w:p w14:paraId="16D286AA" w14:textId="77777777" w:rsidR="002B6D9A" w:rsidRPr="00CF3862" w:rsidRDefault="002B6D9A" w:rsidP="002B6D9A">
            <w:pPr>
              <w:rPr>
                <w:rFonts w:ascii="Times New Roman" w:hAnsi="Times New Roman" w:cs="Times New Roman"/>
                <w:b/>
                <w:bCs/>
                <w:sz w:val="20"/>
                <w:szCs w:val="20"/>
              </w:rPr>
            </w:pPr>
          </w:p>
        </w:tc>
        <w:tc>
          <w:tcPr>
            <w:tcW w:w="1620" w:type="dxa"/>
            <w:tcBorders>
              <w:top w:val="nil"/>
              <w:left w:val="nil"/>
              <w:bottom w:val="nil"/>
              <w:right w:val="nil"/>
            </w:tcBorders>
          </w:tcPr>
          <w:p w14:paraId="2584DE15" w14:textId="77777777" w:rsidR="002B6D9A" w:rsidRPr="00CF3862" w:rsidRDefault="002B6D9A" w:rsidP="002B6D9A">
            <w:pPr>
              <w:rPr>
                <w:rFonts w:ascii="Times New Roman" w:hAnsi="Times New Roman" w:cs="Times New Roman"/>
                <w:i/>
                <w:iCs/>
                <w:sz w:val="20"/>
                <w:szCs w:val="20"/>
              </w:rPr>
            </w:pPr>
          </w:p>
        </w:tc>
        <w:tc>
          <w:tcPr>
            <w:tcW w:w="1620" w:type="dxa"/>
            <w:tcBorders>
              <w:top w:val="nil"/>
              <w:left w:val="nil"/>
              <w:bottom w:val="nil"/>
              <w:right w:val="nil"/>
            </w:tcBorders>
          </w:tcPr>
          <w:p w14:paraId="7548998D" w14:textId="77777777" w:rsidR="002B6D9A" w:rsidRPr="00CF3862" w:rsidRDefault="002B6D9A" w:rsidP="002B6D9A">
            <w:pPr>
              <w:rPr>
                <w:rFonts w:ascii="Times New Roman" w:hAnsi="Times New Roman" w:cs="Times New Roman"/>
                <w:i/>
                <w:iCs/>
                <w:sz w:val="20"/>
                <w:szCs w:val="20"/>
              </w:rPr>
            </w:pPr>
          </w:p>
        </w:tc>
        <w:tc>
          <w:tcPr>
            <w:tcW w:w="1890" w:type="dxa"/>
            <w:tcBorders>
              <w:top w:val="nil"/>
              <w:left w:val="nil"/>
              <w:bottom w:val="nil"/>
              <w:right w:val="nil"/>
            </w:tcBorders>
          </w:tcPr>
          <w:p w14:paraId="7D37B2D3" w14:textId="77777777" w:rsidR="002B6D9A" w:rsidRPr="00CF3862" w:rsidRDefault="002B6D9A" w:rsidP="002B6D9A">
            <w:pPr>
              <w:rPr>
                <w:rFonts w:ascii="Times New Roman" w:hAnsi="Times New Roman" w:cs="Times New Roman"/>
                <w:i/>
                <w:iCs/>
                <w:sz w:val="20"/>
                <w:szCs w:val="20"/>
              </w:rPr>
            </w:pPr>
          </w:p>
        </w:tc>
        <w:tc>
          <w:tcPr>
            <w:tcW w:w="1530" w:type="dxa"/>
            <w:tcBorders>
              <w:top w:val="nil"/>
              <w:left w:val="nil"/>
              <w:bottom w:val="nil"/>
              <w:right w:val="nil"/>
            </w:tcBorders>
          </w:tcPr>
          <w:p w14:paraId="5CD44B8D" w14:textId="77777777" w:rsidR="002B6D9A" w:rsidRPr="00CF3862" w:rsidRDefault="002B6D9A" w:rsidP="002B6D9A">
            <w:pPr>
              <w:rPr>
                <w:rFonts w:ascii="Times New Roman" w:hAnsi="Times New Roman" w:cs="Times New Roman"/>
                <w:i/>
                <w:iCs/>
                <w:sz w:val="20"/>
                <w:szCs w:val="20"/>
              </w:rPr>
            </w:pPr>
          </w:p>
        </w:tc>
        <w:tc>
          <w:tcPr>
            <w:tcW w:w="1530" w:type="dxa"/>
            <w:tcBorders>
              <w:top w:val="nil"/>
              <w:left w:val="nil"/>
              <w:bottom w:val="nil"/>
              <w:right w:val="nil"/>
            </w:tcBorders>
          </w:tcPr>
          <w:p w14:paraId="576346A6" w14:textId="77777777" w:rsidR="002B6D9A" w:rsidRPr="00CF3862" w:rsidRDefault="002B6D9A" w:rsidP="002B6D9A">
            <w:pPr>
              <w:rPr>
                <w:rFonts w:ascii="Times New Roman" w:hAnsi="Times New Roman" w:cs="Times New Roman"/>
                <w:i/>
                <w:iCs/>
                <w:sz w:val="20"/>
                <w:szCs w:val="20"/>
              </w:rPr>
            </w:pPr>
          </w:p>
        </w:tc>
        <w:tc>
          <w:tcPr>
            <w:tcW w:w="3330" w:type="dxa"/>
            <w:tcBorders>
              <w:top w:val="nil"/>
              <w:left w:val="nil"/>
              <w:bottom w:val="nil"/>
              <w:right w:val="nil"/>
            </w:tcBorders>
          </w:tcPr>
          <w:p w14:paraId="169A33C3" w14:textId="77777777" w:rsidR="002B6D9A" w:rsidRPr="00CF3862" w:rsidRDefault="002B6D9A" w:rsidP="002B6D9A">
            <w:pPr>
              <w:rPr>
                <w:rFonts w:ascii="Times New Roman" w:hAnsi="Times New Roman" w:cs="Times New Roman"/>
                <w:i/>
                <w:iCs/>
                <w:sz w:val="20"/>
                <w:szCs w:val="20"/>
              </w:rPr>
            </w:pPr>
          </w:p>
        </w:tc>
      </w:tr>
      <w:tr w:rsidR="002B6D9A" w:rsidRPr="00CF3862" w14:paraId="07A8944E" w14:textId="77777777" w:rsidTr="00853F02">
        <w:tc>
          <w:tcPr>
            <w:tcW w:w="1800" w:type="dxa"/>
            <w:tcBorders>
              <w:top w:val="nil"/>
              <w:left w:val="nil"/>
              <w:bottom w:val="nil"/>
              <w:right w:val="nil"/>
            </w:tcBorders>
          </w:tcPr>
          <w:p w14:paraId="55BE7FFA" w14:textId="5F08A483" w:rsidR="002B6D9A" w:rsidRPr="00CF3862" w:rsidRDefault="002B6D9A" w:rsidP="002B6D9A">
            <w:pPr>
              <w:rPr>
                <w:rFonts w:ascii="Times New Roman" w:hAnsi="Times New Roman" w:cs="Times New Roman"/>
                <w:b/>
                <w:bCs/>
                <w:i/>
                <w:iCs/>
                <w:sz w:val="20"/>
                <w:szCs w:val="20"/>
              </w:rPr>
            </w:pPr>
            <w:r w:rsidRPr="00CF3862">
              <w:rPr>
                <w:rFonts w:ascii="Times New Roman" w:hAnsi="Times New Roman" w:cs="Times New Roman"/>
                <w:b/>
                <w:bCs/>
                <w:i/>
                <w:iCs/>
                <w:sz w:val="20"/>
                <w:szCs w:val="20"/>
              </w:rPr>
              <w:t>Cortical regional White matter integrity measures (</w:t>
            </w:r>
            <w:proofErr w:type="spellStart"/>
            <w:r w:rsidRPr="00CF3862">
              <w:rPr>
                <w:rFonts w:ascii="Times New Roman" w:hAnsi="Times New Roman" w:cs="Times New Roman"/>
                <w:b/>
                <w:bCs/>
                <w:i/>
                <w:iCs/>
                <w:sz w:val="20"/>
                <w:szCs w:val="20"/>
              </w:rPr>
              <w:t>mean±SD</w:t>
            </w:r>
            <w:proofErr w:type="spellEnd"/>
            <w:r w:rsidRPr="00CF3862">
              <w:rPr>
                <w:rFonts w:ascii="Times New Roman" w:hAnsi="Times New Roman" w:cs="Times New Roman"/>
                <w:b/>
                <w:bCs/>
                <w:i/>
                <w:iCs/>
                <w:sz w:val="20"/>
                <w:szCs w:val="20"/>
              </w:rPr>
              <w:t>)</w:t>
            </w:r>
          </w:p>
        </w:tc>
        <w:tc>
          <w:tcPr>
            <w:tcW w:w="1620" w:type="dxa"/>
            <w:tcBorders>
              <w:top w:val="nil"/>
              <w:left w:val="nil"/>
              <w:bottom w:val="nil"/>
              <w:right w:val="nil"/>
            </w:tcBorders>
          </w:tcPr>
          <w:p w14:paraId="08407BC1" w14:textId="77777777" w:rsidR="002B6D9A" w:rsidRPr="00CF3862" w:rsidRDefault="002B6D9A" w:rsidP="002B6D9A">
            <w:pPr>
              <w:rPr>
                <w:rFonts w:ascii="Times New Roman" w:hAnsi="Times New Roman" w:cs="Times New Roman"/>
                <w:i/>
                <w:iCs/>
                <w:sz w:val="20"/>
                <w:szCs w:val="20"/>
              </w:rPr>
            </w:pPr>
          </w:p>
        </w:tc>
        <w:tc>
          <w:tcPr>
            <w:tcW w:w="1620" w:type="dxa"/>
            <w:tcBorders>
              <w:top w:val="nil"/>
              <w:left w:val="nil"/>
              <w:bottom w:val="nil"/>
              <w:right w:val="nil"/>
            </w:tcBorders>
          </w:tcPr>
          <w:p w14:paraId="2CD85E1A" w14:textId="77777777" w:rsidR="002B6D9A" w:rsidRPr="00CF3862" w:rsidRDefault="002B6D9A" w:rsidP="002B6D9A">
            <w:pPr>
              <w:rPr>
                <w:rFonts w:ascii="Times New Roman" w:hAnsi="Times New Roman" w:cs="Times New Roman"/>
                <w:i/>
                <w:iCs/>
                <w:sz w:val="20"/>
                <w:szCs w:val="20"/>
              </w:rPr>
            </w:pPr>
          </w:p>
        </w:tc>
        <w:tc>
          <w:tcPr>
            <w:tcW w:w="1890" w:type="dxa"/>
            <w:tcBorders>
              <w:top w:val="nil"/>
              <w:left w:val="nil"/>
              <w:bottom w:val="nil"/>
              <w:right w:val="nil"/>
            </w:tcBorders>
          </w:tcPr>
          <w:p w14:paraId="039ECDC3" w14:textId="77777777" w:rsidR="002B6D9A" w:rsidRPr="00CF3862" w:rsidRDefault="002B6D9A" w:rsidP="002B6D9A">
            <w:pPr>
              <w:rPr>
                <w:rFonts w:ascii="Times New Roman" w:hAnsi="Times New Roman" w:cs="Times New Roman"/>
                <w:i/>
                <w:iCs/>
                <w:sz w:val="20"/>
                <w:szCs w:val="20"/>
              </w:rPr>
            </w:pPr>
          </w:p>
        </w:tc>
        <w:tc>
          <w:tcPr>
            <w:tcW w:w="1530" w:type="dxa"/>
            <w:tcBorders>
              <w:top w:val="nil"/>
              <w:left w:val="nil"/>
              <w:bottom w:val="nil"/>
              <w:right w:val="nil"/>
            </w:tcBorders>
          </w:tcPr>
          <w:p w14:paraId="7E485BCC" w14:textId="77777777" w:rsidR="002B6D9A" w:rsidRPr="00CF3862" w:rsidRDefault="002B6D9A" w:rsidP="002B6D9A">
            <w:pPr>
              <w:rPr>
                <w:rFonts w:ascii="Times New Roman" w:hAnsi="Times New Roman" w:cs="Times New Roman"/>
                <w:i/>
                <w:iCs/>
                <w:sz w:val="20"/>
                <w:szCs w:val="20"/>
              </w:rPr>
            </w:pPr>
          </w:p>
        </w:tc>
        <w:tc>
          <w:tcPr>
            <w:tcW w:w="1530" w:type="dxa"/>
            <w:tcBorders>
              <w:top w:val="nil"/>
              <w:left w:val="nil"/>
              <w:bottom w:val="nil"/>
              <w:right w:val="nil"/>
            </w:tcBorders>
          </w:tcPr>
          <w:p w14:paraId="38F69686" w14:textId="77777777" w:rsidR="002B6D9A" w:rsidRPr="00CF3862" w:rsidRDefault="002B6D9A" w:rsidP="002B6D9A">
            <w:pPr>
              <w:rPr>
                <w:rFonts w:ascii="Times New Roman" w:hAnsi="Times New Roman" w:cs="Times New Roman"/>
                <w:i/>
                <w:iCs/>
                <w:sz w:val="20"/>
                <w:szCs w:val="20"/>
              </w:rPr>
            </w:pPr>
          </w:p>
        </w:tc>
        <w:tc>
          <w:tcPr>
            <w:tcW w:w="3330" w:type="dxa"/>
            <w:tcBorders>
              <w:top w:val="nil"/>
              <w:left w:val="nil"/>
              <w:bottom w:val="nil"/>
              <w:right w:val="nil"/>
            </w:tcBorders>
          </w:tcPr>
          <w:p w14:paraId="66F95E6E" w14:textId="77777777" w:rsidR="002B6D9A" w:rsidRPr="00CF3862" w:rsidRDefault="002B6D9A" w:rsidP="002B6D9A">
            <w:pPr>
              <w:rPr>
                <w:rFonts w:ascii="Times New Roman" w:hAnsi="Times New Roman" w:cs="Times New Roman"/>
                <w:i/>
                <w:iCs/>
                <w:sz w:val="20"/>
                <w:szCs w:val="20"/>
              </w:rPr>
            </w:pPr>
          </w:p>
        </w:tc>
      </w:tr>
      <w:tr w:rsidR="009C18B9" w:rsidRPr="00CF3862" w14:paraId="6D5147CF" w14:textId="77777777" w:rsidTr="00853F02">
        <w:tc>
          <w:tcPr>
            <w:tcW w:w="1800" w:type="dxa"/>
            <w:tcBorders>
              <w:top w:val="nil"/>
              <w:left w:val="nil"/>
              <w:bottom w:val="nil"/>
              <w:right w:val="nil"/>
            </w:tcBorders>
            <w:shd w:val="clear" w:color="auto" w:fill="auto"/>
            <w:vAlign w:val="bottom"/>
          </w:tcPr>
          <w:p w14:paraId="694E2EDA" w14:textId="5803D180" w:rsidR="009C18B9" w:rsidRPr="00CF3862" w:rsidRDefault="009C18B9" w:rsidP="009C18B9">
            <w:pPr>
              <w:rPr>
                <w:rFonts w:ascii="Times New Roman" w:hAnsi="Times New Roman" w:cs="Times New Roman"/>
                <w:i/>
                <w:iCs/>
                <w:sz w:val="20"/>
                <w:szCs w:val="20"/>
              </w:rPr>
            </w:pPr>
            <w:r w:rsidRPr="00CF3862">
              <w:rPr>
                <w:rFonts w:ascii="Times New Roman" w:eastAsia="Times New Roman" w:hAnsi="Times New Roman" w:cs="Times New Roman"/>
                <w:b/>
                <w:bCs/>
                <w:i/>
                <w:iCs/>
                <w:color w:val="000000"/>
                <w:sz w:val="20"/>
                <w:szCs w:val="20"/>
              </w:rPr>
              <w:t>Fractional anisotropy</w:t>
            </w:r>
          </w:p>
        </w:tc>
        <w:tc>
          <w:tcPr>
            <w:tcW w:w="1620" w:type="dxa"/>
            <w:tcBorders>
              <w:top w:val="nil"/>
              <w:left w:val="nil"/>
              <w:bottom w:val="nil"/>
              <w:right w:val="nil"/>
            </w:tcBorders>
          </w:tcPr>
          <w:p w14:paraId="77685C13" w14:textId="77777777" w:rsidR="009C18B9" w:rsidRPr="00CF3862" w:rsidRDefault="009C18B9" w:rsidP="009C18B9">
            <w:pPr>
              <w:rPr>
                <w:rFonts w:ascii="Times New Roman" w:hAnsi="Times New Roman" w:cs="Times New Roman"/>
                <w:i/>
                <w:iCs/>
                <w:sz w:val="20"/>
                <w:szCs w:val="20"/>
              </w:rPr>
            </w:pPr>
          </w:p>
        </w:tc>
        <w:tc>
          <w:tcPr>
            <w:tcW w:w="1620" w:type="dxa"/>
            <w:tcBorders>
              <w:top w:val="nil"/>
              <w:left w:val="nil"/>
              <w:bottom w:val="nil"/>
              <w:right w:val="nil"/>
            </w:tcBorders>
          </w:tcPr>
          <w:p w14:paraId="79A140E8" w14:textId="77777777" w:rsidR="009C18B9" w:rsidRPr="00CF3862" w:rsidRDefault="009C18B9" w:rsidP="009C18B9">
            <w:pPr>
              <w:rPr>
                <w:rFonts w:ascii="Times New Roman" w:hAnsi="Times New Roman" w:cs="Times New Roman"/>
                <w:i/>
                <w:iCs/>
                <w:sz w:val="20"/>
                <w:szCs w:val="20"/>
              </w:rPr>
            </w:pPr>
          </w:p>
        </w:tc>
        <w:tc>
          <w:tcPr>
            <w:tcW w:w="1890" w:type="dxa"/>
            <w:tcBorders>
              <w:top w:val="nil"/>
              <w:left w:val="nil"/>
              <w:bottom w:val="nil"/>
              <w:right w:val="nil"/>
            </w:tcBorders>
          </w:tcPr>
          <w:p w14:paraId="3A43F5CC" w14:textId="77777777" w:rsidR="009C18B9" w:rsidRPr="00CF3862" w:rsidRDefault="009C18B9" w:rsidP="009C18B9">
            <w:pPr>
              <w:rPr>
                <w:rFonts w:ascii="Times New Roman" w:hAnsi="Times New Roman" w:cs="Times New Roman"/>
                <w:i/>
                <w:iCs/>
                <w:sz w:val="20"/>
                <w:szCs w:val="20"/>
              </w:rPr>
            </w:pPr>
          </w:p>
        </w:tc>
        <w:tc>
          <w:tcPr>
            <w:tcW w:w="1530" w:type="dxa"/>
            <w:tcBorders>
              <w:top w:val="nil"/>
              <w:left w:val="nil"/>
              <w:bottom w:val="nil"/>
              <w:right w:val="nil"/>
            </w:tcBorders>
          </w:tcPr>
          <w:p w14:paraId="5C397424" w14:textId="77777777" w:rsidR="009C18B9" w:rsidRPr="00CF3862" w:rsidRDefault="009C18B9" w:rsidP="009C18B9">
            <w:pPr>
              <w:rPr>
                <w:rFonts w:ascii="Times New Roman" w:hAnsi="Times New Roman" w:cs="Times New Roman"/>
                <w:i/>
                <w:iCs/>
                <w:sz w:val="20"/>
                <w:szCs w:val="20"/>
              </w:rPr>
            </w:pPr>
          </w:p>
        </w:tc>
        <w:tc>
          <w:tcPr>
            <w:tcW w:w="1530" w:type="dxa"/>
            <w:tcBorders>
              <w:top w:val="nil"/>
              <w:left w:val="nil"/>
              <w:bottom w:val="nil"/>
              <w:right w:val="nil"/>
            </w:tcBorders>
          </w:tcPr>
          <w:p w14:paraId="23296B89" w14:textId="77777777" w:rsidR="009C18B9" w:rsidRPr="00CF3862" w:rsidRDefault="009C18B9" w:rsidP="009C18B9">
            <w:pPr>
              <w:rPr>
                <w:rFonts w:ascii="Times New Roman" w:hAnsi="Times New Roman" w:cs="Times New Roman"/>
                <w:i/>
                <w:iCs/>
                <w:sz w:val="20"/>
                <w:szCs w:val="20"/>
              </w:rPr>
            </w:pPr>
          </w:p>
        </w:tc>
        <w:tc>
          <w:tcPr>
            <w:tcW w:w="3330" w:type="dxa"/>
            <w:tcBorders>
              <w:top w:val="nil"/>
              <w:left w:val="nil"/>
              <w:bottom w:val="nil"/>
              <w:right w:val="nil"/>
            </w:tcBorders>
          </w:tcPr>
          <w:p w14:paraId="070F342D" w14:textId="77777777" w:rsidR="009C18B9" w:rsidRPr="00CF3862" w:rsidRDefault="009C18B9" w:rsidP="009C18B9">
            <w:pPr>
              <w:rPr>
                <w:rFonts w:ascii="Times New Roman" w:hAnsi="Times New Roman" w:cs="Times New Roman"/>
                <w:i/>
                <w:iCs/>
                <w:sz w:val="20"/>
                <w:szCs w:val="20"/>
              </w:rPr>
            </w:pPr>
          </w:p>
        </w:tc>
      </w:tr>
      <w:tr w:rsidR="009C18B9" w:rsidRPr="00CF3862" w14:paraId="612FAA15" w14:textId="77777777" w:rsidTr="00853F02">
        <w:tc>
          <w:tcPr>
            <w:tcW w:w="1800" w:type="dxa"/>
            <w:tcBorders>
              <w:top w:val="nil"/>
              <w:left w:val="nil"/>
              <w:bottom w:val="nil"/>
              <w:right w:val="nil"/>
            </w:tcBorders>
            <w:shd w:val="clear" w:color="auto" w:fill="auto"/>
            <w:vAlign w:val="bottom"/>
          </w:tcPr>
          <w:p w14:paraId="623CC982" w14:textId="2588F38B"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620" w:type="dxa"/>
            <w:tcBorders>
              <w:top w:val="nil"/>
              <w:left w:val="nil"/>
              <w:bottom w:val="nil"/>
              <w:right w:val="nil"/>
            </w:tcBorders>
            <w:vAlign w:val="bottom"/>
            <w:hideMark/>
          </w:tcPr>
          <w:p w14:paraId="510B5D10" w14:textId="7C9A2924" w:rsidR="009C18B9" w:rsidRPr="00CF3862" w:rsidRDefault="002F6F9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F6D66" w:rsidRPr="00CF3862">
              <w:rPr>
                <w:rFonts w:ascii="Times New Roman" w:hAnsi="Times New Roman" w:cs="Times New Roman"/>
                <w:color w:val="000000"/>
                <w:sz w:val="20"/>
                <w:szCs w:val="20"/>
              </w:rPr>
              <w:t>.4171</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0.0174</w:t>
            </w:r>
          </w:p>
        </w:tc>
        <w:tc>
          <w:tcPr>
            <w:tcW w:w="1620" w:type="dxa"/>
            <w:tcBorders>
              <w:top w:val="nil"/>
              <w:left w:val="nil"/>
              <w:bottom w:val="nil"/>
              <w:right w:val="nil"/>
            </w:tcBorders>
            <w:vAlign w:val="bottom"/>
            <w:hideMark/>
          </w:tcPr>
          <w:p w14:paraId="3BFE0AAD" w14:textId="2ED2DE9E" w:rsidR="009C18B9" w:rsidRPr="00CF3862" w:rsidRDefault="00AC4D9D"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7E3031" w:rsidRPr="00CF3862">
              <w:rPr>
                <w:rFonts w:ascii="Times New Roman" w:hAnsi="Times New Roman" w:cs="Times New Roman"/>
                <w:color w:val="000000"/>
                <w:sz w:val="20"/>
                <w:szCs w:val="20"/>
              </w:rPr>
              <w:t>.416</w:t>
            </w:r>
            <w:r w:rsidR="00DD0C73" w:rsidRPr="00CF3862">
              <w:rPr>
                <w:rFonts w:ascii="Times New Roman" w:hAnsi="Times New Roman" w:cs="Times New Roman"/>
                <w:color w:val="000000"/>
                <w:sz w:val="20"/>
                <w:szCs w:val="20"/>
              </w:rPr>
              <w:t>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0.0281</w:t>
            </w:r>
          </w:p>
        </w:tc>
        <w:tc>
          <w:tcPr>
            <w:tcW w:w="1890" w:type="dxa"/>
            <w:tcBorders>
              <w:top w:val="nil"/>
              <w:left w:val="nil"/>
              <w:bottom w:val="nil"/>
              <w:right w:val="nil"/>
            </w:tcBorders>
            <w:vAlign w:val="bottom"/>
            <w:hideMark/>
          </w:tcPr>
          <w:p w14:paraId="1BEC5CDA" w14:textId="3C20B1BE" w:rsidR="009C18B9" w:rsidRPr="00CF3862" w:rsidRDefault="00AC4D9D"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.4029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0.0222**</w:t>
            </w:r>
          </w:p>
        </w:tc>
        <w:tc>
          <w:tcPr>
            <w:tcW w:w="1530" w:type="dxa"/>
            <w:tcBorders>
              <w:top w:val="nil"/>
              <w:left w:val="nil"/>
              <w:bottom w:val="nil"/>
              <w:right w:val="nil"/>
            </w:tcBorders>
            <w:vAlign w:val="bottom"/>
            <w:hideMark/>
          </w:tcPr>
          <w:p w14:paraId="55B2CE0B" w14:textId="2406C4AA" w:rsidR="009C18B9" w:rsidRPr="00CF3862" w:rsidRDefault="00B77CE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.42</w:t>
            </w:r>
            <w:r w:rsidR="00DD0C73" w:rsidRPr="00CF3862">
              <w:rPr>
                <w:rFonts w:ascii="Times New Roman" w:hAnsi="Times New Roman" w:cs="Times New Roman"/>
                <w:color w:val="000000"/>
                <w:sz w:val="20"/>
                <w:szCs w:val="20"/>
              </w:rPr>
              <w:t>10</w:t>
            </w:r>
            <w:r w:rsidR="00F00671" w:rsidRPr="00CF3862">
              <w:rPr>
                <w:rFonts w:ascii="Times New Roman" w:hAnsi="Times New Roman" w:cs="Times New Roman"/>
                <w:color w:val="000000"/>
                <w:sz w:val="20"/>
                <w:szCs w:val="20"/>
              </w:rPr>
              <w:t xml:space="preserve"> </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0.0215</w:t>
            </w:r>
          </w:p>
        </w:tc>
        <w:tc>
          <w:tcPr>
            <w:tcW w:w="1530" w:type="dxa"/>
            <w:tcBorders>
              <w:top w:val="nil"/>
              <w:left w:val="nil"/>
              <w:bottom w:val="nil"/>
              <w:right w:val="nil"/>
            </w:tcBorders>
            <w:vAlign w:val="bottom"/>
            <w:hideMark/>
          </w:tcPr>
          <w:p w14:paraId="47975456" w14:textId="09D21440" w:rsidR="009C18B9" w:rsidRPr="00CF3862" w:rsidRDefault="00120B9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.413</w:t>
            </w:r>
            <w:r w:rsidR="00DD0C73" w:rsidRPr="00CF3862">
              <w:rPr>
                <w:rFonts w:ascii="Times New Roman" w:hAnsi="Times New Roman" w:cs="Times New Roman"/>
                <w:color w:val="000000"/>
                <w:sz w:val="20"/>
                <w:szCs w:val="20"/>
              </w:rPr>
              <w:t>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0.0217</w:t>
            </w:r>
          </w:p>
        </w:tc>
        <w:tc>
          <w:tcPr>
            <w:tcW w:w="3330" w:type="dxa"/>
            <w:tcBorders>
              <w:top w:val="nil"/>
              <w:left w:val="nil"/>
              <w:bottom w:val="nil"/>
              <w:right w:val="nil"/>
            </w:tcBorders>
            <w:vAlign w:val="bottom"/>
            <w:hideMark/>
          </w:tcPr>
          <w:p w14:paraId="138B4701" w14:textId="3D2C2D16" w:rsidR="009C18B9" w:rsidRPr="00CF3862" w:rsidRDefault="00120B9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.402</w:t>
            </w:r>
            <w:r w:rsidR="00DD0C73" w:rsidRPr="00CF3862">
              <w:rPr>
                <w:rFonts w:ascii="Times New Roman" w:hAnsi="Times New Roman" w:cs="Times New Roman"/>
                <w:color w:val="000000"/>
                <w:sz w:val="20"/>
                <w:szCs w:val="20"/>
              </w:rPr>
              <w:t>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w:t>
            </w:r>
            <w:r w:rsidR="00DE7E29" w:rsidRPr="00CF3862">
              <w:rPr>
                <w:rFonts w:ascii="Times New Roman" w:hAnsi="Times New Roman" w:cs="Times New Roman"/>
                <w:color w:val="000000"/>
                <w:sz w:val="20"/>
                <w:szCs w:val="20"/>
              </w:rPr>
              <w:t>6</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D7541A" w:rsidRPr="00CF3862">
              <w:rPr>
                <w:rFonts w:ascii="Times New Roman" w:hAnsi="Times New Roman" w:cs="Times New Roman"/>
                <w:color w:val="000000"/>
                <w:sz w:val="20"/>
                <w:szCs w:val="20"/>
                <w:vertAlign w:val="superscript"/>
              </w:rPr>
              <w:t>,b</w:t>
            </w:r>
            <w:proofErr w:type="gramEnd"/>
          </w:p>
        </w:tc>
      </w:tr>
      <w:tr w:rsidR="009C18B9" w:rsidRPr="00CF3862" w14:paraId="09A2F066" w14:textId="77777777" w:rsidTr="00853F02">
        <w:tc>
          <w:tcPr>
            <w:tcW w:w="1800" w:type="dxa"/>
            <w:tcBorders>
              <w:top w:val="nil"/>
              <w:left w:val="nil"/>
              <w:bottom w:val="nil"/>
              <w:right w:val="nil"/>
            </w:tcBorders>
            <w:shd w:val="clear" w:color="auto" w:fill="auto"/>
            <w:vAlign w:val="bottom"/>
          </w:tcPr>
          <w:p w14:paraId="7C9CD4B9" w14:textId="11F3DF62"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620" w:type="dxa"/>
            <w:tcBorders>
              <w:top w:val="nil"/>
              <w:left w:val="nil"/>
              <w:bottom w:val="nil"/>
              <w:right w:val="nil"/>
            </w:tcBorders>
            <w:vAlign w:val="bottom"/>
            <w:hideMark/>
          </w:tcPr>
          <w:p w14:paraId="2799A908" w14:textId="55C1F500" w:rsidR="009C18B9" w:rsidRPr="00CF3862" w:rsidRDefault="002C2BC8"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.420</w:t>
            </w:r>
            <w:r w:rsidR="00DE7E29" w:rsidRPr="00CF3862">
              <w:rPr>
                <w:rFonts w:ascii="Times New Roman" w:hAnsi="Times New Roman" w:cs="Times New Roman"/>
                <w:color w:val="000000"/>
                <w:sz w:val="20"/>
                <w:szCs w:val="20"/>
              </w:rPr>
              <w:t>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0.0180</w:t>
            </w:r>
          </w:p>
        </w:tc>
        <w:tc>
          <w:tcPr>
            <w:tcW w:w="1620" w:type="dxa"/>
            <w:tcBorders>
              <w:top w:val="nil"/>
              <w:left w:val="nil"/>
              <w:bottom w:val="nil"/>
              <w:right w:val="nil"/>
            </w:tcBorders>
            <w:vAlign w:val="bottom"/>
            <w:hideMark/>
          </w:tcPr>
          <w:p w14:paraId="4CF65A11" w14:textId="11891105" w:rsidR="009C18B9" w:rsidRPr="00CF3862" w:rsidRDefault="002C2BC8"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7E3031" w:rsidRPr="00CF3862">
              <w:rPr>
                <w:rFonts w:ascii="Times New Roman" w:hAnsi="Times New Roman" w:cs="Times New Roman"/>
                <w:color w:val="000000"/>
                <w:sz w:val="20"/>
                <w:szCs w:val="20"/>
              </w:rPr>
              <w:t>.4182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w:t>
            </w:r>
            <w:r w:rsidR="00DE7E29" w:rsidRPr="00CF3862">
              <w:rPr>
                <w:rFonts w:ascii="Times New Roman" w:hAnsi="Times New Roman" w:cs="Times New Roman"/>
                <w:color w:val="000000"/>
                <w:sz w:val="20"/>
                <w:szCs w:val="20"/>
              </w:rPr>
              <w:t>5</w:t>
            </w:r>
          </w:p>
        </w:tc>
        <w:tc>
          <w:tcPr>
            <w:tcW w:w="1890" w:type="dxa"/>
            <w:tcBorders>
              <w:top w:val="nil"/>
              <w:left w:val="nil"/>
              <w:bottom w:val="nil"/>
              <w:right w:val="nil"/>
            </w:tcBorders>
            <w:vAlign w:val="bottom"/>
            <w:hideMark/>
          </w:tcPr>
          <w:p w14:paraId="21EA26ED" w14:textId="030EDA78" w:rsidR="009C18B9" w:rsidRPr="00CF3862" w:rsidRDefault="002C2BC8"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.412</w:t>
            </w:r>
            <w:r w:rsidR="00DE7E29"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w:t>
            </w:r>
            <w:r w:rsidR="00DE7E29" w:rsidRPr="00CF3862">
              <w:rPr>
                <w:rFonts w:ascii="Times New Roman" w:hAnsi="Times New Roman" w:cs="Times New Roman"/>
                <w:color w:val="000000"/>
                <w:sz w:val="20"/>
                <w:szCs w:val="20"/>
              </w:rPr>
              <w:t>10</w:t>
            </w:r>
            <w:r w:rsidRPr="00CF3862">
              <w:rPr>
                <w:rFonts w:ascii="Times New Roman" w:hAnsi="Times New Roman" w:cs="Times New Roman"/>
                <w:color w:val="000000"/>
                <w:sz w:val="20"/>
                <w:szCs w:val="20"/>
              </w:rPr>
              <w:t>*</w:t>
            </w:r>
          </w:p>
        </w:tc>
        <w:tc>
          <w:tcPr>
            <w:tcW w:w="1530" w:type="dxa"/>
            <w:tcBorders>
              <w:top w:val="nil"/>
              <w:left w:val="nil"/>
              <w:bottom w:val="nil"/>
              <w:right w:val="nil"/>
            </w:tcBorders>
            <w:vAlign w:val="bottom"/>
            <w:hideMark/>
          </w:tcPr>
          <w:p w14:paraId="2EE42964" w14:textId="68C6F411" w:rsidR="009C18B9" w:rsidRPr="00CF3862" w:rsidRDefault="00B77CE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.4236</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0.0184</w:t>
            </w:r>
          </w:p>
        </w:tc>
        <w:tc>
          <w:tcPr>
            <w:tcW w:w="1530" w:type="dxa"/>
            <w:tcBorders>
              <w:top w:val="nil"/>
              <w:left w:val="nil"/>
              <w:bottom w:val="nil"/>
              <w:right w:val="nil"/>
            </w:tcBorders>
            <w:vAlign w:val="bottom"/>
            <w:hideMark/>
          </w:tcPr>
          <w:p w14:paraId="0214AC43" w14:textId="51A6A58A" w:rsidR="009C18B9" w:rsidRPr="00CF3862" w:rsidRDefault="00120B9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.4158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0.0187</w:t>
            </w:r>
          </w:p>
        </w:tc>
        <w:tc>
          <w:tcPr>
            <w:tcW w:w="3330" w:type="dxa"/>
            <w:tcBorders>
              <w:top w:val="nil"/>
              <w:left w:val="nil"/>
              <w:bottom w:val="nil"/>
              <w:right w:val="nil"/>
            </w:tcBorders>
            <w:vAlign w:val="bottom"/>
            <w:hideMark/>
          </w:tcPr>
          <w:p w14:paraId="6E212C07" w14:textId="0EF9A184" w:rsidR="009C18B9" w:rsidRPr="00CF3862" w:rsidRDefault="00120B9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.4117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0.0233</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D7541A" w:rsidRPr="00CF3862">
              <w:rPr>
                <w:rFonts w:ascii="Times New Roman" w:hAnsi="Times New Roman" w:cs="Times New Roman"/>
                <w:color w:val="000000"/>
                <w:sz w:val="20"/>
                <w:szCs w:val="20"/>
                <w:vertAlign w:val="superscript"/>
              </w:rPr>
              <w:t>,b</w:t>
            </w:r>
            <w:proofErr w:type="gramEnd"/>
          </w:p>
        </w:tc>
      </w:tr>
      <w:tr w:rsidR="009C18B9" w:rsidRPr="00CF3862" w14:paraId="1947BC92" w14:textId="77777777" w:rsidTr="00853F02">
        <w:tc>
          <w:tcPr>
            <w:tcW w:w="1800" w:type="dxa"/>
            <w:tcBorders>
              <w:top w:val="nil"/>
              <w:left w:val="nil"/>
              <w:bottom w:val="nil"/>
              <w:right w:val="nil"/>
            </w:tcBorders>
            <w:shd w:val="clear" w:color="auto" w:fill="auto"/>
            <w:vAlign w:val="bottom"/>
          </w:tcPr>
          <w:p w14:paraId="4AED3A2B" w14:textId="53CD7BCE"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620" w:type="dxa"/>
            <w:tcBorders>
              <w:top w:val="nil"/>
              <w:left w:val="nil"/>
              <w:bottom w:val="nil"/>
              <w:right w:val="nil"/>
            </w:tcBorders>
            <w:vAlign w:val="bottom"/>
            <w:hideMark/>
          </w:tcPr>
          <w:p w14:paraId="09DD578B" w14:textId="68226E75" w:rsidR="009C18B9" w:rsidRPr="00CF3862" w:rsidRDefault="00B637F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.4231</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w:t>
            </w:r>
            <w:r w:rsidR="00DE7E29" w:rsidRPr="00CF3862">
              <w:rPr>
                <w:rFonts w:ascii="Times New Roman" w:hAnsi="Times New Roman" w:cs="Times New Roman"/>
                <w:color w:val="000000"/>
                <w:sz w:val="20"/>
                <w:szCs w:val="20"/>
              </w:rPr>
              <w:t>80</w:t>
            </w:r>
          </w:p>
        </w:tc>
        <w:tc>
          <w:tcPr>
            <w:tcW w:w="1620" w:type="dxa"/>
            <w:tcBorders>
              <w:top w:val="nil"/>
              <w:left w:val="nil"/>
              <w:bottom w:val="nil"/>
              <w:right w:val="nil"/>
            </w:tcBorders>
            <w:vAlign w:val="bottom"/>
            <w:hideMark/>
          </w:tcPr>
          <w:p w14:paraId="0B7433C2" w14:textId="0FC82E93" w:rsidR="009C18B9" w:rsidRPr="00CF3862" w:rsidRDefault="0071285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7E3031" w:rsidRPr="00CF3862">
              <w:rPr>
                <w:rFonts w:ascii="Times New Roman" w:hAnsi="Times New Roman" w:cs="Times New Roman"/>
                <w:color w:val="000000"/>
                <w:sz w:val="20"/>
                <w:szCs w:val="20"/>
              </w:rPr>
              <w:t>.424</w:t>
            </w:r>
            <w:r w:rsidR="00DE7E29" w:rsidRPr="00CF3862">
              <w:rPr>
                <w:rFonts w:ascii="Times New Roman" w:hAnsi="Times New Roman" w:cs="Times New Roman"/>
                <w:color w:val="000000"/>
                <w:sz w:val="20"/>
                <w:szCs w:val="20"/>
              </w:rPr>
              <w:t>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 xml:space="preserve"> 0.0274</w:t>
            </w:r>
          </w:p>
        </w:tc>
        <w:tc>
          <w:tcPr>
            <w:tcW w:w="1890" w:type="dxa"/>
            <w:tcBorders>
              <w:top w:val="nil"/>
              <w:left w:val="nil"/>
              <w:bottom w:val="nil"/>
              <w:right w:val="nil"/>
            </w:tcBorders>
            <w:vAlign w:val="bottom"/>
            <w:hideMark/>
          </w:tcPr>
          <w:p w14:paraId="03F25F2A" w14:textId="7FC26A56" w:rsidR="009C18B9" w:rsidRPr="00CF3862" w:rsidRDefault="0071285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.4187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w:t>
            </w:r>
            <w:r w:rsidR="00DE7E29" w:rsidRPr="00CF3862">
              <w:rPr>
                <w:rFonts w:ascii="Times New Roman" w:hAnsi="Times New Roman" w:cs="Times New Roman"/>
                <w:color w:val="000000"/>
                <w:sz w:val="20"/>
                <w:szCs w:val="20"/>
              </w:rPr>
              <w:t>20</w:t>
            </w:r>
          </w:p>
        </w:tc>
        <w:tc>
          <w:tcPr>
            <w:tcW w:w="1530" w:type="dxa"/>
            <w:tcBorders>
              <w:top w:val="nil"/>
              <w:left w:val="nil"/>
              <w:bottom w:val="nil"/>
              <w:right w:val="nil"/>
            </w:tcBorders>
            <w:vAlign w:val="bottom"/>
            <w:hideMark/>
          </w:tcPr>
          <w:p w14:paraId="04397EE4" w14:textId="410BC1B9" w:rsidR="009C18B9" w:rsidRPr="00CF3862" w:rsidRDefault="00B77CE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.428</w:t>
            </w:r>
            <w:r w:rsidR="00DE7E29" w:rsidRPr="00CF3862">
              <w:rPr>
                <w:rFonts w:ascii="Times New Roman" w:hAnsi="Times New Roman" w:cs="Times New Roman"/>
                <w:color w:val="000000"/>
                <w:sz w:val="20"/>
                <w:szCs w:val="20"/>
              </w:rPr>
              <w:t>1</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w:t>
            </w:r>
            <w:r w:rsidR="00DE7E29" w:rsidRPr="00CF3862">
              <w:rPr>
                <w:rFonts w:ascii="Times New Roman" w:hAnsi="Times New Roman" w:cs="Times New Roman"/>
                <w:color w:val="000000"/>
                <w:sz w:val="20"/>
                <w:szCs w:val="20"/>
              </w:rPr>
              <w:t>200</w:t>
            </w:r>
          </w:p>
        </w:tc>
        <w:tc>
          <w:tcPr>
            <w:tcW w:w="1530" w:type="dxa"/>
            <w:tcBorders>
              <w:top w:val="nil"/>
              <w:left w:val="nil"/>
              <w:bottom w:val="nil"/>
              <w:right w:val="nil"/>
            </w:tcBorders>
            <w:vAlign w:val="bottom"/>
            <w:hideMark/>
          </w:tcPr>
          <w:p w14:paraId="2CC59FE2" w14:textId="668384DD" w:rsidR="009C18B9" w:rsidRPr="00CF3862" w:rsidRDefault="00D61CEA"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.4227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0.0223</w:t>
            </w:r>
          </w:p>
        </w:tc>
        <w:tc>
          <w:tcPr>
            <w:tcW w:w="3330" w:type="dxa"/>
            <w:tcBorders>
              <w:top w:val="nil"/>
              <w:left w:val="nil"/>
              <w:bottom w:val="nil"/>
              <w:right w:val="nil"/>
            </w:tcBorders>
            <w:vAlign w:val="bottom"/>
            <w:hideMark/>
          </w:tcPr>
          <w:p w14:paraId="34937DA4" w14:textId="304B42FB" w:rsidR="009C18B9" w:rsidRPr="00CF3862" w:rsidRDefault="00D61CEA"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.415</w:t>
            </w:r>
            <w:r w:rsidR="00DE7E29" w:rsidRPr="00CF3862">
              <w:rPr>
                <w:rFonts w:ascii="Times New Roman" w:hAnsi="Times New Roman" w:cs="Times New Roman"/>
                <w:color w:val="000000"/>
                <w:sz w:val="20"/>
                <w:szCs w:val="20"/>
              </w:rPr>
              <w:t>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w:t>
            </w:r>
            <w:r w:rsidR="00DE7E29" w:rsidRPr="00CF3862">
              <w:rPr>
                <w:rFonts w:ascii="Times New Roman" w:hAnsi="Times New Roman" w:cs="Times New Roman"/>
                <w:color w:val="000000"/>
                <w:sz w:val="20"/>
                <w:szCs w:val="20"/>
              </w:rPr>
              <w:t>5</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D7541A" w:rsidRPr="00CF3862">
              <w:rPr>
                <w:rFonts w:ascii="Times New Roman" w:hAnsi="Times New Roman" w:cs="Times New Roman"/>
                <w:color w:val="000000"/>
                <w:sz w:val="20"/>
                <w:szCs w:val="20"/>
                <w:vertAlign w:val="superscript"/>
              </w:rPr>
              <w:t>,b</w:t>
            </w:r>
            <w:proofErr w:type="gramEnd"/>
          </w:p>
        </w:tc>
      </w:tr>
      <w:tr w:rsidR="009C18B9" w:rsidRPr="00CF3862" w14:paraId="1C243578" w14:textId="77777777" w:rsidTr="00853F02">
        <w:tc>
          <w:tcPr>
            <w:tcW w:w="1800" w:type="dxa"/>
            <w:tcBorders>
              <w:top w:val="nil"/>
              <w:left w:val="nil"/>
              <w:bottom w:val="nil"/>
              <w:right w:val="nil"/>
            </w:tcBorders>
            <w:shd w:val="clear" w:color="auto" w:fill="auto"/>
            <w:vAlign w:val="bottom"/>
          </w:tcPr>
          <w:p w14:paraId="7019E528" w14:textId="0D137970"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620" w:type="dxa"/>
            <w:tcBorders>
              <w:top w:val="nil"/>
              <w:left w:val="nil"/>
              <w:bottom w:val="nil"/>
              <w:right w:val="nil"/>
            </w:tcBorders>
            <w:vAlign w:val="bottom"/>
            <w:hideMark/>
          </w:tcPr>
          <w:p w14:paraId="2C79319C" w14:textId="0545031C" w:rsidR="009C18B9" w:rsidRPr="00CF3862" w:rsidRDefault="00897CA6"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.3964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0.020</w:t>
            </w:r>
            <w:r w:rsidR="00DE7E29" w:rsidRPr="00CF3862">
              <w:rPr>
                <w:rFonts w:ascii="Times New Roman" w:hAnsi="Times New Roman" w:cs="Times New Roman"/>
                <w:color w:val="000000"/>
                <w:sz w:val="20"/>
                <w:szCs w:val="20"/>
              </w:rPr>
              <w:t>3</w:t>
            </w:r>
          </w:p>
        </w:tc>
        <w:tc>
          <w:tcPr>
            <w:tcW w:w="1620" w:type="dxa"/>
            <w:tcBorders>
              <w:top w:val="nil"/>
              <w:left w:val="nil"/>
              <w:bottom w:val="nil"/>
              <w:right w:val="nil"/>
            </w:tcBorders>
            <w:vAlign w:val="bottom"/>
            <w:hideMark/>
          </w:tcPr>
          <w:p w14:paraId="4070EDBC" w14:textId="73BD6DC1" w:rsidR="009C18B9" w:rsidRPr="00CF3862" w:rsidRDefault="00E7239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7E3031" w:rsidRPr="00CF3862">
              <w:rPr>
                <w:rFonts w:ascii="Times New Roman" w:hAnsi="Times New Roman" w:cs="Times New Roman"/>
                <w:color w:val="000000"/>
                <w:sz w:val="20"/>
                <w:szCs w:val="20"/>
              </w:rPr>
              <w:t>.401</w:t>
            </w:r>
            <w:r w:rsidR="00DE7E29" w:rsidRPr="00CF3862">
              <w:rPr>
                <w:rFonts w:ascii="Times New Roman" w:hAnsi="Times New Roman" w:cs="Times New Roman"/>
                <w:color w:val="000000"/>
                <w:sz w:val="20"/>
                <w:szCs w:val="20"/>
              </w:rPr>
              <w:t>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0.0294</w:t>
            </w:r>
          </w:p>
        </w:tc>
        <w:tc>
          <w:tcPr>
            <w:tcW w:w="1890" w:type="dxa"/>
            <w:tcBorders>
              <w:top w:val="nil"/>
              <w:left w:val="nil"/>
              <w:bottom w:val="nil"/>
              <w:right w:val="nil"/>
            </w:tcBorders>
            <w:vAlign w:val="bottom"/>
            <w:hideMark/>
          </w:tcPr>
          <w:p w14:paraId="475D2AC0" w14:textId="7A44D47D" w:rsidR="009C18B9" w:rsidRPr="00CF3862" w:rsidRDefault="00897CA6"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.394</w:t>
            </w:r>
            <w:r w:rsidR="00DE7E29" w:rsidRPr="00CF3862">
              <w:rPr>
                <w:rFonts w:ascii="Times New Roman" w:hAnsi="Times New Roman" w:cs="Times New Roman"/>
                <w:color w:val="000000"/>
                <w:sz w:val="20"/>
                <w:szCs w:val="20"/>
              </w:rPr>
              <w:t>4</w:t>
            </w:r>
            <w:r w:rsidR="009C18B9" w:rsidRPr="00CF3862">
              <w:rPr>
                <w:rFonts w:ascii="Times New Roman" w:hAnsi="Times New Roman" w:cs="Times New Roman"/>
                <w:color w:val="000000"/>
                <w:sz w:val="20"/>
                <w:szCs w:val="20"/>
              </w:rPr>
              <w:t>±</w:t>
            </w:r>
            <w:r w:rsidR="00066414" w:rsidRPr="00CF3862">
              <w:rPr>
                <w:rFonts w:ascii="Times New Roman" w:hAnsi="Times New Roman" w:cs="Times New Roman"/>
                <w:color w:val="000000"/>
                <w:sz w:val="20"/>
                <w:szCs w:val="20"/>
              </w:rPr>
              <w:t>0.02</w:t>
            </w:r>
            <w:r w:rsidR="00DE7E29" w:rsidRPr="00CF3862">
              <w:rPr>
                <w:rFonts w:ascii="Times New Roman" w:hAnsi="Times New Roman" w:cs="Times New Roman"/>
                <w:color w:val="000000"/>
                <w:sz w:val="20"/>
                <w:szCs w:val="20"/>
              </w:rPr>
              <w:t>60</w:t>
            </w:r>
          </w:p>
        </w:tc>
        <w:tc>
          <w:tcPr>
            <w:tcW w:w="1530" w:type="dxa"/>
            <w:tcBorders>
              <w:top w:val="nil"/>
              <w:left w:val="nil"/>
              <w:bottom w:val="nil"/>
              <w:right w:val="nil"/>
            </w:tcBorders>
            <w:vAlign w:val="bottom"/>
            <w:hideMark/>
          </w:tcPr>
          <w:p w14:paraId="5C3DDF57" w14:textId="363898E6" w:rsidR="009C18B9" w:rsidRPr="00CF3862" w:rsidRDefault="00BF772C"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.40</w:t>
            </w:r>
            <w:r w:rsidR="00DE7E29" w:rsidRPr="00CF3862">
              <w:rPr>
                <w:rFonts w:ascii="Times New Roman" w:hAnsi="Times New Roman" w:cs="Times New Roman"/>
                <w:color w:val="000000"/>
                <w:sz w:val="20"/>
                <w:szCs w:val="20"/>
              </w:rPr>
              <w:t>20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0.0238</w:t>
            </w:r>
          </w:p>
        </w:tc>
        <w:tc>
          <w:tcPr>
            <w:tcW w:w="1530" w:type="dxa"/>
            <w:tcBorders>
              <w:top w:val="nil"/>
              <w:left w:val="nil"/>
              <w:bottom w:val="nil"/>
              <w:right w:val="nil"/>
            </w:tcBorders>
            <w:vAlign w:val="bottom"/>
            <w:hideMark/>
          </w:tcPr>
          <w:p w14:paraId="4CADF368" w14:textId="1D651920" w:rsidR="009C18B9" w:rsidRPr="00CF3862" w:rsidRDefault="00356C5F"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.3972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w:t>
            </w:r>
            <w:r w:rsidR="00DE7E29" w:rsidRPr="00CF3862">
              <w:rPr>
                <w:rFonts w:ascii="Times New Roman" w:hAnsi="Times New Roman" w:cs="Times New Roman"/>
                <w:color w:val="000000"/>
                <w:sz w:val="20"/>
                <w:szCs w:val="20"/>
              </w:rPr>
              <w:t>1</w:t>
            </w:r>
          </w:p>
        </w:tc>
        <w:tc>
          <w:tcPr>
            <w:tcW w:w="3330" w:type="dxa"/>
            <w:tcBorders>
              <w:top w:val="nil"/>
              <w:left w:val="nil"/>
              <w:bottom w:val="nil"/>
              <w:right w:val="nil"/>
            </w:tcBorders>
            <w:vAlign w:val="bottom"/>
            <w:hideMark/>
          </w:tcPr>
          <w:p w14:paraId="485FBEB6" w14:textId="407EC4F9" w:rsidR="009C18B9" w:rsidRPr="00CF3862" w:rsidRDefault="00356C5F"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.39</w:t>
            </w:r>
            <w:r w:rsidR="00DE7E29" w:rsidRPr="00CF3862">
              <w:rPr>
                <w:rFonts w:ascii="Times New Roman" w:hAnsi="Times New Roman" w:cs="Times New Roman"/>
                <w:color w:val="000000"/>
                <w:sz w:val="20"/>
                <w:szCs w:val="20"/>
              </w:rPr>
              <w:t>30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0.0280</w:t>
            </w:r>
            <w:r w:rsidR="00D7541A" w:rsidRPr="00CF3862">
              <w:rPr>
                <w:rFonts w:ascii="Times New Roman" w:hAnsi="Times New Roman" w:cs="Times New Roman"/>
                <w:color w:val="000000"/>
                <w:sz w:val="20"/>
                <w:szCs w:val="20"/>
                <w:vertAlign w:val="superscript"/>
              </w:rPr>
              <w:t>b</w:t>
            </w:r>
          </w:p>
        </w:tc>
      </w:tr>
      <w:tr w:rsidR="009C18B9" w:rsidRPr="00CF3862" w14:paraId="311842A9" w14:textId="77777777" w:rsidTr="00853F02">
        <w:tc>
          <w:tcPr>
            <w:tcW w:w="1800" w:type="dxa"/>
            <w:tcBorders>
              <w:top w:val="nil"/>
              <w:left w:val="nil"/>
              <w:bottom w:val="nil"/>
              <w:right w:val="nil"/>
            </w:tcBorders>
            <w:shd w:val="clear" w:color="auto" w:fill="auto"/>
            <w:vAlign w:val="bottom"/>
          </w:tcPr>
          <w:p w14:paraId="3423FEE8" w14:textId="3F266ADF"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620" w:type="dxa"/>
            <w:tcBorders>
              <w:top w:val="nil"/>
              <w:left w:val="nil"/>
              <w:bottom w:val="nil"/>
              <w:right w:val="nil"/>
            </w:tcBorders>
            <w:vAlign w:val="bottom"/>
            <w:hideMark/>
          </w:tcPr>
          <w:p w14:paraId="63F6DA9A" w14:textId="3A7C33EF" w:rsidR="009C18B9" w:rsidRPr="00CF3862" w:rsidRDefault="0003120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.4242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0.0194</w:t>
            </w:r>
          </w:p>
        </w:tc>
        <w:tc>
          <w:tcPr>
            <w:tcW w:w="1620" w:type="dxa"/>
            <w:tcBorders>
              <w:top w:val="nil"/>
              <w:left w:val="nil"/>
              <w:bottom w:val="nil"/>
              <w:right w:val="nil"/>
            </w:tcBorders>
            <w:vAlign w:val="bottom"/>
            <w:hideMark/>
          </w:tcPr>
          <w:p w14:paraId="102D3B5C" w14:textId="0B1FCB30" w:rsidR="009C18B9" w:rsidRPr="00CF3862" w:rsidRDefault="00E7239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7E3031" w:rsidRPr="00CF3862">
              <w:rPr>
                <w:rFonts w:ascii="Times New Roman" w:hAnsi="Times New Roman" w:cs="Times New Roman"/>
                <w:color w:val="000000"/>
                <w:sz w:val="20"/>
                <w:szCs w:val="20"/>
              </w:rPr>
              <w:t>.4260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0.0281</w:t>
            </w:r>
          </w:p>
        </w:tc>
        <w:tc>
          <w:tcPr>
            <w:tcW w:w="1890" w:type="dxa"/>
            <w:tcBorders>
              <w:top w:val="nil"/>
              <w:left w:val="nil"/>
              <w:bottom w:val="nil"/>
              <w:right w:val="nil"/>
            </w:tcBorders>
            <w:vAlign w:val="bottom"/>
            <w:hideMark/>
          </w:tcPr>
          <w:p w14:paraId="324B041A" w14:textId="36C61D20" w:rsidR="009C18B9" w:rsidRPr="00CF3862" w:rsidRDefault="00066414"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.4140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0.025</w:t>
            </w:r>
            <w:r w:rsidR="00DE7E29" w:rsidRPr="00CF3862">
              <w:rPr>
                <w:rFonts w:ascii="Times New Roman" w:hAnsi="Times New Roman" w:cs="Times New Roman"/>
                <w:color w:val="000000"/>
                <w:sz w:val="20"/>
                <w:szCs w:val="20"/>
              </w:rPr>
              <w:t>2</w:t>
            </w:r>
            <w:r w:rsidRPr="00CF3862">
              <w:rPr>
                <w:rFonts w:ascii="Times New Roman" w:hAnsi="Times New Roman" w:cs="Times New Roman"/>
                <w:color w:val="000000"/>
                <w:sz w:val="20"/>
                <w:szCs w:val="20"/>
              </w:rPr>
              <w:t>*</w:t>
            </w:r>
          </w:p>
        </w:tc>
        <w:tc>
          <w:tcPr>
            <w:tcW w:w="1530" w:type="dxa"/>
            <w:tcBorders>
              <w:top w:val="nil"/>
              <w:left w:val="nil"/>
              <w:bottom w:val="nil"/>
              <w:right w:val="nil"/>
            </w:tcBorders>
            <w:vAlign w:val="bottom"/>
            <w:hideMark/>
          </w:tcPr>
          <w:p w14:paraId="02E91E75" w14:textId="4A639C6C" w:rsidR="009C18B9" w:rsidRPr="00CF3862" w:rsidRDefault="009530F9"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.4298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0.023</w:t>
            </w:r>
            <w:r w:rsidR="00B73473" w:rsidRPr="00CF3862">
              <w:rPr>
                <w:rFonts w:ascii="Times New Roman" w:hAnsi="Times New Roman" w:cs="Times New Roman"/>
                <w:color w:val="000000"/>
                <w:sz w:val="20"/>
                <w:szCs w:val="20"/>
              </w:rPr>
              <w:t>9</w:t>
            </w:r>
          </w:p>
        </w:tc>
        <w:tc>
          <w:tcPr>
            <w:tcW w:w="1530" w:type="dxa"/>
            <w:tcBorders>
              <w:top w:val="nil"/>
              <w:left w:val="nil"/>
              <w:bottom w:val="nil"/>
              <w:right w:val="nil"/>
            </w:tcBorders>
            <w:vAlign w:val="bottom"/>
            <w:hideMark/>
          </w:tcPr>
          <w:p w14:paraId="44422D25" w14:textId="28532807" w:rsidR="009C18B9" w:rsidRPr="00CF3862" w:rsidRDefault="003D630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.4209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0.0211</w:t>
            </w:r>
          </w:p>
        </w:tc>
        <w:tc>
          <w:tcPr>
            <w:tcW w:w="3330" w:type="dxa"/>
            <w:tcBorders>
              <w:top w:val="nil"/>
              <w:left w:val="nil"/>
              <w:bottom w:val="nil"/>
              <w:right w:val="nil"/>
            </w:tcBorders>
            <w:vAlign w:val="bottom"/>
            <w:hideMark/>
          </w:tcPr>
          <w:p w14:paraId="39CAB897" w14:textId="5309BE9E" w:rsidR="009C18B9" w:rsidRPr="00CF3862" w:rsidRDefault="003D630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.413</w:t>
            </w:r>
            <w:r w:rsidR="00B73473" w:rsidRPr="00CF3862">
              <w:rPr>
                <w:rFonts w:ascii="Times New Roman" w:hAnsi="Times New Roman" w:cs="Times New Roman"/>
                <w:color w:val="000000"/>
                <w:sz w:val="20"/>
                <w:szCs w:val="20"/>
              </w:rPr>
              <w:t>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w:t>
            </w:r>
            <w:r w:rsidR="00B73473" w:rsidRPr="00CF3862">
              <w:rPr>
                <w:rFonts w:ascii="Times New Roman" w:hAnsi="Times New Roman" w:cs="Times New Roman"/>
                <w:color w:val="000000"/>
                <w:sz w:val="20"/>
                <w:szCs w:val="20"/>
              </w:rPr>
              <w:t>70</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1B1AF2" w:rsidRPr="00CF3862">
              <w:rPr>
                <w:rFonts w:ascii="Times New Roman" w:hAnsi="Times New Roman" w:cs="Times New Roman"/>
                <w:sz w:val="20"/>
                <w:szCs w:val="20"/>
                <w:vertAlign w:val="superscript"/>
              </w:rPr>
              <w:t>,b</w:t>
            </w:r>
            <w:proofErr w:type="gramEnd"/>
          </w:p>
        </w:tc>
      </w:tr>
      <w:tr w:rsidR="009C18B9" w:rsidRPr="00CF3862" w14:paraId="4456DDA2" w14:textId="77777777" w:rsidTr="00853F02">
        <w:tc>
          <w:tcPr>
            <w:tcW w:w="1800" w:type="dxa"/>
            <w:tcBorders>
              <w:top w:val="nil"/>
              <w:left w:val="nil"/>
              <w:bottom w:val="nil"/>
              <w:right w:val="nil"/>
            </w:tcBorders>
            <w:shd w:val="clear" w:color="auto" w:fill="auto"/>
            <w:vAlign w:val="bottom"/>
          </w:tcPr>
          <w:p w14:paraId="0AC22404" w14:textId="3FDEB4CB"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620" w:type="dxa"/>
            <w:tcBorders>
              <w:top w:val="nil"/>
              <w:left w:val="nil"/>
              <w:bottom w:val="nil"/>
              <w:right w:val="nil"/>
            </w:tcBorders>
            <w:vAlign w:val="bottom"/>
            <w:hideMark/>
          </w:tcPr>
          <w:p w14:paraId="54EC6007" w14:textId="760C1092" w:rsidR="009C18B9" w:rsidRPr="00CF3862" w:rsidRDefault="00337EF9"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.425</w:t>
            </w:r>
            <w:r w:rsidR="00C33098"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0.0192</w:t>
            </w:r>
          </w:p>
        </w:tc>
        <w:tc>
          <w:tcPr>
            <w:tcW w:w="1620" w:type="dxa"/>
            <w:tcBorders>
              <w:top w:val="nil"/>
              <w:left w:val="nil"/>
              <w:bottom w:val="nil"/>
              <w:right w:val="nil"/>
            </w:tcBorders>
            <w:vAlign w:val="bottom"/>
            <w:hideMark/>
          </w:tcPr>
          <w:p w14:paraId="0B2CDDB0" w14:textId="4039F791" w:rsidR="009C18B9" w:rsidRPr="00CF3862" w:rsidRDefault="00337EF9"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1825A3" w:rsidRPr="00CF3862">
              <w:rPr>
                <w:rFonts w:ascii="Times New Roman" w:hAnsi="Times New Roman" w:cs="Times New Roman"/>
                <w:color w:val="000000"/>
                <w:sz w:val="20"/>
                <w:szCs w:val="20"/>
              </w:rPr>
              <w:t>.4228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0.023</w:t>
            </w:r>
            <w:r w:rsidR="00C33098" w:rsidRPr="00CF3862">
              <w:rPr>
                <w:rFonts w:ascii="Times New Roman" w:hAnsi="Times New Roman" w:cs="Times New Roman"/>
                <w:color w:val="000000"/>
                <w:sz w:val="20"/>
                <w:szCs w:val="20"/>
              </w:rPr>
              <w:t>6</w:t>
            </w:r>
          </w:p>
        </w:tc>
        <w:tc>
          <w:tcPr>
            <w:tcW w:w="1890" w:type="dxa"/>
            <w:tcBorders>
              <w:top w:val="nil"/>
              <w:left w:val="nil"/>
              <w:bottom w:val="nil"/>
              <w:right w:val="nil"/>
            </w:tcBorders>
            <w:vAlign w:val="bottom"/>
            <w:hideMark/>
          </w:tcPr>
          <w:p w14:paraId="5341670D" w14:textId="6B60BFA6" w:rsidR="009C18B9" w:rsidRPr="00CF3862" w:rsidRDefault="00F6694B"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.4139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0.021</w:t>
            </w:r>
            <w:r w:rsidR="00C33098" w:rsidRPr="00CF3862">
              <w:rPr>
                <w:rFonts w:ascii="Times New Roman" w:hAnsi="Times New Roman" w:cs="Times New Roman"/>
                <w:color w:val="000000"/>
                <w:sz w:val="20"/>
                <w:szCs w:val="20"/>
              </w:rPr>
              <w:t>9</w:t>
            </w:r>
            <w:r w:rsidRPr="00CF3862">
              <w:rPr>
                <w:rFonts w:ascii="Times New Roman" w:hAnsi="Times New Roman" w:cs="Times New Roman"/>
                <w:color w:val="000000"/>
                <w:sz w:val="20"/>
                <w:szCs w:val="20"/>
              </w:rPr>
              <w:t>**</w:t>
            </w:r>
          </w:p>
        </w:tc>
        <w:tc>
          <w:tcPr>
            <w:tcW w:w="1530" w:type="dxa"/>
            <w:tcBorders>
              <w:top w:val="nil"/>
              <w:left w:val="nil"/>
              <w:bottom w:val="nil"/>
              <w:right w:val="nil"/>
            </w:tcBorders>
            <w:vAlign w:val="bottom"/>
            <w:hideMark/>
          </w:tcPr>
          <w:p w14:paraId="0F1B4DD2" w14:textId="4913AE70" w:rsidR="009C18B9" w:rsidRPr="00CF3862" w:rsidRDefault="00AE1B51"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.427</w:t>
            </w:r>
            <w:r w:rsidR="00C33098" w:rsidRPr="00CF3862">
              <w:rPr>
                <w:rFonts w:ascii="Times New Roman" w:hAnsi="Times New Roman" w:cs="Times New Roman"/>
                <w:color w:val="000000"/>
                <w:sz w:val="20"/>
                <w:szCs w:val="20"/>
              </w:rPr>
              <w:t>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0.0183</w:t>
            </w:r>
          </w:p>
        </w:tc>
        <w:tc>
          <w:tcPr>
            <w:tcW w:w="1530" w:type="dxa"/>
            <w:tcBorders>
              <w:top w:val="nil"/>
              <w:left w:val="nil"/>
              <w:bottom w:val="nil"/>
              <w:right w:val="nil"/>
            </w:tcBorders>
            <w:vAlign w:val="bottom"/>
            <w:hideMark/>
          </w:tcPr>
          <w:p w14:paraId="25851A94" w14:textId="3C9BA901" w:rsidR="009C18B9" w:rsidRPr="00CF3862" w:rsidRDefault="00F1323A"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w:t>
            </w:r>
            <w:r w:rsidR="00C33098" w:rsidRPr="00CF3862">
              <w:rPr>
                <w:rFonts w:ascii="Times New Roman" w:hAnsi="Times New Roman" w:cs="Times New Roman"/>
                <w:color w:val="000000"/>
                <w:sz w:val="20"/>
                <w:szCs w:val="20"/>
              </w:rPr>
              <w:t>200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0.0211</w:t>
            </w:r>
          </w:p>
        </w:tc>
        <w:tc>
          <w:tcPr>
            <w:tcW w:w="3330" w:type="dxa"/>
            <w:tcBorders>
              <w:top w:val="nil"/>
              <w:left w:val="nil"/>
              <w:bottom w:val="nil"/>
              <w:right w:val="nil"/>
            </w:tcBorders>
            <w:vAlign w:val="bottom"/>
            <w:hideMark/>
          </w:tcPr>
          <w:p w14:paraId="7E595676" w14:textId="4EB55D0C" w:rsidR="009C18B9" w:rsidRPr="00CF3862" w:rsidRDefault="00F1323A"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.4143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0.0245</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1B1AF2" w:rsidRPr="00CF3862">
              <w:rPr>
                <w:rFonts w:ascii="Times New Roman" w:hAnsi="Times New Roman" w:cs="Times New Roman"/>
                <w:sz w:val="20"/>
                <w:szCs w:val="20"/>
                <w:vertAlign w:val="superscript"/>
              </w:rPr>
              <w:t>,b</w:t>
            </w:r>
            <w:proofErr w:type="gramEnd"/>
          </w:p>
        </w:tc>
      </w:tr>
      <w:tr w:rsidR="009C18B9" w:rsidRPr="00CF3862" w14:paraId="78971913" w14:textId="77777777" w:rsidTr="00853F02">
        <w:tc>
          <w:tcPr>
            <w:tcW w:w="1800" w:type="dxa"/>
            <w:tcBorders>
              <w:top w:val="nil"/>
              <w:left w:val="nil"/>
              <w:bottom w:val="nil"/>
              <w:right w:val="nil"/>
            </w:tcBorders>
            <w:shd w:val="clear" w:color="auto" w:fill="auto"/>
            <w:vAlign w:val="bottom"/>
          </w:tcPr>
          <w:p w14:paraId="538177ED" w14:textId="5DCAAA08"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Right Parietal</w:t>
            </w:r>
          </w:p>
        </w:tc>
        <w:tc>
          <w:tcPr>
            <w:tcW w:w="1620" w:type="dxa"/>
            <w:tcBorders>
              <w:top w:val="nil"/>
              <w:left w:val="nil"/>
              <w:bottom w:val="nil"/>
              <w:right w:val="nil"/>
            </w:tcBorders>
            <w:vAlign w:val="bottom"/>
            <w:hideMark/>
          </w:tcPr>
          <w:p w14:paraId="28E2A467" w14:textId="2A2E29B8" w:rsidR="009C18B9" w:rsidRPr="00CF3862" w:rsidRDefault="00337EF9"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.4345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0.0185</w:t>
            </w:r>
          </w:p>
        </w:tc>
        <w:tc>
          <w:tcPr>
            <w:tcW w:w="1620" w:type="dxa"/>
            <w:tcBorders>
              <w:top w:val="nil"/>
              <w:left w:val="nil"/>
              <w:bottom w:val="nil"/>
              <w:right w:val="nil"/>
            </w:tcBorders>
            <w:vAlign w:val="bottom"/>
            <w:hideMark/>
          </w:tcPr>
          <w:p w14:paraId="19C9CD13" w14:textId="0117E6D6" w:rsidR="009C18B9" w:rsidRPr="00CF3862" w:rsidRDefault="00337EF9"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1825A3" w:rsidRPr="00CF3862">
              <w:rPr>
                <w:rFonts w:ascii="Times New Roman" w:hAnsi="Times New Roman" w:cs="Times New Roman"/>
                <w:color w:val="000000"/>
                <w:sz w:val="20"/>
                <w:szCs w:val="20"/>
              </w:rPr>
              <w:t>.435</w:t>
            </w:r>
            <w:r w:rsidR="00C33098" w:rsidRPr="00CF3862">
              <w:rPr>
                <w:rFonts w:ascii="Times New Roman" w:hAnsi="Times New Roman" w:cs="Times New Roman"/>
                <w:color w:val="000000"/>
                <w:sz w:val="20"/>
                <w:szCs w:val="20"/>
              </w:rPr>
              <w:t>8</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0.029</w:t>
            </w:r>
            <w:r w:rsidR="00C33098" w:rsidRPr="00CF3862">
              <w:rPr>
                <w:rFonts w:ascii="Times New Roman" w:hAnsi="Times New Roman" w:cs="Times New Roman"/>
                <w:color w:val="000000"/>
                <w:sz w:val="20"/>
                <w:szCs w:val="20"/>
              </w:rPr>
              <w:t>5</w:t>
            </w:r>
          </w:p>
        </w:tc>
        <w:tc>
          <w:tcPr>
            <w:tcW w:w="1890" w:type="dxa"/>
            <w:tcBorders>
              <w:top w:val="nil"/>
              <w:left w:val="nil"/>
              <w:bottom w:val="nil"/>
              <w:right w:val="nil"/>
            </w:tcBorders>
            <w:vAlign w:val="bottom"/>
            <w:hideMark/>
          </w:tcPr>
          <w:p w14:paraId="6DCD1A95" w14:textId="701E3BCE" w:rsidR="009C18B9" w:rsidRPr="00CF3862" w:rsidRDefault="00F6694B"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.4272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0.0227</w:t>
            </w:r>
          </w:p>
        </w:tc>
        <w:tc>
          <w:tcPr>
            <w:tcW w:w="1530" w:type="dxa"/>
            <w:tcBorders>
              <w:top w:val="nil"/>
              <w:left w:val="nil"/>
              <w:bottom w:val="nil"/>
              <w:right w:val="nil"/>
            </w:tcBorders>
            <w:vAlign w:val="bottom"/>
            <w:hideMark/>
          </w:tcPr>
          <w:p w14:paraId="7081A74F" w14:textId="253F907C" w:rsidR="009C18B9" w:rsidRPr="00CF3862" w:rsidRDefault="000378CA"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.4</w:t>
            </w:r>
            <w:r w:rsidR="00C33098" w:rsidRPr="00CF3862">
              <w:rPr>
                <w:rFonts w:ascii="Times New Roman" w:hAnsi="Times New Roman" w:cs="Times New Roman"/>
                <w:color w:val="000000"/>
                <w:sz w:val="20"/>
                <w:szCs w:val="20"/>
              </w:rPr>
              <w:t>400</w:t>
            </w:r>
            <w:r w:rsidR="009C18B9" w:rsidRPr="00CF3862">
              <w:rPr>
                <w:rFonts w:ascii="Times New Roman" w:hAnsi="Times New Roman" w:cs="Times New Roman"/>
                <w:color w:val="000000"/>
                <w:sz w:val="20"/>
                <w:szCs w:val="20"/>
              </w:rPr>
              <w:t>±</w:t>
            </w:r>
            <w:r w:rsidR="00360D46" w:rsidRPr="00CF3862">
              <w:rPr>
                <w:rFonts w:ascii="Times New Roman" w:hAnsi="Times New Roman" w:cs="Times New Roman"/>
                <w:color w:val="000000"/>
                <w:sz w:val="20"/>
                <w:szCs w:val="20"/>
              </w:rPr>
              <w:t>0.02</w:t>
            </w:r>
            <w:r w:rsidR="00C33098" w:rsidRPr="00CF3862">
              <w:rPr>
                <w:rFonts w:ascii="Times New Roman" w:hAnsi="Times New Roman" w:cs="Times New Roman"/>
                <w:color w:val="000000"/>
                <w:sz w:val="20"/>
                <w:szCs w:val="20"/>
              </w:rPr>
              <w:t>19</w:t>
            </w:r>
          </w:p>
        </w:tc>
        <w:tc>
          <w:tcPr>
            <w:tcW w:w="1530" w:type="dxa"/>
            <w:tcBorders>
              <w:top w:val="nil"/>
              <w:left w:val="nil"/>
              <w:bottom w:val="nil"/>
              <w:right w:val="nil"/>
            </w:tcBorders>
            <w:vAlign w:val="bottom"/>
            <w:hideMark/>
          </w:tcPr>
          <w:p w14:paraId="38FC722B" w14:textId="009284F9" w:rsidR="009C18B9" w:rsidRPr="00CF3862" w:rsidRDefault="002D283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.431</w:t>
            </w:r>
            <w:r w:rsidR="00C33098" w:rsidRPr="00CF3862">
              <w:rPr>
                <w:rFonts w:ascii="Times New Roman" w:hAnsi="Times New Roman" w:cs="Times New Roman"/>
                <w:color w:val="000000"/>
                <w:sz w:val="20"/>
                <w:szCs w:val="20"/>
              </w:rPr>
              <w:t>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0.0241</w:t>
            </w:r>
          </w:p>
        </w:tc>
        <w:tc>
          <w:tcPr>
            <w:tcW w:w="3330" w:type="dxa"/>
            <w:tcBorders>
              <w:top w:val="nil"/>
              <w:left w:val="nil"/>
              <w:bottom w:val="nil"/>
              <w:right w:val="nil"/>
            </w:tcBorders>
            <w:vAlign w:val="bottom"/>
            <w:hideMark/>
          </w:tcPr>
          <w:p w14:paraId="47B4A7D3" w14:textId="050D6691" w:rsidR="009C18B9" w:rsidRPr="00CF3862" w:rsidRDefault="002D283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.425</w:t>
            </w:r>
            <w:r w:rsidR="00C33098" w:rsidRPr="00CF3862">
              <w:rPr>
                <w:rFonts w:ascii="Times New Roman" w:hAnsi="Times New Roman" w:cs="Times New Roman"/>
                <w:color w:val="000000"/>
                <w:sz w:val="20"/>
                <w:szCs w:val="20"/>
              </w:rPr>
              <w:t>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0.0246</w:t>
            </w:r>
            <w:r w:rsidR="00C63EBE" w:rsidRPr="00CF3862">
              <w:rPr>
                <w:rFonts w:ascii="Times New Roman" w:hAnsi="Times New Roman" w:cs="Times New Roman"/>
                <w:color w:val="000000"/>
                <w:sz w:val="20"/>
                <w:szCs w:val="20"/>
              </w:rPr>
              <w:t>*</w:t>
            </w:r>
            <w:proofErr w:type="gramStart"/>
            <w:r w:rsidR="00C63EBE" w:rsidRPr="00CF3862">
              <w:rPr>
                <w:rFonts w:ascii="Times New Roman" w:hAnsi="Times New Roman" w:cs="Times New Roman"/>
                <w:color w:val="000000"/>
                <w:sz w:val="20"/>
                <w:szCs w:val="20"/>
              </w:rPr>
              <w:t>*</w:t>
            </w:r>
            <w:r w:rsidR="001B1AF2" w:rsidRPr="00CF3862">
              <w:rPr>
                <w:rFonts w:ascii="Times New Roman" w:hAnsi="Times New Roman" w:cs="Times New Roman"/>
                <w:sz w:val="20"/>
                <w:szCs w:val="20"/>
                <w:vertAlign w:val="superscript"/>
              </w:rPr>
              <w:t>,b</w:t>
            </w:r>
            <w:proofErr w:type="gramEnd"/>
          </w:p>
        </w:tc>
      </w:tr>
      <w:tr w:rsidR="009C18B9" w:rsidRPr="00CF3862" w14:paraId="247C60ED" w14:textId="77777777" w:rsidTr="00853F02">
        <w:tc>
          <w:tcPr>
            <w:tcW w:w="1800" w:type="dxa"/>
            <w:tcBorders>
              <w:top w:val="nil"/>
              <w:left w:val="nil"/>
              <w:bottom w:val="nil"/>
              <w:right w:val="nil"/>
            </w:tcBorders>
            <w:shd w:val="clear" w:color="auto" w:fill="auto"/>
            <w:vAlign w:val="bottom"/>
          </w:tcPr>
          <w:p w14:paraId="57A9DC6C" w14:textId="42E9F063"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Right Occipital</w:t>
            </w:r>
          </w:p>
        </w:tc>
        <w:tc>
          <w:tcPr>
            <w:tcW w:w="1620" w:type="dxa"/>
            <w:tcBorders>
              <w:top w:val="nil"/>
              <w:left w:val="nil"/>
              <w:bottom w:val="nil"/>
              <w:right w:val="nil"/>
            </w:tcBorders>
            <w:vAlign w:val="bottom"/>
            <w:hideMark/>
          </w:tcPr>
          <w:p w14:paraId="2A79F214" w14:textId="5E468C57" w:rsidR="009C18B9" w:rsidRPr="00CF3862" w:rsidRDefault="00382CA2"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.3755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0.0204</w:t>
            </w:r>
          </w:p>
        </w:tc>
        <w:tc>
          <w:tcPr>
            <w:tcW w:w="1620" w:type="dxa"/>
            <w:tcBorders>
              <w:top w:val="nil"/>
              <w:left w:val="nil"/>
              <w:bottom w:val="nil"/>
              <w:right w:val="nil"/>
            </w:tcBorders>
            <w:vAlign w:val="bottom"/>
            <w:hideMark/>
          </w:tcPr>
          <w:p w14:paraId="2348B0C0" w14:textId="5A4E191F" w:rsidR="009C18B9" w:rsidRPr="00CF3862" w:rsidRDefault="007F0853"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1825A3" w:rsidRPr="00CF3862">
              <w:rPr>
                <w:rFonts w:ascii="Times New Roman" w:hAnsi="Times New Roman" w:cs="Times New Roman"/>
                <w:color w:val="000000"/>
                <w:sz w:val="20"/>
                <w:szCs w:val="20"/>
              </w:rPr>
              <w:t>.3766</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0.0278</w:t>
            </w:r>
          </w:p>
        </w:tc>
        <w:tc>
          <w:tcPr>
            <w:tcW w:w="1890" w:type="dxa"/>
            <w:tcBorders>
              <w:top w:val="nil"/>
              <w:left w:val="nil"/>
              <w:bottom w:val="nil"/>
              <w:right w:val="nil"/>
            </w:tcBorders>
            <w:vAlign w:val="bottom"/>
            <w:hideMark/>
          </w:tcPr>
          <w:p w14:paraId="36B1742B" w14:textId="23FD98C6" w:rsidR="009C18B9" w:rsidRPr="00CF3862" w:rsidRDefault="007F0853"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.3685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0.0248</w:t>
            </w:r>
          </w:p>
        </w:tc>
        <w:tc>
          <w:tcPr>
            <w:tcW w:w="1530" w:type="dxa"/>
            <w:tcBorders>
              <w:top w:val="nil"/>
              <w:left w:val="nil"/>
              <w:bottom w:val="nil"/>
              <w:right w:val="nil"/>
            </w:tcBorders>
            <w:vAlign w:val="bottom"/>
            <w:hideMark/>
          </w:tcPr>
          <w:p w14:paraId="50C254DC" w14:textId="1B8ED156" w:rsidR="009C18B9" w:rsidRPr="00CF3862" w:rsidRDefault="00360D46"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.3787</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0.024</w:t>
            </w:r>
            <w:r w:rsidR="00C33098" w:rsidRPr="00CF3862">
              <w:rPr>
                <w:rFonts w:ascii="Times New Roman" w:hAnsi="Times New Roman" w:cs="Times New Roman"/>
                <w:color w:val="000000"/>
                <w:sz w:val="20"/>
                <w:szCs w:val="20"/>
              </w:rPr>
              <w:t>8</w:t>
            </w:r>
          </w:p>
        </w:tc>
        <w:tc>
          <w:tcPr>
            <w:tcW w:w="1530" w:type="dxa"/>
            <w:tcBorders>
              <w:top w:val="nil"/>
              <w:left w:val="nil"/>
              <w:bottom w:val="nil"/>
              <w:right w:val="nil"/>
            </w:tcBorders>
            <w:vAlign w:val="bottom"/>
            <w:hideMark/>
          </w:tcPr>
          <w:p w14:paraId="4A3E6173" w14:textId="21C52349" w:rsidR="009C18B9" w:rsidRPr="00CF3862" w:rsidRDefault="00687FE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865C5E" w:rsidRPr="00CF3862">
              <w:rPr>
                <w:rFonts w:ascii="Times New Roman" w:hAnsi="Times New Roman" w:cs="Times New Roman"/>
                <w:color w:val="000000"/>
                <w:sz w:val="20"/>
                <w:szCs w:val="20"/>
              </w:rPr>
              <w:t>.3739</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0.0228</w:t>
            </w:r>
          </w:p>
        </w:tc>
        <w:tc>
          <w:tcPr>
            <w:tcW w:w="3330" w:type="dxa"/>
            <w:tcBorders>
              <w:top w:val="nil"/>
              <w:left w:val="nil"/>
              <w:bottom w:val="nil"/>
              <w:right w:val="nil"/>
            </w:tcBorders>
            <w:vAlign w:val="bottom"/>
            <w:hideMark/>
          </w:tcPr>
          <w:p w14:paraId="562D5756" w14:textId="5A8AF060" w:rsidR="009C18B9" w:rsidRPr="00CF3862" w:rsidRDefault="00687FE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.36</w:t>
            </w:r>
            <w:r w:rsidR="00C33098" w:rsidRPr="00CF3862">
              <w:rPr>
                <w:rFonts w:ascii="Times New Roman" w:hAnsi="Times New Roman" w:cs="Times New Roman"/>
                <w:color w:val="000000"/>
                <w:sz w:val="20"/>
                <w:szCs w:val="20"/>
              </w:rPr>
              <w:t>80</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0.0255</w:t>
            </w:r>
            <w:proofErr w:type="gramStart"/>
            <w:r w:rsidR="00C63EBE" w:rsidRPr="00CF3862">
              <w:rPr>
                <w:rFonts w:ascii="Times New Roman" w:hAnsi="Times New Roman" w:cs="Times New Roman"/>
                <w:color w:val="000000"/>
                <w:sz w:val="20"/>
                <w:szCs w:val="20"/>
              </w:rPr>
              <w:t>*</w:t>
            </w:r>
            <w:r w:rsidR="001B1AF2" w:rsidRPr="00CF3862">
              <w:rPr>
                <w:rFonts w:ascii="Times New Roman" w:hAnsi="Times New Roman" w:cs="Times New Roman"/>
                <w:sz w:val="20"/>
                <w:szCs w:val="20"/>
                <w:vertAlign w:val="superscript"/>
              </w:rPr>
              <w:t>,b</w:t>
            </w:r>
            <w:proofErr w:type="gramEnd"/>
          </w:p>
        </w:tc>
      </w:tr>
      <w:tr w:rsidR="009C18B9" w:rsidRPr="00CF3862" w14:paraId="2FAECDED" w14:textId="77777777" w:rsidTr="00853F02">
        <w:tc>
          <w:tcPr>
            <w:tcW w:w="1800" w:type="dxa"/>
            <w:tcBorders>
              <w:top w:val="nil"/>
              <w:left w:val="nil"/>
              <w:bottom w:val="nil"/>
              <w:right w:val="nil"/>
            </w:tcBorders>
            <w:shd w:val="clear" w:color="auto" w:fill="auto"/>
            <w:vAlign w:val="bottom"/>
          </w:tcPr>
          <w:p w14:paraId="529F200A" w14:textId="5C7AF444" w:rsidR="009C18B9" w:rsidRPr="00CF3862" w:rsidRDefault="007E7238" w:rsidP="009C18B9">
            <w:pPr>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Trace</w:t>
            </w:r>
          </w:p>
        </w:tc>
        <w:tc>
          <w:tcPr>
            <w:tcW w:w="1620" w:type="dxa"/>
            <w:tcBorders>
              <w:top w:val="nil"/>
              <w:left w:val="nil"/>
              <w:bottom w:val="nil"/>
              <w:right w:val="nil"/>
            </w:tcBorders>
            <w:vAlign w:val="bottom"/>
          </w:tcPr>
          <w:p w14:paraId="3D9D0576" w14:textId="77777777" w:rsidR="009C18B9" w:rsidRPr="00CF3862" w:rsidRDefault="009C18B9" w:rsidP="009C18B9">
            <w:pPr>
              <w:rPr>
                <w:rFonts w:ascii="Times New Roman" w:hAnsi="Times New Roman" w:cs="Times New Roman"/>
                <w:sz w:val="20"/>
                <w:szCs w:val="20"/>
              </w:rPr>
            </w:pPr>
          </w:p>
        </w:tc>
        <w:tc>
          <w:tcPr>
            <w:tcW w:w="1620" w:type="dxa"/>
            <w:tcBorders>
              <w:top w:val="nil"/>
              <w:left w:val="nil"/>
              <w:bottom w:val="nil"/>
              <w:right w:val="nil"/>
            </w:tcBorders>
            <w:vAlign w:val="bottom"/>
          </w:tcPr>
          <w:p w14:paraId="4BE753F0" w14:textId="77777777" w:rsidR="009C18B9" w:rsidRPr="00CF3862" w:rsidRDefault="009C18B9" w:rsidP="009C18B9">
            <w:pPr>
              <w:rPr>
                <w:rFonts w:ascii="Times New Roman" w:hAnsi="Times New Roman" w:cs="Times New Roman"/>
                <w:sz w:val="20"/>
                <w:szCs w:val="20"/>
              </w:rPr>
            </w:pPr>
          </w:p>
        </w:tc>
        <w:tc>
          <w:tcPr>
            <w:tcW w:w="1890" w:type="dxa"/>
            <w:tcBorders>
              <w:top w:val="nil"/>
              <w:left w:val="nil"/>
              <w:bottom w:val="nil"/>
              <w:right w:val="nil"/>
            </w:tcBorders>
          </w:tcPr>
          <w:p w14:paraId="048BF063" w14:textId="77777777" w:rsidR="009C18B9" w:rsidRPr="00CF3862" w:rsidRDefault="009C18B9" w:rsidP="009C18B9">
            <w:pPr>
              <w:rPr>
                <w:rFonts w:ascii="Times New Roman" w:hAnsi="Times New Roman" w:cs="Times New Roman"/>
                <w:sz w:val="20"/>
                <w:szCs w:val="20"/>
              </w:rPr>
            </w:pPr>
          </w:p>
        </w:tc>
        <w:tc>
          <w:tcPr>
            <w:tcW w:w="1530" w:type="dxa"/>
            <w:tcBorders>
              <w:top w:val="nil"/>
              <w:left w:val="nil"/>
              <w:bottom w:val="nil"/>
              <w:right w:val="nil"/>
            </w:tcBorders>
            <w:vAlign w:val="bottom"/>
          </w:tcPr>
          <w:p w14:paraId="0791C369" w14:textId="77777777" w:rsidR="009C18B9" w:rsidRPr="00CF3862" w:rsidRDefault="009C18B9" w:rsidP="009C18B9">
            <w:pPr>
              <w:rPr>
                <w:rFonts w:ascii="Times New Roman" w:hAnsi="Times New Roman" w:cs="Times New Roman"/>
                <w:sz w:val="20"/>
                <w:szCs w:val="20"/>
              </w:rPr>
            </w:pPr>
          </w:p>
        </w:tc>
        <w:tc>
          <w:tcPr>
            <w:tcW w:w="1530" w:type="dxa"/>
            <w:tcBorders>
              <w:top w:val="nil"/>
              <w:left w:val="nil"/>
              <w:bottom w:val="nil"/>
              <w:right w:val="nil"/>
            </w:tcBorders>
            <w:vAlign w:val="bottom"/>
          </w:tcPr>
          <w:p w14:paraId="7E024485" w14:textId="77777777" w:rsidR="009C18B9" w:rsidRPr="00CF3862" w:rsidRDefault="009C18B9" w:rsidP="009C18B9">
            <w:pPr>
              <w:rPr>
                <w:rFonts w:ascii="Times New Roman" w:hAnsi="Times New Roman" w:cs="Times New Roman"/>
                <w:sz w:val="20"/>
                <w:szCs w:val="20"/>
              </w:rPr>
            </w:pPr>
          </w:p>
        </w:tc>
        <w:tc>
          <w:tcPr>
            <w:tcW w:w="3330" w:type="dxa"/>
            <w:tcBorders>
              <w:top w:val="nil"/>
              <w:left w:val="nil"/>
              <w:bottom w:val="nil"/>
              <w:right w:val="nil"/>
            </w:tcBorders>
          </w:tcPr>
          <w:p w14:paraId="380B970E" w14:textId="77777777" w:rsidR="009C18B9" w:rsidRPr="00CF3862" w:rsidRDefault="009C18B9" w:rsidP="009C18B9">
            <w:pPr>
              <w:rPr>
                <w:rFonts w:ascii="Times New Roman" w:hAnsi="Times New Roman" w:cs="Times New Roman"/>
                <w:sz w:val="20"/>
                <w:szCs w:val="20"/>
              </w:rPr>
            </w:pPr>
          </w:p>
        </w:tc>
      </w:tr>
      <w:tr w:rsidR="009C18B9" w:rsidRPr="00CF3862" w14:paraId="331F3E7A" w14:textId="77777777" w:rsidTr="00853F02">
        <w:tc>
          <w:tcPr>
            <w:tcW w:w="1800" w:type="dxa"/>
            <w:tcBorders>
              <w:top w:val="nil"/>
              <w:left w:val="nil"/>
              <w:bottom w:val="nil"/>
              <w:right w:val="nil"/>
            </w:tcBorders>
            <w:shd w:val="clear" w:color="auto" w:fill="auto"/>
            <w:vAlign w:val="bottom"/>
          </w:tcPr>
          <w:p w14:paraId="601ECEC5" w14:textId="620B9CBF" w:rsidR="009C18B9" w:rsidRPr="00CF3862" w:rsidRDefault="009C18B9" w:rsidP="009C18B9">
            <w:pPr>
              <w:rPr>
                <w:rFonts w:ascii="Times New Roman" w:hAnsi="Times New Roman" w:cs="Times New Roman"/>
                <w:i/>
                <w:iCs/>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620" w:type="dxa"/>
            <w:tcBorders>
              <w:top w:val="nil"/>
              <w:left w:val="nil"/>
              <w:bottom w:val="nil"/>
              <w:right w:val="nil"/>
            </w:tcBorders>
            <w:vAlign w:val="bottom"/>
          </w:tcPr>
          <w:p w14:paraId="18EF34F5" w14:textId="60F338C8" w:rsidR="009C18B9" w:rsidRPr="00CF3862" w:rsidRDefault="00DD0DE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 xml:space="preserve"> 0.000</w:t>
            </w:r>
            <w:r w:rsidR="0022165E"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tcPr>
          <w:p w14:paraId="2BCF693B" w14:textId="1175D4BB" w:rsidR="009C18B9" w:rsidRPr="00CF3862" w:rsidRDefault="00DD0DE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890" w:type="dxa"/>
            <w:tcBorders>
              <w:top w:val="nil"/>
              <w:left w:val="nil"/>
              <w:bottom w:val="nil"/>
              <w:right w:val="nil"/>
            </w:tcBorders>
            <w:vAlign w:val="bottom"/>
          </w:tcPr>
          <w:p w14:paraId="4F04C82F" w14:textId="59E0FAF6" w:rsidR="009C18B9" w:rsidRPr="00CF3862" w:rsidRDefault="001B4258"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D40E2F"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tcPr>
          <w:p w14:paraId="0580A56B" w14:textId="56E1E04F" w:rsidR="009C18B9" w:rsidRPr="00CF3862" w:rsidRDefault="00360D46"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tcPr>
          <w:p w14:paraId="3356B464" w14:textId="41E9B404" w:rsidR="009C18B9" w:rsidRPr="00CF3862" w:rsidRDefault="00687FE5"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216B2D"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tcPr>
          <w:p w14:paraId="205334D9" w14:textId="728FBBDD" w:rsidR="009C18B9" w:rsidRPr="00CF3862" w:rsidRDefault="00687FE5"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
        </w:tc>
      </w:tr>
      <w:tr w:rsidR="009C18B9" w:rsidRPr="00CF3862" w14:paraId="226E8DEB" w14:textId="77777777" w:rsidTr="00853F02">
        <w:tc>
          <w:tcPr>
            <w:tcW w:w="1800" w:type="dxa"/>
            <w:tcBorders>
              <w:top w:val="nil"/>
              <w:left w:val="nil"/>
              <w:bottom w:val="nil"/>
              <w:right w:val="nil"/>
            </w:tcBorders>
            <w:shd w:val="clear" w:color="auto" w:fill="auto"/>
            <w:vAlign w:val="bottom"/>
          </w:tcPr>
          <w:p w14:paraId="50AC9966" w14:textId="7289285F"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620" w:type="dxa"/>
            <w:tcBorders>
              <w:top w:val="nil"/>
              <w:left w:val="nil"/>
              <w:bottom w:val="nil"/>
              <w:right w:val="nil"/>
            </w:tcBorders>
            <w:vAlign w:val="bottom"/>
            <w:hideMark/>
          </w:tcPr>
          <w:p w14:paraId="0885B80C" w14:textId="07CA18F0" w:rsidR="009C18B9" w:rsidRPr="00CF3862" w:rsidRDefault="002E663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0CF25D9C" w14:textId="160DE6AD" w:rsidR="009C18B9" w:rsidRPr="00CF3862" w:rsidRDefault="002E663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890" w:type="dxa"/>
            <w:tcBorders>
              <w:top w:val="nil"/>
              <w:left w:val="nil"/>
              <w:bottom w:val="nil"/>
              <w:right w:val="nil"/>
            </w:tcBorders>
            <w:vAlign w:val="bottom"/>
            <w:hideMark/>
          </w:tcPr>
          <w:p w14:paraId="48FDD475" w14:textId="788F37D4" w:rsidR="009C18B9" w:rsidRPr="00CF3862" w:rsidRDefault="002E663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894815"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5</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4CCC5B7A" w14:textId="2D26A477" w:rsidR="009C18B9" w:rsidRPr="00CF3862" w:rsidRDefault="00360D46"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4</w:t>
            </w:r>
            <w:r w:rsidR="009C18B9" w:rsidRPr="00CF3862">
              <w:rPr>
                <w:rFonts w:ascii="Times New Roman" w:hAnsi="Times New Roman" w:cs="Times New Roman"/>
                <w:color w:val="000000"/>
                <w:sz w:val="20"/>
                <w:szCs w:val="20"/>
              </w:rPr>
              <w:t>±</w:t>
            </w:r>
            <w:r w:rsidR="00775E0B"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530" w:type="dxa"/>
            <w:tcBorders>
              <w:top w:val="nil"/>
              <w:left w:val="nil"/>
              <w:bottom w:val="nil"/>
              <w:right w:val="nil"/>
            </w:tcBorders>
            <w:vAlign w:val="bottom"/>
            <w:hideMark/>
          </w:tcPr>
          <w:p w14:paraId="56DE4264" w14:textId="5FC98369" w:rsidR="009C18B9" w:rsidRPr="00CF3862" w:rsidRDefault="000444BC"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216B2D"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27A5E5D3" w14:textId="5083D427" w:rsidR="009C18B9" w:rsidRPr="00CF3862" w:rsidRDefault="000444BC"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
        </w:tc>
      </w:tr>
      <w:tr w:rsidR="009C18B9" w:rsidRPr="00CF3862" w14:paraId="7A762AFE" w14:textId="77777777" w:rsidTr="00853F02">
        <w:tc>
          <w:tcPr>
            <w:tcW w:w="1800" w:type="dxa"/>
            <w:tcBorders>
              <w:top w:val="nil"/>
              <w:left w:val="nil"/>
              <w:bottom w:val="nil"/>
              <w:right w:val="nil"/>
            </w:tcBorders>
            <w:shd w:val="clear" w:color="auto" w:fill="auto"/>
            <w:vAlign w:val="bottom"/>
          </w:tcPr>
          <w:p w14:paraId="0647480B" w14:textId="12DEAE50"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620" w:type="dxa"/>
            <w:tcBorders>
              <w:top w:val="nil"/>
              <w:left w:val="nil"/>
              <w:bottom w:val="nil"/>
              <w:right w:val="nil"/>
            </w:tcBorders>
            <w:vAlign w:val="bottom"/>
            <w:hideMark/>
          </w:tcPr>
          <w:p w14:paraId="77A36F09" w14:textId="15DD403C" w:rsidR="009C18B9" w:rsidRPr="00CF3862" w:rsidRDefault="001F35B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53E7B071" w14:textId="32AF3125" w:rsidR="009C18B9" w:rsidRPr="00CF3862" w:rsidRDefault="00B8187C"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2</w:t>
            </w:r>
          </w:p>
        </w:tc>
        <w:tc>
          <w:tcPr>
            <w:tcW w:w="1890" w:type="dxa"/>
            <w:tcBorders>
              <w:top w:val="nil"/>
              <w:left w:val="nil"/>
              <w:bottom w:val="nil"/>
              <w:right w:val="nil"/>
            </w:tcBorders>
            <w:vAlign w:val="bottom"/>
            <w:hideMark/>
          </w:tcPr>
          <w:p w14:paraId="7A68C8C5" w14:textId="599C26FD" w:rsidR="009C18B9" w:rsidRPr="00CF3862" w:rsidRDefault="00B8187C"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894815"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20EB3916" w14:textId="3F05BE7D" w:rsidR="009C18B9" w:rsidRPr="00CF3862" w:rsidRDefault="004A4636"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7AF9BCDB" w14:textId="59D6284F" w:rsidR="009C18B9" w:rsidRPr="00CF3862" w:rsidRDefault="003D2C67"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216B2D"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59CF22C8" w14:textId="3B1A80A8" w:rsidR="009C18B9" w:rsidRPr="00CF3862" w:rsidRDefault="003D2C67"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
        </w:tc>
      </w:tr>
      <w:tr w:rsidR="009C18B9" w:rsidRPr="00CF3862" w14:paraId="1342C4DB" w14:textId="77777777" w:rsidTr="00853F02">
        <w:tc>
          <w:tcPr>
            <w:tcW w:w="1800" w:type="dxa"/>
            <w:tcBorders>
              <w:top w:val="nil"/>
              <w:left w:val="nil"/>
              <w:bottom w:val="nil"/>
              <w:right w:val="nil"/>
            </w:tcBorders>
            <w:shd w:val="clear" w:color="auto" w:fill="auto"/>
            <w:vAlign w:val="bottom"/>
          </w:tcPr>
          <w:p w14:paraId="225C5866" w14:textId="03D1F8D3"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620" w:type="dxa"/>
            <w:tcBorders>
              <w:top w:val="nil"/>
              <w:left w:val="nil"/>
              <w:bottom w:val="nil"/>
              <w:right w:val="nil"/>
            </w:tcBorders>
            <w:vAlign w:val="bottom"/>
            <w:hideMark/>
          </w:tcPr>
          <w:p w14:paraId="4BB7F9ED" w14:textId="4B5C5C3C" w:rsidR="009C18B9" w:rsidRPr="00CF3862" w:rsidRDefault="001F35B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6BFBCDC4" w14:textId="66C1C4FE" w:rsidR="009C18B9" w:rsidRPr="00CF3862" w:rsidRDefault="0095080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890" w:type="dxa"/>
            <w:tcBorders>
              <w:top w:val="nil"/>
              <w:left w:val="nil"/>
              <w:bottom w:val="nil"/>
              <w:right w:val="nil"/>
            </w:tcBorders>
            <w:vAlign w:val="bottom"/>
            <w:hideMark/>
          </w:tcPr>
          <w:p w14:paraId="3611BBC9" w14:textId="167DFBB0" w:rsidR="009C18B9" w:rsidRPr="00CF3862" w:rsidRDefault="0095080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894815"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615DD0EE" w14:textId="0F9A7E63" w:rsidR="009C18B9" w:rsidRPr="00CF3862" w:rsidRDefault="004A4636"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67251C2A" w14:textId="6DEAF508" w:rsidR="009C18B9" w:rsidRPr="00CF3862" w:rsidRDefault="003D2C67"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216B2D"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15B67211" w14:textId="753AA3F4" w:rsidR="009C18B9" w:rsidRPr="00CF3862" w:rsidRDefault="003D2C67"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F1648"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r>
      <w:tr w:rsidR="009C18B9" w:rsidRPr="00CF3862" w14:paraId="09E53724" w14:textId="77777777" w:rsidTr="00853F02">
        <w:tc>
          <w:tcPr>
            <w:tcW w:w="1800" w:type="dxa"/>
            <w:tcBorders>
              <w:top w:val="nil"/>
              <w:left w:val="nil"/>
              <w:bottom w:val="nil"/>
              <w:right w:val="nil"/>
            </w:tcBorders>
            <w:shd w:val="clear" w:color="auto" w:fill="auto"/>
            <w:vAlign w:val="bottom"/>
          </w:tcPr>
          <w:p w14:paraId="0386AE66" w14:textId="29436E40"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620" w:type="dxa"/>
            <w:tcBorders>
              <w:top w:val="nil"/>
              <w:left w:val="nil"/>
              <w:bottom w:val="nil"/>
              <w:right w:val="nil"/>
            </w:tcBorders>
            <w:vAlign w:val="bottom"/>
            <w:hideMark/>
          </w:tcPr>
          <w:p w14:paraId="60DD324E" w14:textId="51E55A30" w:rsidR="009C18B9" w:rsidRPr="00CF3862" w:rsidRDefault="005A177D"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20DFBD78" w14:textId="16E90EC5" w:rsidR="009C18B9" w:rsidRPr="00CF3862" w:rsidRDefault="005A177D"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w:t>
            </w:r>
            <w:r w:rsidR="0021340B" w:rsidRPr="00CF3862">
              <w:rPr>
                <w:rFonts w:ascii="Times New Roman" w:hAnsi="Times New Roman" w:cs="Times New Roman"/>
                <w:color w:val="000000"/>
                <w:sz w:val="20"/>
                <w:szCs w:val="20"/>
              </w:rPr>
              <w:t>2</w:t>
            </w:r>
            <w:r w:rsidR="009C18B9" w:rsidRPr="00CF3862">
              <w:rPr>
                <w:rFonts w:ascii="Times New Roman" w:hAnsi="Times New Roman" w:cs="Times New Roman"/>
                <w:color w:val="000000"/>
                <w:sz w:val="20"/>
                <w:szCs w:val="20"/>
              </w:rPr>
              <w:t>±</w:t>
            </w:r>
            <w:r w:rsidR="0021340B" w:rsidRPr="00CF3862">
              <w:rPr>
                <w:rFonts w:ascii="Times New Roman" w:hAnsi="Times New Roman" w:cs="Times New Roman"/>
                <w:color w:val="000000"/>
                <w:sz w:val="20"/>
                <w:szCs w:val="20"/>
              </w:rPr>
              <w:t>0.000</w:t>
            </w:r>
            <w:r w:rsidR="0022165E" w:rsidRPr="00CF3862">
              <w:rPr>
                <w:rFonts w:ascii="Times New Roman" w:hAnsi="Times New Roman" w:cs="Times New Roman"/>
                <w:color w:val="000000"/>
                <w:sz w:val="20"/>
                <w:szCs w:val="20"/>
              </w:rPr>
              <w:t>2</w:t>
            </w:r>
          </w:p>
        </w:tc>
        <w:tc>
          <w:tcPr>
            <w:tcW w:w="1890" w:type="dxa"/>
            <w:tcBorders>
              <w:top w:val="nil"/>
              <w:left w:val="nil"/>
              <w:bottom w:val="nil"/>
              <w:right w:val="nil"/>
            </w:tcBorders>
            <w:vAlign w:val="bottom"/>
            <w:hideMark/>
          </w:tcPr>
          <w:p w14:paraId="427463FC" w14:textId="0B0ACDCE" w:rsidR="009C18B9" w:rsidRPr="00CF3862" w:rsidRDefault="0021340B"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286652"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062C87A7" w14:textId="6CEC568A" w:rsidR="009C18B9" w:rsidRPr="00CF3862" w:rsidRDefault="001E6C02"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755CC19F" w14:textId="79593248"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371A2"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027CD432" w14:textId="68E4CE04"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602559" w:rsidRPr="00CF3862">
              <w:rPr>
                <w:rFonts w:ascii="Times New Roman" w:hAnsi="Times New Roman" w:cs="Times New Roman"/>
                <w:color w:val="000000"/>
                <w:sz w:val="20"/>
                <w:szCs w:val="20"/>
              </w:rPr>
              <w:t>.0022</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
        </w:tc>
      </w:tr>
      <w:tr w:rsidR="009C18B9" w:rsidRPr="00CF3862" w14:paraId="451352D5" w14:textId="77777777" w:rsidTr="00853F02">
        <w:tc>
          <w:tcPr>
            <w:tcW w:w="1800" w:type="dxa"/>
            <w:tcBorders>
              <w:top w:val="nil"/>
              <w:left w:val="nil"/>
              <w:bottom w:val="nil"/>
              <w:right w:val="nil"/>
            </w:tcBorders>
            <w:shd w:val="clear" w:color="auto" w:fill="auto"/>
            <w:vAlign w:val="bottom"/>
          </w:tcPr>
          <w:p w14:paraId="398123AB" w14:textId="1AE95E8D"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620" w:type="dxa"/>
            <w:tcBorders>
              <w:top w:val="nil"/>
              <w:left w:val="nil"/>
              <w:bottom w:val="nil"/>
              <w:right w:val="nil"/>
            </w:tcBorders>
            <w:vAlign w:val="bottom"/>
            <w:hideMark/>
          </w:tcPr>
          <w:p w14:paraId="2A421B73" w14:textId="3B50E6C5" w:rsidR="009C18B9" w:rsidRPr="00CF3862" w:rsidRDefault="00AC3ABA"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620" w:type="dxa"/>
            <w:tcBorders>
              <w:top w:val="nil"/>
              <w:left w:val="nil"/>
              <w:bottom w:val="nil"/>
              <w:right w:val="nil"/>
            </w:tcBorders>
            <w:vAlign w:val="bottom"/>
            <w:hideMark/>
          </w:tcPr>
          <w:p w14:paraId="4523C825" w14:textId="643138DA" w:rsidR="009C18B9" w:rsidRPr="00CF3862" w:rsidRDefault="00AF69E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w:t>
            </w:r>
            <w:r w:rsidR="0022165E" w:rsidRPr="00CF3862">
              <w:rPr>
                <w:rFonts w:ascii="Times New Roman" w:hAnsi="Times New Roman" w:cs="Times New Roman"/>
                <w:color w:val="000000"/>
                <w:sz w:val="20"/>
                <w:szCs w:val="20"/>
              </w:rPr>
              <w:t>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890" w:type="dxa"/>
            <w:tcBorders>
              <w:top w:val="nil"/>
              <w:left w:val="nil"/>
              <w:bottom w:val="nil"/>
              <w:right w:val="nil"/>
            </w:tcBorders>
            <w:vAlign w:val="bottom"/>
            <w:hideMark/>
          </w:tcPr>
          <w:p w14:paraId="08C20438" w14:textId="63E7D9DA" w:rsidR="009C18B9" w:rsidRPr="00CF3862" w:rsidRDefault="00AF69E0"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286652"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1628847B" w14:textId="4D737FF7" w:rsidR="009C18B9" w:rsidRPr="00CF3862" w:rsidRDefault="00DC0401"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2B6F15A3" w14:textId="2520CEAC"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371A2" w:rsidRPr="00CF3862">
              <w:rPr>
                <w:rFonts w:ascii="Times New Roman" w:hAnsi="Times New Roman" w:cs="Times New Roman"/>
                <w:color w:val="000000"/>
                <w:sz w:val="20"/>
                <w:szCs w:val="20"/>
              </w:rPr>
              <w:t>.002</w:t>
            </w:r>
            <w:r w:rsidR="005A0148" w:rsidRPr="00CF3862">
              <w:rPr>
                <w:rFonts w:ascii="Times New Roman" w:hAnsi="Times New Roman" w:cs="Times New Roman"/>
                <w:color w:val="000000"/>
                <w:sz w:val="20"/>
                <w:szCs w:val="20"/>
              </w:rPr>
              <w:t>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5F9DD578" w14:textId="1AE8795C"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602559" w:rsidRPr="00CF3862">
              <w:rPr>
                <w:rFonts w:ascii="Times New Roman" w:hAnsi="Times New Roman" w:cs="Times New Roman"/>
                <w:color w:val="000000"/>
                <w:sz w:val="20"/>
                <w:szCs w:val="20"/>
              </w:rPr>
              <w:t>.0024</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roofErr w:type="gramStart"/>
            <w:r w:rsidR="00CB5536" w:rsidRPr="00CF3862">
              <w:rPr>
                <w:rFonts w:ascii="Times New Roman" w:hAnsi="Times New Roman" w:cs="Times New Roman"/>
                <w:color w:val="000000"/>
                <w:sz w:val="20"/>
                <w:szCs w:val="20"/>
              </w:rPr>
              <w:t>*</w:t>
            </w:r>
            <w:r w:rsidR="00BE0104" w:rsidRPr="00CF3862">
              <w:rPr>
                <w:rFonts w:ascii="Times New Roman" w:hAnsi="Times New Roman" w:cs="Times New Roman"/>
                <w:color w:val="000000"/>
                <w:sz w:val="20"/>
                <w:szCs w:val="20"/>
                <w:vertAlign w:val="superscript"/>
              </w:rPr>
              <w:t>,b</w:t>
            </w:r>
            <w:proofErr w:type="gramEnd"/>
          </w:p>
        </w:tc>
      </w:tr>
      <w:tr w:rsidR="009C18B9" w:rsidRPr="00CF3862" w14:paraId="7273477F" w14:textId="77777777" w:rsidTr="00853F02">
        <w:tc>
          <w:tcPr>
            <w:tcW w:w="1800" w:type="dxa"/>
            <w:tcBorders>
              <w:top w:val="nil"/>
              <w:left w:val="nil"/>
              <w:bottom w:val="nil"/>
              <w:right w:val="nil"/>
            </w:tcBorders>
            <w:shd w:val="clear" w:color="auto" w:fill="auto"/>
            <w:vAlign w:val="bottom"/>
          </w:tcPr>
          <w:p w14:paraId="115D80FC" w14:textId="05DCFDC6"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Parietal</w:t>
            </w:r>
          </w:p>
        </w:tc>
        <w:tc>
          <w:tcPr>
            <w:tcW w:w="1620" w:type="dxa"/>
            <w:tcBorders>
              <w:top w:val="nil"/>
              <w:left w:val="nil"/>
              <w:bottom w:val="nil"/>
              <w:right w:val="nil"/>
            </w:tcBorders>
            <w:vAlign w:val="bottom"/>
            <w:hideMark/>
          </w:tcPr>
          <w:p w14:paraId="4B2A0196" w14:textId="759FA5FE"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w:t>
            </w:r>
            <w:r w:rsidR="005A0148"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5A0148"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258BC09E" w14:textId="4164940D"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5A0148" w:rsidRPr="00CF3862">
              <w:rPr>
                <w:rFonts w:ascii="Times New Roman" w:hAnsi="Times New Roman" w:cs="Times New Roman"/>
                <w:color w:val="000000"/>
                <w:sz w:val="20"/>
                <w:szCs w:val="20"/>
              </w:rPr>
              <w:t>2</w:t>
            </w:r>
          </w:p>
        </w:tc>
        <w:tc>
          <w:tcPr>
            <w:tcW w:w="1890" w:type="dxa"/>
            <w:tcBorders>
              <w:top w:val="nil"/>
              <w:left w:val="nil"/>
              <w:bottom w:val="nil"/>
              <w:right w:val="nil"/>
            </w:tcBorders>
            <w:vAlign w:val="bottom"/>
            <w:hideMark/>
          </w:tcPr>
          <w:p w14:paraId="7D69412A" w14:textId="49BF519A"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286652"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roofErr w:type="gramStart"/>
            <w:r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vertAlign w:val="superscript"/>
              </w:rPr>
              <w:t>,b</w:t>
            </w:r>
            <w:proofErr w:type="gramEnd"/>
          </w:p>
        </w:tc>
        <w:tc>
          <w:tcPr>
            <w:tcW w:w="1530" w:type="dxa"/>
            <w:tcBorders>
              <w:top w:val="nil"/>
              <w:left w:val="nil"/>
              <w:bottom w:val="nil"/>
              <w:right w:val="nil"/>
            </w:tcBorders>
            <w:vAlign w:val="bottom"/>
            <w:hideMark/>
          </w:tcPr>
          <w:p w14:paraId="49F5EB4F" w14:textId="29FAFCED" w:rsidR="009C18B9" w:rsidRPr="00CF3862" w:rsidRDefault="0004758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w:t>
            </w:r>
            <w:r w:rsidR="005A0148"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7A5103B2" w14:textId="394587B0"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371A2"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1107C73E" w14:textId="02475B9F"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602559"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r w:rsidR="00CB5536" w:rsidRPr="00CF3862">
              <w:rPr>
                <w:rFonts w:ascii="Times New Roman" w:hAnsi="Times New Roman" w:cs="Times New Roman"/>
                <w:color w:val="000000"/>
                <w:sz w:val="20"/>
                <w:szCs w:val="20"/>
              </w:rPr>
              <w:t>**</w:t>
            </w:r>
          </w:p>
        </w:tc>
      </w:tr>
      <w:tr w:rsidR="009C18B9" w:rsidRPr="00CF3862" w14:paraId="1E0E19A6" w14:textId="77777777" w:rsidTr="00853F02">
        <w:tc>
          <w:tcPr>
            <w:tcW w:w="1800" w:type="dxa"/>
            <w:tcBorders>
              <w:top w:val="nil"/>
              <w:left w:val="nil"/>
              <w:bottom w:val="nil"/>
              <w:right w:val="nil"/>
            </w:tcBorders>
            <w:shd w:val="clear" w:color="auto" w:fill="auto"/>
            <w:vAlign w:val="bottom"/>
          </w:tcPr>
          <w:p w14:paraId="4B8AD942" w14:textId="0A005167" w:rsidR="009C18B9" w:rsidRPr="00CF3862" w:rsidRDefault="009C18B9" w:rsidP="009C18B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Occipital</w:t>
            </w:r>
          </w:p>
        </w:tc>
        <w:tc>
          <w:tcPr>
            <w:tcW w:w="1620" w:type="dxa"/>
            <w:tcBorders>
              <w:top w:val="nil"/>
              <w:left w:val="nil"/>
              <w:bottom w:val="nil"/>
              <w:right w:val="nil"/>
            </w:tcBorders>
            <w:vAlign w:val="bottom"/>
            <w:hideMark/>
          </w:tcPr>
          <w:p w14:paraId="28BD9836" w14:textId="4FC76D53"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673F73" w:rsidRPr="00CF3862">
              <w:rPr>
                <w:rFonts w:ascii="Times New Roman" w:hAnsi="Times New Roman" w:cs="Times New Roman"/>
                <w:color w:val="000000"/>
                <w:sz w:val="20"/>
                <w:szCs w:val="20"/>
              </w:rPr>
              <w:t>.002</w:t>
            </w:r>
            <w:r w:rsidR="005A0148"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w:t>
            </w:r>
            <w:r w:rsidR="005A0148" w:rsidRPr="00CF3862">
              <w:rPr>
                <w:rFonts w:ascii="Times New Roman" w:hAnsi="Times New Roman" w:cs="Times New Roman"/>
                <w:color w:val="000000"/>
                <w:sz w:val="20"/>
                <w:szCs w:val="20"/>
              </w:rPr>
              <w:t>1</w:t>
            </w:r>
          </w:p>
        </w:tc>
        <w:tc>
          <w:tcPr>
            <w:tcW w:w="1620" w:type="dxa"/>
            <w:tcBorders>
              <w:top w:val="nil"/>
              <w:left w:val="nil"/>
              <w:bottom w:val="nil"/>
              <w:right w:val="nil"/>
            </w:tcBorders>
            <w:vAlign w:val="bottom"/>
            <w:hideMark/>
          </w:tcPr>
          <w:p w14:paraId="0C85244A" w14:textId="4B7796CD"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F11C06"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890" w:type="dxa"/>
            <w:tcBorders>
              <w:top w:val="nil"/>
              <w:left w:val="nil"/>
              <w:bottom w:val="nil"/>
              <w:right w:val="nil"/>
            </w:tcBorders>
            <w:vAlign w:val="bottom"/>
            <w:hideMark/>
          </w:tcPr>
          <w:p w14:paraId="6ACDE819" w14:textId="05FD2F5D" w:rsidR="009C18B9" w:rsidRPr="00CF3862" w:rsidRDefault="00CA35D7" w:rsidP="009C18B9">
            <w:pPr>
              <w:rPr>
                <w:rFonts w:ascii="Times New Roman" w:hAnsi="Times New Roman" w:cs="Times New Roman"/>
                <w:sz w:val="20"/>
                <w:szCs w:val="20"/>
              </w:rPr>
            </w:pPr>
            <w:r w:rsidRPr="00CF3862">
              <w:rPr>
                <w:rFonts w:ascii="Times New Roman" w:hAnsi="Times New Roman" w:cs="Times New Roman"/>
                <w:color w:val="000000"/>
                <w:sz w:val="20"/>
                <w:szCs w:val="20"/>
              </w:rPr>
              <w:t>0</w:t>
            </w:r>
            <w:r w:rsidR="00286652"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784DF047" w14:textId="501740FD" w:rsidR="009C18B9" w:rsidRPr="00CF3862" w:rsidRDefault="00047580"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F00671" w:rsidRPr="00CF3862">
              <w:rPr>
                <w:rFonts w:ascii="Times New Roman" w:hAnsi="Times New Roman" w:cs="Times New Roman"/>
                <w:color w:val="000000"/>
                <w:sz w:val="20"/>
                <w:szCs w:val="20"/>
              </w:rPr>
              <w:t>.002</w:t>
            </w:r>
            <w:r w:rsidR="005A0148" w:rsidRPr="00CF3862">
              <w:rPr>
                <w:rFonts w:ascii="Times New Roman" w:hAnsi="Times New Roman" w:cs="Times New Roman"/>
                <w:color w:val="000000"/>
                <w:sz w:val="20"/>
                <w:szCs w:val="20"/>
              </w:rPr>
              <w:t>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1530" w:type="dxa"/>
            <w:tcBorders>
              <w:top w:val="nil"/>
              <w:left w:val="nil"/>
              <w:bottom w:val="nil"/>
              <w:right w:val="nil"/>
            </w:tcBorders>
            <w:vAlign w:val="bottom"/>
            <w:hideMark/>
          </w:tcPr>
          <w:p w14:paraId="6107D4E5" w14:textId="15507549"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A371A2"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c>
          <w:tcPr>
            <w:tcW w:w="3330" w:type="dxa"/>
            <w:tcBorders>
              <w:top w:val="nil"/>
              <w:left w:val="nil"/>
              <w:bottom w:val="nil"/>
              <w:right w:val="nil"/>
            </w:tcBorders>
            <w:vAlign w:val="bottom"/>
            <w:hideMark/>
          </w:tcPr>
          <w:p w14:paraId="047F2DD6" w14:textId="67E36D64" w:rsidR="009C18B9" w:rsidRPr="00CF3862" w:rsidRDefault="00227B95" w:rsidP="009C18B9">
            <w:pPr>
              <w:rPr>
                <w:rFonts w:ascii="Times New Roman" w:hAnsi="Times New Roman" w:cs="Times New Roman"/>
                <w:color w:val="000000"/>
                <w:sz w:val="20"/>
                <w:szCs w:val="20"/>
              </w:rPr>
            </w:pPr>
            <w:r w:rsidRPr="00CF3862">
              <w:rPr>
                <w:rFonts w:ascii="Times New Roman" w:hAnsi="Times New Roman" w:cs="Times New Roman"/>
                <w:color w:val="000000"/>
                <w:sz w:val="20"/>
                <w:szCs w:val="20"/>
              </w:rPr>
              <w:t>0</w:t>
            </w:r>
            <w:r w:rsidR="00602559" w:rsidRPr="00CF3862">
              <w:rPr>
                <w:rFonts w:ascii="Times New Roman" w:hAnsi="Times New Roman" w:cs="Times New Roman"/>
                <w:color w:val="000000"/>
                <w:sz w:val="20"/>
                <w:szCs w:val="20"/>
              </w:rPr>
              <w:t>.0023</w:t>
            </w:r>
            <w:r w:rsidR="009C18B9" w:rsidRPr="00CF3862">
              <w:rPr>
                <w:rFonts w:ascii="Times New Roman" w:hAnsi="Times New Roman" w:cs="Times New Roman"/>
                <w:color w:val="000000"/>
                <w:sz w:val="20"/>
                <w:szCs w:val="20"/>
              </w:rPr>
              <w:t>±</w:t>
            </w:r>
            <w:r w:rsidRPr="00CF3862">
              <w:rPr>
                <w:rFonts w:ascii="Times New Roman" w:hAnsi="Times New Roman" w:cs="Times New Roman"/>
                <w:color w:val="000000"/>
                <w:sz w:val="20"/>
                <w:szCs w:val="20"/>
              </w:rPr>
              <w:t>0.0001</w:t>
            </w:r>
          </w:p>
        </w:tc>
      </w:tr>
      <w:tr w:rsidR="002B6D9A" w:rsidRPr="00CF3862" w14:paraId="4C2882D2" w14:textId="77777777" w:rsidTr="00853F02">
        <w:tc>
          <w:tcPr>
            <w:tcW w:w="1800" w:type="dxa"/>
            <w:tcBorders>
              <w:top w:val="nil"/>
              <w:left w:val="nil"/>
              <w:bottom w:val="single" w:sz="4" w:space="0" w:color="auto"/>
              <w:right w:val="nil"/>
            </w:tcBorders>
          </w:tcPr>
          <w:p w14:paraId="1E5B4DDA" w14:textId="5778C70D" w:rsidR="002B6D9A" w:rsidRPr="00CF3862" w:rsidRDefault="002B6D9A" w:rsidP="002B6D9A">
            <w:pPr>
              <w:rPr>
                <w:rFonts w:ascii="Times New Roman" w:hAnsi="Times New Roman" w:cs="Times New Roman"/>
                <w:b/>
                <w:bCs/>
                <w:i/>
                <w:iCs/>
                <w:sz w:val="20"/>
                <w:szCs w:val="20"/>
              </w:rPr>
            </w:pPr>
          </w:p>
        </w:tc>
        <w:tc>
          <w:tcPr>
            <w:tcW w:w="1620" w:type="dxa"/>
            <w:tcBorders>
              <w:top w:val="nil"/>
              <w:left w:val="nil"/>
              <w:bottom w:val="single" w:sz="4" w:space="0" w:color="auto"/>
              <w:right w:val="nil"/>
            </w:tcBorders>
            <w:vAlign w:val="bottom"/>
          </w:tcPr>
          <w:p w14:paraId="2FC66C5A" w14:textId="2079818B" w:rsidR="002B6D9A" w:rsidRPr="00CF3862" w:rsidRDefault="002B6D9A" w:rsidP="002B6D9A">
            <w:pPr>
              <w:rPr>
                <w:rFonts w:ascii="Times New Roman" w:hAnsi="Times New Roman" w:cs="Times New Roman"/>
                <w:color w:val="000000"/>
                <w:sz w:val="20"/>
                <w:szCs w:val="20"/>
              </w:rPr>
            </w:pPr>
          </w:p>
        </w:tc>
        <w:tc>
          <w:tcPr>
            <w:tcW w:w="1620" w:type="dxa"/>
            <w:tcBorders>
              <w:top w:val="nil"/>
              <w:left w:val="nil"/>
              <w:bottom w:val="single" w:sz="4" w:space="0" w:color="auto"/>
              <w:right w:val="nil"/>
            </w:tcBorders>
            <w:vAlign w:val="bottom"/>
          </w:tcPr>
          <w:p w14:paraId="6A378F76" w14:textId="71AD4D40" w:rsidR="002B6D9A" w:rsidRPr="00CF3862" w:rsidRDefault="002B6D9A" w:rsidP="002B6D9A">
            <w:pPr>
              <w:rPr>
                <w:rFonts w:ascii="Times New Roman" w:hAnsi="Times New Roman" w:cs="Times New Roman"/>
                <w:color w:val="000000"/>
                <w:sz w:val="20"/>
                <w:szCs w:val="20"/>
              </w:rPr>
            </w:pPr>
          </w:p>
        </w:tc>
        <w:tc>
          <w:tcPr>
            <w:tcW w:w="1890" w:type="dxa"/>
            <w:tcBorders>
              <w:top w:val="nil"/>
              <w:left w:val="nil"/>
              <w:bottom w:val="single" w:sz="4" w:space="0" w:color="auto"/>
              <w:right w:val="nil"/>
            </w:tcBorders>
            <w:vAlign w:val="bottom"/>
          </w:tcPr>
          <w:p w14:paraId="708788BE" w14:textId="5C9C426E" w:rsidR="002B6D9A" w:rsidRPr="00CF3862" w:rsidRDefault="002B6D9A" w:rsidP="002B6D9A">
            <w:pPr>
              <w:rPr>
                <w:rFonts w:ascii="Times New Roman" w:hAnsi="Times New Roman" w:cs="Times New Roman"/>
                <w:color w:val="000000"/>
                <w:sz w:val="20"/>
                <w:szCs w:val="20"/>
              </w:rPr>
            </w:pPr>
          </w:p>
        </w:tc>
        <w:tc>
          <w:tcPr>
            <w:tcW w:w="1530" w:type="dxa"/>
            <w:tcBorders>
              <w:top w:val="nil"/>
              <w:left w:val="nil"/>
              <w:bottom w:val="single" w:sz="4" w:space="0" w:color="auto"/>
              <w:right w:val="nil"/>
            </w:tcBorders>
            <w:vAlign w:val="bottom"/>
          </w:tcPr>
          <w:p w14:paraId="1A95C9ED" w14:textId="3A8A0987" w:rsidR="002B6D9A" w:rsidRPr="00CF3862" w:rsidRDefault="002B6D9A" w:rsidP="002B6D9A">
            <w:pPr>
              <w:rPr>
                <w:rFonts w:ascii="Times New Roman" w:hAnsi="Times New Roman" w:cs="Times New Roman"/>
                <w:color w:val="000000"/>
                <w:sz w:val="20"/>
                <w:szCs w:val="20"/>
              </w:rPr>
            </w:pPr>
          </w:p>
        </w:tc>
        <w:tc>
          <w:tcPr>
            <w:tcW w:w="1530" w:type="dxa"/>
            <w:tcBorders>
              <w:top w:val="nil"/>
              <w:left w:val="nil"/>
              <w:bottom w:val="single" w:sz="4" w:space="0" w:color="auto"/>
              <w:right w:val="nil"/>
            </w:tcBorders>
            <w:vAlign w:val="bottom"/>
          </w:tcPr>
          <w:p w14:paraId="7F7047F5" w14:textId="293D9501" w:rsidR="002B6D9A" w:rsidRPr="00CF3862" w:rsidRDefault="002B6D9A" w:rsidP="002B6D9A">
            <w:pPr>
              <w:rPr>
                <w:rFonts w:ascii="Times New Roman" w:hAnsi="Times New Roman" w:cs="Times New Roman"/>
                <w:color w:val="000000"/>
                <w:sz w:val="20"/>
                <w:szCs w:val="20"/>
              </w:rPr>
            </w:pPr>
          </w:p>
        </w:tc>
        <w:tc>
          <w:tcPr>
            <w:tcW w:w="3330" w:type="dxa"/>
            <w:tcBorders>
              <w:top w:val="nil"/>
              <w:left w:val="nil"/>
              <w:bottom w:val="single" w:sz="4" w:space="0" w:color="auto"/>
              <w:right w:val="nil"/>
            </w:tcBorders>
            <w:vAlign w:val="bottom"/>
          </w:tcPr>
          <w:p w14:paraId="1185916B" w14:textId="55368FF5" w:rsidR="002B6D9A" w:rsidRPr="00CF3862" w:rsidRDefault="002B6D9A" w:rsidP="002B6D9A">
            <w:pPr>
              <w:rPr>
                <w:rFonts w:ascii="Times New Roman" w:hAnsi="Times New Roman" w:cs="Times New Roman"/>
                <w:color w:val="000000"/>
                <w:sz w:val="20"/>
                <w:szCs w:val="20"/>
              </w:rPr>
            </w:pPr>
          </w:p>
        </w:tc>
      </w:tr>
    </w:tbl>
    <w:p w14:paraId="4B7C03FA" w14:textId="224242E5" w:rsidR="00ED2E2D" w:rsidRPr="00CF3862" w:rsidRDefault="00ED2E2D" w:rsidP="0072508C">
      <w:pPr>
        <w:rPr>
          <w:rFonts w:ascii="Times New Roman" w:hAnsi="Times New Roman" w:cs="Times New Roman"/>
          <w:sz w:val="20"/>
          <w:szCs w:val="20"/>
        </w:rPr>
      </w:pPr>
      <w:r w:rsidRPr="00CF3862">
        <w:rPr>
          <w:rFonts w:ascii="Times New Roman" w:hAnsi="Times New Roman" w:cs="Times New Roman"/>
          <w:i/>
          <w:iCs/>
          <w:sz w:val="20"/>
          <w:szCs w:val="20"/>
        </w:rPr>
        <w:t>Abbreviations</w:t>
      </w:r>
      <w:r w:rsidRPr="00CF3862">
        <w:rPr>
          <w:rFonts w:ascii="Times New Roman" w:hAnsi="Times New Roman" w:cs="Times New Roman"/>
          <w:sz w:val="20"/>
          <w:szCs w:val="20"/>
        </w:rPr>
        <w:t>: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xml:space="preserve">=age measured at HANDLS visit 1 (2004-2009); </w:t>
      </w:r>
      <w:proofErr w:type="spellStart"/>
      <w:r w:rsidR="002732FB" w:rsidRPr="00CF3862">
        <w:rPr>
          <w:rFonts w:ascii="Times New Roman" w:hAnsi="Times New Roman" w:cs="Times New Roman"/>
          <w:sz w:val="20"/>
          <w:szCs w:val="20"/>
        </w:rPr>
        <w:t>dMRI</w:t>
      </w:r>
      <w:proofErr w:type="spellEnd"/>
      <w:r w:rsidR="002732FB" w:rsidRPr="00CF3862">
        <w:rPr>
          <w:rFonts w:ascii="Times New Roman" w:hAnsi="Times New Roman" w:cs="Times New Roman"/>
          <w:sz w:val="20"/>
          <w:szCs w:val="20"/>
        </w:rPr>
        <w:t xml:space="preserve">=Diffusion Magnetic Resonance Imaging; </w:t>
      </w:r>
      <w:r w:rsidRPr="00CF3862">
        <w:rPr>
          <w:rFonts w:ascii="Times New Roman" w:hAnsi="Times New Roman" w:cs="Times New Roman"/>
          <w:sz w:val="20"/>
          <w:szCs w:val="20"/>
        </w:rPr>
        <w:t>IQR=Interquartile Range; HANDLS=Healthy Aging in Neighborhoods of Diversity Across the Life Span; HANDLS-SCAN=Brain magnetic resonance imaging scan ancillary study of HANDLS; IQR=Interquartile range (25</w:t>
      </w:r>
      <w:r w:rsidRPr="00CF3862">
        <w:rPr>
          <w:rFonts w:ascii="Times New Roman" w:hAnsi="Times New Roman" w:cs="Times New Roman"/>
          <w:sz w:val="20"/>
          <w:szCs w:val="20"/>
          <w:vertAlign w:val="superscript"/>
        </w:rPr>
        <w:t>th</w:t>
      </w:r>
      <w:r w:rsidRPr="00CF3862">
        <w:rPr>
          <w:rFonts w:ascii="Times New Roman" w:hAnsi="Times New Roman" w:cs="Times New Roman"/>
          <w:sz w:val="20"/>
          <w:szCs w:val="20"/>
        </w:rPr>
        <w:t>-75</w:t>
      </w:r>
      <w:r w:rsidRPr="00CF3862">
        <w:rPr>
          <w:rFonts w:ascii="Times New Roman" w:hAnsi="Times New Roman" w:cs="Times New Roman"/>
          <w:sz w:val="20"/>
          <w:szCs w:val="20"/>
          <w:vertAlign w:val="superscript"/>
        </w:rPr>
        <w:t>th</w:t>
      </w:r>
      <w:r w:rsidRPr="00CF3862">
        <w:rPr>
          <w:rFonts w:ascii="Times New Roman" w:hAnsi="Times New Roman" w:cs="Times New Roman"/>
          <w:sz w:val="20"/>
          <w:szCs w:val="20"/>
        </w:rPr>
        <w:t xml:space="preserve"> percentile);</w:t>
      </w:r>
      <w:r w:rsidR="00C40438" w:rsidRPr="00CF3862">
        <w:rPr>
          <w:rFonts w:ascii="Times New Roman" w:hAnsi="Times New Roman" w:cs="Times New Roman"/>
          <w:sz w:val="20"/>
          <w:szCs w:val="20"/>
        </w:rPr>
        <w:t xml:space="preserve"> MD=Mean Diffusivity;</w:t>
      </w:r>
      <w:r w:rsidR="00AB49F6" w:rsidRPr="00CF3862">
        <w:rPr>
          <w:rFonts w:ascii="Times New Roman" w:hAnsi="Times New Roman" w:cs="Times New Roman"/>
          <w:sz w:val="20"/>
          <w:szCs w:val="20"/>
        </w:rPr>
        <w:t xml:space="preserve"> </w:t>
      </w:r>
      <w:proofErr w:type="spellStart"/>
      <w:r w:rsidR="00AB49F6" w:rsidRPr="00CF3862">
        <w:rPr>
          <w:rFonts w:ascii="Times New Roman" w:hAnsi="Times New Roman" w:cs="Times New Roman"/>
          <w:sz w:val="20"/>
          <w:szCs w:val="20"/>
        </w:rPr>
        <w:t>NfL</w:t>
      </w:r>
      <w:proofErr w:type="spellEnd"/>
      <w:r w:rsidR="00AB49F6" w:rsidRPr="00CF3862">
        <w:rPr>
          <w:rFonts w:ascii="Times New Roman" w:hAnsi="Times New Roman" w:cs="Times New Roman"/>
          <w:sz w:val="20"/>
          <w:szCs w:val="20"/>
        </w:rPr>
        <w:t>=Neurofilament Light;</w:t>
      </w:r>
      <w:r w:rsidRPr="00CF3862">
        <w:rPr>
          <w:rFonts w:ascii="Times New Roman" w:hAnsi="Times New Roman" w:cs="Times New Roman"/>
          <w:sz w:val="20"/>
          <w:szCs w:val="20"/>
        </w:rPr>
        <w:t xml:space="preserve"> T1-T3=</w:t>
      </w:r>
      <w:proofErr w:type="spellStart"/>
      <w:r w:rsidRPr="00CF3862">
        <w:rPr>
          <w:rFonts w:ascii="Times New Roman" w:hAnsi="Times New Roman" w:cs="Times New Roman"/>
          <w:sz w:val="20"/>
          <w:szCs w:val="20"/>
        </w:rPr>
        <w:t>tertiles</w:t>
      </w:r>
      <w:proofErr w:type="spellEnd"/>
      <w:r w:rsidRPr="00CF3862">
        <w:rPr>
          <w:rFonts w:ascii="Times New Roman" w:hAnsi="Times New Roman" w:cs="Times New Roman"/>
          <w:sz w:val="20"/>
          <w:szCs w:val="20"/>
        </w:rPr>
        <w:t>;</w:t>
      </w:r>
      <w:r w:rsidR="009F66BA" w:rsidRPr="00CF3862">
        <w:rPr>
          <w:rFonts w:ascii="Times New Roman" w:hAnsi="Times New Roman" w:cs="Times New Roman"/>
          <w:sz w:val="20"/>
          <w:szCs w:val="20"/>
        </w:rPr>
        <w:t xml:space="preserve"> TR=Trace;</w:t>
      </w:r>
      <w:r w:rsidRPr="00CF3862">
        <w:rPr>
          <w:rFonts w:ascii="Times New Roman" w:hAnsi="Times New Roman" w:cs="Times New Roman"/>
          <w:sz w:val="20"/>
          <w:szCs w:val="20"/>
        </w:rPr>
        <w:t xml:space="preserve">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=visit 1 of HANDLS (2004-2009); v2=visit 2 of HANDLS (2009-2013);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=HANDLS-SCAN visit (2011-2015)</w:t>
      </w:r>
      <w:r w:rsidR="007F14A4" w:rsidRPr="00CF3862">
        <w:rPr>
          <w:rFonts w:ascii="Times New Roman" w:hAnsi="Times New Roman" w:cs="Times New Roman"/>
          <w:sz w:val="20"/>
          <w:szCs w:val="20"/>
        </w:rPr>
        <w:t>.</w:t>
      </w:r>
    </w:p>
    <w:bookmarkEnd w:id="21"/>
    <w:p w14:paraId="6FB160C3" w14:textId="4EBE1567" w:rsidR="00ED2E2D" w:rsidRPr="00CF3862" w:rsidRDefault="00ED2E2D" w:rsidP="00ED2E2D">
      <w:pPr>
        <w:rPr>
          <w:rFonts w:ascii="Times New Roman" w:hAnsi="Times New Roman" w:cs="Times New Roman"/>
          <w:sz w:val="20"/>
          <w:szCs w:val="20"/>
        </w:rPr>
      </w:pPr>
      <w:r w:rsidRPr="00CF3862">
        <w:rPr>
          <w:rFonts w:ascii="Times New Roman" w:hAnsi="Times New Roman" w:cs="Times New Roman"/>
          <w:sz w:val="20"/>
          <w:szCs w:val="20"/>
          <w:vertAlign w:val="superscript"/>
        </w:rPr>
        <w:lastRenderedPageBreak/>
        <w:t>a</w:t>
      </w:r>
      <w:r w:rsidRPr="00CF3862">
        <w:rPr>
          <w:rFonts w:ascii="Times New Roman" w:hAnsi="Times New Roman" w:cs="Times New Roman"/>
          <w:sz w:val="20"/>
          <w:szCs w:val="20"/>
        </w:rPr>
        <w:t xml:space="preserve"> Values are </w:t>
      </w:r>
      <w:proofErr w:type="spellStart"/>
      <w:r w:rsidRPr="00CF3862">
        <w:rPr>
          <w:rFonts w:ascii="Times New Roman" w:hAnsi="Times New Roman" w:cs="Times New Roman"/>
          <w:sz w:val="20"/>
          <w:szCs w:val="20"/>
        </w:rPr>
        <w:t>Mean±SD</w:t>
      </w:r>
      <w:proofErr w:type="spellEnd"/>
      <w:r w:rsidR="001E4027" w:rsidRPr="00CF3862">
        <w:rPr>
          <w:rFonts w:ascii="Times New Roman" w:hAnsi="Times New Roman" w:cs="Times New Roman"/>
          <w:sz w:val="20"/>
          <w:szCs w:val="20"/>
        </w:rPr>
        <w:t xml:space="preserve"> (</w:t>
      </w:r>
      <w:proofErr w:type="spellStart"/>
      <w:r w:rsidR="001E4027" w:rsidRPr="00CF3862">
        <w:rPr>
          <w:rFonts w:ascii="Times New Roman" w:hAnsi="Times New Roman" w:cs="Times New Roman"/>
          <w:sz w:val="20"/>
          <w:szCs w:val="20"/>
        </w:rPr>
        <w:t>Mean±SE</w:t>
      </w:r>
      <w:proofErr w:type="spellEnd"/>
      <w:r w:rsidR="001E4027" w:rsidRPr="00CF3862">
        <w:rPr>
          <w:rFonts w:ascii="Times New Roman" w:hAnsi="Times New Roman" w:cs="Times New Roman"/>
          <w:sz w:val="20"/>
          <w:szCs w:val="20"/>
        </w:rPr>
        <w:t xml:space="preserve"> for imputed covariates)</w:t>
      </w:r>
      <w:r w:rsidRPr="00CF3862">
        <w:rPr>
          <w:rFonts w:ascii="Times New Roman" w:hAnsi="Times New Roman" w:cs="Times New Roman"/>
          <w:sz w:val="20"/>
          <w:szCs w:val="20"/>
        </w:rPr>
        <w:t>, or %.</w:t>
      </w:r>
      <w:r w:rsidR="001E4027" w:rsidRPr="00CF3862">
        <w:rPr>
          <w:rFonts w:ascii="Times New Roman" w:hAnsi="Times New Roman" w:cs="Times New Roman"/>
          <w:sz w:val="20"/>
          <w:szCs w:val="20"/>
        </w:rPr>
        <w:t xml:space="preserve"> </w:t>
      </w:r>
      <w:r w:rsidRPr="00CF3862">
        <w:rPr>
          <w:rFonts w:ascii="Times New Roman" w:hAnsi="Times New Roman" w:cs="Times New Roman"/>
          <w:sz w:val="20"/>
          <w:szCs w:val="20"/>
        </w:rPr>
        <w:t xml:space="preserve"> Volumes are expressed in mm</w:t>
      </w:r>
      <w:r w:rsidRPr="00CF3862">
        <w:rPr>
          <w:rFonts w:ascii="Times New Roman" w:hAnsi="Times New Roman" w:cs="Times New Roman"/>
          <w:sz w:val="20"/>
          <w:szCs w:val="20"/>
          <w:vertAlign w:val="superscript"/>
        </w:rPr>
        <w:t>3</w:t>
      </w:r>
      <w:r w:rsidRPr="00CF3862">
        <w:rPr>
          <w:rFonts w:ascii="Times New Roman" w:hAnsi="Times New Roman" w:cs="Times New Roman"/>
          <w:sz w:val="20"/>
          <w:szCs w:val="20"/>
        </w:rPr>
        <w:t xml:space="preserve">. </w:t>
      </w:r>
      <w:bookmarkStart w:id="22" w:name="_Hlk108449067"/>
      <w:r w:rsidR="00114320" w:rsidRPr="00CF3862">
        <w:rPr>
          <w:rFonts w:ascii="Times New Roman" w:hAnsi="Times New Roman" w:cs="Times New Roman"/>
          <w:sz w:val="20"/>
          <w:szCs w:val="20"/>
        </w:rPr>
        <w:t>MD values can be obtained by dividing</w:t>
      </w:r>
      <w:r w:rsidR="00C851C2" w:rsidRPr="00CF3862">
        <w:rPr>
          <w:rFonts w:ascii="Times New Roman" w:hAnsi="Times New Roman" w:cs="Times New Roman"/>
          <w:sz w:val="20"/>
          <w:szCs w:val="20"/>
        </w:rPr>
        <w:t xml:space="preserve"> TR</w:t>
      </w:r>
      <w:r w:rsidR="00114320" w:rsidRPr="00CF3862">
        <w:rPr>
          <w:rFonts w:ascii="Times New Roman" w:hAnsi="Times New Roman" w:cs="Times New Roman"/>
          <w:sz w:val="20"/>
          <w:szCs w:val="20"/>
        </w:rPr>
        <w:t xml:space="preserve"> means, </w:t>
      </w:r>
      <w:proofErr w:type="gramStart"/>
      <w:r w:rsidR="00114320" w:rsidRPr="00CF3862">
        <w:rPr>
          <w:rFonts w:ascii="Times New Roman" w:hAnsi="Times New Roman" w:cs="Times New Roman"/>
          <w:sz w:val="20"/>
          <w:szCs w:val="20"/>
        </w:rPr>
        <w:t>SD</w:t>
      </w:r>
      <w:proofErr w:type="gramEnd"/>
      <w:r w:rsidR="00114320" w:rsidRPr="00CF3862">
        <w:rPr>
          <w:rFonts w:ascii="Times New Roman" w:hAnsi="Times New Roman" w:cs="Times New Roman"/>
          <w:sz w:val="20"/>
          <w:szCs w:val="20"/>
        </w:rPr>
        <w:t xml:space="preserve"> or SE by 3. </w:t>
      </w:r>
    </w:p>
    <w:bookmarkEnd w:id="22"/>
    <w:p w14:paraId="2E520910" w14:textId="3D7F2642" w:rsidR="00204499" w:rsidRPr="00CF3862" w:rsidRDefault="00204499" w:rsidP="00ED2E2D">
      <w:pPr>
        <w:rPr>
          <w:rFonts w:ascii="Times New Roman" w:hAnsi="Times New Roman" w:cs="Times New Roman"/>
          <w:sz w:val="20"/>
          <w:szCs w:val="20"/>
        </w:rPr>
      </w:pPr>
      <w:r w:rsidRPr="00CF3862">
        <w:rPr>
          <w:rFonts w:ascii="Times New Roman" w:hAnsi="Times New Roman" w:cs="Times New Roman"/>
          <w:sz w:val="20"/>
          <w:szCs w:val="20"/>
          <w:vertAlign w:val="superscript"/>
        </w:rPr>
        <w:t>b</w:t>
      </w:r>
      <w:r w:rsidRPr="00CF3862">
        <w:rPr>
          <w:rFonts w:ascii="Times New Roman" w:hAnsi="Times New Roman" w:cs="Times New Roman"/>
          <w:sz w:val="20"/>
          <w:szCs w:val="20"/>
        </w:rPr>
        <w:t xml:space="preserve"> P&lt;0.05 after further adjustment for age, sex, race, poverty status</w:t>
      </w:r>
      <w:r w:rsidR="001D2655" w:rsidRPr="00CF3862">
        <w:rPr>
          <w:rFonts w:ascii="Times New Roman" w:hAnsi="Times New Roman" w:cs="Times New Roman"/>
          <w:sz w:val="20"/>
          <w:szCs w:val="20"/>
        </w:rPr>
        <w:t xml:space="preserve"> for socio-demographic and </w:t>
      </w:r>
      <w:proofErr w:type="spellStart"/>
      <w:r w:rsidR="007F14A4" w:rsidRPr="00CF3862">
        <w:rPr>
          <w:rFonts w:ascii="Times New Roman" w:hAnsi="Times New Roman" w:cs="Times New Roman"/>
          <w:sz w:val="20"/>
          <w:szCs w:val="20"/>
        </w:rPr>
        <w:t>d</w:t>
      </w:r>
      <w:r w:rsidR="001D2655" w:rsidRPr="00CF3862">
        <w:rPr>
          <w:rFonts w:ascii="Times New Roman" w:hAnsi="Times New Roman" w:cs="Times New Roman"/>
          <w:sz w:val="20"/>
          <w:szCs w:val="20"/>
        </w:rPr>
        <w:t>MRI</w:t>
      </w:r>
      <w:proofErr w:type="spellEnd"/>
      <w:r w:rsidR="001D2655" w:rsidRPr="00CF3862">
        <w:rPr>
          <w:rFonts w:ascii="Times New Roman" w:hAnsi="Times New Roman" w:cs="Times New Roman"/>
          <w:sz w:val="20"/>
          <w:szCs w:val="20"/>
        </w:rPr>
        <w:t xml:space="preserve"> measures</w:t>
      </w:r>
      <w:r w:rsidR="007F14A4" w:rsidRPr="00CF3862">
        <w:rPr>
          <w:rFonts w:ascii="Times New Roman" w:hAnsi="Times New Roman" w:cs="Times New Roman"/>
          <w:sz w:val="20"/>
          <w:szCs w:val="20"/>
        </w:rPr>
        <w:t xml:space="preserve"> and the intracranial volume</w:t>
      </w:r>
      <w:r w:rsidR="001D2655" w:rsidRPr="00CF3862">
        <w:rPr>
          <w:rFonts w:ascii="Times New Roman" w:hAnsi="Times New Roman" w:cs="Times New Roman"/>
          <w:sz w:val="20"/>
          <w:szCs w:val="20"/>
        </w:rPr>
        <w:t xml:space="preserve">. </w:t>
      </w:r>
    </w:p>
    <w:p w14:paraId="12FE4933" w14:textId="05F07660" w:rsidR="00BE1D7E" w:rsidRPr="00044BC0" w:rsidRDefault="00D66AE2">
      <w:pPr>
        <w:rPr>
          <w:rFonts w:ascii="Times New Roman" w:hAnsi="Times New Roman" w:cs="Times New Roman"/>
          <w:sz w:val="24"/>
          <w:szCs w:val="24"/>
        </w:rPr>
        <w:sectPr w:rsidR="00BE1D7E" w:rsidRPr="00044BC0" w:rsidSect="005B0F52">
          <w:headerReference w:type="default" r:id="rId33"/>
          <w:pgSz w:w="12240" w:h="15840"/>
          <w:pgMar w:top="1440" w:right="1440" w:bottom="1440" w:left="1440" w:header="720" w:footer="720" w:gutter="0"/>
          <w:cols w:space="720"/>
          <w:docGrid w:linePitch="360"/>
        </w:sectPr>
      </w:pPr>
      <w:r w:rsidRPr="00CF3862">
        <w:rPr>
          <w:rFonts w:ascii="Times New Roman" w:hAnsi="Times New Roman" w:cs="Times New Roman"/>
          <w:sz w:val="20"/>
          <w:szCs w:val="20"/>
        </w:rPr>
        <w:t>*</w:t>
      </w:r>
      <w:r w:rsidR="00ED2E2D" w:rsidRPr="00CF3862">
        <w:rPr>
          <w:rFonts w:ascii="Times New Roman" w:hAnsi="Times New Roman" w:cs="Times New Roman"/>
          <w:sz w:val="20"/>
          <w:szCs w:val="20"/>
        </w:rPr>
        <w:t>P&lt;0.05</w:t>
      </w:r>
      <w:r w:rsidRPr="00CF3862">
        <w:rPr>
          <w:rFonts w:ascii="Times New Roman" w:hAnsi="Times New Roman" w:cs="Times New Roman"/>
          <w:sz w:val="20"/>
          <w:szCs w:val="20"/>
        </w:rPr>
        <w:t xml:space="preserve"> **P&lt;0.010 ***P&lt;0.001</w:t>
      </w:r>
      <w:r w:rsidR="00ED2E2D" w:rsidRPr="00CF3862">
        <w:rPr>
          <w:rFonts w:ascii="Times New Roman" w:hAnsi="Times New Roman" w:cs="Times New Roman"/>
          <w:sz w:val="20"/>
          <w:szCs w:val="20"/>
        </w:rPr>
        <w:t xml:space="preserve"> for null hypothesis of no trend across </w:t>
      </w:r>
      <w:proofErr w:type="spellStart"/>
      <w:r w:rsidR="00ED2E2D" w:rsidRPr="00CF3862">
        <w:rPr>
          <w:rFonts w:ascii="Times New Roman" w:hAnsi="Times New Roman" w:cs="Times New Roman"/>
          <w:sz w:val="20"/>
          <w:szCs w:val="20"/>
        </w:rPr>
        <w:t>tertiles</w:t>
      </w:r>
      <w:proofErr w:type="spellEnd"/>
      <w:r w:rsidR="00ED2E2D" w:rsidRPr="00CF3862">
        <w:rPr>
          <w:rFonts w:ascii="Times New Roman" w:hAnsi="Times New Roman" w:cs="Times New Roman"/>
          <w:sz w:val="20"/>
          <w:szCs w:val="20"/>
        </w:rPr>
        <w:t xml:space="preserve"> of </w:t>
      </w:r>
      <w:proofErr w:type="spellStart"/>
      <w:r w:rsidR="00AB49F6" w:rsidRPr="00CF3862">
        <w:rPr>
          <w:rFonts w:ascii="Times New Roman" w:hAnsi="Times New Roman" w:cs="Times New Roman"/>
          <w:sz w:val="20"/>
          <w:szCs w:val="20"/>
        </w:rPr>
        <w:t>NfL</w:t>
      </w:r>
      <w:proofErr w:type="spellEnd"/>
      <w:r w:rsidR="00AB49F6" w:rsidRPr="00CF3862">
        <w:rPr>
          <w:rFonts w:ascii="Times New Roman" w:hAnsi="Times New Roman" w:cs="Times New Roman"/>
          <w:sz w:val="20"/>
          <w:szCs w:val="20"/>
        </w:rPr>
        <w:t>, Log</w:t>
      </w:r>
      <w:r w:rsidR="00AB49F6" w:rsidRPr="00CF3862">
        <w:rPr>
          <w:rFonts w:ascii="Times New Roman" w:hAnsi="Times New Roman" w:cs="Times New Roman"/>
          <w:sz w:val="20"/>
          <w:szCs w:val="20"/>
          <w:vertAlign w:val="subscript"/>
        </w:rPr>
        <w:t>e</w:t>
      </w:r>
      <w:r w:rsidR="00AB49F6" w:rsidRPr="00CF3862">
        <w:rPr>
          <w:rFonts w:ascii="Times New Roman" w:hAnsi="Times New Roman" w:cs="Times New Roman"/>
          <w:sz w:val="20"/>
          <w:szCs w:val="20"/>
        </w:rPr>
        <w:t xml:space="preserve"> transformed, </w:t>
      </w:r>
      <w:proofErr w:type="spellStart"/>
      <w:r w:rsidR="00AB49F6" w:rsidRPr="00CF3862">
        <w:rPr>
          <w:rFonts w:ascii="Times New Roman" w:hAnsi="Times New Roman" w:cs="Times New Roman"/>
          <w:sz w:val="20"/>
          <w:szCs w:val="20"/>
        </w:rPr>
        <w:t>tertiles</w:t>
      </w:r>
      <w:proofErr w:type="spellEnd"/>
      <w:r w:rsidR="00AB49F6" w:rsidRPr="00CF3862">
        <w:rPr>
          <w:rFonts w:ascii="Times New Roman" w:hAnsi="Times New Roman" w:cs="Times New Roman"/>
          <w:sz w:val="20"/>
          <w:szCs w:val="20"/>
        </w:rPr>
        <w:t>.</w:t>
      </w:r>
      <w:r w:rsidR="00ED2E2D" w:rsidRPr="00CF3862">
        <w:rPr>
          <w:rFonts w:ascii="Times New Roman" w:hAnsi="Times New Roman" w:cs="Times New Roman"/>
          <w:sz w:val="20"/>
          <w:szCs w:val="20"/>
        </w:rPr>
        <w:t xml:space="preserve"> </w:t>
      </w:r>
    </w:p>
    <w:p w14:paraId="43E537FD" w14:textId="410F7527" w:rsidR="00093711" w:rsidRPr="00CF3862" w:rsidRDefault="00093711" w:rsidP="00093711">
      <w:pPr>
        <w:rPr>
          <w:rFonts w:ascii="Times New Roman" w:hAnsi="Times New Roman" w:cs="Times New Roman"/>
          <w:sz w:val="20"/>
          <w:szCs w:val="20"/>
        </w:rPr>
      </w:pPr>
      <w:bookmarkStart w:id="23" w:name="_Hlk85115248"/>
      <w:bookmarkStart w:id="24" w:name="_Hlk41472551"/>
      <w:r w:rsidRPr="00CF3862">
        <w:rPr>
          <w:rFonts w:ascii="Times New Roman" w:hAnsi="Times New Roman" w:cs="Times New Roman"/>
          <w:b/>
          <w:bCs/>
          <w:sz w:val="20"/>
          <w:szCs w:val="20"/>
        </w:rPr>
        <w:lastRenderedPageBreak/>
        <w:t>Table S3.</w:t>
      </w:r>
      <w:r w:rsidRPr="00CF3862">
        <w:rPr>
          <w:rFonts w:ascii="Times New Roman" w:hAnsi="Times New Roman" w:cs="Times New Roman"/>
          <w:sz w:val="20"/>
          <w:szCs w:val="20"/>
        </w:rPr>
        <w:t xml:space="preserve"> Selected covariate-a</w:t>
      </w:r>
      <w:r w:rsidRPr="00CF3862">
        <w:rPr>
          <w:rFonts w:ascii="Times New Roman" w:hAnsi="Times New Roman" w:cs="Times New Roman"/>
          <w:bCs/>
          <w:sz w:val="20"/>
          <w:szCs w:val="20"/>
        </w:rPr>
        <w:t xml:space="preserve">djusted associations from analyses A (global FA and </w:t>
      </w:r>
      <w:r w:rsidR="0046495C" w:rsidRPr="00CF3862">
        <w:rPr>
          <w:rFonts w:ascii="Times New Roman" w:hAnsi="Times New Roman" w:cs="Times New Roman"/>
          <w:bCs/>
          <w:sz w:val="20"/>
          <w:szCs w:val="20"/>
        </w:rPr>
        <w:t>TR</w:t>
      </w:r>
      <w:r w:rsidRPr="00CF3862">
        <w:rPr>
          <w:rFonts w:ascii="Times New Roman" w:hAnsi="Times New Roman" w:cs="Times New Roman"/>
          <w:bCs/>
          <w:sz w:val="20"/>
          <w:szCs w:val="20"/>
        </w:rPr>
        <w:t xml:space="preserve">), A’ (regional cortical FA and </w:t>
      </w:r>
      <w:r w:rsidR="0046495C" w:rsidRPr="00CF3862">
        <w:rPr>
          <w:rFonts w:ascii="Times New Roman" w:hAnsi="Times New Roman" w:cs="Times New Roman"/>
          <w:bCs/>
          <w:sz w:val="20"/>
          <w:szCs w:val="20"/>
        </w:rPr>
        <w:t>TR</w:t>
      </w:r>
      <w:r w:rsidRPr="00CF3862">
        <w:rPr>
          <w:rFonts w:ascii="Times New Roman" w:hAnsi="Times New Roman" w:cs="Times New Roman"/>
          <w:bCs/>
          <w:sz w:val="20"/>
          <w:szCs w:val="20"/>
        </w:rPr>
        <w:t xml:space="preserve">) vs. visit 1 </w:t>
      </w:r>
      <w:proofErr w:type="spellStart"/>
      <w:r w:rsidRPr="00CF3862">
        <w:rPr>
          <w:rFonts w:ascii="Times New Roman" w:hAnsi="Times New Roman" w:cs="Times New Roman"/>
          <w:bCs/>
          <w:sz w:val="20"/>
          <w:szCs w:val="20"/>
        </w:rPr>
        <w:t>NfL</w:t>
      </w:r>
      <w:proofErr w:type="spellEnd"/>
      <w:r w:rsidRPr="00CF3862">
        <w:rPr>
          <w:rFonts w:ascii="Times New Roman" w:hAnsi="Times New Roman" w:cs="Times New Roman"/>
          <w:bCs/>
          <w:sz w:val="20"/>
          <w:szCs w:val="20"/>
        </w:rPr>
        <w:t xml:space="preserve"> (overall and stratified by sex): ordinary least square analyses; HANDLS</w:t>
      </w:r>
      <w:r w:rsidRPr="00CF3862">
        <w:rPr>
          <w:rFonts w:ascii="Times New Roman" w:hAnsi="Times New Roman" w:cs="Times New Roman"/>
          <w:sz w:val="20"/>
          <w:szCs w:val="20"/>
        </w:rPr>
        <w:t xml:space="preserve"> 2004-2009 and HANDLS-SCAN 2011-2015: Sensitivity </w:t>
      </w:r>
      <w:proofErr w:type="spellStart"/>
      <w:r w:rsidRPr="00CF3862">
        <w:rPr>
          <w:rFonts w:ascii="Times New Roman" w:hAnsi="Times New Roman" w:cs="Times New Roman"/>
          <w:sz w:val="20"/>
          <w:szCs w:val="20"/>
        </w:rPr>
        <w:t>analyses</w:t>
      </w:r>
      <w:r w:rsidRPr="00CF3862">
        <w:rPr>
          <w:rFonts w:ascii="Times New Roman" w:hAnsi="Times New Roman" w:cs="Times New Roman"/>
          <w:bCs/>
          <w:sz w:val="20"/>
          <w:szCs w:val="20"/>
          <w:vertAlign w:val="superscript"/>
        </w:rPr>
        <w:t>a</w:t>
      </w:r>
      <w:proofErr w:type="spellEnd"/>
      <w:r w:rsidRPr="00CF3862">
        <w:rPr>
          <w:rFonts w:ascii="Times New Roman" w:hAnsi="Times New Roman" w:cs="Times New Roman"/>
          <w:bCs/>
          <w:sz w:val="20"/>
          <w:szCs w:val="20"/>
        </w:rPr>
        <w:t xml:space="preserve"> </w:t>
      </w:r>
    </w:p>
    <w:tbl>
      <w:tblPr>
        <w:tblW w:w="13140" w:type="dxa"/>
        <w:tblLook w:val="04A0" w:firstRow="1" w:lastRow="0" w:firstColumn="1" w:lastColumn="0" w:noHBand="0" w:noVBand="1"/>
      </w:tblPr>
      <w:tblGrid>
        <w:gridCol w:w="4252"/>
        <w:gridCol w:w="1408"/>
        <w:gridCol w:w="1462"/>
        <w:gridCol w:w="874"/>
        <w:gridCol w:w="1043"/>
        <w:gridCol w:w="952"/>
        <w:gridCol w:w="1088"/>
        <w:gridCol w:w="919"/>
        <w:gridCol w:w="1142"/>
      </w:tblGrid>
      <w:tr w:rsidR="00093711" w:rsidRPr="00CF3862" w14:paraId="3D4CBC97" w14:textId="77777777" w:rsidTr="00686D72">
        <w:trPr>
          <w:trHeight w:val="290"/>
        </w:trPr>
        <w:tc>
          <w:tcPr>
            <w:tcW w:w="4252" w:type="dxa"/>
            <w:tcBorders>
              <w:top w:val="single" w:sz="8" w:space="0" w:color="auto"/>
              <w:left w:val="nil"/>
              <w:bottom w:val="single" w:sz="8" w:space="0" w:color="auto"/>
              <w:right w:val="nil"/>
            </w:tcBorders>
            <w:shd w:val="clear" w:color="auto" w:fill="auto"/>
            <w:noWrap/>
            <w:vAlign w:val="bottom"/>
          </w:tcPr>
          <w:p w14:paraId="4BA1AF04"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p>
        </w:tc>
        <w:tc>
          <w:tcPr>
            <w:tcW w:w="1408" w:type="dxa"/>
            <w:tcBorders>
              <w:top w:val="single" w:sz="8" w:space="0" w:color="auto"/>
              <w:left w:val="nil"/>
              <w:bottom w:val="single" w:sz="8" w:space="0" w:color="auto"/>
              <w:right w:val="nil"/>
            </w:tcBorders>
            <w:shd w:val="clear" w:color="auto" w:fill="auto"/>
            <w:noWrap/>
            <w:vAlign w:val="bottom"/>
          </w:tcPr>
          <w:p w14:paraId="14C3F895"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Model 3</w:t>
            </w:r>
          </w:p>
        </w:tc>
        <w:tc>
          <w:tcPr>
            <w:tcW w:w="1462" w:type="dxa"/>
            <w:tcBorders>
              <w:top w:val="single" w:sz="8" w:space="0" w:color="auto"/>
              <w:left w:val="nil"/>
              <w:bottom w:val="single" w:sz="8" w:space="0" w:color="auto"/>
              <w:right w:val="nil"/>
            </w:tcBorders>
            <w:shd w:val="clear" w:color="auto" w:fill="auto"/>
            <w:noWrap/>
            <w:vAlign w:val="bottom"/>
          </w:tcPr>
          <w:p w14:paraId="3D243496"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874" w:type="dxa"/>
            <w:tcBorders>
              <w:top w:val="single" w:sz="8" w:space="0" w:color="auto"/>
              <w:left w:val="nil"/>
              <w:bottom w:val="single" w:sz="8" w:space="0" w:color="auto"/>
              <w:right w:val="nil"/>
            </w:tcBorders>
            <w:shd w:val="clear" w:color="auto" w:fill="auto"/>
            <w:noWrap/>
            <w:vAlign w:val="bottom"/>
          </w:tcPr>
          <w:p w14:paraId="31022AC5"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Model 4</w:t>
            </w:r>
          </w:p>
        </w:tc>
        <w:tc>
          <w:tcPr>
            <w:tcW w:w="1043" w:type="dxa"/>
            <w:tcBorders>
              <w:top w:val="single" w:sz="8" w:space="0" w:color="auto"/>
              <w:left w:val="nil"/>
              <w:bottom w:val="single" w:sz="8" w:space="0" w:color="auto"/>
              <w:right w:val="nil"/>
            </w:tcBorders>
            <w:shd w:val="clear" w:color="auto" w:fill="auto"/>
            <w:noWrap/>
            <w:vAlign w:val="bottom"/>
          </w:tcPr>
          <w:p w14:paraId="3B2F9DF6"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952" w:type="dxa"/>
            <w:tcBorders>
              <w:top w:val="single" w:sz="8" w:space="0" w:color="auto"/>
              <w:left w:val="nil"/>
              <w:bottom w:val="single" w:sz="8" w:space="0" w:color="auto"/>
            </w:tcBorders>
            <w:shd w:val="clear" w:color="auto" w:fill="auto"/>
            <w:noWrap/>
            <w:vAlign w:val="bottom"/>
          </w:tcPr>
          <w:p w14:paraId="2CCBAA67"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Model 5</w:t>
            </w:r>
          </w:p>
        </w:tc>
        <w:tc>
          <w:tcPr>
            <w:tcW w:w="1088" w:type="dxa"/>
            <w:tcBorders>
              <w:top w:val="single" w:sz="8" w:space="0" w:color="auto"/>
              <w:left w:val="nil"/>
              <w:bottom w:val="single" w:sz="8" w:space="0" w:color="auto"/>
              <w:right w:val="nil"/>
            </w:tcBorders>
            <w:shd w:val="clear" w:color="auto" w:fill="auto"/>
            <w:noWrap/>
            <w:vAlign w:val="bottom"/>
          </w:tcPr>
          <w:p w14:paraId="1C550890"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919" w:type="dxa"/>
            <w:tcBorders>
              <w:top w:val="single" w:sz="8" w:space="0" w:color="auto"/>
              <w:left w:val="nil"/>
              <w:bottom w:val="single" w:sz="8" w:space="0" w:color="auto"/>
              <w:right w:val="nil"/>
            </w:tcBorders>
            <w:shd w:val="clear" w:color="auto" w:fill="auto"/>
            <w:noWrap/>
            <w:vAlign w:val="bottom"/>
          </w:tcPr>
          <w:p w14:paraId="0536394F"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Model 6</w:t>
            </w:r>
          </w:p>
        </w:tc>
        <w:tc>
          <w:tcPr>
            <w:tcW w:w="1142" w:type="dxa"/>
            <w:tcBorders>
              <w:top w:val="single" w:sz="8" w:space="0" w:color="auto"/>
              <w:left w:val="nil"/>
              <w:bottom w:val="single" w:sz="8" w:space="0" w:color="auto"/>
              <w:right w:val="nil"/>
            </w:tcBorders>
            <w:shd w:val="clear" w:color="auto" w:fill="auto"/>
            <w:noWrap/>
            <w:vAlign w:val="bottom"/>
          </w:tcPr>
          <w:p w14:paraId="0C4139A2"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r>
      <w:tr w:rsidR="00093711" w:rsidRPr="00CF3862" w14:paraId="127D1AC9" w14:textId="77777777" w:rsidTr="00686D72">
        <w:trPr>
          <w:trHeight w:val="290"/>
        </w:trPr>
        <w:tc>
          <w:tcPr>
            <w:tcW w:w="4252" w:type="dxa"/>
            <w:tcBorders>
              <w:top w:val="single" w:sz="8" w:space="0" w:color="auto"/>
              <w:left w:val="nil"/>
              <w:bottom w:val="single" w:sz="8" w:space="0" w:color="auto"/>
              <w:right w:val="nil"/>
            </w:tcBorders>
            <w:shd w:val="clear" w:color="auto" w:fill="auto"/>
            <w:noWrap/>
            <w:vAlign w:val="bottom"/>
            <w:hideMark/>
          </w:tcPr>
          <w:p w14:paraId="43EBC44C"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r w:rsidRPr="00CF3862">
              <w:rPr>
                <w:rFonts w:ascii="Times New Roman" w:eastAsia="Times New Roman" w:hAnsi="Times New Roman" w:cs="Times New Roman"/>
                <w:b/>
                <w:bCs/>
                <w:color w:val="000000"/>
                <w:sz w:val="20"/>
                <w:szCs w:val="20"/>
              </w:rPr>
              <w:t>Total sample (N=163)</w:t>
            </w:r>
          </w:p>
        </w:tc>
        <w:tc>
          <w:tcPr>
            <w:tcW w:w="1408" w:type="dxa"/>
            <w:tcBorders>
              <w:top w:val="single" w:sz="8" w:space="0" w:color="auto"/>
              <w:left w:val="nil"/>
              <w:bottom w:val="single" w:sz="8" w:space="0" w:color="auto"/>
              <w:right w:val="nil"/>
            </w:tcBorders>
            <w:shd w:val="clear" w:color="auto" w:fill="auto"/>
            <w:noWrap/>
            <w:vAlign w:val="bottom"/>
            <w:hideMark/>
          </w:tcPr>
          <w:p w14:paraId="46D67079"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β3</w:t>
            </w:r>
          </w:p>
        </w:tc>
        <w:tc>
          <w:tcPr>
            <w:tcW w:w="1462" w:type="dxa"/>
            <w:tcBorders>
              <w:top w:val="single" w:sz="8" w:space="0" w:color="auto"/>
              <w:left w:val="nil"/>
              <w:bottom w:val="single" w:sz="8" w:space="0" w:color="auto"/>
              <w:right w:val="nil"/>
            </w:tcBorders>
            <w:shd w:val="clear" w:color="auto" w:fill="auto"/>
            <w:noWrap/>
            <w:vAlign w:val="bottom"/>
            <w:hideMark/>
          </w:tcPr>
          <w:p w14:paraId="2BA5BC22"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(SE3)</w:t>
            </w:r>
          </w:p>
        </w:tc>
        <w:tc>
          <w:tcPr>
            <w:tcW w:w="874" w:type="dxa"/>
            <w:tcBorders>
              <w:top w:val="single" w:sz="8" w:space="0" w:color="auto"/>
              <w:left w:val="nil"/>
              <w:bottom w:val="single" w:sz="8" w:space="0" w:color="auto"/>
              <w:right w:val="nil"/>
            </w:tcBorders>
            <w:shd w:val="clear" w:color="auto" w:fill="auto"/>
            <w:noWrap/>
            <w:vAlign w:val="bottom"/>
          </w:tcPr>
          <w:p w14:paraId="102F2697"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β4</w:t>
            </w:r>
          </w:p>
        </w:tc>
        <w:tc>
          <w:tcPr>
            <w:tcW w:w="1043" w:type="dxa"/>
            <w:tcBorders>
              <w:top w:val="single" w:sz="8" w:space="0" w:color="auto"/>
              <w:left w:val="nil"/>
              <w:bottom w:val="single" w:sz="8" w:space="0" w:color="auto"/>
              <w:right w:val="nil"/>
            </w:tcBorders>
            <w:shd w:val="clear" w:color="auto" w:fill="auto"/>
            <w:noWrap/>
            <w:vAlign w:val="bottom"/>
            <w:hideMark/>
          </w:tcPr>
          <w:p w14:paraId="7BE83835"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(SE4)</w:t>
            </w:r>
          </w:p>
        </w:tc>
        <w:tc>
          <w:tcPr>
            <w:tcW w:w="952" w:type="dxa"/>
            <w:tcBorders>
              <w:top w:val="single" w:sz="8" w:space="0" w:color="auto"/>
              <w:left w:val="nil"/>
              <w:bottom w:val="single" w:sz="8" w:space="0" w:color="auto"/>
              <w:right w:val="nil"/>
            </w:tcBorders>
            <w:shd w:val="clear" w:color="auto" w:fill="auto"/>
            <w:noWrap/>
            <w:vAlign w:val="bottom"/>
          </w:tcPr>
          <w:p w14:paraId="16C142CA"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β5</w:t>
            </w:r>
          </w:p>
        </w:tc>
        <w:tc>
          <w:tcPr>
            <w:tcW w:w="1088" w:type="dxa"/>
            <w:tcBorders>
              <w:top w:val="single" w:sz="8" w:space="0" w:color="auto"/>
              <w:left w:val="nil"/>
              <w:bottom w:val="single" w:sz="8" w:space="0" w:color="auto"/>
              <w:right w:val="nil"/>
            </w:tcBorders>
            <w:shd w:val="clear" w:color="auto" w:fill="auto"/>
            <w:noWrap/>
            <w:vAlign w:val="bottom"/>
            <w:hideMark/>
          </w:tcPr>
          <w:p w14:paraId="0F2C0AD7"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(SE5)</w:t>
            </w:r>
          </w:p>
        </w:tc>
        <w:tc>
          <w:tcPr>
            <w:tcW w:w="919" w:type="dxa"/>
            <w:tcBorders>
              <w:top w:val="single" w:sz="8" w:space="0" w:color="auto"/>
              <w:left w:val="nil"/>
              <w:bottom w:val="single" w:sz="8" w:space="0" w:color="auto"/>
              <w:right w:val="nil"/>
            </w:tcBorders>
            <w:shd w:val="clear" w:color="auto" w:fill="auto"/>
            <w:noWrap/>
            <w:vAlign w:val="bottom"/>
            <w:hideMark/>
          </w:tcPr>
          <w:p w14:paraId="27A88A36"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β6</w:t>
            </w:r>
          </w:p>
        </w:tc>
        <w:tc>
          <w:tcPr>
            <w:tcW w:w="1142" w:type="dxa"/>
            <w:tcBorders>
              <w:top w:val="single" w:sz="8" w:space="0" w:color="auto"/>
              <w:left w:val="nil"/>
              <w:bottom w:val="single" w:sz="8" w:space="0" w:color="auto"/>
              <w:right w:val="nil"/>
            </w:tcBorders>
            <w:shd w:val="clear" w:color="auto" w:fill="auto"/>
            <w:noWrap/>
            <w:vAlign w:val="bottom"/>
            <w:hideMark/>
          </w:tcPr>
          <w:p w14:paraId="07CB04A0"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r w:rsidRPr="00CF3862">
              <w:rPr>
                <w:rFonts w:ascii="Times New Roman" w:eastAsia="Times New Roman" w:hAnsi="Times New Roman" w:cs="Times New Roman"/>
                <w:i/>
                <w:iCs/>
                <w:color w:val="000000"/>
                <w:sz w:val="20"/>
                <w:szCs w:val="20"/>
              </w:rPr>
              <w:t>(SE6)</w:t>
            </w:r>
          </w:p>
        </w:tc>
      </w:tr>
      <w:tr w:rsidR="00093711" w:rsidRPr="00CF3862" w14:paraId="530A9D71" w14:textId="77777777" w:rsidTr="00686D72">
        <w:trPr>
          <w:trHeight w:val="290"/>
        </w:trPr>
        <w:tc>
          <w:tcPr>
            <w:tcW w:w="4252" w:type="dxa"/>
            <w:tcBorders>
              <w:top w:val="nil"/>
              <w:left w:val="nil"/>
              <w:bottom w:val="nil"/>
              <w:right w:val="nil"/>
            </w:tcBorders>
            <w:noWrap/>
          </w:tcPr>
          <w:p w14:paraId="64794E62"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r w:rsidRPr="00CF3862">
              <w:rPr>
                <w:rFonts w:ascii="Times New Roman" w:hAnsi="Times New Roman" w:cs="Times New Roman"/>
                <w:b/>
                <w:bCs/>
                <w:i/>
                <w:iCs/>
                <w:sz w:val="20"/>
                <w:szCs w:val="20"/>
              </w:rPr>
              <w:t xml:space="preserve">Global White matter integrity measures </w:t>
            </w:r>
          </w:p>
        </w:tc>
        <w:tc>
          <w:tcPr>
            <w:tcW w:w="1408" w:type="dxa"/>
            <w:tcBorders>
              <w:top w:val="single" w:sz="8" w:space="0" w:color="auto"/>
              <w:bottom w:val="nil"/>
            </w:tcBorders>
            <w:shd w:val="clear" w:color="auto" w:fill="auto"/>
            <w:noWrap/>
            <w:vAlign w:val="bottom"/>
          </w:tcPr>
          <w:p w14:paraId="1CC0FCBD"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1462" w:type="dxa"/>
            <w:tcBorders>
              <w:top w:val="single" w:sz="8" w:space="0" w:color="auto"/>
              <w:bottom w:val="nil"/>
            </w:tcBorders>
            <w:shd w:val="clear" w:color="auto" w:fill="auto"/>
            <w:noWrap/>
            <w:vAlign w:val="bottom"/>
          </w:tcPr>
          <w:p w14:paraId="32ACB128"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874" w:type="dxa"/>
            <w:tcBorders>
              <w:top w:val="single" w:sz="8" w:space="0" w:color="auto"/>
              <w:bottom w:val="nil"/>
            </w:tcBorders>
            <w:shd w:val="clear" w:color="auto" w:fill="auto"/>
            <w:noWrap/>
            <w:vAlign w:val="bottom"/>
          </w:tcPr>
          <w:p w14:paraId="261524D9"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1043" w:type="dxa"/>
            <w:tcBorders>
              <w:top w:val="single" w:sz="8" w:space="0" w:color="auto"/>
              <w:bottom w:val="nil"/>
            </w:tcBorders>
            <w:shd w:val="clear" w:color="auto" w:fill="auto"/>
            <w:noWrap/>
            <w:vAlign w:val="bottom"/>
          </w:tcPr>
          <w:p w14:paraId="14336018"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952" w:type="dxa"/>
            <w:tcBorders>
              <w:top w:val="single" w:sz="8" w:space="0" w:color="auto"/>
              <w:bottom w:val="nil"/>
            </w:tcBorders>
            <w:shd w:val="clear" w:color="auto" w:fill="auto"/>
            <w:noWrap/>
            <w:vAlign w:val="bottom"/>
          </w:tcPr>
          <w:p w14:paraId="11FA223B"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1088" w:type="dxa"/>
            <w:tcBorders>
              <w:top w:val="single" w:sz="8" w:space="0" w:color="auto"/>
              <w:left w:val="nil"/>
              <w:bottom w:val="nil"/>
            </w:tcBorders>
            <w:shd w:val="clear" w:color="auto" w:fill="auto"/>
            <w:noWrap/>
            <w:vAlign w:val="bottom"/>
          </w:tcPr>
          <w:p w14:paraId="43FFFD09"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919" w:type="dxa"/>
            <w:tcBorders>
              <w:top w:val="single" w:sz="8" w:space="0" w:color="auto"/>
              <w:bottom w:val="nil"/>
            </w:tcBorders>
            <w:shd w:val="clear" w:color="auto" w:fill="auto"/>
            <w:noWrap/>
            <w:vAlign w:val="bottom"/>
          </w:tcPr>
          <w:p w14:paraId="4E9B26AC"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c>
          <w:tcPr>
            <w:tcW w:w="1142" w:type="dxa"/>
            <w:tcBorders>
              <w:top w:val="single" w:sz="8" w:space="0" w:color="auto"/>
              <w:bottom w:val="nil"/>
            </w:tcBorders>
            <w:shd w:val="clear" w:color="auto" w:fill="auto"/>
            <w:noWrap/>
            <w:vAlign w:val="bottom"/>
          </w:tcPr>
          <w:p w14:paraId="31277D9C" w14:textId="77777777" w:rsidR="00093711" w:rsidRPr="00CF3862" w:rsidRDefault="00093711" w:rsidP="00686D72">
            <w:pPr>
              <w:spacing w:after="0" w:line="240" w:lineRule="auto"/>
              <w:rPr>
                <w:rFonts w:ascii="Times New Roman" w:eastAsia="Times New Roman" w:hAnsi="Times New Roman" w:cs="Times New Roman"/>
                <w:i/>
                <w:iCs/>
                <w:color w:val="000000"/>
                <w:sz w:val="20"/>
                <w:szCs w:val="20"/>
              </w:rPr>
            </w:pPr>
          </w:p>
        </w:tc>
      </w:tr>
      <w:tr w:rsidR="00093711" w:rsidRPr="00CF3862" w14:paraId="58C44ACF" w14:textId="77777777" w:rsidTr="00686D72">
        <w:trPr>
          <w:trHeight w:val="290"/>
        </w:trPr>
        <w:tc>
          <w:tcPr>
            <w:tcW w:w="4252" w:type="dxa"/>
            <w:tcBorders>
              <w:left w:val="nil"/>
              <w:bottom w:val="nil"/>
            </w:tcBorders>
            <w:shd w:val="clear" w:color="auto" w:fill="auto"/>
            <w:noWrap/>
            <w:vAlign w:val="bottom"/>
          </w:tcPr>
          <w:p w14:paraId="5946D4BC"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08" w:type="dxa"/>
            <w:tcBorders>
              <w:bottom w:val="nil"/>
            </w:tcBorders>
            <w:shd w:val="clear" w:color="auto" w:fill="auto"/>
            <w:noWrap/>
            <w:vAlign w:val="bottom"/>
          </w:tcPr>
          <w:p w14:paraId="0D5C2497" w14:textId="1A7BC55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8B2523" w:rsidRPr="00CF3862">
              <w:rPr>
                <w:rFonts w:ascii="Times New Roman" w:eastAsia="Times New Roman" w:hAnsi="Times New Roman" w:cs="Times New Roman"/>
                <w:color w:val="000000"/>
                <w:sz w:val="20"/>
                <w:szCs w:val="20"/>
              </w:rPr>
              <w:t>1</w:t>
            </w:r>
            <w:r w:rsidRPr="00CF3862">
              <w:rPr>
                <w:rFonts w:ascii="Times New Roman" w:eastAsia="Times New Roman" w:hAnsi="Times New Roman" w:cs="Times New Roman"/>
                <w:color w:val="000000"/>
                <w:sz w:val="20"/>
                <w:szCs w:val="20"/>
              </w:rPr>
              <w:t xml:space="preserve">     </w:t>
            </w:r>
          </w:p>
        </w:tc>
        <w:tc>
          <w:tcPr>
            <w:tcW w:w="1462" w:type="dxa"/>
            <w:tcBorders>
              <w:bottom w:val="nil"/>
            </w:tcBorders>
            <w:shd w:val="clear" w:color="auto" w:fill="auto"/>
            <w:noWrap/>
            <w:vAlign w:val="bottom"/>
          </w:tcPr>
          <w:p w14:paraId="22F464BD" w14:textId="521E763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(.003</w:t>
            </w:r>
            <w:r w:rsidR="008B2523"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w:t>
            </w:r>
          </w:p>
        </w:tc>
        <w:tc>
          <w:tcPr>
            <w:tcW w:w="874" w:type="dxa"/>
            <w:tcBorders>
              <w:bottom w:val="nil"/>
            </w:tcBorders>
            <w:shd w:val="clear" w:color="auto" w:fill="auto"/>
            <w:noWrap/>
            <w:vAlign w:val="bottom"/>
          </w:tcPr>
          <w:p w14:paraId="14C95CC3" w14:textId="59394EE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w:t>
            </w:r>
            <w:r w:rsidR="008B2523"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043" w:type="dxa"/>
            <w:tcBorders>
              <w:bottom w:val="nil"/>
            </w:tcBorders>
            <w:shd w:val="clear" w:color="auto" w:fill="auto"/>
            <w:noWrap/>
            <w:vAlign w:val="bottom"/>
          </w:tcPr>
          <w:p w14:paraId="0BF85DDD" w14:textId="5D2310B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(.003</w:t>
            </w:r>
            <w:r w:rsidR="008B2523"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w:t>
            </w:r>
          </w:p>
        </w:tc>
        <w:tc>
          <w:tcPr>
            <w:tcW w:w="952" w:type="dxa"/>
            <w:tcBorders>
              <w:bottom w:val="nil"/>
            </w:tcBorders>
            <w:shd w:val="clear" w:color="auto" w:fill="auto"/>
            <w:noWrap/>
            <w:vAlign w:val="bottom"/>
          </w:tcPr>
          <w:p w14:paraId="5235A387" w14:textId="0261F70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8B2523"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 xml:space="preserve">   </w:t>
            </w:r>
          </w:p>
        </w:tc>
        <w:tc>
          <w:tcPr>
            <w:tcW w:w="1088" w:type="dxa"/>
            <w:tcBorders>
              <w:left w:val="nil"/>
              <w:bottom w:val="nil"/>
            </w:tcBorders>
            <w:shd w:val="clear" w:color="auto" w:fill="auto"/>
            <w:noWrap/>
            <w:vAlign w:val="bottom"/>
          </w:tcPr>
          <w:p w14:paraId="6ECF4D61" w14:textId="616BEC2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.0039</w:t>
            </w:r>
          </w:p>
        </w:tc>
        <w:tc>
          <w:tcPr>
            <w:tcW w:w="919" w:type="dxa"/>
            <w:tcBorders>
              <w:bottom w:val="nil"/>
            </w:tcBorders>
            <w:shd w:val="clear" w:color="auto" w:fill="auto"/>
            <w:noWrap/>
            <w:vAlign w:val="bottom"/>
          </w:tcPr>
          <w:p w14:paraId="21D86C30" w14:textId="2629556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-.002</w:t>
            </w:r>
            <w:r w:rsidR="00687FB5"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 xml:space="preserve">   </w:t>
            </w:r>
          </w:p>
        </w:tc>
        <w:tc>
          <w:tcPr>
            <w:tcW w:w="1142" w:type="dxa"/>
            <w:tcBorders>
              <w:bottom w:val="nil"/>
            </w:tcBorders>
            <w:shd w:val="clear" w:color="auto" w:fill="auto"/>
            <w:noWrap/>
            <w:vAlign w:val="bottom"/>
          </w:tcPr>
          <w:p w14:paraId="06BB4149" w14:textId="525A043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(.0039)</w:t>
            </w:r>
          </w:p>
        </w:tc>
      </w:tr>
      <w:tr w:rsidR="00093711" w:rsidRPr="00CF3862" w14:paraId="05264379" w14:textId="77777777" w:rsidTr="00686D72">
        <w:trPr>
          <w:trHeight w:val="290"/>
        </w:trPr>
        <w:tc>
          <w:tcPr>
            <w:tcW w:w="4252" w:type="dxa"/>
            <w:tcBorders>
              <w:left w:val="nil"/>
              <w:bottom w:val="nil"/>
            </w:tcBorders>
            <w:shd w:val="clear" w:color="auto" w:fill="auto"/>
            <w:noWrap/>
            <w:vAlign w:val="bottom"/>
          </w:tcPr>
          <w:p w14:paraId="7D76D75D" w14:textId="088FE0D3" w:rsidR="00093711" w:rsidRPr="00CF3862" w:rsidRDefault="000A334C" w:rsidP="00686D72">
            <w:pPr>
              <w:spacing w:after="0" w:line="240" w:lineRule="auto"/>
              <w:rPr>
                <w:rFonts w:ascii="Times New Roman" w:eastAsia="Times New Roman" w:hAnsi="Times New Roman" w:cs="Times New Roman"/>
                <w:color w:val="000000"/>
                <w:sz w:val="20"/>
                <w:szCs w:val="20"/>
              </w:rPr>
            </w:pPr>
            <w:proofErr w:type="spellStart"/>
            <w:r w:rsidRPr="00CF3862">
              <w:rPr>
                <w:rFonts w:ascii="Times New Roman" w:eastAsia="Times New Roman" w:hAnsi="Times New Roman" w:cs="Times New Roman"/>
                <w:color w:val="000000"/>
                <w:sz w:val="20"/>
                <w:szCs w:val="20"/>
              </w:rPr>
              <w:t>TR</w:t>
            </w:r>
            <w:r w:rsidR="00093711" w:rsidRPr="00CF3862">
              <w:rPr>
                <w:rFonts w:ascii="Times New Roman" w:eastAsia="Times New Roman" w:hAnsi="Times New Roman" w:cs="Times New Roman"/>
                <w:color w:val="000000"/>
                <w:sz w:val="20"/>
                <w:szCs w:val="20"/>
                <w:vertAlign w:val="subscript"/>
              </w:rPr>
              <w:t>global</w:t>
            </w:r>
            <w:proofErr w:type="spellEnd"/>
          </w:p>
        </w:tc>
        <w:tc>
          <w:tcPr>
            <w:tcW w:w="1408" w:type="dxa"/>
            <w:tcBorders>
              <w:bottom w:val="nil"/>
            </w:tcBorders>
            <w:shd w:val="clear" w:color="auto" w:fill="auto"/>
            <w:noWrap/>
            <w:vAlign w:val="bottom"/>
          </w:tcPr>
          <w:p w14:paraId="533107C4" w14:textId="58646DC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.00005     </w:t>
            </w:r>
          </w:p>
        </w:tc>
        <w:tc>
          <w:tcPr>
            <w:tcW w:w="1462" w:type="dxa"/>
            <w:tcBorders>
              <w:bottom w:val="nil"/>
            </w:tcBorders>
            <w:shd w:val="clear" w:color="auto" w:fill="auto"/>
            <w:noWrap/>
            <w:vAlign w:val="bottom"/>
          </w:tcPr>
          <w:p w14:paraId="1B03C32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d</w:t>
            </w:r>
            <w:proofErr w:type="gramEnd"/>
          </w:p>
        </w:tc>
        <w:tc>
          <w:tcPr>
            <w:tcW w:w="874" w:type="dxa"/>
            <w:tcBorders>
              <w:bottom w:val="nil"/>
            </w:tcBorders>
            <w:shd w:val="clear" w:color="auto" w:fill="auto"/>
            <w:noWrap/>
            <w:vAlign w:val="bottom"/>
          </w:tcPr>
          <w:p w14:paraId="7A622D37" w14:textId="159F0D3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87FB5"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043" w:type="dxa"/>
            <w:tcBorders>
              <w:bottom w:val="nil"/>
            </w:tcBorders>
            <w:shd w:val="clear" w:color="auto" w:fill="auto"/>
            <w:noWrap/>
            <w:vAlign w:val="bottom"/>
          </w:tcPr>
          <w:p w14:paraId="236DA1D3" w14:textId="47E6DBD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687FB5"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d</w:t>
            </w:r>
            <w:proofErr w:type="gramEnd"/>
          </w:p>
        </w:tc>
        <w:tc>
          <w:tcPr>
            <w:tcW w:w="952" w:type="dxa"/>
            <w:tcBorders>
              <w:bottom w:val="nil"/>
            </w:tcBorders>
            <w:shd w:val="clear" w:color="auto" w:fill="auto"/>
            <w:noWrap/>
            <w:vAlign w:val="bottom"/>
          </w:tcPr>
          <w:p w14:paraId="3FE5E575" w14:textId="60DF523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.00004   </w:t>
            </w:r>
          </w:p>
        </w:tc>
        <w:tc>
          <w:tcPr>
            <w:tcW w:w="1088" w:type="dxa"/>
            <w:tcBorders>
              <w:left w:val="nil"/>
              <w:bottom w:val="nil"/>
            </w:tcBorders>
            <w:shd w:val="clear" w:color="auto" w:fill="auto"/>
            <w:noWrap/>
            <w:vAlign w:val="bottom"/>
          </w:tcPr>
          <w:p w14:paraId="71A0901E" w14:textId="28C68E6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687FB5"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d</w:t>
            </w:r>
            <w:proofErr w:type="gramEnd"/>
          </w:p>
        </w:tc>
        <w:tc>
          <w:tcPr>
            <w:tcW w:w="919" w:type="dxa"/>
            <w:tcBorders>
              <w:bottom w:val="nil"/>
            </w:tcBorders>
            <w:shd w:val="clear" w:color="auto" w:fill="auto"/>
            <w:noWrap/>
            <w:vAlign w:val="bottom"/>
          </w:tcPr>
          <w:p w14:paraId="37C5CE34" w14:textId="7D89DEE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87FB5"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142" w:type="dxa"/>
            <w:tcBorders>
              <w:bottom w:val="nil"/>
            </w:tcBorders>
            <w:shd w:val="clear" w:color="auto" w:fill="auto"/>
            <w:noWrap/>
            <w:vAlign w:val="bottom"/>
          </w:tcPr>
          <w:p w14:paraId="3A846BBF" w14:textId="13CA2E5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c</w:t>
            </w:r>
            <w:proofErr w:type="gramEnd"/>
          </w:p>
        </w:tc>
      </w:tr>
      <w:tr w:rsidR="00093711" w:rsidRPr="00CF3862" w14:paraId="4CFD39ED" w14:textId="77777777" w:rsidTr="00686D72">
        <w:trPr>
          <w:trHeight w:val="290"/>
        </w:trPr>
        <w:tc>
          <w:tcPr>
            <w:tcW w:w="4252" w:type="dxa"/>
            <w:tcBorders>
              <w:top w:val="nil"/>
              <w:left w:val="nil"/>
              <w:bottom w:val="nil"/>
              <w:right w:val="nil"/>
            </w:tcBorders>
            <w:noWrap/>
          </w:tcPr>
          <w:p w14:paraId="27F73E9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08" w:type="dxa"/>
            <w:tcBorders>
              <w:bottom w:val="nil"/>
            </w:tcBorders>
            <w:shd w:val="clear" w:color="auto" w:fill="auto"/>
            <w:noWrap/>
            <w:vAlign w:val="bottom"/>
          </w:tcPr>
          <w:p w14:paraId="532810B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bottom w:val="nil"/>
            </w:tcBorders>
            <w:shd w:val="clear" w:color="auto" w:fill="auto"/>
            <w:noWrap/>
            <w:vAlign w:val="bottom"/>
          </w:tcPr>
          <w:p w14:paraId="43157C9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bottom w:val="nil"/>
            </w:tcBorders>
            <w:shd w:val="clear" w:color="auto" w:fill="auto"/>
            <w:noWrap/>
            <w:vAlign w:val="bottom"/>
          </w:tcPr>
          <w:p w14:paraId="2A58A2D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bottom w:val="nil"/>
            </w:tcBorders>
            <w:shd w:val="clear" w:color="auto" w:fill="auto"/>
            <w:noWrap/>
            <w:vAlign w:val="bottom"/>
          </w:tcPr>
          <w:p w14:paraId="256BD59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bottom w:val="nil"/>
            </w:tcBorders>
            <w:shd w:val="clear" w:color="auto" w:fill="auto"/>
            <w:noWrap/>
            <w:vAlign w:val="bottom"/>
          </w:tcPr>
          <w:p w14:paraId="34EEDB2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left w:val="nil"/>
              <w:bottom w:val="nil"/>
            </w:tcBorders>
            <w:shd w:val="clear" w:color="auto" w:fill="auto"/>
            <w:noWrap/>
            <w:vAlign w:val="bottom"/>
          </w:tcPr>
          <w:p w14:paraId="4A59347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bottom w:val="nil"/>
            </w:tcBorders>
            <w:shd w:val="clear" w:color="auto" w:fill="auto"/>
            <w:noWrap/>
            <w:vAlign w:val="bottom"/>
          </w:tcPr>
          <w:p w14:paraId="5B3E8AE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bottom w:val="nil"/>
            </w:tcBorders>
            <w:shd w:val="clear" w:color="auto" w:fill="auto"/>
            <w:noWrap/>
            <w:vAlign w:val="bottom"/>
          </w:tcPr>
          <w:p w14:paraId="0963995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0D5FEA7D" w14:textId="77777777" w:rsidTr="00686D72">
        <w:trPr>
          <w:trHeight w:val="290"/>
        </w:trPr>
        <w:tc>
          <w:tcPr>
            <w:tcW w:w="4252" w:type="dxa"/>
            <w:tcBorders>
              <w:top w:val="nil"/>
              <w:left w:val="nil"/>
              <w:bottom w:val="nil"/>
              <w:right w:val="nil"/>
            </w:tcBorders>
            <w:noWrap/>
          </w:tcPr>
          <w:p w14:paraId="29A404DA"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r w:rsidRPr="00CF3862">
              <w:rPr>
                <w:rFonts w:ascii="Times New Roman" w:hAnsi="Times New Roman" w:cs="Times New Roman"/>
                <w:b/>
                <w:bCs/>
                <w:i/>
                <w:iCs/>
                <w:sz w:val="20"/>
                <w:szCs w:val="20"/>
              </w:rPr>
              <w:t xml:space="preserve">Cortical regional White matter integrity measures </w:t>
            </w:r>
          </w:p>
        </w:tc>
        <w:tc>
          <w:tcPr>
            <w:tcW w:w="1408" w:type="dxa"/>
            <w:tcBorders>
              <w:bottom w:val="nil"/>
            </w:tcBorders>
            <w:shd w:val="clear" w:color="auto" w:fill="auto"/>
            <w:noWrap/>
            <w:vAlign w:val="bottom"/>
          </w:tcPr>
          <w:p w14:paraId="145AEB2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bottom w:val="nil"/>
            </w:tcBorders>
            <w:shd w:val="clear" w:color="auto" w:fill="auto"/>
            <w:noWrap/>
            <w:vAlign w:val="bottom"/>
          </w:tcPr>
          <w:p w14:paraId="7EFCD7D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bottom w:val="nil"/>
            </w:tcBorders>
            <w:shd w:val="clear" w:color="auto" w:fill="auto"/>
            <w:noWrap/>
            <w:vAlign w:val="bottom"/>
          </w:tcPr>
          <w:p w14:paraId="44F2342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bottom w:val="nil"/>
            </w:tcBorders>
            <w:shd w:val="clear" w:color="auto" w:fill="auto"/>
            <w:noWrap/>
            <w:vAlign w:val="bottom"/>
          </w:tcPr>
          <w:p w14:paraId="1AC82B4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bottom w:val="nil"/>
            </w:tcBorders>
            <w:shd w:val="clear" w:color="auto" w:fill="auto"/>
            <w:noWrap/>
            <w:vAlign w:val="bottom"/>
          </w:tcPr>
          <w:p w14:paraId="0C309AC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left w:val="nil"/>
              <w:bottom w:val="nil"/>
            </w:tcBorders>
            <w:shd w:val="clear" w:color="auto" w:fill="auto"/>
            <w:noWrap/>
            <w:vAlign w:val="bottom"/>
          </w:tcPr>
          <w:p w14:paraId="3FAEC4A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bottom w:val="nil"/>
            </w:tcBorders>
            <w:shd w:val="clear" w:color="auto" w:fill="auto"/>
            <w:noWrap/>
            <w:vAlign w:val="bottom"/>
          </w:tcPr>
          <w:p w14:paraId="2EBACD8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bottom w:val="nil"/>
            </w:tcBorders>
            <w:shd w:val="clear" w:color="auto" w:fill="auto"/>
            <w:noWrap/>
            <w:vAlign w:val="bottom"/>
          </w:tcPr>
          <w:p w14:paraId="4F6C6B5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3E3DF0DC" w14:textId="77777777" w:rsidTr="00686D72">
        <w:trPr>
          <w:trHeight w:val="290"/>
        </w:trPr>
        <w:tc>
          <w:tcPr>
            <w:tcW w:w="4252" w:type="dxa"/>
            <w:tcBorders>
              <w:top w:val="nil"/>
              <w:left w:val="nil"/>
              <w:bottom w:val="nil"/>
              <w:right w:val="nil"/>
            </w:tcBorders>
            <w:shd w:val="clear" w:color="auto" w:fill="auto"/>
            <w:noWrap/>
            <w:vAlign w:val="bottom"/>
          </w:tcPr>
          <w:p w14:paraId="33B3821F"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Fractional anisotropy</w:t>
            </w:r>
          </w:p>
        </w:tc>
        <w:tc>
          <w:tcPr>
            <w:tcW w:w="1408" w:type="dxa"/>
            <w:tcBorders>
              <w:top w:val="nil"/>
              <w:left w:val="nil"/>
              <w:bottom w:val="nil"/>
              <w:right w:val="nil"/>
            </w:tcBorders>
            <w:shd w:val="clear" w:color="auto" w:fill="auto"/>
            <w:noWrap/>
            <w:vAlign w:val="bottom"/>
          </w:tcPr>
          <w:p w14:paraId="0893A865"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p>
        </w:tc>
        <w:tc>
          <w:tcPr>
            <w:tcW w:w="1462" w:type="dxa"/>
            <w:tcBorders>
              <w:top w:val="nil"/>
              <w:left w:val="nil"/>
              <w:bottom w:val="nil"/>
              <w:right w:val="nil"/>
            </w:tcBorders>
            <w:shd w:val="clear" w:color="auto" w:fill="auto"/>
            <w:noWrap/>
            <w:vAlign w:val="bottom"/>
          </w:tcPr>
          <w:p w14:paraId="23AFE8F5"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874" w:type="dxa"/>
            <w:tcBorders>
              <w:top w:val="nil"/>
              <w:left w:val="nil"/>
              <w:bottom w:val="nil"/>
              <w:right w:val="nil"/>
            </w:tcBorders>
            <w:shd w:val="clear" w:color="auto" w:fill="auto"/>
            <w:noWrap/>
            <w:vAlign w:val="bottom"/>
          </w:tcPr>
          <w:p w14:paraId="2E88D6AC"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043" w:type="dxa"/>
            <w:tcBorders>
              <w:top w:val="nil"/>
              <w:left w:val="nil"/>
              <w:bottom w:val="nil"/>
              <w:right w:val="nil"/>
            </w:tcBorders>
            <w:shd w:val="clear" w:color="auto" w:fill="auto"/>
            <w:noWrap/>
            <w:vAlign w:val="bottom"/>
          </w:tcPr>
          <w:p w14:paraId="52A04BE4"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952" w:type="dxa"/>
            <w:tcBorders>
              <w:top w:val="nil"/>
              <w:left w:val="nil"/>
              <w:bottom w:val="nil"/>
            </w:tcBorders>
            <w:shd w:val="clear" w:color="auto" w:fill="auto"/>
            <w:noWrap/>
            <w:vAlign w:val="bottom"/>
          </w:tcPr>
          <w:p w14:paraId="6A8C47A3"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088" w:type="dxa"/>
            <w:tcBorders>
              <w:top w:val="nil"/>
              <w:left w:val="nil"/>
              <w:bottom w:val="nil"/>
              <w:right w:val="nil"/>
            </w:tcBorders>
            <w:shd w:val="clear" w:color="auto" w:fill="auto"/>
            <w:noWrap/>
            <w:vAlign w:val="bottom"/>
          </w:tcPr>
          <w:p w14:paraId="22A521F1"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919" w:type="dxa"/>
            <w:tcBorders>
              <w:top w:val="nil"/>
              <w:left w:val="nil"/>
              <w:bottom w:val="nil"/>
              <w:right w:val="nil"/>
            </w:tcBorders>
            <w:shd w:val="clear" w:color="auto" w:fill="auto"/>
            <w:noWrap/>
            <w:vAlign w:val="bottom"/>
          </w:tcPr>
          <w:p w14:paraId="3413D957"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142" w:type="dxa"/>
            <w:tcBorders>
              <w:top w:val="nil"/>
              <w:left w:val="nil"/>
              <w:bottom w:val="nil"/>
              <w:right w:val="nil"/>
            </w:tcBorders>
            <w:shd w:val="clear" w:color="auto" w:fill="auto"/>
            <w:noWrap/>
            <w:vAlign w:val="bottom"/>
          </w:tcPr>
          <w:p w14:paraId="7885C0AF"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0987E2C2" w14:textId="77777777" w:rsidTr="00686D72">
        <w:trPr>
          <w:trHeight w:val="290"/>
        </w:trPr>
        <w:tc>
          <w:tcPr>
            <w:tcW w:w="4252" w:type="dxa"/>
            <w:tcBorders>
              <w:top w:val="nil"/>
              <w:left w:val="nil"/>
              <w:bottom w:val="nil"/>
              <w:right w:val="nil"/>
            </w:tcBorders>
            <w:shd w:val="clear" w:color="auto" w:fill="auto"/>
            <w:noWrap/>
            <w:vAlign w:val="bottom"/>
          </w:tcPr>
          <w:p w14:paraId="694E085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08" w:type="dxa"/>
            <w:tcBorders>
              <w:top w:val="nil"/>
              <w:left w:val="nil"/>
              <w:bottom w:val="nil"/>
              <w:right w:val="nil"/>
            </w:tcBorders>
            <w:shd w:val="clear" w:color="auto" w:fill="auto"/>
            <w:noWrap/>
            <w:vAlign w:val="bottom"/>
          </w:tcPr>
          <w:p w14:paraId="71A35C21" w14:textId="2930C60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-.0074   </w:t>
            </w:r>
          </w:p>
        </w:tc>
        <w:tc>
          <w:tcPr>
            <w:tcW w:w="1462" w:type="dxa"/>
            <w:tcBorders>
              <w:top w:val="nil"/>
              <w:left w:val="nil"/>
              <w:bottom w:val="nil"/>
              <w:right w:val="nil"/>
            </w:tcBorders>
            <w:shd w:val="clear" w:color="auto" w:fill="auto"/>
            <w:noWrap/>
            <w:vAlign w:val="bottom"/>
          </w:tcPr>
          <w:p w14:paraId="23124C5C" w14:textId="48F2E7E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0043)</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10082E55" w14:textId="38F164C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D41D2D"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24E61C3E" w14:textId="65CF2DA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w:t>
            </w:r>
            <w:r w:rsidR="00D41D2D"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2AD63431" w14:textId="06F04DD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D41D2D"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088" w:type="dxa"/>
            <w:tcBorders>
              <w:top w:val="nil"/>
              <w:left w:val="nil"/>
              <w:bottom w:val="nil"/>
              <w:right w:val="nil"/>
            </w:tcBorders>
            <w:shd w:val="clear" w:color="auto" w:fill="auto"/>
            <w:noWrap/>
            <w:vAlign w:val="bottom"/>
          </w:tcPr>
          <w:p w14:paraId="769D0215" w14:textId="74B6EC3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(.0044)</w:t>
            </w:r>
          </w:p>
        </w:tc>
        <w:tc>
          <w:tcPr>
            <w:tcW w:w="919" w:type="dxa"/>
            <w:tcBorders>
              <w:top w:val="nil"/>
              <w:left w:val="nil"/>
              <w:bottom w:val="nil"/>
              <w:right w:val="nil"/>
            </w:tcBorders>
            <w:shd w:val="clear" w:color="auto" w:fill="auto"/>
            <w:noWrap/>
            <w:vAlign w:val="bottom"/>
          </w:tcPr>
          <w:p w14:paraId="0065C80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5BB6A94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09F90C97" w14:textId="77777777" w:rsidTr="00686D72">
        <w:trPr>
          <w:trHeight w:val="290"/>
        </w:trPr>
        <w:tc>
          <w:tcPr>
            <w:tcW w:w="4252" w:type="dxa"/>
            <w:tcBorders>
              <w:top w:val="nil"/>
              <w:left w:val="nil"/>
              <w:bottom w:val="nil"/>
              <w:right w:val="nil"/>
            </w:tcBorders>
            <w:shd w:val="clear" w:color="auto" w:fill="auto"/>
            <w:noWrap/>
            <w:vAlign w:val="bottom"/>
          </w:tcPr>
          <w:p w14:paraId="3D12DA8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08" w:type="dxa"/>
            <w:tcBorders>
              <w:top w:val="nil"/>
              <w:left w:val="nil"/>
              <w:bottom w:val="nil"/>
              <w:right w:val="nil"/>
            </w:tcBorders>
            <w:shd w:val="clear" w:color="auto" w:fill="auto"/>
            <w:noWrap/>
            <w:vAlign w:val="bottom"/>
          </w:tcPr>
          <w:p w14:paraId="17576EA0" w14:textId="241740F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-.001</w:t>
            </w:r>
            <w:r w:rsidR="00D41D2D"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03BBF54" w14:textId="59CE4CC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w:t>
            </w:r>
            <w:r w:rsidR="00D41D2D" w:rsidRPr="00CF3862">
              <w:rPr>
                <w:rFonts w:ascii="Times New Roman" w:eastAsia="Times New Roman" w:hAnsi="Times New Roman" w:cs="Times New Roman"/>
                <w:color w:val="000000"/>
                <w:sz w:val="20"/>
                <w:szCs w:val="20"/>
              </w:rPr>
              <w:t>40</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5F27ACC4" w14:textId="35C3DEB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w:t>
            </w:r>
            <w:r w:rsidR="00D41D2D"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101BBE56" w14:textId="7E5F327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(.0040)</w:t>
            </w:r>
          </w:p>
        </w:tc>
        <w:tc>
          <w:tcPr>
            <w:tcW w:w="952" w:type="dxa"/>
            <w:tcBorders>
              <w:top w:val="nil"/>
              <w:left w:val="nil"/>
              <w:bottom w:val="nil"/>
            </w:tcBorders>
            <w:shd w:val="clear" w:color="auto" w:fill="auto"/>
            <w:noWrap/>
            <w:vAlign w:val="bottom"/>
          </w:tcPr>
          <w:p w14:paraId="1361A8A2" w14:textId="4862D3F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-.002</w:t>
            </w:r>
            <w:r w:rsidR="00D41D2D"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088" w:type="dxa"/>
            <w:tcBorders>
              <w:top w:val="nil"/>
              <w:left w:val="nil"/>
              <w:bottom w:val="nil"/>
              <w:right w:val="nil"/>
            </w:tcBorders>
            <w:shd w:val="clear" w:color="auto" w:fill="auto"/>
            <w:noWrap/>
            <w:vAlign w:val="bottom"/>
          </w:tcPr>
          <w:p w14:paraId="248F1BF4" w14:textId="4EB21B6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w:t>
            </w:r>
            <w:r w:rsidR="00D41D2D" w:rsidRPr="00CF3862">
              <w:rPr>
                <w:rFonts w:ascii="Times New Roman" w:eastAsia="Times New Roman" w:hAnsi="Times New Roman" w:cs="Times New Roman"/>
                <w:color w:val="000000"/>
                <w:sz w:val="20"/>
                <w:szCs w:val="20"/>
              </w:rPr>
              <w:t>1</w:t>
            </w:r>
            <w:r w:rsidRPr="00CF3862">
              <w:rPr>
                <w:rFonts w:ascii="Times New Roman" w:eastAsia="Times New Roman" w:hAnsi="Times New Roman" w:cs="Times New Roman"/>
                <w:color w:val="000000"/>
                <w:sz w:val="20"/>
                <w:szCs w:val="20"/>
              </w:rPr>
              <w:t>)</w:t>
            </w:r>
          </w:p>
        </w:tc>
        <w:tc>
          <w:tcPr>
            <w:tcW w:w="919" w:type="dxa"/>
            <w:tcBorders>
              <w:top w:val="nil"/>
              <w:left w:val="nil"/>
              <w:bottom w:val="nil"/>
              <w:right w:val="nil"/>
            </w:tcBorders>
            <w:shd w:val="clear" w:color="auto" w:fill="auto"/>
            <w:noWrap/>
            <w:vAlign w:val="bottom"/>
          </w:tcPr>
          <w:p w14:paraId="213035F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5192DB6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5C039E76" w14:textId="77777777" w:rsidTr="00686D72">
        <w:trPr>
          <w:trHeight w:val="290"/>
        </w:trPr>
        <w:tc>
          <w:tcPr>
            <w:tcW w:w="4252" w:type="dxa"/>
            <w:tcBorders>
              <w:top w:val="nil"/>
              <w:left w:val="nil"/>
              <w:bottom w:val="nil"/>
              <w:right w:val="nil"/>
            </w:tcBorders>
            <w:shd w:val="clear" w:color="auto" w:fill="auto"/>
            <w:noWrap/>
            <w:vAlign w:val="bottom"/>
          </w:tcPr>
          <w:p w14:paraId="3264B979"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08" w:type="dxa"/>
            <w:tcBorders>
              <w:top w:val="nil"/>
              <w:left w:val="nil"/>
              <w:bottom w:val="nil"/>
              <w:right w:val="nil"/>
            </w:tcBorders>
            <w:shd w:val="clear" w:color="auto" w:fill="auto"/>
            <w:noWrap/>
            <w:vAlign w:val="bottom"/>
          </w:tcPr>
          <w:p w14:paraId="5D2C2EC6" w14:textId="53C40F8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.001</w:t>
            </w:r>
            <w:r w:rsidR="00D41D2D"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030B3747" w14:textId="53F10C96"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(.0042)</w:t>
            </w:r>
          </w:p>
        </w:tc>
        <w:tc>
          <w:tcPr>
            <w:tcW w:w="874" w:type="dxa"/>
            <w:tcBorders>
              <w:top w:val="nil"/>
              <w:left w:val="nil"/>
              <w:bottom w:val="nil"/>
              <w:right w:val="nil"/>
            </w:tcBorders>
            <w:shd w:val="clear" w:color="auto" w:fill="auto"/>
            <w:noWrap/>
            <w:vAlign w:val="bottom"/>
          </w:tcPr>
          <w:p w14:paraId="60544DFF" w14:textId="31F5E48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.001</w:t>
            </w:r>
            <w:r w:rsidR="00D41D2D" w:rsidRPr="00CF3862">
              <w:rPr>
                <w:rFonts w:ascii="Times New Roman" w:eastAsia="Times New Roman" w:hAnsi="Times New Roman" w:cs="Times New Roman"/>
                <w:sz w:val="20"/>
                <w:szCs w:val="20"/>
              </w:rPr>
              <w:t>1</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1D411A1D" w14:textId="7EAC3CE9"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(.0042)</w:t>
            </w:r>
          </w:p>
        </w:tc>
        <w:tc>
          <w:tcPr>
            <w:tcW w:w="952" w:type="dxa"/>
            <w:tcBorders>
              <w:top w:val="nil"/>
              <w:left w:val="nil"/>
              <w:bottom w:val="nil"/>
            </w:tcBorders>
            <w:shd w:val="clear" w:color="auto" w:fill="auto"/>
            <w:noWrap/>
            <w:vAlign w:val="bottom"/>
          </w:tcPr>
          <w:p w14:paraId="65939948" w14:textId="7B486406"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.00004   </w:t>
            </w:r>
          </w:p>
        </w:tc>
        <w:tc>
          <w:tcPr>
            <w:tcW w:w="1088" w:type="dxa"/>
            <w:tcBorders>
              <w:top w:val="nil"/>
              <w:left w:val="nil"/>
              <w:bottom w:val="nil"/>
              <w:right w:val="nil"/>
            </w:tcBorders>
            <w:shd w:val="clear" w:color="auto" w:fill="auto"/>
            <w:noWrap/>
            <w:vAlign w:val="bottom"/>
          </w:tcPr>
          <w:p w14:paraId="6A6C5BAF" w14:textId="4BA996B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w:t>
            </w:r>
            <w:r w:rsidR="004C49C7" w:rsidRPr="00CF3862">
              <w:rPr>
                <w:rFonts w:ascii="Times New Roman" w:eastAsia="Times New Roman" w:hAnsi="Times New Roman" w:cs="Times New Roman"/>
                <w:sz w:val="20"/>
                <w:szCs w:val="20"/>
              </w:rPr>
              <w:t>3</w:t>
            </w:r>
            <w:r w:rsidRPr="00CF3862">
              <w:rPr>
                <w:rFonts w:ascii="Times New Roman" w:eastAsia="Times New Roman" w:hAnsi="Times New Roman" w:cs="Times New Roman"/>
                <w:sz w:val="20"/>
                <w:szCs w:val="20"/>
              </w:rPr>
              <w:t>)</w:t>
            </w:r>
          </w:p>
        </w:tc>
        <w:tc>
          <w:tcPr>
            <w:tcW w:w="919" w:type="dxa"/>
            <w:tcBorders>
              <w:top w:val="nil"/>
              <w:left w:val="nil"/>
              <w:bottom w:val="nil"/>
              <w:right w:val="nil"/>
            </w:tcBorders>
            <w:shd w:val="clear" w:color="auto" w:fill="auto"/>
            <w:noWrap/>
            <w:vAlign w:val="bottom"/>
          </w:tcPr>
          <w:p w14:paraId="5A06446E"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3D7C1377"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24022F1D" w14:textId="77777777" w:rsidTr="00686D72">
        <w:trPr>
          <w:trHeight w:val="290"/>
        </w:trPr>
        <w:tc>
          <w:tcPr>
            <w:tcW w:w="4252" w:type="dxa"/>
            <w:tcBorders>
              <w:top w:val="nil"/>
              <w:left w:val="nil"/>
              <w:bottom w:val="nil"/>
              <w:right w:val="nil"/>
            </w:tcBorders>
            <w:shd w:val="clear" w:color="auto" w:fill="auto"/>
            <w:noWrap/>
            <w:vAlign w:val="bottom"/>
          </w:tcPr>
          <w:p w14:paraId="11E2F3BB"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08" w:type="dxa"/>
            <w:tcBorders>
              <w:top w:val="nil"/>
              <w:left w:val="nil"/>
              <w:bottom w:val="nil"/>
              <w:right w:val="nil"/>
            </w:tcBorders>
            <w:shd w:val="clear" w:color="auto" w:fill="auto"/>
            <w:noWrap/>
            <w:vAlign w:val="bottom"/>
          </w:tcPr>
          <w:p w14:paraId="4AACFEC3" w14:textId="64819F3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-.0005   </w:t>
            </w:r>
          </w:p>
        </w:tc>
        <w:tc>
          <w:tcPr>
            <w:tcW w:w="1462" w:type="dxa"/>
            <w:tcBorders>
              <w:top w:val="nil"/>
              <w:left w:val="nil"/>
              <w:bottom w:val="nil"/>
              <w:right w:val="nil"/>
            </w:tcBorders>
            <w:shd w:val="clear" w:color="auto" w:fill="auto"/>
            <w:noWrap/>
            <w:vAlign w:val="bottom"/>
          </w:tcPr>
          <w:p w14:paraId="69B650A9" w14:textId="5E7C1F2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(.0048)</w:t>
            </w:r>
          </w:p>
        </w:tc>
        <w:tc>
          <w:tcPr>
            <w:tcW w:w="874" w:type="dxa"/>
            <w:tcBorders>
              <w:top w:val="nil"/>
              <w:left w:val="nil"/>
              <w:bottom w:val="nil"/>
              <w:right w:val="nil"/>
            </w:tcBorders>
            <w:shd w:val="clear" w:color="auto" w:fill="auto"/>
            <w:noWrap/>
            <w:vAlign w:val="bottom"/>
          </w:tcPr>
          <w:p w14:paraId="12414AB9" w14:textId="2A62A7A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w:t>
            </w:r>
            <w:r w:rsidR="004C49C7" w:rsidRPr="00CF3862">
              <w:rPr>
                <w:rFonts w:ascii="Times New Roman" w:eastAsia="Times New Roman" w:hAnsi="Times New Roman" w:cs="Times New Roman"/>
                <w:sz w:val="20"/>
                <w:szCs w:val="20"/>
              </w:rPr>
              <w:t>2</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6DDC6130" w14:textId="6323E444"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(.0048)</w:t>
            </w:r>
          </w:p>
        </w:tc>
        <w:tc>
          <w:tcPr>
            <w:tcW w:w="952" w:type="dxa"/>
            <w:tcBorders>
              <w:top w:val="nil"/>
              <w:left w:val="nil"/>
              <w:bottom w:val="nil"/>
            </w:tcBorders>
            <w:shd w:val="clear" w:color="auto" w:fill="auto"/>
            <w:noWrap/>
            <w:vAlign w:val="bottom"/>
          </w:tcPr>
          <w:p w14:paraId="3A89614E" w14:textId="5AF8201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-.0009   </w:t>
            </w:r>
          </w:p>
        </w:tc>
        <w:tc>
          <w:tcPr>
            <w:tcW w:w="1088" w:type="dxa"/>
            <w:tcBorders>
              <w:top w:val="nil"/>
              <w:left w:val="nil"/>
              <w:bottom w:val="nil"/>
              <w:right w:val="nil"/>
            </w:tcBorders>
            <w:shd w:val="clear" w:color="auto" w:fill="auto"/>
            <w:noWrap/>
            <w:vAlign w:val="bottom"/>
          </w:tcPr>
          <w:p w14:paraId="4366B258" w14:textId="387D627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w:t>
            </w:r>
            <w:r w:rsidR="004C49C7" w:rsidRPr="00CF3862">
              <w:rPr>
                <w:rFonts w:ascii="Times New Roman" w:eastAsia="Times New Roman" w:hAnsi="Times New Roman" w:cs="Times New Roman"/>
                <w:sz w:val="20"/>
                <w:szCs w:val="20"/>
              </w:rPr>
              <w:t>9</w:t>
            </w:r>
            <w:r w:rsidRPr="00CF3862">
              <w:rPr>
                <w:rFonts w:ascii="Times New Roman" w:eastAsia="Times New Roman" w:hAnsi="Times New Roman" w:cs="Times New Roman"/>
                <w:sz w:val="20"/>
                <w:szCs w:val="20"/>
              </w:rPr>
              <w:t>)</w:t>
            </w:r>
          </w:p>
        </w:tc>
        <w:tc>
          <w:tcPr>
            <w:tcW w:w="919" w:type="dxa"/>
            <w:tcBorders>
              <w:top w:val="nil"/>
              <w:left w:val="nil"/>
              <w:bottom w:val="nil"/>
              <w:right w:val="nil"/>
            </w:tcBorders>
            <w:shd w:val="clear" w:color="auto" w:fill="auto"/>
            <w:noWrap/>
            <w:vAlign w:val="bottom"/>
          </w:tcPr>
          <w:p w14:paraId="55D4BEF9"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5DAF2A9A"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4B7409F" w14:textId="77777777" w:rsidTr="00686D72">
        <w:trPr>
          <w:trHeight w:val="290"/>
        </w:trPr>
        <w:tc>
          <w:tcPr>
            <w:tcW w:w="4252" w:type="dxa"/>
            <w:tcBorders>
              <w:top w:val="nil"/>
              <w:left w:val="nil"/>
              <w:bottom w:val="nil"/>
              <w:right w:val="nil"/>
            </w:tcBorders>
            <w:shd w:val="clear" w:color="auto" w:fill="auto"/>
            <w:noWrap/>
            <w:vAlign w:val="bottom"/>
          </w:tcPr>
          <w:p w14:paraId="02D624DC"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08" w:type="dxa"/>
            <w:tcBorders>
              <w:top w:val="nil"/>
              <w:left w:val="nil"/>
              <w:bottom w:val="nil"/>
              <w:right w:val="nil"/>
            </w:tcBorders>
            <w:shd w:val="clear" w:color="auto" w:fill="auto"/>
            <w:noWrap/>
            <w:vAlign w:val="bottom"/>
          </w:tcPr>
          <w:p w14:paraId="6C50BDAC" w14:textId="28B9E39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-.008</w:t>
            </w:r>
            <w:r w:rsidR="00E25CD9"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708960B3" w14:textId="53D5BE19"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004</w:t>
            </w:r>
            <w:r w:rsidR="004C49C7"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614FB57A" w14:textId="2EABFD2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-.007</w:t>
            </w:r>
            <w:r w:rsidR="004C49C7" w:rsidRPr="00CF3862">
              <w:rPr>
                <w:rFonts w:ascii="Times New Roman" w:eastAsia="Times New Roman" w:hAnsi="Times New Roman" w:cs="Times New Roman"/>
                <w:sz w:val="20"/>
                <w:szCs w:val="20"/>
              </w:rPr>
              <w:t>8</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49F1EC4D" w14:textId="5278C75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6</w:t>
            </w:r>
            <w:r w:rsidRPr="00CF3862">
              <w:rPr>
                <w:rFonts w:ascii="Times New Roman" w:eastAsia="Times New Roman" w:hAnsi="Times New Roman" w:cs="Times New Roman"/>
                <w:sz w:val="20"/>
                <w:szCs w:val="20"/>
              </w:rPr>
              <w:t>)</w:t>
            </w:r>
            <w:r w:rsidRPr="00CF3862">
              <w:rPr>
                <w:rFonts w:ascii="Times New Roman" w:eastAsia="Times New Roman" w:hAnsi="Times New Roman" w:cs="Times New Roman"/>
                <w:color w:val="000000"/>
                <w:sz w:val="20"/>
                <w:szCs w:val="20"/>
                <w:vertAlign w:val="superscript"/>
              </w:rPr>
              <w:t>c</w:t>
            </w:r>
            <w:proofErr w:type="gramEnd"/>
          </w:p>
        </w:tc>
        <w:tc>
          <w:tcPr>
            <w:tcW w:w="952" w:type="dxa"/>
            <w:tcBorders>
              <w:top w:val="nil"/>
              <w:left w:val="nil"/>
              <w:bottom w:val="nil"/>
            </w:tcBorders>
            <w:shd w:val="clear" w:color="auto" w:fill="auto"/>
            <w:noWrap/>
            <w:vAlign w:val="bottom"/>
          </w:tcPr>
          <w:p w14:paraId="61031DC9" w14:textId="08BCFA8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-.0080   </w:t>
            </w:r>
          </w:p>
        </w:tc>
        <w:tc>
          <w:tcPr>
            <w:tcW w:w="1088" w:type="dxa"/>
            <w:tcBorders>
              <w:top w:val="nil"/>
              <w:left w:val="nil"/>
              <w:bottom w:val="nil"/>
              <w:right w:val="nil"/>
            </w:tcBorders>
            <w:shd w:val="clear" w:color="auto" w:fill="auto"/>
            <w:noWrap/>
            <w:vAlign w:val="bottom"/>
          </w:tcPr>
          <w:p w14:paraId="4F9AA3BA" w14:textId="56D3732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7</w:t>
            </w:r>
            <w:r w:rsidRPr="00CF3862">
              <w:rPr>
                <w:rFonts w:ascii="Times New Roman" w:eastAsia="Times New Roman" w:hAnsi="Times New Roman" w:cs="Times New Roman"/>
                <w:sz w:val="20"/>
                <w:szCs w:val="20"/>
              </w:rPr>
              <w:t>)</w:t>
            </w:r>
            <w:r w:rsidRPr="00CF3862">
              <w:rPr>
                <w:rFonts w:ascii="Times New Roman" w:eastAsia="Times New Roman" w:hAnsi="Times New Roman" w:cs="Times New Roman"/>
                <w:sz w:val="20"/>
                <w:szCs w:val="20"/>
                <w:vertAlign w:val="superscript"/>
              </w:rPr>
              <w:t>c</w:t>
            </w:r>
            <w:proofErr w:type="gramEnd"/>
          </w:p>
        </w:tc>
        <w:tc>
          <w:tcPr>
            <w:tcW w:w="919" w:type="dxa"/>
            <w:tcBorders>
              <w:top w:val="nil"/>
              <w:left w:val="nil"/>
              <w:bottom w:val="nil"/>
              <w:right w:val="nil"/>
            </w:tcBorders>
            <w:shd w:val="clear" w:color="auto" w:fill="auto"/>
            <w:noWrap/>
            <w:vAlign w:val="bottom"/>
          </w:tcPr>
          <w:p w14:paraId="7A87EC23"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4B7AE530"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6A18E384" w14:textId="77777777" w:rsidTr="00686D72">
        <w:trPr>
          <w:trHeight w:val="290"/>
        </w:trPr>
        <w:tc>
          <w:tcPr>
            <w:tcW w:w="4252" w:type="dxa"/>
            <w:tcBorders>
              <w:top w:val="nil"/>
              <w:left w:val="nil"/>
              <w:bottom w:val="nil"/>
              <w:right w:val="nil"/>
            </w:tcBorders>
            <w:shd w:val="clear" w:color="auto" w:fill="auto"/>
            <w:noWrap/>
            <w:vAlign w:val="bottom"/>
          </w:tcPr>
          <w:p w14:paraId="4536F9F7"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08" w:type="dxa"/>
            <w:tcBorders>
              <w:top w:val="nil"/>
              <w:left w:val="nil"/>
              <w:bottom w:val="nil"/>
              <w:right w:val="nil"/>
            </w:tcBorders>
            <w:shd w:val="clear" w:color="auto" w:fill="auto"/>
            <w:noWrap/>
            <w:vAlign w:val="bottom"/>
          </w:tcPr>
          <w:p w14:paraId="69204947" w14:textId="2AE6B91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-.007</w:t>
            </w:r>
            <w:r w:rsidR="00E25CD9" w:rsidRPr="00CF3862">
              <w:rPr>
                <w:rFonts w:ascii="Times New Roman" w:eastAsia="Times New Roman" w:hAnsi="Times New Roman" w:cs="Times New Roman"/>
                <w:color w:val="000000"/>
                <w:sz w:val="20"/>
                <w:szCs w:val="20"/>
              </w:rPr>
              <w:t>1</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6A80CC0" w14:textId="6E3E19AA"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(.004</w:t>
            </w:r>
            <w:r w:rsidR="00653604"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 xml:space="preserve"> </w:t>
            </w:r>
            <w:proofErr w:type="spellStart"/>
            <w:proofErr w:type="gramStart"/>
            <w:r w:rsidRPr="00CF3862">
              <w:rPr>
                <w:rFonts w:ascii="Times New Roman" w:eastAsia="Times New Roman" w:hAnsi="Times New Roman" w:cs="Times New Roman"/>
                <w:color w:val="000000"/>
                <w:sz w:val="20"/>
                <w:szCs w:val="20"/>
                <w:vertAlign w:val="superscript"/>
              </w:rPr>
              <w:t>c,f</w:t>
            </w:r>
            <w:proofErr w:type="spellEnd"/>
            <w:proofErr w:type="gramEnd"/>
          </w:p>
        </w:tc>
        <w:tc>
          <w:tcPr>
            <w:tcW w:w="874" w:type="dxa"/>
            <w:tcBorders>
              <w:top w:val="nil"/>
              <w:left w:val="nil"/>
              <w:bottom w:val="nil"/>
              <w:right w:val="nil"/>
            </w:tcBorders>
            <w:shd w:val="clear" w:color="auto" w:fill="auto"/>
            <w:noWrap/>
            <w:vAlign w:val="bottom"/>
          </w:tcPr>
          <w:p w14:paraId="47FDE110" w14:textId="0390B1C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-.005</w:t>
            </w:r>
            <w:r w:rsidR="00653604" w:rsidRPr="00CF3862">
              <w:rPr>
                <w:rFonts w:ascii="Times New Roman" w:eastAsia="Times New Roman" w:hAnsi="Times New Roman" w:cs="Times New Roman"/>
                <w:sz w:val="20"/>
                <w:szCs w:val="20"/>
              </w:rPr>
              <w:t>8</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71B00F4E" w14:textId="4A6E462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3</w:t>
            </w:r>
            <w:r w:rsidRPr="00CF3862">
              <w:rPr>
                <w:rFonts w:ascii="Times New Roman" w:eastAsia="Times New Roman" w:hAnsi="Times New Roman" w:cs="Times New Roman"/>
                <w:sz w:val="20"/>
                <w:szCs w:val="20"/>
              </w:rPr>
              <w:t>)</w:t>
            </w:r>
            <w:r w:rsidRPr="00CF3862">
              <w:rPr>
                <w:rFonts w:ascii="Times New Roman" w:eastAsia="Times New Roman" w:hAnsi="Times New Roman" w:cs="Times New Roman"/>
                <w:sz w:val="20"/>
                <w:szCs w:val="20"/>
                <w:vertAlign w:val="superscript"/>
              </w:rPr>
              <w:t>f</w:t>
            </w:r>
            <w:proofErr w:type="gramEnd"/>
          </w:p>
        </w:tc>
        <w:tc>
          <w:tcPr>
            <w:tcW w:w="952" w:type="dxa"/>
            <w:tcBorders>
              <w:top w:val="nil"/>
              <w:left w:val="nil"/>
              <w:bottom w:val="nil"/>
            </w:tcBorders>
            <w:shd w:val="clear" w:color="auto" w:fill="auto"/>
            <w:noWrap/>
            <w:vAlign w:val="bottom"/>
          </w:tcPr>
          <w:p w14:paraId="0A482424" w14:textId="6978A61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-.0070   </w:t>
            </w:r>
          </w:p>
        </w:tc>
        <w:tc>
          <w:tcPr>
            <w:tcW w:w="1088" w:type="dxa"/>
            <w:tcBorders>
              <w:top w:val="nil"/>
              <w:left w:val="nil"/>
              <w:bottom w:val="nil"/>
              <w:right w:val="nil"/>
            </w:tcBorders>
            <w:shd w:val="clear" w:color="auto" w:fill="auto"/>
            <w:noWrap/>
            <w:vAlign w:val="bottom"/>
          </w:tcPr>
          <w:p w14:paraId="0C9F35D9" w14:textId="6680F72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(.0043)</w:t>
            </w:r>
          </w:p>
        </w:tc>
        <w:tc>
          <w:tcPr>
            <w:tcW w:w="919" w:type="dxa"/>
            <w:tcBorders>
              <w:top w:val="nil"/>
              <w:left w:val="nil"/>
              <w:bottom w:val="nil"/>
              <w:right w:val="nil"/>
            </w:tcBorders>
            <w:shd w:val="clear" w:color="auto" w:fill="auto"/>
            <w:noWrap/>
            <w:vAlign w:val="bottom"/>
          </w:tcPr>
          <w:p w14:paraId="52E18538"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30C0A8CF"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25AB34A7" w14:textId="77777777" w:rsidTr="00686D72">
        <w:trPr>
          <w:trHeight w:val="290"/>
        </w:trPr>
        <w:tc>
          <w:tcPr>
            <w:tcW w:w="4252" w:type="dxa"/>
            <w:tcBorders>
              <w:top w:val="nil"/>
              <w:left w:val="nil"/>
              <w:bottom w:val="nil"/>
              <w:right w:val="nil"/>
            </w:tcBorders>
            <w:shd w:val="clear" w:color="auto" w:fill="auto"/>
            <w:noWrap/>
            <w:vAlign w:val="bottom"/>
          </w:tcPr>
          <w:p w14:paraId="57DD2262"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Right Parietal</w:t>
            </w:r>
          </w:p>
        </w:tc>
        <w:tc>
          <w:tcPr>
            <w:tcW w:w="1408" w:type="dxa"/>
            <w:tcBorders>
              <w:top w:val="nil"/>
              <w:left w:val="nil"/>
              <w:bottom w:val="nil"/>
              <w:right w:val="nil"/>
            </w:tcBorders>
            <w:shd w:val="clear" w:color="auto" w:fill="auto"/>
            <w:noWrap/>
            <w:vAlign w:val="bottom"/>
          </w:tcPr>
          <w:p w14:paraId="597CE4DD" w14:textId="667CF77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w:t>
            </w:r>
            <w:r w:rsidR="00E25CD9"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2764D544" w14:textId="2F81DC1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(.0046)</w:t>
            </w:r>
          </w:p>
        </w:tc>
        <w:tc>
          <w:tcPr>
            <w:tcW w:w="874" w:type="dxa"/>
            <w:tcBorders>
              <w:top w:val="nil"/>
              <w:left w:val="nil"/>
              <w:bottom w:val="nil"/>
              <w:right w:val="nil"/>
            </w:tcBorders>
            <w:shd w:val="clear" w:color="auto" w:fill="auto"/>
            <w:noWrap/>
            <w:vAlign w:val="bottom"/>
          </w:tcPr>
          <w:p w14:paraId="62566984" w14:textId="09376D6E"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-.0041   </w:t>
            </w:r>
          </w:p>
        </w:tc>
        <w:tc>
          <w:tcPr>
            <w:tcW w:w="1043" w:type="dxa"/>
            <w:tcBorders>
              <w:top w:val="nil"/>
              <w:left w:val="nil"/>
              <w:bottom w:val="nil"/>
              <w:right w:val="nil"/>
            </w:tcBorders>
            <w:shd w:val="clear" w:color="auto" w:fill="auto"/>
            <w:noWrap/>
            <w:vAlign w:val="bottom"/>
          </w:tcPr>
          <w:p w14:paraId="281AE8A9" w14:textId="47DD7C3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(.0046)</w:t>
            </w:r>
          </w:p>
        </w:tc>
        <w:tc>
          <w:tcPr>
            <w:tcW w:w="952" w:type="dxa"/>
            <w:tcBorders>
              <w:top w:val="nil"/>
              <w:left w:val="nil"/>
              <w:bottom w:val="nil"/>
            </w:tcBorders>
            <w:shd w:val="clear" w:color="auto" w:fill="auto"/>
            <w:noWrap/>
            <w:vAlign w:val="bottom"/>
          </w:tcPr>
          <w:p w14:paraId="2B5C70F7" w14:textId="63296309"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w:t>
            </w:r>
            <w:r w:rsidR="00653604" w:rsidRPr="00CF3862">
              <w:rPr>
                <w:rFonts w:ascii="Times New Roman" w:eastAsia="Times New Roman" w:hAnsi="Times New Roman" w:cs="Times New Roman"/>
                <w:sz w:val="20"/>
                <w:szCs w:val="20"/>
              </w:rPr>
              <w:t>50</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146677D8" w14:textId="4406543B"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7</w:t>
            </w:r>
            <w:r w:rsidRPr="00CF3862">
              <w:rPr>
                <w:rFonts w:ascii="Times New Roman" w:eastAsia="Times New Roman" w:hAnsi="Times New Roman" w:cs="Times New Roman"/>
                <w:sz w:val="20"/>
                <w:szCs w:val="20"/>
              </w:rPr>
              <w:t>)</w:t>
            </w:r>
          </w:p>
        </w:tc>
        <w:tc>
          <w:tcPr>
            <w:tcW w:w="919" w:type="dxa"/>
            <w:tcBorders>
              <w:top w:val="nil"/>
              <w:left w:val="nil"/>
              <w:bottom w:val="nil"/>
              <w:right w:val="nil"/>
            </w:tcBorders>
            <w:shd w:val="clear" w:color="auto" w:fill="auto"/>
            <w:noWrap/>
            <w:vAlign w:val="bottom"/>
          </w:tcPr>
          <w:p w14:paraId="3A105137"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1F088A37"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A65E05C" w14:textId="77777777" w:rsidTr="00686D72">
        <w:trPr>
          <w:trHeight w:val="290"/>
        </w:trPr>
        <w:tc>
          <w:tcPr>
            <w:tcW w:w="4252" w:type="dxa"/>
            <w:tcBorders>
              <w:top w:val="nil"/>
              <w:left w:val="nil"/>
              <w:bottom w:val="nil"/>
              <w:right w:val="nil"/>
            </w:tcBorders>
            <w:shd w:val="clear" w:color="auto" w:fill="auto"/>
            <w:noWrap/>
            <w:vAlign w:val="bottom"/>
          </w:tcPr>
          <w:p w14:paraId="340FA7E3"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Right Occipital</w:t>
            </w:r>
          </w:p>
        </w:tc>
        <w:tc>
          <w:tcPr>
            <w:tcW w:w="1408" w:type="dxa"/>
            <w:tcBorders>
              <w:top w:val="nil"/>
              <w:left w:val="nil"/>
              <w:bottom w:val="nil"/>
              <w:right w:val="nil"/>
            </w:tcBorders>
            <w:shd w:val="clear" w:color="auto" w:fill="auto"/>
            <w:noWrap/>
            <w:vAlign w:val="bottom"/>
          </w:tcPr>
          <w:p w14:paraId="57A8724D" w14:textId="1528737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-.002</w:t>
            </w:r>
            <w:r w:rsidR="00E25CD9"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7435CEB5" w14:textId="6FB4CDF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(.004</w:t>
            </w:r>
            <w:r w:rsidR="00653604"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4F47F4AF" w14:textId="7FA26812"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-.001</w:t>
            </w:r>
            <w:r w:rsidR="00653604" w:rsidRPr="00CF3862">
              <w:rPr>
                <w:rFonts w:ascii="Times New Roman" w:eastAsia="Times New Roman" w:hAnsi="Times New Roman" w:cs="Times New Roman"/>
                <w:sz w:val="20"/>
                <w:szCs w:val="20"/>
              </w:rPr>
              <w:t>9</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1682AC07" w14:textId="75B31DDD"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8</w:t>
            </w:r>
            <w:r w:rsidRPr="00CF3862">
              <w:rPr>
                <w:rFonts w:ascii="Times New Roman" w:eastAsia="Times New Roman" w:hAnsi="Times New Roman" w:cs="Times New Roman"/>
                <w:sz w:val="20"/>
                <w:szCs w:val="20"/>
              </w:rPr>
              <w:t>)</w:t>
            </w:r>
          </w:p>
        </w:tc>
        <w:tc>
          <w:tcPr>
            <w:tcW w:w="952" w:type="dxa"/>
            <w:tcBorders>
              <w:top w:val="nil"/>
              <w:left w:val="nil"/>
              <w:bottom w:val="nil"/>
            </w:tcBorders>
            <w:shd w:val="clear" w:color="auto" w:fill="auto"/>
            <w:noWrap/>
            <w:vAlign w:val="bottom"/>
          </w:tcPr>
          <w:p w14:paraId="2E0E42D7" w14:textId="0BA93DF6"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-.002</w:t>
            </w:r>
            <w:r w:rsidR="00653604" w:rsidRPr="00CF3862">
              <w:rPr>
                <w:rFonts w:ascii="Times New Roman" w:eastAsia="Times New Roman" w:hAnsi="Times New Roman" w:cs="Times New Roman"/>
                <w:sz w:val="20"/>
                <w:szCs w:val="20"/>
              </w:rPr>
              <w:t>5</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7426F1B7" w14:textId="7A7A1CD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(.004</w:t>
            </w:r>
            <w:r w:rsidR="00653604" w:rsidRPr="00CF3862">
              <w:rPr>
                <w:rFonts w:ascii="Times New Roman" w:eastAsia="Times New Roman" w:hAnsi="Times New Roman" w:cs="Times New Roman"/>
                <w:sz w:val="20"/>
                <w:szCs w:val="20"/>
              </w:rPr>
              <w:t>9</w:t>
            </w:r>
            <w:r w:rsidRPr="00CF3862">
              <w:rPr>
                <w:rFonts w:ascii="Times New Roman" w:eastAsia="Times New Roman" w:hAnsi="Times New Roman" w:cs="Times New Roman"/>
                <w:sz w:val="20"/>
                <w:szCs w:val="20"/>
              </w:rPr>
              <w:t>)</w:t>
            </w:r>
          </w:p>
        </w:tc>
        <w:tc>
          <w:tcPr>
            <w:tcW w:w="919" w:type="dxa"/>
            <w:tcBorders>
              <w:top w:val="nil"/>
              <w:left w:val="nil"/>
              <w:bottom w:val="nil"/>
              <w:right w:val="nil"/>
            </w:tcBorders>
            <w:shd w:val="clear" w:color="auto" w:fill="auto"/>
            <w:noWrap/>
            <w:vAlign w:val="bottom"/>
          </w:tcPr>
          <w:p w14:paraId="151401DA"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3B97D226"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3CDA4264" w14:textId="77777777" w:rsidTr="00686D72">
        <w:trPr>
          <w:trHeight w:val="290"/>
        </w:trPr>
        <w:tc>
          <w:tcPr>
            <w:tcW w:w="4252" w:type="dxa"/>
            <w:tcBorders>
              <w:top w:val="nil"/>
              <w:left w:val="nil"/>
              <w:bottom w:val="nil"/>
              <w:right w:val="nil"/>
            </w:tcBorders>
            <w:shd w:val="clear" w:color="auto" w:fill="auto"/>
            <w:noWrap/>
            <w:vAlign w:val="bottom"/>
          </w:tcPr>
          <w:p w14:paraId="415CFA1F" w14:textId="5659521B" w:rsidR="00093711" w:rsidRPr="00CF3862" w:rsidRDefault="007E7238"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Trace</w:t>
            </w:r>
          </w:p>
        </w:tc>
        <w:tc>
          <w:tcPr>
            <w:tcW w:w="1408" w:type="dxa"/>
            <w:tcBorders>
              <w:top w:val="nil"/>
              <w:left w:val="nil"/>
              <w:bottom w:val="nil"/>
              <w:right w:val="nil"/>
            </w:tcBorders>
            <w:shd w:val="clear" w:color="auto" w:fill="auto"/>
            <w:noWrap/>
            <w:vAlign w:val="bottom"/>
          </w:tcPr>
          <w:p w14:paraId="26F442C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03B31CD3"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874" w:type="dxa"/>
            <w:tcBorders>
              <w:top w:val="nil"/>
              <w:left w:val="nil"/>
              <w:bottom w:val="nil"/>
              <w:right w:val="nil"/>
            </w:tcBorders>
            <w:shd w:val="clear" w:color="auto" w:fill="auto"/>
            <w:noWrap/>
            <w:vAlign w:val="bottom"/>
          </w:tcPr>
          <w:p w14:paraId="09656B2D"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043" w:type="dxa"/>
            <w:tcBorders>
              <w:top w:val="nil"/>
              <w:left w:val="nil"/>
              <w:bottom w:val="nil"/>
              <w:right w:val="nil"/>
            </w:tcBorders>
            <w:shd w:val="clear" w:color="auto" w:fill="auto"/>
            <w:noWrap/>
            <w:vAlign w:val="bottom"/>
          </w:tcPr>
          <w:p w14:paraId="12CD4A62"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952" w:type="dxa"/>
            <w:tcBorders>
              <w:top w:val="nil"/>
              <w:left w:val="nil"/>
              <w:bottom w:val="nil"/>
            </w:tcBorders>
            <w:shd w:val="clear" w:color="auto" w:fill="auto"/>
            <w:noWrap/>
            <w:vAlign w:val="bottom"/>
          </w:tcPr>
          <w:p w14:paraId="68AB4B72"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088" w:type="dxa"/>
            <w:tcBorders>
              <w:top w:val="nil"/>
              <w:left w:val="nil"/>
              <w:bottom w:val="nil"/>
              <w:right w:val="nil"/>
            </w:tcBorders>
            <w:shd w:val="clear" w:color="auto" w:fill="auto"/>
            <w:noWrap/>
            <w:vAlign w:val="bottom"/>
          </w:tcPr>
          <w:p w14:paraId="0E7A36F3"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919" w:type="dxa"/>
            <w:tcBorders>
              <w:top w:val="nil"/>
              <w:left w:val="nil"/>
              <w:bottom w:val="nil"/>
              <w:right w:val="nil"/>
            </w:tcBorders>
            <w:shd w:val="clear" w:color="auto" w:fill="auto"/>
            <w:noWrap/>
            <w:vAlign w:val="bottom"/>
          </w:tcPr>
          <w:p w14:paraId="019AB64A" w14:textId="77777777" w:rsidR="00093711" w:rsidRPr="00CF3862" w:rsidRDefault="00093711" w:rsidP="00686D72">
            <w:pPr>
              <w:spacing w:after="0" w:line="240" w:lineRule="auto"/>
              <w:rPr>
                <w:rFonts w:ascii="Times New Roman" w:eastAsia="Times New Roman" w:hAnsi="Times New Roman" w:cs="Times New Roman"/>
                <w:sz w:val="20"/>
                <w:szCs w:val="20"/>
              </w:rPr>
            </w:pPr>
          </w:p>
        </w:tc>
        <w:tc>
          <w:tcPr>
            <w:tcW w:w="1142" w:type="dxa"/>
            <w:tcBorders>
              <w:top w:val="nil"/>
              <w:left w:val="nil"/>
              <w:bottom w:val="nil"/>
              <w:right w:val="nil"/>
            </w:tcBorders>
            <w:shd w:val="clear" w:color="auto" w:fill="auto"/>
            <w:noWrap/>
            <w:vAlign w:val="bottom"/>
          </w:tcPr>
          <w:p w14:paraId="274FD63A"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58BEABBE" w14:textId="77777777" w:rsidTr="00686D72">
        <w:trPr>
          <w:trHeight w:val="290"/>
        </w:trPr>
        <w:tc>
          <w:tcPr>
            <w:tcW w:w="4252" w:type="dxa"/>
            <w:tcBorders>
              <w:top w:val="nil"/>
              <w:left w:val="nil"/>
              <w:bottom w:val="nil"/>
              <w:right w:val="nil"/>
            </w:tcBorders>
            <w:shd w:val="clear" w:color="auto" w:fill="auto"/>
            <w:noWrap/>
            <w:vAlign w:val="bottom"/>
          </w:tcPr>
          <w:p w14:paraId="1C31DB12"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08" w:type="dxa"/>
            <w:tcBorders>
              <w:top w:val="nil"/>
              <w:left w:val="nil"/>
              <w:bottom w:val="nil"/>
              <w:right w:val="nil"/>
            </w:tcBorders>
            <w:shd w:val="clear" w:color="auto" w:fill="auto"/>
            <w:noWrap/>
            <w:vAlign w:val="bottom"/>
          </w:tcPr>
          <w:p w14:paraId="3FAE1084" w14:textId="69448FB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7</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3BC5CAA" w14:textId="5189B931"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e</w:t>
            </w:r>
            <w:proofErr w:type="gramEnd"/>
          </w:p>
        </w:tc>
        <w:tc>
          <w:tcPr>
            <w:tcW w:w="874" w:type="dxa"/>
            <w:tcBorders>
              <w:top w:val="nil"/>
              <w:left w:val="nil"/>
              <w:bottom w:val="nil"/>
              <w:right w:val="nil"/>
            </w:tcBorders>
            <w:shd w:val="clear" w:color="auto" w:fill="auto"/>
            <w:noWrap/>
            <w:vAlign w:val="bottom"/>
          </w:tcPr>
          <w:p w14:paraId="3C3BAEE3" w14:textId="10364070"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7</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58B11F18" w14:textId="5E5F798A"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color w:val="000000"/>
                <w:sz w:val="20"/>
                <w:szCs w:val="20"/>
                <w:vertAlign w:val="superscript"/>
              </w:rPr>
              <w:t xml:space="preserve"> e</w:t>
            </w:r>
          </w:p>
        </w:tc>
        <w:tc>
          <w:tcPr>
            <w:tcW w:w="952" w:type="dxa"/>
            <w:tcBorders>
              <w:top w:val="nil"/>
              <w:left w:val="nil"/>
              <w:bottom w:val="nil"/>
            </w:tcBorders>
            <w:shd w:val="clear" w:color="auto" w:fill="auto"/>
            <w:noWrap/>
            <w:vAlign w:val="bottom"/>
          </w:tcPr>
          <w:p w14:paraId="1E02B363" w14:textId="4DE3008D"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.00006   </w:t>
            </w:r>
          </w:p>
        </w:tc>
        <w:tc>
          <w:tcPr>
            <w:tcW w:w="1088" w:type="dxa"/>
            <w:tcBorders>
              <w:top w:val="nil"/>
              <w:left w:val="nil"/>
              <w:bottom w:val="nil"/>
              <w:right w:val="nil"/>
            </w:tcBorders>
            <w:shd w:val="clear" w:color="auto" w:fill="auto"/>
            <w:noWrap/>
            <w:vAlign w:val="bottom"/>
          </w:tcPr>
          <w:p w14:paraId="68A8A45F" w14:textId="3E3819C1"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e</w:t>
            </w:r>
            <w:proofErr w:type="gramEnd"/>
          </w:p>
        </w:tc>
        <w:tc>
          <w:tcPr>
            <w:tcW w:w="919" w:type="dxa"/>
            <w:tcBorders>
              <w:top w:val="nil"/>
              <w:left w:val="nil"/>
              <w:bottom w:val="nil"/>
              <w:right w:val="nil"/>
            </w:tcBorders>
            <w:shd w:val="clear" w:color="auto" w:fill="auto"/>
            <w:noWrap/>
            <w:vAlign w:val="bottom"/>
          </w:tcPr>
          <w:p w14:paraId="28B6AE53"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034A6984"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63A0C410" w14:textId="77777777" w:rsidTr="00686D72">
        <w:trPr>
          <w:trHeight w:val="290"/>
        </w:trPr>
        <w:tc>
          <w:tcPr>
            <w:tcW w:w="4252" w:type="dxa"/>
            <w:tcBorders>
              <w:top w:val="nil"/>
              <w:left w:val="nil"/>
              <w:bottom w:val="nil"/>
              <w:right w:val="nil"/>
            </w:tcBorders>
            <w:shd w:val="clear" w:color="auto" w:fill="auto"/>
            <w:noWrap/>
            <w:vAlign w:val="bottom"/>
          </w:tcPr>
          <w:p w14:paraId="25CF7A1C"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08" w:type="dxa"/>
            <w:tcBorders>
              <w:top w:val="nil"/>
              <w:left w:val="nil"/>
              <w:bottom w:val="nil"/>
              <w:right w:val="nil"/>
            </w:tcBorders>
            <w:shd w:val="clear" w:color="auto" w:fill="auto"/>
            <w:noWrap/>
            <w:vAlign w:val="bottom"/>
          </w:tcPr>
          <w:p w14:paraId="238C45BC" w14:textId="7BD7102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575C14AA" w14:textId="4CA74899"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(.00002)</w:t>
            </w:r>
          </w:p>
        </w:tc>
        <w:tc>
          <w:tcPr>
            <w:tcW w:w="874" w:type="dxa"/>
            <w:tcBorders>
              <w:top w:val="nil"/>
              <w:left w:val="nil"/>
              <w:bottom w:val="nil"/>
              <w:right w:val="nil"/>
            </w:tcBorders>
            <w:shd w:val="clear" w:color="auto" w:fill="auto"/>
            <w:noWrap/>
            <w:vAlign w:val="bottom"/>
          </w:tcPr>
          <w:p w14:paraId="02918FA9" w14:textId="2E45727C"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.00002   </w:t>
            </w:r>
          </w:p>
        </w:tc>
        <w:tc>
          <w:tcPr>
            <w:tcW w:w="1043" w:type="dxa"/>
            <w:tcBorders>
              <w:top w:val="nil"/>
              <w:left w:val="nil"/>
              <w:bottom w:val="nil"/>
              <w:right w:val="nil"/>
            </w:tcBorders>
            <w:shd w:val="clear" w:color="auto" w:fill="auto"/>
            <w:noWrap/>
            <w:vAlign w:val="bottom"/>
          </w:tcPr>
          <w:p w14:paraId="2540E7F7" w14:textId="4681BAF1"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52" w:type="dxa"/>
            <w:tcBorders>
              <w:top w:val="nil"/>
              <w:left w:val="nil"/>
              <w:bottom w:val="nil"/>
            </w:tcBorders>
            <w:shd w:val="clear" w:color="auto" w:fill="auto"/>
            <w:noWrap/>
            <w:vAlign w:val="bottom"/>
          </w:tcPr>
          <w:p w14:paraId="460FB098" w14:textId="3C0D734A"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2</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62F69B19" w14:textId="635575D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19" w:type="dxa"/>
            <w:tcBorders>
              <w:top w:val="nil"/>
              <w:left w:val="nil"/>
              <w:bottom w:val="nil"/>
              <w:right w:val="nil"/>
            </w:tcBorders>
            <w:shd w:val="clear" w:color="auto" w:fill="auto"/>
            <w:noWrap/>
            <w:vAlign w:val="bottom"/>
          </w:tcPr>
          <w:p w14:paraId="29A8ECCB"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5090F200"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1BABE0A" w14:textId="77777777" w:rsidTr="00686D72">
        <w:trPr>
          <w:trHeight w:val="290"/>
        </w:trPr>
        <w:tc>
          <w:tcPr>
            <w:tcW w:w="4252" w:type="dxa"/>
            <w:tcBorders>
              <w:top w:val="nil"/>
              <w:left w:val="nil"/>
              <w:bottom w:val="nil"/>
              <w:right w:val="nil"/>
            </w:tcBorders>
            <w:shd w:val="clear" w:color="auto" w:fill="auto"/>
            <w:noWrap/>
            <w:vAlign w:val="bottom"/>
          </w:tcPr>
          <w:p w14:paraId="298E8064"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08" w:type="dxa"/>
            <w:tcBorders>
              <w:top w:val="nil"/>
              <w:left w:val="nil"/>
              <w:bottom w:val="nil"/>
              <w:right w:val="nil"/>
            </w:tcBorders>
            <w:shd w:val="clear" w:color="auto" w:fill="auto"/>
            <w:noWrap/>
            <w:vAlign w:val="bottom"/>
          </w:tcPr>
          <w:p w14:paraId="5AE0495A" w14:textId="0F6CF31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.00003   </w:t>
            </w:r>
          </w:p>
        </w:tc>
        <w:tc>
          <w:tcPr>
            <w:tcW w:w="1462" w:type="dxa"/>
            <w:tcBorders>
              <w:top w:val="nil"/>
              <w:left w:val="nil"/>
              <w:bottom w:val="nil"/>
              <w:right w:val="nil"/>
            </w:tcBorders>
            <w:shd w:val="clear" w:color="auto" w:fill="auto"/>
            <w:noWrap/>
            <w:vAlign w:val="bottom"/>
          </w:tcPr>
          <w:p w14:paraId="696AF768" w14:textId="3FECF014"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(.00002)</w:t>
            </w:r>
          </w:p>
        </w:tc>
        <w:tc>
          <w:tcPr>
            <w:tcW w:w="874" w:type="dxa"/>
            <w:tcBorders>
              <w:top w:val="nil"/>
              <w:left w:val="nil"/>
              <w:bottom w:val="nil"/>
              <w:right w:val="nil"/>
            </w:tcBorders>
            <w:shd w:val="clear" w:color="auto" w:fill="auto"/>
            <w:noWrap/>
            <w:vAlign w:val="bottom"/>
          </w:tcPr>
          <w:p w14:paraId="47A23855" w14:textId="78919EDB"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.00003   </w:t>
            </w:r>
          </w:p>
        </w:tc>
        <w:tc>
          <w:tcPr>
            <w:tcW w:w="1043" w:type="dxa"/>
            <w:tcBorders>
              <w:top w:val="nil"/>
              <w:left w:val="nil"/>
              <w:bottom w:val="nil"/>
              <w:right w:val="nil"/>
            </w:tcBorders>
            <w:shd w:val="clear" w:color="auto" w:fill="auto"/>
            <w:noWrap/>
            <w:vAlign w:val="bottom"/>
          </w:tcPr>
          <w:p w14:paraId="3557EFC5" w14:textId="55B9069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52" w:type="dxa"/>
            <w:tcBorders>
              <w:top w:val="nil"/>
              <w:left w:val="nil"/>
              <w:bottom w:val="nil"/>
            </w:tcBorders>
            <w:shd w:val="clear" w:color="auto" w:fill="auto"/>
            <w:noWrap/>
            <w:vAlign w:val="bottom"/>
          </w:tcPr>
          <w:p w14:paraId="099618B5" w14:textId="326388A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3</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5E3E9DCF" w14:textId="1669462D"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19" w:type="dxa"/>
            <w:tcBorders>
              <w:top w:val="nil"/>
              <w:left w:val="nil"/>
              <w:bottom w:val="nil"/>
              <w:right w:val="nil"/>
            </w:tcBorders>
            <w:shd w:val="clear" w:color="auto" w:fill="auto"/>
            <w:noWrap/>
            <w:vAlign w:val="bottom"/>
          </w:tcPr>
          <w:p w14:paraId="23390809"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5DF60215"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EC27A6E" w14:textId="77777777" w:rsidTr="00686D72">
        <w:trPr>
          <w:trHeight w:val="290"/>
        </w:trPr>
        <w:tc>
          <w:tcPr>
            <w:tcW w:w="4252" w:type="dxa"/>
            <w:tcBorders>
              <w:top w:val="nil"/>
              <w:left w:val="nil"/>
              <w:bottom w:val="nil"/>
              <w:right w:val="nil"/>
            </w:tcBorders>
            <w:shd w:val="clear" w:color="auto" w:fill="auto"/>
            <w:noWrap/>
            <w:vAlign w:val="bottom"/>
          </w:tcPr>
          <w:p w14:paraId="34195A61"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08" w:type="dxa"/>
            <w:tcBorders>
              <w:top w:val="nil"/>
              <w:left w:val="nil"/>
              <w:bottom w:val="nil"/>
              <w:right w:val="nil"/>
            </w:tcBorders>
            <w:shd w:val="clear" w:color="auto" w:fill="auto"/>
            <w:noWrap/>
            <w:vAlign w:val="bottom"/>
          </w:tcPr>
          <w:p w14:paraId="4BACFF6C" w14:textId="5EDCD8E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.00003   </w:t>
            </w:r>
          </w:p>
        </w:tc>
        <w:tc>
          <w:tcPr>
            <w:tcW w:w="1462" w:type="dxa"/>
            <w:tcBorders>
              <w:top w:val="nil"/>
              <w:left w:val="nil"/>
              <w:bottom w:val="nil"/>
              <w:right w:val="nil"/>
            </w:tcBorders>
            <w:shd w:val="clear" w:color="auto" w:fill="auto"/>
            <w:noWrap/>
            <w:vAlign w:val="bottom"/>
          </w:tcPr>
          <w:p w14:paraId="46CFB750" w14:textId="1CAEFA01"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(.00002)</w:t>
            </w:r>
          </w:p>
        </w:tc>
        <w:tc>
          <w:tcPr>
            <w:tcW w:w="874" w:type="dxa"/>
            <w:tcBorders>
              <w:top w:val="nil"/>
              <w:left w:val="nil"/>
              <w:bottom w:val="nil"/>
              <w:right w:val="nil"/>
            </w:tcBorders>
            <w:shd w:val="clear" w:color="auto" w:fill="auto"/>
            <w:noWrap/>
            <w:vAlign w:val="bottom"/>
          </w:tcPr>
          <w:p w14:paraId="29B8532D" w14:textId="1457E25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.00002   </w:t>
            </w:r>
          </w:p>
        </w:tc>
        <w:tc>
          <w:tcPr>
            <w:tcW w:w="1043" w:type="dxa"/>
            <w:tcBorders>
              <w:top w:val="nil"/>
              <w:left w:val="nil"/>
              <w:bottom w:val="nil"/>
              <w:right w:val="nil"/>
            </w:tcBorders>
            <w:shd w:val="clear" w:color="auto" w:fill="auto"/>
            <w:noWrap/>
            <w:vAlign w:val="bottom"/>
          </w:tcPr>
          <w:p w14:paraId="1F5BBA65" w14:textId="6CCE7AE4"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52" w:type="dxa"/>
            <w:tcBorders>
              <w:top w:val="nil"/>
              <w:left w:val="nil"/>
              <w:bottom w:val="nil"/>
            </w:tcBorders>
            <w:shd w:val="clear" w:color="auto" w:fill="auto"/>
            <w:noWrap/>
            <w:vAlign w:val="bottom"/>
          </w:tcPr>
          <w:p w14:paraId="1D0A6E63" w14:textId="468EEA00"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2</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3439A08F" w14:textId="57FF8204"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19" w:type="dxa"/>
            <w:tcBorders>
              <w:top w:val="nil"/>
              <w:left w:val="nil"/>
              <w:bottom w:val="nil"/>
              <w:right w:val="nil"/>
            </w:tcBorders>
            <w:shd w:val="clear" w:color="auto" w:fill="auto"/>
            <w:noWrap/>
            <w:vAlign w:val="bottom"/>
          </w:tcPr>
          <w:p w14:paraId="21D16A90"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79F1DD44"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57FD8AFC" w14:textId="77777777" w:rsidTr="00686D72">
        <w:trPr>
          <w:trHeight w:val="290"/>
        </w:trPr>
        <w:tc>
          <w:tcPr>
            <w:tcW w:w="4252" w:type="dxa"/>
            <w:tcBorders>
              <w:top w:val="nil"/>
              <w:left w:val="nil"/>
              <w:bottom w:val="nil"/>
              <w:right w:val="nil"/>
            </w:tcBorders>
            <w:shd w:val="clear" w:color="auto" w:fill="auto"/>
            <w:noWrap/>
            <w:vAlign w:val="bottom"/>
          </w:tcPr>
          <w:p w14:paraId="15DFAA33"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08" w:type="dxa"/>
            <w:tcBorders>
              <w:top w:val="nil"/>
              <w:left w:val="nil"/>
              <w:bottom w:val="nil"/>
              <w:right w:val="nil"/>
            </w:tcBorders>
            <w:shd w:val="clear" w:color="auto" w:fill="auto"/>
            <w:noWrap/>
            <w:vAlign w:val="bottom"/>
          </w:tcPr>
          <w:p w14:paraId="40913102" w14:textId="60590D5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7</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D11E256" w14:textId="136B625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e</w:t>
            </w:r>
            <w:proofErr w:type="gramEnd"/>
          </w:p>
        </w:tc>
        <w:tc>
          <w:tcPr>
            <w:tcW w:w="874" w:type="dxa"/>
            <w:tcBorders>
              <w:top w:val="nil"/>
              <w:left w:val="nil"/>
              <w:bottom w:val="nil"/>
              <w:right w:val="nil"/>
            </w:tcBorders>
            <w:shd w:val="clear" w:color="auto" w:fill="auto"/>
            <w:noWrap/>
            <w:vAlign w:val="bottom"/>
          </w:tcPr>
          <w:p w14:paraId="5224B117" w14:textId="5FD2C90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.00006   </w:t>
            </w:r>
          </w:p>
        </w:tc>
        <w:tc>
          <w:tcPr>
            <w:tcW w:w="1043" w:type="dxa"/>
            <w:tcBorders>
              <w:top w:val="nil"/>
              <w:left w:val="nil"/>
              <w:bottom w:val="nil"/>
              <w:right w:val="nil"/>
            </w:tcBorders>
            <w:shd w:val="clear" w:color="auto" w:fill="auto"/>
            <w:noWrap/>
            <w:vAlign w:val="bottom"/>
          </w:tcPr>
          <w:p w14:paraId="64AAB3DE" w14:textId="4926BCD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e</w:t>
            </w:r>
            <w:proofErr w:type="gramEnd"/>
          </w:p>
        </w:tc>
        <w:tc>
          <w:tcPr>
            <w:tcW w:w="952" w:type="dxa"/>
            <w:tcBorders>
              <w:top w:val="nil"/>
              <w:left w:val="nil"/>
              <w:bottom w:val="nil"/>
            </w:tcBorders>
            <w:shd w:val="clear" w:color="auto" w:fill="auto"/>
            <w:noWrap/>
            <w:vAlign w:val="bottom"/>
          </w:tcPr>
          <w:p w14:paraId="03C336CD" w14:textId="73DE8F59"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.00006   </w:t>
            </w:r>
          </w:p>
        </w:tc>
        <w:tc>
          <w:tcPr>
            <w:tcW w:w="1088" w:type="dxa"/>
            <w:tcBorders>
              <w:top w:val="nil"/>
              <w:left w:val="nil"/>
              <w:bottom w:val="nil"/>
              <w:right w:val="nil"/>
            </w:tcBorders>
            <w:shd w:val="clear" w:color="auto" w:fill="auto"/>
            <w:noWrap/>
            <w:vAlign w:val="bottom"/>
          </w:tcPr>
          <w:p w14:paraId="731A0034" w14:textId="5557EF12"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e</w:t>
            </w:r>
            <w:proofErr w:type="gramEnd"/>
          </w:p>
        </w:tc>
        <w:tc>
          <w:tcPr>
            <w:tcW w:w="919" w:type="dxa"/>
            <w:tcBorders>
              <w:top w:val="nil"/>
              <w:left w:val="nil"/>
              <w:bottom w:val="nil"/>
              <w:right w:val="nil"/>
            </w:tcBorders>
            <w:shd w:val="clear" w:color="auto" w:fill="auto"/>
            <w:noWrap/>
            <w:vAlign w:val="bottom"/>
          </w:tcPr>
          <w:p w14:paraId="4786D1C3"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1A29FDE2"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2BC7F1A1" w14:textId="77777777" w:rsidTr="00686D72">
        <w:trPr>
          <w:trHeight w:val="290"/>
        </w:trPr>
        <w:tc>
          <w:tcPr>
            <w:tcW w:w="4252" w:type="dxa"/>
            <w:tcBorders>
              <w:top w:val="nil"/>
              <w:left w:val="nil"/>
              <w:bottom w:val="nil"/>
              <w:right w:val="nil"/>
            </w:tcBorders>
            <w:shd w:val="clear" w:color="auto" w:fill="auto"/>
            <w:noWrap/>
            <w:vAlign w:val="bottom"/>
          </w:tcPr>
          <w:p w14:paraId="34C9D51E"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08" w:type="dxa"/>
            <w:tcBorders>
              <w:top w:val="nil"/>
              <w:left w:val="nil"/>
              <w:bottom w:val="nil"/>
              <w:right w:val="nil"/>
            </w:tcBorders>
            <w:shd w:val="clear" w:color="auto" w:fill="auto"/>
            <w:noWrap/>
            <w:vAlign w:val="bottom"/>
          </w:tcPr>
          <w:p w14:paraId="3E01A522" w14:textId="464AB5C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6028DCE5" w14:textId="1DF3CAB8"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e</w:t>
            </w:r>
            <w:proofErr w:type="gramEnd"/>
          </w:p>
        </w:tc>
        <w:tc>
          <w:tcPr>
            <w:tcW w:w="874" w:type="dxa"/>
            <w:tcBorders>
              <w:top w:val="nil"/>
              <w:left w:val="nil"/>
              <w:bottom w:val="nil"/>
              <w:right w:val="nil"/>
            </w:tcBorders>
            <w:shd w:val="clear" w:color="auto" w:fill="auto"/>
            <w:noWrap/>
            <w:vAlign w:val="bottom"/>
          </w:tcPr>
          <w:p w14:paraId="1AAF2B57" w14:textId="2D253B5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.00005   </w:t>
            </w:r>
          </w:p>
        </w:tc>
        <w:tc>
          <w:tcPr>
            <w:tcW w:w="1043" w:type="dxa"/>
            <w:tcBorders>
              <w:top w:val="nil"/>
              <w:left w:val="nil"/>
              <w:bottom w:val="nil"/>
              <w:right w:val="nil"/>
            </w:tcBorders>
            <w:shd w:val="clear" w:color="auto" w:fill="auto"/>
            <w:noWrap/>
            <w:vAlign w:val="bottom"/>
          </w:tcPr>
          <w:p w14:paraId="4D1E5C88" w14:textId="6B33B40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d</w:t>
            </w:r>
            <w:proofErr w:type="gramEnd"/>
          </w:p>
        </w:tc>
        <w:tc>
          <w:tcPr>
            <w:tcW w:w="952" w:type="dxa"/>
            <w:tcBorders>
              <w:top w:val="nil"/>
              <w:left w:val="nil"/>
              <w:bottom w:val="nil"/>
            </w:tcBorders>
            <w:shd w:val="clear" w:color="auto" w:fill="auto"/>
            <w:noWrap/>
            <w:vAlign w:val="bottom"/>
          </w:tcPr>
          <w:p w14:paraId="20D0A287" w14:textId="51C905FD"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.00004   </w:t>
            </w:r>
          </w:p>
        </w:tc>
        <w:tc>
          <w:tcPr>
            <w:tcW w:w="1088" w:type="dxa"/>
            <w:tcBorders>
              <w:top w:val="nil"/>
              <w:left w:val="nil"/>
              <w:bottom w:val="nil"/>
              <w:right w:val="nil"/>
            </w:tcBorders>
            <w:shd w:val="clear" w:color="auto" w:fill="auto"/>
            <w:noWrap/>
            <w:vAlign w:val="bottom"/>
          </w:tcPr>
          <w:p w14:paraId="7EF7D5B4" w14:textId="62F51A2F"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d</w:t>
            </w:r>
            <w:proofErr w:type="gramEnd"/>
          </w:p>
        </w:tc>
        <w:tc>
          <w:tcPr>
            <w:tcW w:w="919" w:type="dxa"/>
            <w:tcBorders>
              <w:top w:val="nil"/>
              <w:left w:val="nil"/>
              <w:bottom w:val="nil"/>
              <w:right w:val="nil"/>
            </w:tcBorders>
            <w:shd w:val="clear" w:color="auto" w:fill="auto"/>
            <w:noWrap/>
            <w:vAlign w:val="bottom"/>
          </w:tcPr>
          <w:p w14:paraId="04CE513B"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7A0EFB34"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E481D82" w14:textId="77777777" w:rsidTr="00686D72">
        <w:trPr>
          <w:trHeight w:val="290"/>
        </w:trPr>
        <w:tc>
          <w:tcPr>
            <w:tcW w:w="4252" w:type="dxa"/>
            <w:tcBorders>
              <w:top w:val="nil"/>
              <w:left w:val="nil"/>
              <w:bottom w:val="nil"/>
              <w:right w:val="nil"/>
            </w:tcBorders>
            <w:shd w:val="clear" w:color="auto" w:fill="auto"/>
            <w:noWrap/>
            <w:vAlign w:val="bottom"/>
          </w:tcPr>
          <w:p w14:paraId="308D6B28"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Parietal</w:t>
            </w:r>
          </w:p>
        </w:tc>
        <w:tc>
          <w:tcPr>
            <w:tcW w:w="1408" w:type="dxa"/>
            <w:tcBorders>
              <w:top w:val="nil"/>
              <w:left w:val="nil"/>
              <w:bottom w:val="nil"/>
              <w:right w:val="nil"/>
            </w:tcBorders>
            <w:shd w:val="clear" w:color="auto" w:fill="auto"/>
            <w:noWrap/>
            <w:vAlign w:val="bottom"/>
          </w:tcPr>
          <w:p w14:paraId="3C54A3D1" w14:textId="37F9B5A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653604"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61D4AF1" w14:textId="7478D45B"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d</w:t>
            </w:r>
            <w:proofErr w:type="gramEnd"/>
          </w:p>
        </w:tc>
        <w:tc>
          <w:tcPr>
            <w:tcW w:w="874" w:type="dxa"/>
            <w:tcBorders>
              <w:top w:val="nil"/>
              <w:left w:val="nil"/>
              <w:bottom w:val="nil"/>
              <w:right w:val="nil"/>
            </w:tcBorders>
            <w:shd w:val="clear" w:color="auto" w:fill="auto"/>
            <w:noWrap/>
            <w:vAlign w:val="bottom"/>
          </w:tcPr>
          <w:p w14:paraId="7CD0B3FF" w14:textId="388FBE1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.00005    </w:t>
            </w:r>
          </w:p>
        </w:tc>
        <w:tc>
          <w:tcPr>
            <w:tcW w:w="1043" w:type="dxa"/>
            <w:tcBorders>
              <w:top w:val="nil"/>
              <w:left w:val="nil"/>
              <w:bottom w:val="nil"/>
              <w:right w:val="nil"/>
            </w:tcBorders>
            <w:shd w:val="clear" w:color="auto" w:fill="auto"/>
            <w:noWrap/>
            <w:vAlign w:val="bottom"/>
          </w:tcPr>
          <w:p w14:paraId="6D964388" w14:textId="7D7C3AE3"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d</w:t>
            </w:r>
            <w:proofErr w:type="gramEnd"/>
          </w:p>
        </w:tc>
        <w:tc>
          <w:tcPr>
            <w:tcW w:w="952" w:type="dxa"/>
            <w:tcBorders>
              <w:top w:val="nil"/>
              <w:left w:val="nil"/>
              <w:bottom w:val="nil"/>
            </w:tcBorders>
            <w:shd w:val="clear" w:color="auto" w:fill="auto"/>
            <w:noWrap/>
            <w:vAlign w:val="bottom"/>
          </w:tcPr>
          <w:p w14:paraId="38A9A906" w14:textId="7AE35C3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5</w:t>
            </w:r>
            <w:r w:rsidRPr="00CF3862">
              <w:rPr>
                <w:rFonts w:ascii="Times New Roman" w:eastAsia="Times New Roman" w:hAnsi="Times New Roman" w:cs="Times New Roman"/>
                <w:sz w:val="20"/>
                <w:szCs w:val="20"/>
              </w:rPr>
              <w:t xml:space="preserve">   </w:t>
            </w:r>
          </w:p>
        </w:tc>
        <w:tc>
          <w:tcPr>
            <w:tcW w:w="1088" w:type="dxa"/>
            <w:tcBorders>
              <w:top w:val="nil"/>
              <w:left w:val="nil"/>
              <w:bottom w:val="nil"/>
              <w:right w:val="nil"/>
            </w:tcBorders>
            <w:shd w:val="clear" w:color="auto" w:fill="auto"/>
            <w:noWrap/>
            <w:vAlign w:val="bottom"/>
          </w:tcPr>
          <w:p w14:paraId="5FC62551" w14:textId="08064DCE"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c</w:t>
            </w:r>
            <w:proofErr w:type="gramEnd"/>
          </w:p>
        </w:tc>
        <w:tc>
          <w:tcPr>
            <w:tcW w:w="919" w:type="dxa"/>
            <w:tcBorders>
              <w:top w:val="nil"/>
              <w:left w:val="nil"/>
              <w:bottom w:val="nil"/>
              <w:right w:val="nil"/>
            </w:tcBorders>
            <w:shd w:val="clear" w:color="auto" w:fill="auto"/>
            <w:noWrap/>
            <w:vAlign w:val="bottom"/>
          </w:tcPr>
          <w:p w14:paraId="4F9281F8"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4290F65D"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30C47BA2" w14:textId="77777777" w:rsidTr="00686D72">
        <w:trPr>
          <w:trHeight w:val="290"/>
        </w:trPr>
        <w:tc>
          <w:tcPr>
            <w:tcW w:w="4252" w:type="dxa"/>
            <w:tcBorders>
              <w:top w:val="nil"/>
              <w:left w:val="nil"/>
              <w:bottom w:val="nil"/>
              <w:right w:val="nil"/>
            </w:tcBorders>
            <w:shd w:val="clear" w:color="auto" w:fill="auto"/>
            <w:noWrap/>
            <w:vAlign w:val="bottom"/>
          </w:tcPr>
          <w:p w14:paraId="3FA0E842" w14:textId="77777777" w:rsidR="00093711" w:rsidRPr="00CF3862" w:rsidRDefault="00093711" w:rsidP="00686D72">
            <w:pPr>
              <w:spacing w:after="0" w:line="240" w:lineRule="auto"/>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color w:val="000000"/>
                <w:sz w:val="20"/>
                <w:szCs w:val="20"/>
              </w:rPr>
              <w:t xml:space="preserve"> Right Occipital</w:t>
            </w:r>
          </w:p>
        </w:tc>
        <w:tc>
          <w:tcPr>
            <w:tcW w:w="1408" w:type="dxa"/>
            <w:tcBorders>
              <w:top w:val="nil"/>
              <w:left w:val="nil"/>
              <w:bottom w:val="nil"/>
              <w:right w:val="nil"/>
            </w:tcBorders>
            <w:shd w:val="clear" w:color="auto" w:fill="auto"/>
            <w:noWrap/>
            <w:vAlign w:val="bottom"/>
          </w:tcPr>
          <w:p w14:paraId="1AFAF243" w14:textId="58B4CA1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.00004   </w:t>
            </w:r>
          </w:p>
        </w:tc>
        <w:tc>
          <w:tcPr>
            <w:tcW w:w="1462" w:type="dxa"/>
            <w:tcBorders>
              <w:top w:val="nil"/>
              <w:left w:val="nil"/>
              <w:bottom w:val="nil"/>
              <w:right w:val="nil"/>
            </w:tcBorders>
            <w:shd w:val="clear" w:color="auto" w:fill="auto"/>
            <w:noWrap/>
            <w:vAlign w:val="bottom"/>
          </w:tcPr>
          <w:p w14:paraId="282CB65A" w14:textId="52C3F995"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565C7582" w14:textId="207A9FDB"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w:t>
            </w:r>
            <w:r w:rsidR="00653604" w:rsidRPr="00CF3862">
              <w:rPr>
                <w:rFonts w:ascii="Times New Roman" w:eastAsia="Times New Roman" w:hAnsi="Times New Roman" w:cs="Times New Roman"/>
                <w:sz w:val="20"/>
                <w:szCs w:val="20"/>
              </w:rPr>
              <w:t>4</w:t>
            </w:r>
            <w:r w:rsidRPr="00CF3862">
              <w:rPr>
                <w:rFonts w:ascii="Times New Roman" w:eastAsia="Times New Roman" w:hAnsi="Times New Roman" w:cs="Times New Roman"/>
                <w:sz w:val="20"/>
                <w:szCs w:val="20"/>
              </w:rPr>
              <w:t xml:space="preserve">   </w:t>
            </w:r>
          </w:p>
        </w:tc>
        <w:tc>
          <w:tcPr>
            <w:tcW w:w="1043" w:type="dxa"/>
            <w:tcBorders>
              <w:top w:val="nil"/>
              <w:left w:val="nil"/>
              <w:bottom w:val="nil"/>
              <w:right w:val="nil"/>
            </w:tcBorders>
            <w:shd w:val="clear" w:color="auto" w:fill="auto"/>
            <w:noWrap/>
            <w:vAlign w:val="bottom"/>
          </w:tcPr>
          <w:p w14:paraId="3414DBC3" w14:textId="671BBAA0"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w:t>
            </w:r>
            <w:proofErr w:type="gramStart"/>
            <w:r w:rsidRPr="00CF3862">
              <w:rPr>
                <w:rFonts w:ascii="Times New Roman" w:eastAsia="Times New Roman" w:hAnsi="Times New Roman" w:cs="Times New Roman"/>
                <w:sz w:val="20"/>
                <w:szCs w:val="20"/>
              </w:rPr>
              <w:t>00002)</w:t>
            </w:r>
            <w:r w:rsidRPr="00CF3862">
              <w:rPr>
                <w:rFonts w:ascii="Times New Roman" w:eastAsia="Times New Roman" w:hAnsi="Times New Roman" w:cs="Times New Roman"/>
                <w:sz w:val="20"/>
                <w:szCs w:val="20"/>
                <w:vertAlign w:val="superscript"/>
              </w:rPr>
              <w:t>c</w:t>
            </w:r>
            <w:proofErr w:type="gramEnd"/>
          </w:p>
        </w:tc>
        <w:tc>
          <w:tcPr>
            <w:tcW w:w="952" w:type="dxa"/>
            <w:tcBorders>
              <w:top w:val="nil"/>
              <w:left w:val="nil"/>
              <w:bottom w:val="nil"/>
            </w:tcBorders>
            <w:shd w:val="clear" w:color="auto" w:fill="auto"/>
            <w:noWrap/>
            <w:vAlign w:val="bottom"/>
          </w:tcPr>
          <w:p w14:paraId="1F3F9205" w14:textId="268A91E6"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 xml:space="preserve">.00003   </w:t>
            </w:r>
          </w:p>
        </w:tc>
        <w:tc>
          <w:tcPr>
            <w:tcW w:w="1088" w:type="dxa"/>
            <w:tcBorders>
              <w:top w:val="nil"/>
              <w:left w:val="nil"/>
              <w:bottom w:val="nil"/>
              <w:right w:val="nil"/>
            </w:tcBorders>
            <w:shd w:val="clear" w:color="auto" w:fill="auto"/>
            <w:noWrap/>
            <w:vAlign w:val="bottom"/>
          </w:tcPr>
          <w:p w14:paraId="64D19CE9" w14:textId="3C9363C0"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(.00002)</w:t>
            </w:r>
          </w:p>
        </w:tc>
        <w:tc>
          <w:tcPr>
            <w:tcW w:w="919" w:type="dxa"/>
            <w:tcBorders>
              <w:top w:val="nil"/>
              <w:left w:val="nil"/>
              <w:bottom w:val="nil"/>
              <w:right w:val="nil"/>
            </w:tcBorders>
            <w:shd w:val="clear" w:color="auto" w:fill="auto"/>
            <w:noWrap/>
            <w:vAlign w:val="bottom"/>
          </w:tcPr>
          <w:p w14:paraId="587D8157" w14:textId="77777777" w:rsidR="00093711" w:rsidRPr="00CF3862" w:rsidRDefault="00093711" w:rsidP="00686D72">
            <w:pPr>
              <w:spacing w:after="0" w:line="240" w:lineRule="auto"/>
              <w:rPr>
                <w:rFonts w:ascii="Times New Roman" w:eastAsia="Times New Roman" w:hAnsi="Times New Roman" w:cs="Times New Roman"/>
                <w:sz w:val="20"/>
                <w:szCs w:val="20"/>
              </w:rPr>
            </w:pPr>
            <w:r w:rsidRPr="00CF3862">
              <w:rPr>
                <w:rFonts w:ascii="Times New Roman" w:eastAsia="Times New Roman" w:hAnsi="Times New Roman" w:cs="Times New Roman"/>
                <w:sz w:val="20"/>
                <w:szCs w:val="20"/>
              </w:rPr>
              <w:t>__</w:t>
            </w:r>
          </w:p>
        </w:tc>
        <w:tc>
          <w:tcPr>
            <w:tcW w:w="1142" w:type="dxa"/>
            <w:tcBorders>
              <w:top w:val="nil"/>
              <w:left w:val="nil"/>
              <w:bottom w:val="nil"/>
              <w:right w:val="nil"/>
            </w:tcBorders>
            <w:shd w:val="clear" w:color="auto" w:fill="auto"/>
            <w:noWrap/>
            <w:vAlign w:val="bottom"/>
          </w:tcPr>
          <w:p w14:paraId="61D7D99E" w14:textId="77777777" w:rsidR="00093711" w:rsidRPr="00CF3862" w:rsidRDefault="00093711" w:rsidP="00686D72">
            <w:pPr>
              <w:spacing w:after="0" w:line="240" w:lineRule="auto"/>
              <w:rPr>
                <w:rFonts w:ascii="Times New Roman" w:eastAsia="Times New Roman" w:hAnsi="Times New Roman" w:cs="Times New Roman"/>
                <w:sz w:val="20"/>
                <w:szCs w:val="20"/>
              </w:rPr>
            </w:pPr>
          </w:p>
        </w:tc>
      </w:tr>
      <w:tr w:rsidR="00093711" w:rsidRPr="00CF3862" w14:paraId="4810A422" w14:textId="77777777" w:rsidTr="00686D72">
        <w:trPr>
          <w:trHeight w:val="290"/>
        </w:trPr>
        <w:tc>
          <w:tcPr>
            <w:tcW w:w="4252" w:type="dxa"/>
            <w:tcBorders>
              <w:top w:val="nil"/>
              <w:left w:val="nil"/>
              <w:bottom w:val="single" w:sz="8" w:space="0" w:color="auto"/>
              <w:right w:val="nil"/>
            </w:tcBorders>
            <w:shd w:val="clear" w:color="auto" w:fill="auto"/>
            <w:noWrap/>
            <w:vAlign w:val="bottom"/>
          </w:tcPr>
          <w:p w14:paraId="7CC7CBA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08" w:type="dxa"/>
            <w:tcBorders>
              <w:top w:val="nil"/>
              <w:left w:val="nil"/>
              <w:bottom w:val="single" w:sz="8" w:space="0" w:color="auto"/>
              <w:right w:val="nil"/>
            </w:tcBorders>
            <w:shd w:val="clear" w:color="auto" w:fill="auto"/>
            <w:noWrap/>
            <w:vAlign w:val="bottom"/>
          </w:tcPr>
          <w:p w14:paraId="17DC51F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single" w:sz="8" w:space="0" w:color="auto"/>
              <w:right w:val="nil"/>
            </w:tcBorders>
            <w:shd w:val="clear" w:color="auto" w:fill="auto"/>
            <w:noWrap/>
            <w:vAlign w:val="bottom"/>
          </w:tcPr>
          <w:p w14:paraId="7A40F5B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single" w:sz="8" w:space="0" w:color="auto"/>
              <w:right w:val="nil"/>
            </w:tcBorders>
            <w:shd w:val="clear" w:color="auto" w:fill="auto"/>
            <w:noWrap/>
            <w:vAlign w:val="bottom"/>
          </w:tcPr>
          <w:p w14:paraId="2920A71C"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single" w:sz="8" w:space="0" w:color="auto"/>
              <w:right w:val="nil"/>
            </w:tcBorders>
            <w:shd w:val="clear" w:color="auto" w:fill="auto"/>
            <w:noWrap/>
            <w:vAlign w:val="bottom"/>
          </w:tcPr>
          <w:p w14:paraId="64B7A76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single" w:sz="8" w:space="0" w:color="auto"/>
            </w:tcBorders>
            <w:shd w:val="clear" w:color="auto" w:fill="auto"/>
            <w:noWrap/>
            <w:vAlign w:val="bottom"/>
          </w:tcPr>
          <w:p w14:paraId="749EDAA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single" w:sz="8" w:space="0" w:color="auto"/>
              <w:right w:val="nil"/>
            </w:tcBorders>
            <w:shd w:val="clear" w:color="auto" w:fill="auto"/>
            <w:noWrap/>
            <w:vAlign w:val="bottom"/>
          </w:tcPr>
          <w:p w14:paraId="0D376BF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single" w:sz="8" w:space="0" w:color="auto"/>
              <w:right w:val="nil"/>
            </w:tcBorders>
            <w:shd w:val="clear" w:color="auto" w:fill="auto"/>
            <w:noWrap/>
            <w:vAlign w:val="bottom"/>
          </w:tcPr>
          <w:p w14:paraId="2235FC8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single" w:sz="8" w:space="0" w:color="auto"/>
              <w:right w:val="nil"/>
            </w:tcBorders>
            <w:shd w:val="clear" w:color="auto" w:fill="auto"/>
            <w:noWrap/>
            <w:vAlign w:val="bottom"/>
          </w:tcPr>
          <w:p w14:paraId="0C26D04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675BFF81" w14:textId="77777777" w:rsidTr="00686D72">
        <w:trPr>
          <w:trHeight w:val="290"/>
        </w:trPr>
        <w:tc>
          <w:tcPr>
            <w:tcW w:w="4252" w:type="dxa"/>
            <w:tcBorders>
              <w:top w:val="single" w:sz="8" w:space="0" w:color="auto"/>
              <w:left w:val="nil"/>
              <w:bottom w:val="single" w:sz="8" w:space="0" w:color="auto"/>
            </w:tcBorders>
            <w:shd w:val="clear" w:color="auto" w:fill="auto"/>
            <w:noWrap/>
            <w:vAlign w:val="bottom"/>
          </w:tcPr>
          <w:p w14:paraId="4175879D" w14:textId="77777777" w:rsidR="00093711" w:rsidRPr="00CF3862" w:rsidRDefault="00093711" w:rsidP="00686D72">
            <w:pPr>
              <w:spacing w:after="0" w:line="240" w:lineRule="auto"/>
              <w:rPr>
                <w:rFonts w:ascii="Times New Roman" w:eastAsia="Times New Roman" w:hAnsi="Times New Roman" w:cs="Times New Roman"/>
                <w:b/>
                <w:bCs/>
                <w:color w:val="000000"/>
                <w:sz w:val="20"/>
                <w:szCs w:val="20"/>
              </w:rPr>
            </w:pPr>
            <w:r w:rsidRPr="00CF3862">
              <w:rPr>
                <w:rFonts w:ascii="Times New Roman" w:eastAsia="Times New Roman" w:hAnsi="Times New Roman" w:cs="Times New Roman"/>
                <w:b/>
                <w:bCs/>
                <w:color w:val="000000"/>
                <w:sz w:val="20"/>
                <w:szCs w:val="20"/>
              </w:rPr>
              <w:t>Males (N=74)</w:t>
            </w:r>
          </w:p>
        </w:tc>
        <w:tc>
          <w:tcPr>
            <w:tcW w:w="1408" w:type="dxa"/>
            <w:tcBorders>
              <w:top w:val="single" w:sz="8" w:space="0" w:color="auto"/>
              <w:bottom w:val="single" w:sz="8" w:space="0" w:color="auto"/>
            </w:tcBorders>
            <w:shd w:val="clear" w:color="auto" w:fill="auto"/>
            <w:noWrap/>
            <w:vAlign w:val="bottom"/>
          </w:tcPr>
          <w:p w14:paraId="54E0750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single" w:sz="8" w:space="0" w:color="auto"/>
              <w:bottom w:val="single" w:sz="8" w:space="0" w:color="auto"/>
            </w:tcBorders>
            <w:shd w:val="clear" w:color="auto" w:fill="auto"/>
            <w:noWrap/>
            <w:vAlign w:val="bottom"/>
          </w:tcPr>
          <w:p w14:paraId="41F5F24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single" w:sz="8" w:space="0" w:color="auto"/>
              <w:bottom w:val="single" w:sz="8" w:space="0" w:color="auto"/>
            </w:tcBorders>
            <w:shd w:val="clear" w:color="auto" w:fill="auto"/>
            <w:noWrap/>
            <w:vAlign w:val="bottom"/>
          </w:tcPr>
          <w:p w14:paraId="135C166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single" w:sz="8" w:space="0" w:color="auto"/>
              <w:bottom w:val="single" w:sz="8" w:space="0" w:color="auto"/>
            </w:tcBorders>
            <w:shd w:val="clear" w:color="auto" w:fill="auto"/>
            <w:noWrap/>
            <w:vAlign w:val="bottom"/>
          </w:tcPr>
          <w:p w14:paraId="4ED48FB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single" w:sz="8" w:space="0" w:color="auto"/>
              <w:bottom w:val="single" w:sz="8" w:space="0" w:color="auto"/>
            </w:tcBorders>
            <w:shd w:val="clear" w:color="auto" w:fill="auto"/>
            <w:noWrap/>
            <w:vAlign w:val="bottom"/>
          </w:tcPr>
          <w:p w14:paraId="4B9A239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single" w:sz="8" w:space="0" w:color="auto"/>
              <w:bottom w:val="single" w:sz="8" w:space="0" w:color="auto"/>
            </w:tcBorders>
            <w:shd w:val="clear" w:color="auto" w:fill="auto"/>
            <w:noWrap/>
            <w:vAlign w:val="bottom"/>
          </w:tcPr>
          <w:p w14:paraId="735435F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single" w:sz="8" w:space="0" w:color="auto"/>
              <w:bottom w:val="single" w:sz="8" w:space="0" w:color="auto"/>
            </w:tcBorders>
            <w:shd w:val="clear" w:color="auto" w:fill="auto"/>
            <w:noWrap/>
            <w:vAlign w:val="bottom"/>
          </w:tcPr>
          <w:p w14:paraId="00A723F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single" w:sz="8" w:space="0" w:color="auto"/>
              <w:bottom w:val="single" w:sz="8" w:space="0" w:color="auto"/>
            </w:tcBorders>
            <w:shd w:val="clear" w:color="auto" w:fill="auto"/>
            <w:noWrap/>
            <w:vAlign w:val="bottom"/>
          </w:tcPr>
          <w:p w14:paraId="271B8F7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457F6D5" w14:textId="77777777" w:rsidTr="00686D72">
        <w:trPr>
          <w:trHeight w:val="290"/>
        </w:trPr>
        <w:tc>
          <w:tcPr>
            <w:tcW w:w="4252" w:type="dxa"/>
            <w:tcBorders>
              <w:top w:val="nil"/>
              <w:left w:val="nil"/>
              <w:bottom w:val="nil"/>
              <w:right w:val="nil"/>
            </w:tcBorders>
            <w:noWrap/>
          </w:tcPr>
          <w:p w14:paraId="4F65E87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hAnsi="Times New Roman" w:cs="Times New Roman"/>
                <w:b/>
                <w:bCs/>
                <w:i/>
                <w:iCs/>
                <w:sz w:val="20"/>
                <w:szCs w:val="20"/>
              </w:rPr>
              <w:t xml:space="preserve">Global White matter integrity measures </w:t>
            </w:r>
          </w:p>
        </w:tc>
        <w:tc>
          <w:tcPr>
            <w:tcW w:w="1408" w:type="dxa"/>
            <w:tcBorders>
              <w:top w:val="single" w:sz="8" w:space="0" w:color="auto"/>
              <w:bottom w:val="nil"/>
            </w:tcBorders>
            <w:shd w:val="clear" w:color="auto" w:fill="auto"/>
            <w:noWrap/>
            <w:vAlign w:val="bottom"/>
          </w:tcPr>
          <w:p w14:paraId="139320D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single" w:sz="8" w:space="0" w:color="auto"/>
              <w:bottom w:val="nil"/>
            </w:tcBorders>
            <w:shd w:val="clear" w:color="auto" w:fill="auto"/>
            <w:noWrap/>
            <w:vAlign w:val="bottom"/>
          </w:tcPr>
          <w:p w14:paraId="0E6010F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single" w:sz="8" w:space="0" w:color="auto"/>
              <w:bottom w:val="nil"/>
            </w:tcBorders>
            <w:shd w:val="clear" w:color="auto" w:fill="auto"/>
            <w:noWrap/>
            <w:vAlign w:val="bottom"/>
          </w:tcPr>
          <w:p w14:paraId="16773E9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single" w:sz="8" w:space="0" w:color="auto"/>
              <w:bottom w:val="nil"/>
            </w:tcBorders>
            <w:shd w:val="clear" w:color="auto" w:fill="auto"/>
            <w:noWrap/>
            <w:vAlign w:val="bottom"/>
          </w:tcPr>
          <w:p w14:paraId="77A96B3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single" w:sz="8" w:space="0" w:color="auto"/>
              <w:bottom w:val="nil"/>
            </w:tcBorders>
            <w:shd w:val="clear" w:color="auto" w:fill="auto"/>
            <w:noWrap/>
            <w:vAlign w:val="bottom"/>
          </w:tcPr>
          <w:p w14:paraId="3984066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single" w:sz="8" w:space="0" w:color="auto"/>
              <w:left w:val="nil"/>
              <w:bottom w:val="nil"/>
            </w:tcBorders>
            <w:shd w:val="clear" w:color="auto" w:fill="auto"/>
            <w:noWrap/>
            <w:vAlign w:val="bottom"/>
          </w:tcPr>
          <w:p w14:paraId="18F7B32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single" w:sz="8" w:space="0" w:color="auto"/>
              <w:bottom w:val="nil"/>
            </w:tcBorders>
            <w:shd w:val="clear" w:color="auto" w:fill="auto"/>
            <w:noWrap/>
            <w:vAlign w:val="bottom"/>
          </w:tcPr>
          <w:p w14:paraId="71A0CF6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single" w:sz="8" w:space="0" w:color="auto"/>
              <w:bottom w:val="nil"/>
            </w:tcBorders>
            <w:shd w:val="clear" w:color="auto" w:fill="auto"/>
            <w:noWrap/>
            <w:vAlign w:val="bottom"/>
          </w:tcPr>
          <w:p w14:paraId="4141CCB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5BB63B70" w14:textId="77777777" w:rsidTr="00686D72">
        <w:trPr>
          <w:trHeight w:val="290"/>
        </w:trPr>
        <w:tc>
          <w:tcPr>
            <w:tcW w:w="4252" w:type="dxa"/>
            <w:tcBorders>
              <w:left w:val="nil"/>
              <w:bottom w:val="nil"/>
            </w:tcBorders>
            <w:shd w:val="clear" w:color="auto" w:fill="auto"/>
            <w:noWrap/>
            <w:vAlign w:val="bottom"/>
          </w:tcPr>
          <w:p w14:paraId="0DA4F52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roofErr w:type="spellStart"/>
            <w:r w:rsidRPr="00CF3862">
              <w:rPr>
                <w:rFonts w:ascii="Times New Roman" w:eastAsia="Times New Roman" w:hAnsi="Times New Roman" w:cs="Times New Roman"/>
                <w:color w:val="000000"/>
                <w:sz w:val="20"/>
                <w:szCs w:val="20"/>
              </w:rPr>
              <w:lastRenderedPageBreak/>
              <w:t>FA</w:t>
            </w:r>
            <w:r w:rsidRPr="00CF3862">
              <w:rPr>
                <w:rFonts w:ascii="Times New Roman" w:eastAsia="Times New Roman" w:hAnsi="Times New Roman" w:cs="Times New Roman"/>
                <w:color w:val="000000"/>
                <w:sz w:val="20"/>
                <w:szCs w:val="20"/>
                <w:vertAlign w:val="subscript"/>
              </w:rPr>
              <w:t>global</w:t>
            </w:r>
            <w:proofErr w:type="spellEnd"/>
          </w:p>
        </w:tc>
        <w:tc>
          <w:tcPr>
            <w:tcW w:w="1408" w:type="dxa"/>
            <w:tcBorders>
              <w:top w:val="nil"/>
              <w:left w:val="nil"/>
              <w:bottom w:val="nil"/>
              <w:right w:val="nil"/>
            </w:tcBorders>
            <w:shd w:val="clear" w:color="auto" w:fill="auto"/>
            <w:noWrap/>
            <w:vAlign w:val="bottom"/>
          </w:tcPr>
          <w:p w14:paraId="0C5D1C8E" w14:textId="101C7FC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w:t>
            </w:r>
            <w:r w:rsidR="00E25CD9"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6B1D2915" w14:textId="1DD4DF4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(.0046)</w:t>
            </w:r>
          </w:p>
        </w:tc>
        <w:tc>
          <w:tcPr>
            <w:tcW w:w="874" w:type="dxa"/>
            <w:tcBorders>
              <w:top w:val="nil"/>
              <w:left w:val="nil"/>
              <w:bottom w:val="nil"/>
              <w:right w:val="nil"/>
            </w:tcBorders>
            <w:shd w:val="clear" w:color="auto" w:fill="auto"/>
            <w:noWrap/>
            <w:vAlign w:val="bottom"/>
          </w:tcPr>
          <w:p w14:paraId="58BDFEFE" w14:textId="18666B4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.0009   </w:t>
            </w:r>
          </w:p>
        </w:tc>
        <w:tc>
          <w:tcPr>
            <w:tcW w:w="1043" w:type="dxa"/>
            <w:tcBorders>
              <w:top w:val="nil"/>
              <w:left w:val="nil"/>
              <w:bottom w:val="nil"/>
              <w:right w:val="nil"/>
            </w:tcBorders>
            <w:shd w:val="clear" w:color="auto" w:fill="auto"/>
            <w:noWrap/>
            <w:vAlign w:val="bottom"/>
          </w:tcPr>
          <w:p w14:paraId="0BEC3390" w14:textId="0348E5E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(.0047)</w:t>
            </w:r>
          </w:p>
        </w:tc>
        <w:tc>
          <w:tcPr>
            <w:tcW w:w="952" w:type="dxa"/>
            <w:tcBorders>
              <w:top w:val="nil"/>
              <w:left w:val="nil"/>
              <w:bottom w:val="nil"/>
            </w:tcBorders>
            <w:shd w:val="clear" w:color="auto" w:fill="auto"/>
            <w:noWrap/>
            <w:vAlign w:val="bottom"/>
          </w:tcPr>
          <w:p w14:paraId="7F82D441" w14:textId="6AD5A53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-.001</w:t>
            </w:r>
            <w:r w:rsidR="001C3816" w:rsidRPr="00CF3862">
              <w:rPr>
                <w:rFonts w:ascii="Times New Roman" w:eastAsia="Times New Roman" w:hAnsi="Times New Roman" w:cs="Times New Roman"/>
                <w:color w:val="000000"/>
                <w:sz w:val="20"/>
                <w:szCs w:val="20"/>
              </w:rPr>
              <w:t>40</w:t>
            </w:r>
            <w:r w:rsidRPr="00CF3862">
              <w:rPr>
                <w:rFonts w:ascii="Times New Roman" w:eastAsia="Times New Roman" w:hAnsi="Times New Roman" w:cs="Times New Roman"/>
                <w:color w:val="000000"/>
                <w:sz w:val="20"/>
                <w:szCs w:val="20"/>
              </w:rPr>
              <w:t xml:space="preserve">   </w:t>
            </w:r>
          </w:p>
        </w:tc>
        <w:tc>
          <w:tcPr>
            <w:tcW w:w="1088" w:type="dxa"/>
            <w:tcBorders>
              <w:top w:val="nil"/>
              <w:left w:val="nil"/>
              <w:bottom w:val="nil"/>
              <w:right w:val="nil"/>
            </w:tcBorders>
            <w:shd w:val="clear" w:color="auto" w:fill="auto"/>
            <w:noWrap/>
            <w:vAlign w:val="bottom"/>
          </w:tcPr>
          <w:p w14:paraId="5915C39D" w14:textId="6557DA4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(.0047)</w:t>
            </w:r>
          </w:p>
        </w:tc>
        <w:tc>
          <w:tcPr>
            <w:tcW w:w="919" w:type="dxa"/>
            <w:tcBorders>
              <w:top w:val="nil"/>
              <w:left w:val="nil"/>
              <w:bottom w:val="nil"/>
              <w:right w:val="nil"/>
            </w:tcBorders>
            <w:shd w:val="clear" w:color="auto" w:fill="auto"/>
            <w:noWrap/>
            <w:vAlign w:val="bottom"/>
          </w:tcPr>
          <w:p w14:paraId="32FE3D9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5.77e-06   </w:t>
            </w:r>
          </w:p>
        </w:tc>
        <w:tc>
          <w:tcPr>
            <w:tcW w:w="1142" w:type="dxa"/>
            <w:tcBorders>
              <w:top w:val="nil"/>
              <w:left w:val="nil"/>
              <w:bottom w:val="nil"/>
              <w:right w:val="nil"/>
            </w:tcBorders>
            <w:shd w:val="clear" w:color="auto" w:fill="auto"/>
            <w:noWrap/>
            <w:vAlign w:val="bottom"/>
          </w:tcPr>
          <w:p w14:paraId="5E8CD437" w14:textId="49CFB7B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(.0046)</w:t>
            </w:r>
          </w:p>
        </w:tc>
      </w:tr>
      <w:tr w:rsidR="00093711" w:rsidRPr="00CF3862" w14:paraId="1CA72C13" w14:textId="77777777" w:rsidTr="00686D72">
        <w:trPr>
          <w:trHeight w:val="290"/>
        </w:trPr>
        <w:tc>
          <w:tcPr>
            <w:tcW w:w="4252" w:type="dxa"/>
            <w:tcBorders>
              <w:left w:val="nil"/>
              <w:bottom w:val="nil"/>
            </w:tcBorders>
            <w:shd w:val="clear" w:color="auto" w:fill="auto"/>
            <w:noWrap/>
            <w:vAlign w:val="bottom"/>
          </w:tcPr>
          <w:p w14:paraId="79132262" w14:textId="6FBCD0A9" w:rsidR="00093711" w:rsidRPr="00CF3862" w:rsidRDefault="009F66BA" w:rsidP="00686D72">
            <w:pPr>
              <w:spacing w:after="0" w:line="240" w:lineRule="auto"/>
              <w:rPr>
                <w:rFonts w:ascii="Times New Roman" w:eastAsia="Times New Roman" w:hAnsi="Times New Roman" w:cs="Times New Roman"/>
                <w:color w:val="000000"/>
                <w:sz w:val="20"/>
                <w:szCs w:val="20"/>
              </w:rPr>
            </w:pPr>
            <w:proofErr w:type="spellStart"/>
            <w:r w:rsidRPr="00CF3862">
              <w:rPr>
                <w:rFonts w:ascii="Times New Roman" w:eastAsia="Times New Roman" w:hAnsi="Times New Roman" w:cs="Times New Roman"/>
                <w:color w:val="000000"/>
                <w:sz w:val="20"/>
                <w:szCs w:val="20"/>
              </w:rPr>
              <w:t>TR</w:t>
            </w:r>
            <w:r w:rsidR="00093711" w:rsidRPr="00CF3862">
              <w:rPr>
                <w:rFonts w:ascii="Times New Roman" w:eastAsia="Times New Roman" w:hAnsi="Times New Roman" w:cs="Times New Roman"/>
                <w:color w:val="000000"/>
                <w:sz w:val="20"/>
                <w:szCs w:val="20"/>
                <w:vertAlign w:val="subscript"/>
              </w:rPr>
              <w:t>global</w:t>
            </w:r>
            <w:proofErr w:type="spellEnd"/>
          </w:p>
        </w:tc>
        <w:tc>
          <w:tcPr>
            <w:tcW w:w="1408" w:type="dxa"/>
            <w:tcBorders>
              <w:top w:val="nil"/>
              <w:left w:val="nil"/>
              <w:bottom w:val="nil"/>
              <w:right w:val="nil"/>
            </w:tcBorders>
            <w:shd w:val="clear" w:color="auto" w:fill="auto"/>
            <w:noWrap/>
            <w:vAlign w:val="bottom"/>
          </w:tcPr>
          <w:p w14:paraId="6E1AFC9D" w14:textId="5C43DA3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.00006    </w:t>
            </w:r>
          </w:p>
        </w:tc>
        <w:tc>
          <w:tcPr>
            <w:tcW w:w="1462" w:type="dxa"/>
            <w:tcBorders>
              <w:top w:val="nil"/>
              <w:left w:val="nil"/>
              <w:bottom w:val="nil"/>
              <w:right w:val="nil"/>
            </w:tcBorders>
            <w:shd w:val="clear" w:color="auto" w:fill="auto"/>
            <w:noWrap/>
            <w:vAlign w:val="bottom"/>
          </w:tcPr>
          <w:p w14:paraId="1C5A0C59" w14:textId="0885F07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E25CD9"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d</w:t>
            </w:r>
            <w:proofErr w:type="gramEnd"/>
          </w:p>
        </w:tc>
        <w:tc>
          <w:tcPr>
            <w:tcW w:w="874" w:type="dxa"/>
            <w:tcBorders>
              <w:top w:val="nil"/>
              <w:left w:val="nil"/>
              <w:bottom w:val="nil"/>
              <w:right w:val="nil"/>
            </w:tcBorders>
            <w:shd w:val="clear" w:color="auto" w:fill="auto"/>
            <w:noWrap/>
            <w:vAlign w:val="bottom"/>
          </w:tcPr>
          <w:p w14:paraId="459868CE" w14:textId="0302403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E25CD9"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02F982B4" w14:textId="30FA34F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00002)</w:t>
            </w:r>
            <w:r w:rsidRPr="00CF3862">
              <w:rPr>
                <w:rFonts w:ascii="Times New Roman" w:eastAsia="Times New Roman" w:hAnsi="Times New Roman" w:cs="Times New Roman"/>
                <w:color w:val="000000"/>
                <w:sz w:val="20"/>
                <w:szCs w:val="20"/>
                <w:vertAlign w:val="superscript"/>
              </w:rPr>
              <w:t>d</w:t>
            </w:r>
            <w:proofErr w:type="gramEnd"/>
          </w:p>
        </w:tc>
        <w:tc>
          <w:tcPr>
            <w:tcW w:w="952" w:type="dxa"/>
            <w:tcBorders>
              <w:top w:val="nil"/>
              <w:left w:val="nil"/>
              <w:bottom w:val="nil"/>
            </w:tcBorders>
            <w:shd w:val="clear" w:color="auto" w:fill="auto"/>
            <w:noWrap/>
            <w:vAlign w:val="bottom"/>
          </w:tcPr>
          <w:p w14:paraId="3917DB07" w14:textId="78BD077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.00005   </w:t>
            </w:r>
          </w:p>
        </w:tc>
        <w:tc>
          <w:tcPr>
            <w:tcW w:w="1088" w:type="dxa"/>
            <w:tcBorders>
              <w:top w:val="nil"/>
              <w:left w:val="nil"/>
              <w:bottom w:val="nil"/>
              <w:right w:val="nil"/>
            </w:tcBorders>
            <w:shd w:val="clear" w:color="auto" w:fill="auto"/>
            <w:noWrap/>
            <w:vAlign w:val="bottom"/>
          </w:tcPr>
          <w:p w14:paraId="633A78C1" w14:textId="528EBD3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E25CD9"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vertAlign w:val="superscript"/>
              </w:rPr>
              <w:t>c</w:t>
            </w:r>
            <w:r w:rsidRPr="00CF3862">
              <w:rPr>
                <w:rFonts w:ascii="Times New Roman" w:eastAsia="Times New Roman" w:hAnsi="Times New Roman" w:cs="Times New Roman"/>
                <w:color w:val="000000"/>
                <w:sz w:val="20"/>
                <w:szCs w:val="20"/>
              </w:rPr>
              <w:t>)</w:t>
            </w:r>
          </w:p>
        </w:tc>
        <w:tc>
          <w:tcPr>
            <w:tcW w:w="919" w:type="dxa"/>
            <w:tcBorders>
              <w:top w:val="nil"/>
              <w:left w:val="nil"/>
              <w:bottom w:val="nil"/>
              <w:right w:val="nil"/>
            </w:tcBorders>
            <w:shd w:val="clear" w:color="auto" w:fill="auto"/>
            <w:noWrap/>
            <w:vAlign w:val="bottom"/>
          </w:tcPr>
          <w:p w14:paraId="55377375" w14:textId="339BE70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E25CD9"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142" w:type="dxa"/>
            <w:tcBorders>
              <w:top w:val="nil"/>
              <w:left w:val="nil"/>
              <w:bottom w:val="nil"/>
              <w:right w:val="nil"/>
            </w:tcBorders>
            <w:shd w:val="clear" w:color="auto" w:fill="auto"/>
            <w:noWrap/>
            <w:vAlign w:val="bottom"/>
          </w:tcPr>
          <w:p w14:paraId="4B552632" w14:textId="53B3615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E25CD9"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c</w:t>
            </w:r>
            <w:proofErr w:type="gramEnd"/>
          </w:p>
        </w:tc>
      </w:tr>
      <w:tr w:rsidR="00093711" w:rsidRPr="00CF3862" w14:paraId="41CE2BDB" w14:textId="77777777" w:rsidTr="00686D72">
        <w:trPr>
          <w:trHeight w:val="290"/>
        </w:trPr>
        <w:tc>
          <w:tcPr>
            <w:tcW w:w="4252" w:type="dxa"/>
            <w:tcBorders>
              <w:top w:val="nil"/>
              <w:left w:val="nil"/>
              <w:bottom w:val="nil"/>
              <w:right w:val="nil"/>
            </w:tcBorders>
            <w:noWrap/>
          </w:tcPr>
          <w:p w14:paraId="54529B8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08" w:type="dxa"/>
            <w:tcBorders>
              <w:top w:val="nil"/>
              <w:left w:val="nil"/>
              <w:bottom w:val="nil"/>
              <w:right w:val="nil"/>
            </w:tcBorders>
            <w:shd w:val="clear" w:color="auto" w:fill="auto"/>
            <w:noWrap/>
            <w:vAlign w:val="bottom"/>
          </w:tcPr>
          <w:p w14:paraId="0026A1C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651A220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nil"/>
              <w:right w:val="nil"/>
            </w:tcBorders>
            <w:shd w:val="clear" w:color="auto" w:fill="auto"/>
            <w:noWrap/>
            <w:vAlign w:val="bottom"/>
          </w:tcPr>
          <w:p w14:paraId="3698E16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tcPr>
          <w:p w14:paraId="220C19B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nil"/>
            </w:tcBorders>
            <w:shd w:val="clear" w:color="auto" w:fill="auto"/>
            <w:noWrap/>
            <w:vAlign w:val="bottom"/>
          </w:tcPr>
          <w:p w14:paraId="4544420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nil"/>
              <w:right w:val="nil"/>
            </w:tcBorders>
            <w:shd w:val="clear" w:color="auto" w:fill="auto"/>
            <w:noWrap/>
            <w:vAlign w:val="bottom"/>
          </w:tcPr>
          <w:p w14:paraId="66A5BC4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right w:val="nil"/>
            </w:tcBorders>
            <w:shd w:val="clear" w:color="auto" w:fill="auto"/>
            <w:noWrap/>
            <w:vAlign w:val="bottom"/>
          </w:tcPr>
          <w:p w14:paraId="7F345F9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nil"/>
              <w:right w:val="nil"/>
            </w:tcBorders>
            <w:shd w:val="clear" w:color="auto" w:fill="auto"/>
            <w:noWrap/>
            <w:vAlign w:val="bottom"/>
          </w:tcPr>
          <w:p w14:paraId="1744B48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42C9375E" w14:textId="77777777" w:rsidTr="00686D72">
        <w:trPr>
          <w:trHeight w:val="290"/>
        </w:trPr>
        <w:tc>
          <w:tcPr>
            <w:tcW w:w="4252" w:type="dxa"/>
            <w:tcBorders>
              <w:top w:val="nil"/>
              <w:left w:val="nil"/>
              <w:bottom w:val="nil"/>
              <w:right w:val="nil"/>
            </w:tcBorders>
            <w:noWrap/>
          </w:tcPr>
          <w:p w14:paraId="1D754CB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hAnsi="Times New Roman" w:cs="Times New Roman"/>
                <w:b/>
                <w:bCs/>
                <w:i/>
                <w:iCs/>
                <w:sz w:val="20"/>
                <w:szCs w:val="20"/>
              </w:rPr>
              <w:t xml:space="preserve">Cortical regional White matter integrity measures </w:t>
            </w:r>
          </w:p>
        </w:tc>
        <w:tc>
          <w:tcPr>
            <w:tcW w:w="1408" w:type="dxa"/>
            <w:tcBorders>
              <w:top w:val="nil"/>
              <w:left w:val="nil"/>
              <w:bottom w:val="nil"/>
              <w:right w:val="nil"/>
            </w:tcBorders>
            <w:shd w:val="clear" w:color="auto" w:fill="auto"/>
            <w:noWrap/>
            <w:vAlign w:val="bottom"/>
          </w:tcPr>
          <w:p w14:paraId="380D18B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697A179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nil"/>
              <w:right w:val="nil"/>
            </w:tcBorders>
            <w:shd w:val="clear" w:color="auto" w:fill="auto"/>
            <w:noWrap/>
            <w:vAlign w:val="bottom"/>
          </w:tcPr>
          <w:p w14:paraId="0BE715E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tcPr>
          <w:p w14:paraId="3B3F2A6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nil"/>
            </w:tcBorders>
            <w:shd w:val="clear" w:color="auto" w:fill="auto"/>
            <w:noWrap/>
            <w:vAlign w:val="bottom"/>
          </w:tcPr>
          <w:p w14:paraId="014AD78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nil"/>
              <w:right w:val="nil"/>
            </w:tcBorders>
            <w:shd w:val="clear" w:color="auto" w:fill="auto"/>
            <w:noWrap/>
            <w:vAlign w:val="bottom"/>
          </w:tcPr>
          <w:p w14:paraId="2F3B70F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right w:val="nil"/>
            </w:tcBorders>
            <w:shd w:val="clear" w:color="auto" w:fill="auto"/>
            <w:noWrap/>
            <w:vAlign w:val="bottom"/>
          </w:tcPr>
          <w:p w14:paraId="166AB26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nil"/>
              <w:right w:val="nil"/>
            </w:tcBorders>
            <w:shd w:val="clear" w:color="auto" w:fill="auto"/>
            <w:noWrap/>
            <w:vAlign w:val="bottom"/>
          </w:tcPr>
          <w:p w14:paraId="164A7DC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94BA633" w14:textId="77777777" w:rsidTr="00686D72">
        <w:trPr>
          <w:trHeight w:val="290"/>
        </w:trPr>
        <w:tc>
          <w:tcPr>
            <w:tcW w:w="4252" w:type="dxa"/>
            <w:tcBorders>
              <w:top w:val="nil"/>
              <w:left w:val="nil"/>
              <w:bottom w:val="nil"/>
              <w:right w:val="nil"/>
            </w:tcBorders>
            <w:shd w:val="clear" w:color="auto" w:fill="auto"/>
            <w:noWrap/>
            <w:vAlign w:val="bottom"/>
          </w:tcPr>
          <w:p w14:paraId="3C5DE615"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Fractional anisotropy</w:t>
            </w:r>
          </w:p>
        </w:tc>
        <w:tc>
          <w:tcPr>
            <w:tcW w:w="1408" w:type="dxa"/>
            <w:tcBorders>
              <w:top w:val="nil"/>
              <w:left w:val="nil"/>
              <w:bottom w:val="nil"/>
              <w:right w:val="nil"/>
            </w:tcBorders>
            <w:shd w:val="clear" w:color="auto" w:fill="auto"/>
            <w:noWrap/>
            <w:vAlign w:val="bottom"/>
          </w:tcPr>
          <w:p w14:paraId="7950760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1ECC4EB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nil"/>
              <w:right w:val="nil"/>
            </w:tcBorders>
            <w:shd w:val="clear" w:color="auto" w:fill="auto"/>
            <w:noWrap/>
            <w:vAlign w:val="bottom"/>
          </w:tcPr>
          <w:p w14:paraId="1EF5C06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tcPr>
          <w:p w14:paraId="54E28F5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nil"/>
            </w:tcBorders>
            <w:shd w:val="clear" w:color="auto" w:fill="auto"/>
            <w:noWrap/>
            <w:vAlign w:val="bottom"/>
          </w:tcPr>
          <w:p w14:paraId="12A22D1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72A78F9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213C3FF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1F6FA64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DE0C546" w14:textId="77777777" w:rsidTr="00686D72">
        <w:trPr>
          <w:trHeight w:val="290"/>
        </w:trPr>
        <w:tc>
          <w:tcPr>
            <w:tcW w:w="4252" w:type="dxa"/>
            <w:tcBorders>
              <w:top w:val="nil"/>
              <w:left w:val="nil"/>
              <w:bottom w:val="nil"/>
              <w:right w:val="nil"/>
            </w:tcBorders>
            <w:shd w:val="clear" w:color="auto" w:fill="auto"/>
            <w:noWrap/>
            <w:vAlign w:val="bottom"/>
          </w:tcPr>
          <w:p w14:paraId="0633BE49"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08" w:type="dxa"/>
            <w:tcBorders>
              <w:top w:val="nil"/>
              <w:left w:val="nil"/>
              <w:bottom w:val="nil"/>
              <w:right w:val="nil"/>
            </w:tcBorders>
            <w:shd w:val="clear" w:color="auto" w:fill="auto"/>
            <w:noWrap/>
            <w:vAlign w:val="bottom"/>
          </w:tcPr>
          <w:p w14:paraId="0A179C23" w14:textId="153BF3A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-.0036   </w:t>
            </w:r>
          </w:p>
        </w:tc>
        <w:tc>
          <w:tcPr>
            <w:tcW w:w="1462" w:type="dxa"/>
            <w:tcBorders>
              <w:top w:val="nil"/>
              <w:left w:val="nil"/>
              <w:bottom w:val="nil"/>
              <w:right w:val="nil"/>
            </w:tcBorders>
            <w:shd w:val="clear" w:color="auto" w:fill="auto"/>
            <w:noWrap/>
            <w:vAlign w:val="bottom"/>
          </w:tcPr>
          <w:p w14:paraId="46CDA53C" w14:textId="5BA0B77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7D1251"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5A48C351" w14:textId="4C8D3E4B"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-.002</w:t>
            </w:r>
            <w:r w:rsidR="007D1251"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3479D012" w14:textId="6E5EFEF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7D1251"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40300D9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0E87406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75BDF59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1382D98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385C037F" w14:textId="77777777" w:rsidTr="00686D72">
        <w:trPr>
          <w:trHeight w:val="290"/>
        </w:trPr>
        <w:tc>
          <w:tcPr>
            <w:tcW w:w="4252" w:type="dxa"/>
            <w:tcBorders>
              <w:top w:val="nil"/>
              <w:left w:val="nil"/>
              <w:bottom w:val="nil"/>
              <w:right w:val="nil"/>
            </w:tcBorders>
            <w:shd w:val="clear" w:color="auto" w:fill="auto"/>
            <w:noWrap/>
            <w:vAlign w:val="bottom"/>
          </w:tcPr>
          <w:p w14:paraId="52FCDA1B"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408" w:type="dxa"/>
            <w:tcBorders>
              <w:top w:val="nil"/>
              <w:left w:val="nil"/>
              <w:bottom w:val="nil"/>
              <w:right w:val="nil"/>
            </w:tcBorders>
            <w:shd w:val="clear" w:color="auto" w:fill="auto"/>
            <w:noWrap/>
            <w:vAlign w:val="bottom"/>
          </w:tcPr>
          <w:p w14:paraId="4948292E" w14:textId="21B5C4B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.0032   </w:t>
            </w:r>
          </w:p>
        </w:tc>
        <w:tc>
          <w:tcPr>
            <w:tcW w:w="1462" w:type="dxa"/>
            <w:tcBorders>
              <w:top w:val="nil"/>
              <w:left w:val="nil"/>
              <w:bottom w:val="nil"/>
              <w:right w:val="nil"/>
            </w:tcBorders>
            <w:shd w:val="clear" w:color="auto" w:fill="auto"/>
            <w:noWrap/>
            <w:vAlign w:val="bottom"/>
          </w:tcPr>
          <w:p w14:paraId="7060AEB6" w14:textId="780A2B5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7D1251" w:rsidRPr="00CF3862">
              <w:rPr>
                <w:rFonts w:ascii="Times New Roman" w:eastAsia="Times New Roman" w:hAnsi="Times New Roman" w:cs="Times New Roman"/>
                <w:color w:val="000000"/>
                <w:sz w:val="20"/>
                <w:szCs w:val="20"/>
              </w:rPr>
              <w:t>1</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481B76A0" w14:textId="4FA5471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.0058   </w:t>
            </w:r>
          </w:p>
        </w:tc>
        <w:tc>
          <w:tcPr>
            <w:tcW w:w="1043" w:type="dxa"/>
            <w:tcBorders>
              <w:top w:val="nil"/>
              <w:left w:val="nil"/>
              <w:bottom w:val="nil"/>
              <w:right w:val="nil"/>
            </w:tcBorders>
            <w:shd w:val="clear" w:color="auto" w:fill="auto"/>
            <w:noWrap/>
            <w:vAlign w:val="bottom"/>
          </w:tcPr>
          <w:p w14:paraId="60A2B15D" w14:textId="03B6390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7D1251" w:rsidRPr="00CF3862">
              <w:rPr>
                <w:rFonts w:ascii="Times New Roman" w:eastAsia="Times New Roman" w:hAnsi="Times New Roman" w:cs="Times New Roman"/>
                <w:color w:val="000000"/>
                <w:sz w:val="20"/>
                <w:szCs w:val="20"/>
              </w:rPr>
              <w:t>1</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5C7B236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7B0B53A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7C962BC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281B3F6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A0A125E" w14:textId="77777777" w:rsidTr="00686D72">
        <w:trPr>
          <w:trHeight w:val="290"/>
        </w:trPr>
        <w:tc>
          <w:tcPr>
            <w:tcW w:w="4252" w:type="dxa"/>
            <w:tcBorders>
              <w:top w:val="nil"/>
              <w:left w:val="nil"/>
              <w:bottom w:val="nil"/>
              <w:right w:val="nil"/>
            </w:tcBorders>
            <w:shd w:val="clear" w:color="auto" w:fill="auto"/>
            <w:noWrap/>
            <w:vAlign w:val="bottom"/>
          </w:tcPr>
          <w:p w14:paraId="3CFEF801"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408" w:type="dxa"/>
            <w:tcBorders>
              <w:top w:val="nil"/>
              <w:left w:val="nil"/>
              <w:bottom w:val="nil"/>
              <w:right w:val="nil"/>
            </w:tcBorders>
            <w:shd w:val="clear" w:color="auto" w:fill="auto"/>
            <w:noWrap/>
            <w:vAlign w:val="bottom"/>
          </w:tcPr>
          <w:p w14:paraId="1C7D022D" w14:textId="6016BBC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w:t>
            </w:r>
            <w:r w:rsidR="00936E3B" w:rsidRPr="00CF3862">
              <w:rPr>
                <w:rFonts w:ascii="Times New Roman" w:eastAsia="Times New Roman" w:hAnsi="Times New Roman" w:cs="Times New Roman"/>
                <w:color w:val="000000"/>
                <w:sz w:val="20"/>
                <w:szCs w:val="20"/>
              </w:rPr>
              <w:t>70</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02C93A97" w14:textId="3F58411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(.0046)   </w:t>
            </w:r>
          </w:p>
        </w:tc>
        <w:tc>
          <w:tcPr>
            <w:tcW w:w="874" w:type="dxa"/>
            <w:tcBorders>
              <w:top w:val="nil"/>
              <w:left w:val="nil"/>
              <w:bottom w:val="nil"/>
              <w:right w:val="nil"/>
            </w:tcBorders>
            <w:shd w:val="clear" w:color="auto" w:fill="auto"/>
            <w:noWrap/>
            <w:vAlign w:val="bottom"/>
          </w:tcPr>
          <w:p w14:paraId="7CD955D8" w14:textId="5822B0B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936E3B"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38BF3901" w14:textId="2428046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w:t>
            </w:r>
            <w:r w:rsidR="00936E3B" w:rsidRPr="00CF3862">
              <w:rPr>
                <w:rFonts w:ascii="Times New Roman" w:eastAsia="Times New Roman" w:hAnsi="Times New Roman" w:cs="Times New Roman"/>
                <w:color w:val="000000"/>
                <w:sz w:val="20"/>
                <w:szCs w:val="20"/>
              </w:rPr>
              <w:t>50</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1AFABDB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204E0ED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6D9B5E3C"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7C7B1CB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39017610" w14:textId="77777777" w:rsidTr="00686D72">
        <w:trPr>
          <w:trHeight w:val="290"/>
        </w:trPr>
        <w:tc>
          <w:tcPr>
            <w:tcW w:w="4252" w:type="dxa"/>
            <w:tcBorders>
              <w:top w:val="nil"/>
              <w:left w:val="nil"/>
              <w:bottom w:val="nil"/>
              <w:right w:val="nil"/>
            </w:tcBorders>
            <w:shd w:val="clear" w:color="auto" w:fill="auto"/>
            <w:noWrap/>
            <w:vAlign w:val="bottom"/>
          </w:tcPr>
          <w:p w14:paraId="0F6F714D"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408" w:type="dxa"/>
            <w:tcBorders>
              <w:top w:val="nil"/>
              <w:left w:val="nil"/>
              <w:bottom w:val="nil"/>
              <w:right w:val="nil"/>
            </w:tcBorders>
            <w:shd w:val="clear" w:color="auto" w:fill="auto"/>
            <w:noWrap/>
            <w:vAlign w:val="bottom"/>
          </w:tcPr>
          <w:p w14:paraId="415A3F96" w14:textId="26A86A4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936E3B" w:rsidRPr="00CF3862">
              <w:rPr>
                <w:rFonts w:ascii="Times New Roman" w:eastAsia="Times New Roman" w:hAnsi="Times New Roman" w:cs="Times New Roman"/>
                <w:color w:val="000000"/>
                <w:sz w:val="20"/>
                <w:szCs w:val="20"/>
              </w:rPr>
              <w:t>2</w:t>
            </w:r>
          </w:p>
        </w:tc>
        <w:tc>
          <w:tcPr>
            <w:tcW w:w="1462" w:type="dxa"/>
            <w:tcBorders>
              <w:top w:val="nil"/>
              <w:left w:val="nil"/>
              <w:bottom w:val="nil"/>
              <w:right w:val="nil"/>
            </w:tcBorders>
            <w:shd w:val="clear" w:color="auto" w:fill="auto"/>
            <w:noWrap/>
            <w:vAlign w:val="bottom"/>
          </w:tcPr>
          <w:p w14:paraId="3E462234" w14:textId="4F10563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(.0060)   </w:t>
            </w:r>
          </w:p>
        </w:tc>
        <w:tc>
          <w:tcPr>
            <w:tcW w:w="874" w:type="dxa"/>
            <w:tcBorders>
              <w:top w:val="nil"/>
              <w:left w:val="nil"/>
              <w:bottom w:val="nil"/>
              <w:right w:val="nil"/>
            </w:tcBorders>
            <w:shd w:val="clear" w:color="auto" w:fill="auto"/>
            <w:noWrap/>
            <w:vAlign w:val="bottom"/>
          </w:tcPr>
          <w:p w14:paraId="239AEE06" w14:textId="18844D4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936E3B"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09AA1A73" w14:textId="3902615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(.0066)</w:t>
            </w:r>
          </w:p>
        </w:tc>
        <w:tc>
          <w:tcPr>
            <w:tcW w:w="952" w:type="dxa"/>
            <w:tcBorders>
              <w:top w:val="nil"/>
              <w:left w:val="nil"/>
              <w:bottom w:val="nil"/>
            </w:tcBorders>
            <w:shd w:val="clear" w:color="auto" w:fill="auto"/>
            <w:noWrap/>
            <w:vAlign w:val="bottom"/>
          </w:tcPr>
          <w:p w14:paraId="5DC55F1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77DD700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051FE71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33F0D3F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56E8C337" w14:textId="77777777" w:rsidTr="00686D72">
        <w:trPr>
          <w:trHeight w:val="290"/>
        </w:trPr>
        <w:tc>
          <w:tcPr>
            <w:tcW w:w="4252" w:type="dxa"/>
            <w:tcBorders>
              <w:top w:val="nil"/>
              <w:left w:val="nil"/>
              <w:bottom w:val="nil"/>
              <w:right w:val="nil"/>
            </w:tcBorders>
            <w:shd w:val="clear" w:color="auto" w:fill="auto"/>
            <w:noWrap/>
            <w:vAlign w:val="bottom"/>
          </w:tcPr>
          <w:p w14:paraId="081B25E6"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408" w:type="dxa"/>
            <w:tcBorders>
              <w:top w:val="nil"/>
              <w:left w:val="nil"/>
              <w:bottom w:val="nil"/>
              <w:right w:val="nil"/>
            </w:tcBorders>
            <w:shd w:val="clear" w:color="auto" w:fill="auto"/>
            <w:noWrap/>
            <w:vAlign w:val="bottom"/>
          </w:tcPr>
          <w:p w14:paraId="1489931E" w14:textId="4B79DBA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-.0062   </w:t>
            </w:r>
          </w:p>
        </w:tc>
        <w:tc>
          <w:tcPr>
            <w:tcW w:w="1462" w:type="dxa"/>
            <w:tcBorders>
              <w:top w:val="nil"/>
              <w:left w:val="nil"/>
              <w:bottom w:val="nil"/>
              <w:right w:val="nil"/>
            </w:tcBorders>
            <w:shd w:val="clear" w:color="auto" w:fill="auto"/>
            <w:noWrap/>
            <w:vAlign w:val="bottom"/>
          </w:tcPr>
          <w:p w14:paraId="7CDD9FF7" w14:textId="06419F4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936E3B"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5D4EBE2A" w14:textId="2BF4301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936E3B"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30E23FC7" w14:textId="05CA113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936E3B"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72B58C0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39CB025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3C25132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755B9ED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210164C2" w14:textId="77777777" w:rsidTr="00686D72">
        <w:trPr>
          <w:trHeight w:val="290"/>
        </w:trPr>
        <w:tc>
          <w:tcPr>
            <w:tcW w:w="4252" w:type="dxa"/>
            <w:tcBorders>
              <w:top w:val="nil"/>
              <w:left w:val="nil"/>
              <w:bottom w:val="nil"/>
              <w:right w:val="nil"/>
            </w:tcBorders>
            <w:shd w:val="clear" w:color="auto" w:fill="auto"/>
            <w:noWrap/>
            <w:vAlign w:val="bottom"/>
          </w:tcPr>
          <w:p w14:paraId="3A960898"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408" w:type="dxa"/>
            <w:tcBorders>
              <w:top w:val="nil"/>
              <w:left w:val="nil"/>
              <w:bottom w:val="nil"/>
              <w:right w:val="nil"/>
            </w:tcBorders>
            <w:shd w:val="clear" w:color="auto" w:fill="auto"/>
            <w:noWrap/>
            <w:vAlign w:val="bottom"/>
          </w:tcPr>
          <w:p w14:paraId="28D49379" w14:textId="76179E6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-.001</w:t>
            </w:r>
            <w:r w:rsidR="00936E3B"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7E2A6424" w14:textId="5B63804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936E3B" w:rsidRPr="00CF3862">
              <w:rPr>
                <w:rFonts w:ascii="Times New Roman" w:eastAsia="Times New Roman" w:hAnsi="Times New Roman" w:cs="Times New Roman"/>
                <w:color w:val="000000"/>
                <w:sz w:val="20"/>
                <w:szCs w:val="20"/>
              </w:rPr>
              <w:t>2</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3B50BB74" w14:textId="29170D2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.001</w:t>
            </w:r>
            <w:r w:rsidR="00936E3B"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23342D14" w14:textId="648D528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(.0052)</w:t>
            </w:r>
          </w:p>
        </w:tc>
        <w:tc>
          <w:tcPr>
            <w:tcW w:w="952" w:type="dxa"/>
            <w:tcBorders>
              <w:top w:val="nil"/>
              <w:left w:val="nil"/>
              <w:bottom w:val="nil"/>
            </w:tcBorders>
            <w:shd w:val="clear" w:color="auto" w:fill="auto"/>
            <w:noWrap/>
            <w:vAlign w:val="bottom"/>
          </w:tcPr>
          <w:p w14:paraId="23B22D3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057E2FE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54FFF02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79ADF0F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0EDDB7E9" w14:textId="77777777" w:rsidTr="00686D72">
        <w:trPr>
          <w:trHeight w:val="290"/>
        </w:trPr>
        <w:tc>
          <w:tcPr>
            <w:tcW w:w="4252" w:type="dxa"/>
            <w:tcBorders>
              <w:top w:val="nil"/>
              <w:left w:val="nil"/>
              <w:bottom w:val="nil"/>
              <w:right w:val="nil"/>
            </w:tcBorders>
            <w:shd w:val="clear" w:color="auto" w:fill="auto"/>
            <w:noWrap/>
            <w:vAlign w:val="bottom"/>
          </w:tcPr>
          <w:p w14:paraId="4D832F3B"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Right Parietal</w:t>
            </w:r>
          </w:p>
        </w:tc>
        <w:tc>
          <w:tcPr>
            <w:tcW w:w="1408" w:type="dxa"/>
            <w:tcBorders>
              <w:top w:val="nil"/>
              <w:left w:val="nil"/>
              <w:bottom w:val="nil"/>
              <w:right w:val="nil"/>
            </w:tcBorders>
            <w:shd w:val="clear" w:color="auto" w:fill="auto"/>
            <w:noWrap/>
            <w:vAlign w:val="bottom"/>
          </w:tcPr>
          <w:p w14:paraId="3CB7D296" w14:textId="1E4473E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.0016   </w:t>
            </w:r>
          </w:p>
        </w:tc>
        <w:tc>
          <w:tcPr>
            <w:tcW w:w="1462" w:type="dxa"/>
            <w:tcBorders>
              <w:top w:val="nil"/>
              <w:left w:val="nil"/>
              <w:bottom w:val="nil"/>
              <w:right w:val="nil"/>
            </w:tcBorders>
            <w:shd w:val="clear" w:color="auto" w:fill="auto"/>
            <w:noWrap/>
            <w:vAlign w:val="bottom"/>
          </w:tcPr>
          <w:p w14:paraId="73168A66" w14:textId="0A7A6CA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(.0053)</w:t>
            </w:r>
          </w:p>
        </w:tc>
        <w:tc>
          <w:tcPr>
            <w:tcW w:w="874" w:type="dxa"/>
            <w:tcBorders>
              <w:top w:val="nil"/>
              <w:left w:val="nil"/>
              <w:bottom w:val="nil"/>
              <w:right w:val="nil"/>
            </w:tcBorders>
            <w:shd w:val="clear" w:color="auto" w:fill="auto"/>
            <w:noWrap/>
            <w:vAlign w:val="bottom"/>
          </w:tcPr>
          <w:p w14:paraId="42C856F4" w14:textId="0621014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.0027   </w:t>
            </w:r>
          </w:p>
        </w:tc>
        <w:tc>
          <w:tcPr>
            <w:tcW w:w="1043" w:type="dxa"/>
            <w:tcBorders>
              <w:top w:val="nil"/>
              <w:left w:val="nil"/>
              <w:bottom w:val="nil"/>
              <w:right w:val="nil"/>
            </w:tcBorders>
            <w:shd w:val="clear" w:color="auto" w:fill="auto"/>
            <w:noWrap/>
            <w:vAlign w:val="bottom"/>
          </w:tcPr>
          <w:p w14:paraId="1ABC97B3" w14:textId="607F246B"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(.0054)</w:t>
            </w:r>
          </w:p>
        </w:tc>
        <w:tc>
          <w:tcPr>
            <w:tcW w:w="952" w:type="dxa"/>
            <w:tcBorders>
              <w:top w:val="nil"/>
              <w:left w:val="nil"/>
              <w:bottom w:val="nil"/>
            </w:tcBorders>
            <w:shd w:val="clear" w:color="auto" w:fill="auto"/>
            <w:noWrap/>
            <w:vAlign w:val="bottom"/>
          </w:tcPr>
          <w:p w14:paraId="5014655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397FFCF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7E17709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6446E57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2CA75A02" w14:textId="77777777" w:rsidTr="00686D72">
        <w:trPr>
          <w:trHeight w:val="290"/>
        </w:trPr>
        <w:tc>
          <w:tcPr>
            <w:tcW w:w="4252" w:type="dxa"/>
            <w:tcBorders>
              <w:top w:val="nil"/>
              <w:left w:val="nil"/>
              <w:bottom w:val="nil"/>
              <w:right w:val="nil"/>
            </w:tcBorders>
            <w:shd w:val="clear" w:color="auto" w:fill="auto"/>
            <w:noWrap/>
            <w:vAlign w:val="bottom"/>
          </w:tcPr>
          <w:p w14:paraId="6AE52987"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Right Occipital</w:t>
            </w:r>
          </w:p>
        </w:tc>
        <w:tc>
          <w:tcPr>
            <w:tcW w:w="1408" w:type="dxa"/>
            <w:tcBorders>
              <w:top w:val="nil"/>
              <w:left w:val="nil"/>
              <w:bottom w:val="nil"/>
              <w:right w:val="nil"/>
            </w:tcBorders>
            <w:shd w:val="clear" w:color="auto" w:fill="auto"/>
            <w:noWrap/>
            <w:vAlign w:val="bottom"/>
          </w:tcPr>
          <w:p w14:paraId="74770F9C" w14:textId="6D9020E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.0050   </w:t>
            </w:r>
          </w:p>
        </w:tc>
        <w:tc>
          <w:tcPr>
            <w:tcW w:w="1462" w:type="dxa"/>
            <w:tcBorders>
              <w:top w:val="nil"/>
              <w:left w:val="nil"/>
              <w:bottom w:val="nil"/>
              <w:right w:val="nil"/>
            </w:tcBorders>
            <w:shd w:val="clear" w:color="auto" w:fill="auto"/>
            <w:noWrap/>
            <w:vAlign w:val="bottom"/>
          </w:tcPr>
          <w:p w14:paraId="169EBF59" w14:textId="3BDC9B4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w:t>
            </w:r>
            <w:r w:rsidR="00936E3B"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631F6D8E" w14:textId="76DF272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.0071   </w:t>
            </w:r>
          </w:p>
        </w:tc>
        <w:tc>
          <w:tcPr>
            <w:tcW w:w="1043" w:type="dxa"/>
            <w:tcBorders>
              <w:top w:val="nil"/>
              <w:left w:val="nil"/>
              <w:bottom w:val="nil"/>
              <w:right w:val="nil"/>
            </w:tcBorders>
            <w:shd w:val="clear" w:color="auto" w:fill="auto"/>
            <w:noWrap/>
            <w:vAlign w:val="bottom"/>
          </w:tcPr>
          <w:p w14:paraId="47BAD194" w14:textId="4149B09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(.0058)</w:t>
            </w:r>
          </w:p>
        </w:tc>
        <w:tc>
          <w:tcPr>
            <w:tcW w:w="952" w:type="dxa"/>
            <w:tcBorders>
              <w:top w:val="nil"/>
              <w:left w:val="nil"/>
              <w:bottom w:val="nil"/>
            </w:tcBorders>
            <w:shd w:val="clear" w:color="auto" w:fill="auto"/>
            <w:noWrap/>
            <w:vAlign w:val="bottom"/>
          </w:tcPr>
          <w:p w14:paraId="6506F14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566435A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5D6BD66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0D0C51B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690BAC00" w14:textId="77777777" w:rsidTr="00686D72">
        <w:trPr>
          <w:trHeight w:val="290"/>
        </w:trPr>
        <w:tc>
          <w:tcPr>
            <w:tcW w:w="4252" w:type="dxa"/>
            <w:tcBorders>
              <w:top w:val="nil"/>
              <w:left w:val="nil"/>
              <w:bottom w:val="nil"/>
              <w:right w:val="nil"/>
            </w:tcBorders>
            <w:shd w:val="clear" w:color="auto" w:fill="auto"/>
            <w:noWrap/>
            <w:vAlign w:val="bottom"/>
          </w:tcPr>
          <w:p w14:paraId="2B34BC9E" w14:textId="554F1A1A" w:rsidR="00093711" w:rsidRPr="00CF3862" w:rsidRDefault="007E7238" w:rsidP="00686D72">
            <w:pPr>
              <w:spacing w:after="0" w:line="240" w:lineRule="auto"/>
              <w:rPr>
                <w:rFonts w:ascii="Times New Roman" w:hAnsi="Times New Roman" w:cs="Times New Roman"/>
                <w:b/>
                <w:bCs/>
                <w:i/>
                <w:iCs/>
                <w:sz w:val="20"/>
                <w:szCs w:val="20"/>
              </w:rPr>
            </w:pPr>
            <w:r w:rsidRPr="00CF3862">
              <w:rPr>
                <w:rFonts w:ascii="Times New Roman" w:hAnsi="Times New Roman" w:cs="Times New Roman"/>
                <w:b/>
                <w:bCs/>
                <w:i/>
                <w:iCs/>
                <w:sz w:val="20"/>
                <w:szCs w:val="20"/>
              </w:rPr>
              <w:t>Trace</w:t>
            </w:r>
          </w:p>
        </w:tc>
        <w:tc>
          <w:tcPr>
            <w:tcW w:w="1408" w:type="dxa"/>
            <w:tcBorders>
              <w:top w:val="nil"/>
              <w:left w:val="nil"/>
              <w:bottom w:val="nil"/>
              <w:right w:val="nil"/>
            </w:tcBorders>
            <w:shd w:val="clear" w:color="auto" w:fill="auto"/>
            <w:noWrap/>
            <w:vAlign w:val="bottom"/>
          </w:tcPr>
          <w:p w14:paraId="2134D49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02CC5A8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nil"/>
              <w:right w:val="nil"/>
            </w:tcBorders>
            <w:shd w:val="clear" w:color="auto" w:fill="auto"/>
            <w:noWrap/>
            <w:vAlign w:val="bottom"/>
          </w:tcPr>
          <w:p w14:paraId="74B8E2CC"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tcPr>
          <w:p w14:paraId="73E1A77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nil"/>
            </w:tcBorders>
            <w:shd w:val="clear" w:color="auto" w:fill="auto"/>
            <w:noWrap/>
            <w:vAlign w:val="bottom"/>
          </w:tcPr>
          <w:p w14:paraId="32E18A3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nil"/>
              <w:right w:val="nil"/>
            </w:tcBorders>
            <w:shd w:val="clear" w:color="auto" w:fill="auto"/>
            <w:noWrap/>
            <w:vAlign w:val="bottom"/>
          </w:tcPr>
          <w:p w14:paraId="11805D0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047E022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nil"/>
              <w:right w:val="nil"/>
            </w:tcBorders>
            <w:shd w:val="clear" w:color="auto" w:fill="auto"/>
            <w:noWrap/>
            <w:vAlign w:val="bottom"/>
          </w:tcPr>
          <w:p w14:paraId="7126655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4DC3884E" w14:textId="77777777" w:rsidTr="00686D72">
        <w:trPr>
          <w:trHeight w:val="290"/>
        </w:trPr>
        <w:tc>
          <w:tcPr>
            <w:tcW w:w="4252" w:type="dxa"/>
            <w:tcBorders>
              <w:top w:val="nil"/>
              <w:left w:val="nil"/>
              <w:bottom w:val="nil"/>
              <w:right w:val="nil"/>
            </w:tcBorders>
            <w:shd w:val="clear" w:color="auto" w:fill="auto"/>
            <w:noWrap/>
            <w:vAlign w:val="bottom"/>
          </w:tcPr>
          <w:p w14:paraId="7FD268B8"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08" w:type="dxa"/>
            <w:tcBorders>
              <w:top w:val="nil"/>
              <w:left w:val="nil"/>
              <w:bottom w:val="nil"/>
              <w:right w:val="nil"/>
            </w:tcBorders>
            <w:shd w:val="clear" w:color="auto" w:fill="auto"/>
            <w:noWrap/>
            <w:vAlign w:val="bottom"/>
          </w:tcPr>
          <w:p w14:paraId="46084A30" w14:textId="32180FE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.00008   </w:t>
            </w:r>
          </w:p>
        </w:tc>
        <w:tc>
          <w:tcPr>
            <w:tcW w:w="1462" w:type="dxa"/>
            <w:tcBorders>
              <w:top w:val="nil"/>
              <w:left w:val="nil"/>
              <w:bottom w:val="nil"/>
              <w:right w:val="nil"/>
            </w:tcBorders>
            <w:shd w:val="clear" w:color="auto" w:fill="auto"/>
            <w:noWrap/>
            <w:vAlign w:val="bottom"/>
          </w:tcPr>
          <w:p w14:paraId="4712EA47" w14:textId="5A8941C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 xml:space="preserve"> e</w:t>
            </w:r>
          </w:p>
        </w:tc>
        <w:tc>
          <w:tcPr>
            <w:tcW w:w="874" w:type="dxa"/>
            <w:tcBorders>
              <w:top w:val="nil"/>
              <w:left w:val="nil"/>
              <w:bottom w:val="nil"/>
              <w:right w:val="nil"/>
            </w:tcBorders>
            <w:shd w:val="clear" w:color="auto" w:fill="auto"/>
            <w:noWrap/>
            <w:vAlign w:val="bottom"/>
          </w:tcPr>
          <w:p w14:paraId="3BB293A3" w14:textId="58E695F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4CD6B8FE" w14:textId="3D9ADCF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vertAlign w:val="superscript"/>
              </w:rPr>
              <w:t>e</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6483CDE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2F7DEFE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0D694F7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1C1ADE0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7DFEDB83" w14:textId="77777777" w:rsidTr="00686D72">
        <w:trPr>
          <w:trHeight w:val="290"/>
        </w:trPr>
        <w:tc>
          <w:tcPr>
            <w:tcW w:w="4252" w:type="dxa"/>
            <w:tcBorders>
              <w:top w:val="nil"/>
              <w:left w:val="nil"/>
              <w:bottom w:val="nil"/>
              <w:right w:val="nil"/>
            </w:tcBorders>
            <w:shd w:val="clear" w:color="auto" w:fill="auto"/>
            <w:noWrap/>
            <w:vAlign w:val="bottom"/>
          </w:tcPr>
          <w:p w14:paraId="6150FE29"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408" w:type="dxa"/>
            <w:tcBorders>
              <w:top w:val="nil"/>
              <w:left w:val="nil"/>
              <w:bottom w:val="nil"/>
              <w:right w:val="nil"/>
            </w:tcBorders>
            <w:shd w:val="clear" w:color="auto" w:fill="auto"/>
            <w:noWrap/>
            <w:vAlign w:val="bottom"/>
          </w:tcPr>
          <w:p w14:paraId="7B336553" w14:textId="76565F6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7DC319B5" w14:textId="5A9C4DE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874" w:type="dxa"/>
            <w:tcBorders>
              <w:top w:val="nil"/>
              <w:left w:val="nil"/>
              <w:bottom w:val="nil"/>
              <w:right w:val="nil"/>
            </w:tcBorders>
            <w:shd w:val="clear" w:color="auto" w:fill="auto"/>
            <w:noWrap/>
            <w:vAlign w:val="bottom"/>
          </w:tcPr>
          <w:p w14:paraId="40BE3EFF" w14:textId="4C90ED6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5D839B6B" w14:textId="17D3A5B1"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952" w:type="dxa"/>
            <w:tcBorders>
              <w:top w:val="nil"/>
              <w:left w:val="nil"/>
              <w:bottom w:val="nil"/>
            </w:tcBorders>
            <w:shd w:val="clear" w:color="auto" w:fill="auto"/>
            <w:noWrap/>
            <w:vAlign w:val="bottom"/>
          </w:tcPr>
          <w:p w14:paraId="1CEE4F7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7D6B117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0F89295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1C04C4C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3E00DC2F" w14:textId="77777777" w:rsidTr="00686D72">
        <w:trPr>
          <w:trHeight w:val="290"/>
        </w:trPr>
        <w:tc>
          <w:tcPr>
            <w:tcW w:w="4252" w:type="dxa"/>
            <w:tcBorders>
              <w:top w:val="nil"/>
              <w:left w:val="nil"/>
              <w:bottom w:val="nil"/>
              <w:right w:val="nil"/>
            </w:tcBorders>
            <w:shd w:val="clear" w:color="auto" w:fill="auto"/>
            <w:noWrap/>
            <w:vAlign w:val="bottom"/>
          </w:tcPr>
          <w:p w14:paraId="35383823"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408" w:type="dxa"/>
            <w:tcBorders>
              <w:top w:val="nil"/>
              <w:left w:val="nil"/>
              <w:bottom w:val="nil"/>
              <w:right w:val="nil"/>
            </w:tcBorders>
            <w:shd w:val="clear" w:color="auto" w:fill="auto"/>
            <w:noWrap/>
            <w:vAlign w:val="bottom"/>
          </w:tcPr>
          <w:p w14:paraId="48CE60D2" w14:textId="5FFFB65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.00004   </w:t>
            </w:r>
          </w:p>
        </w:tc>
        <w:tc>
          <w:tcPr>
            <w:tcW w:w="1462" w:type="dxa"/>
            <w:tcBorders>
              <w:top w:val="nil"/>
              <w:left w:val="nil"/>
              <w:bottom w:val="nil"/>
              <w:right w:val="nil"/>
            </w:tcBorders>
            <w:shd w:val="clear" w:color="auto" w:fill="auto"/>
            <w:noWrap/>
            <w:vAlign w:val="bottom"/>
          </w:tcPr>
          <w:p w14:paraId="3065246B" w14:textId="6EF9D41A"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874" w:type="dxa"/>
            <w:tcBorders>
              <w:top w:val="nil"/>
              <w:left w:val="nil"/>
              <w:bottom w:val="nil"/>
              <w:right w:val="nil"/>
            </w:tcBorders>
            <w:shd w:val="clear" w:color="auto" w:fill="auto"/>
            <w:noWrap/>
            <w:vAlign w:val="bottom"/>
          </w:tcPr>
          <w:p w14:paraId="3332E554" w14:textId="3117E0E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.00004   </w:t>
            </w:r>
          </w:p>
        </w:tc>
        <w:tc>
          <w:tcPr>
            <w:tcW w:w="1043" w:type="dxa"/>
            <w:tcBorders>
              <w:top w:val="nil"/>
              <w:left w:val="nil"/>
              <w:bottom w:val="nil"/>
              <w:right w:val="nil"/>
            </w:tcBorders>
            <w:shd w:val="clear" w:color="auto" w:fill="auto"/>
            <w:noWrap/>
            <w:vAlign w:val="bottom"/>
          </w:tcPr>
          <w:p w14:paraId="429493CB" w14:textId="329E21D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952" w:type="dxa"/>
            <w:tcBorders>
              <w:top w:val="nil"/>
              <w:left w:val="nil"/>
              <w:bottom w:val="nil"/>
            </w:tcBorders>
            <w:shd w:val="clear" w:color="auto" w:fill="auto"/>
            <w:noWrap/>
            <w:vAlign w:val="bottom"/>
          </w:tcPr>
          <w:p w14:paraId="58F6A92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09C38E1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2E2FC5A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79BF613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296DD73" w14:textId="77777777" w:rsidTr="00686D72">
        <w:trPr>
          <w:trHeight w:val="290"/>
        </w:trPr>
        <w:tc>
          <w:tcPr>
            <w:tcW w:w="4252" w:type="dxa"/>
            <w:tcBorders>
              <w:top w:val="nil"/>
              <w:left w:val="nil"/>
              <w:bottom w:val="nil"/>
              <w:right w:val="nil"/>
            </w:tcBorders>
            <w:shd w:val="clear" w:color="auto" w:fill="auto"/>
            <w:noWrap/>
            <w:vAlign w:val="bottom"/>
          </w:tcPr>
          <w:p w14:paraId="420BDE40"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408" w:type="dxa"/>
            <w:tcBorders>
              <w:top w:val="nil"/>
              <w:left w:val="nil"/>
              <w:bottom w:val="nil"/>
              <w:right w:val="nil"/>
            </w:tcBorders>
            <w:shd w:val="clear" w:color="auto" w:fill="auto"/>
            <w:noWrap/>
            <w:vAlign w:val="bottom"/>
          </w:tcPr>
          <w:p w14:paraId="5C5A1BA9" w14:textId="6D009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07E3F724" w14:textId="33BB884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(.00002)</w:t>
            </w:r>
          </w:p>
        </w:tc>
        <w:tc>
          <w:tcPr>
            <w:tcW w:w="874" w:type="dxa"/>
            <w:tcBorders>
              <w:top w:val="nil"/>
              <w:left w:val="nil"/>
              <w:bottom w:val="nil"/>
              <w:right w:val="nil"/>
            </w:tcBorders>
            <w:shd w:val="clear" w:color="auto" w:fill="auto"/>
            <w:noWrap/>
            <w:vAlign w:val="bottom"/>
          </w:tcPr>
          <w:p w14:paraId="4F8CE443" w14:textId="479D795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6B1DC36A" w14:textId="044AF535"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6FDEBAF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4EB82A9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0A46C2F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57B33F7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4BF50AD5" w14:textId="77777777" w:rsidTr="00686D72">
        <w:trPr>
          <w:trHeight w:val="290"/>
        </w:trPr>
        <w:tc>
          <w:tcPr>
            <w:tcW w:w="4252" w:type="dxa"/>
            <w:tcBorders>
              <w:top w:val="nil"/>
              <w:left w:val="nil"/>
              <w:bottom w:val="nil"/>
              <w:right w:val="nil"/>
            </w:tcBorders>
            <w:shd w:val="clear" w:color="auto" w:fill="auto"/>
            <w:noWrap/>
            <w:vAlign w:val="bottom"/>
          </w:tcPr>
          <w:p w14:paraId="40BA4C1C"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408" w:type="dxa"/>
            <w:tcBorders>
              <w:top w:val="nil"/>
              <w:left w:val="nil"/>
              <w:bottom w:val="nil"/>
              <w:right w:val="nil"/>
            </w:tcBorders>
            <w:shd w:val="clear" w:color="auto" w:fill="auto"/>
            <w:noWrap/>
            <w:vAlign w:val="bottom"/>
          </w:tcPr>
          <w:p w14:paraId="4606A504" w14:textId="390A7E7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07F551F0" w14:textId="671CC370"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r w:rsidRPr="00CF3862">
              <w:rPr>
                <w:rFonts w:ascii="Times New Roman" w:eastAsia="Times New Roman" w:hAnsi="Times New Roman" w:cs="Times New Roman"/>
                <w:color w:val="000000"/>
                <w:sz w:val="20"/>
                <w:szCs w:val="20"/>
                <w:vertAlign w:val="superscript"/>
              </w:rPr>
              <w:t>e</w:t>
            </w:r>
            <w:proofErr w:type="gramEnd"/>
          </w:p>
        </w:tc>
        <w:tc>
          <w:tcPr>
            <w:tcW w:w="874" w:type="dxa"/>
            <w:tcBorders>
              <w:top w:val="nil"/>
              <w:left w:val="nil"/>
              <w:bottom w:val="nil"/>
              <w:right w:val="nil"/>
            </w:tcBorders>
            <w:shd w:val="clear" w:color="auto" w:fill="auto"/>
            <w:noWrap/>
            <w:vAlign w:val="bottom"/>
          </w:tcPr>
          <w:p w14:paraId="6955229A" w14:textId="7CC18BF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021D538D" w14:textId="6254D81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r w:rsidRPr="00CF3862">
              <w:rPr>
                <w:rFonts w:ascii="Times New Roman" w:eastAsia="Times New Roman" w:hAnsi="Times New Roman" w:cs="Times New Roman"/>
                <w:color w:val="000000"/>
                <w:sz w:val="20"/>
                <w:szCs w:val="20"/>
                <w:vertAlign w:val="superscript"/>
              </w:rPr>
              <w:t>e</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3A1B076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39F73F8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5D4CF15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6BD4560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74D2E74A" w14:textId="77777777" w:rsidTr="00686D72">
        <w:trPr>
          <w:trHeight w:val="290"/>
        </w:trPr>
        <w:tc>
          <w:tcPr>
            <w:tcW w:w="4252" w:type="dxa"/>
            <w:tcBorders>
              <w:top w:val="nil"/>
              <w:left w:val="nil"/>
              <w:bottom w:val="nil"/>
              <w:right w:val="nil"/>
            </w:tcBorders>
            <w:shd w:val="clear" w:color="auto" w:fill="auto"/>
            <w:noWrap/>
            <w:vAlign w:val="bottom"/>
          </w:tcPr>
          <w:p w14:paraId="12AD6187"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408" w:type="dxa"/>
            <w:tcBorders>
              <w:top w:val="nil"/>
              <w:left w:val="nil"/>
              <w:bottom w:val="nil"/>
              <w:right w:val="nil"/>
            </w:tcBorders>
            <w:shd w:val="clear" w:color="auto" w:fill="auto"/>
            <w:noWrap/>
            <w:vAlign w:val="bottom"/>
          </w:tcPr>
          <w:p w14:paraId="20832AD9" w14:textId="02C5541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630F8026" w14:textId="06600B0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00003)</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64B43048" w14:textId="3CA06F8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.00005   </w:t>
            </w:r>
          </w:p>
        </w:tc>
        <w:tc>
          <w:tcPr>
            <w:tcW w:w="1043" w:type="dxa"/>
            <w:tcBorders>
              <w:top w:val="nil"/>
              <w:left w:val="nil"/>
              <w:bottom w:val="nil"/>
              <w:right w:val="nil"/>
            </w:tcBorders>
            <w:shd w:val="clear" w:color="auto" w:fill="auto"/>
            <w:noWrap/>
            <w:vAlign w:val="bottom"/>
          </w:tcPr>
          <w:p w14:paraId="6FAD2B5F" w14:textId="43BAA2B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952" w:type="dxa"/>
            <w:tcBorders>
              <w:top w:val="nil"/>
              <w:left w:val="nil"/>
              <w:bottom w:val="nil"/>
            </w:tcBorders>
            <w:shd w:val="clear" w:color="auto" w:fill="auto"/>
            <w:noWrap/>
            <w:vAlign w:val="bottom"/>
          </w:tcPr>
          <w:p w14:paraId="6165C6F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188E912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3062569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47A089C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6332845" w14:textId="77777777" w:rsidTr="00686D72">
        <w:trPr>
          <w:trHeight w:val="290"/>
        </w:trPr>
        <w:tc>
          <w:tcPr>
            <w:tcW w:w="4252" w:type="dxa"/>
            <w:tcBorders>
              <w:top w:val="nil"/>
              <w:left w:val="nil"/>
              <w:bottom w:val="nil"/>
              <w:right w:val="nil"/>
            </w:tcBorders>
            <w:shd w:val="clear" w:color="auto" w:fill="auto"/>
            <w:noWrap/>
            <w:vAlign w:val="bottom"/>
          </w:tcPr>
          <w:p w14:paraId="5A000B13"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Parietal</w:t>
            </w:r>
          </w:p>
        </w:tc>
        <w:tc>
          <w:tcPr>
            <w:tcW w:w="1408" w:type="dxa"/>
            <w:tcBorders>
              <w:top w:val="nil"/>
              <w:left w:val="nil"/>
              <w:bottom w:val="nil"/>
              <w:right w:val="nil"/>
            </w:tcBorders>
            <w:shd w:val="clear" w:color="auto" w:fill="auto"/>
            <w:noWrap/>
            <w:vAlign w:val="bottom"/>
          </w:tcPr>
          <w:p w14:paraId="4EB5C838" w14:textId="661D64B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2ECEF0E6" w14:textId="76BFB47B"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00003)</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53FC7840" w14:textId="023E4472"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6</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179E2125" w14:textId="568EB699"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r w:rsidRPr="00CF3862">
              <w:rPr>
                <w:rFonts w:ascii="Times New Roman" w:eastAsia="Times New Roman" w:hAnsi="Times New Roman" w:cs="Times New Roman"/>
                <w:color w:val="000000"/>
                <w:sz w:val="20"/>
                <w:szCs w:val="20"/>
                <w:vertAlign w:val="superscript"/>
              </w:rPr>
              <w:t>c</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286A3F8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0F1371D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7802F22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241008E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6201BD8" w14:textId="77777777" w:rsidTr="00686D72">
        <w:trPr>
          <w:trHeight w:val="290"/>
        </w:trPr>
        <w:tc>
          <w:tcPr>
            <w:tcW w:w="4252" w:type="dxa"/>
            <w:tcBorders>
              <w:top w:val="nil"/>
              <w:left w:val="nil"/>
              <w:bottom w:val="nil"/>
              <w:right w:val="nil"/>
            </w:tcBorders>
            <w:shd w:val="clear" w:color="auto" w:fill="auto"/>
            <w:noWrap/>
            <w:vAlign w:val="bottom"/>
          </w:tcPr>
          <w:p w14:paraId="439C8D13"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Occipital</w:t>
            </w:r>
          </w:p>
        </w:tc>
        <w:tc>
          <w:tcPr>
            <w:tcW w:w="1408" w:type="dxa"/>
            <w:tcBorders>
              <w:top w:val="nil"/>
              <w:left w:val="nil"/>
              <w:bottom w:val="nil"/>
              <w:right w:val="nil"/>
            </w:tcBorders>
            <w:shd w:val="clear" w:color="auto" w:fill="auto"/>
            <w:noWrap/>
            <w:vAlign w:val="bottom"/>
          </w:tcPr>
          <w:p w14:paraId="67DCD99B" w14:textId="64C61E3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.00004    </w:t>
            </w:r>
          </w:p>
        </w:tc>
        <w:tc>
          <w:tcPr>
            <w:tcW w:w="1462" w:type="dxa"/>
            <w:tcBorders>
              <w:top w:val="nil"/>
              <w:left w:val="nil"/>
              <w:bottom w:val="nil"/>
              <w:right w:val="nil"/>
            </w:tcBorders>
            <w:shd w:val="clear" w:color="auto" w:fill="auto"/>
            <w:noWrap/>
            <w:vAlign w:val="bottom"/>
          </w:tcPr>
          <w:p w14:paraId="1E9508FF" w14:textId="048CEFF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p>
        </w:tc>
        <w:tc>
          <w:tcPr>
            <w:tcW w:w="874" w:type="dxa"/>
            <w:tcBorders>
              <w:top w:val="nil"/>
              <w:left w:val="nil"/>
              <w:bottom w:val="nil"/>
              <w:right w:val="nil"/>
            </w:tcBorders>
            <w:shd w:val="clear" w:color="auto" w:fill="auto"/>
            <w:noWrap/>
            <w:vAlign w:val="bottom"/>
          </w:tcPr>
          <w:p w14:paraId="5686D183" w14:textId="5108FF9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4</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0D20753F" w14:textId="5BCD882F"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w:t>
            </w:r>
            <w:r w:rsidR="00952B51" w:rsidRPr="00CF3862">
              <w:rPr>
                <w:rFonts w:ascii="Times New Roman" w:eastAsia="Times New Roman" w:hAnsi="Times New Roman" w:cs="Times New Roman"/>
                <w:color w:val="000000"/>
                <w:sz w:val="20"/>
                <w:szCs w:val="20"/>
              </w:rPr>
              <w:t>3</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313E9F85"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088" w:type="dxa"/>
            <w:tcBorders>
              <w:top w:val="nil"/>
              <w:left w:val="nil"/>
              <w:bottom w:val="nil"/>
              <w:right w:val="nil"/>
            </w:tcBorders>
            <w:shd w:val="clear" w:color="auto" w:fill="auto"/>
            <w:noWrap/>
            <w:vAlign w:val="bottom"/>
          </w:tcPr>
          <w:p w14:paraId="4A7A7C8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tcBorders>
            <w:shd w:val="clear" w:color="auto" w:fill="auto"/>
            <w:noWrap/>
            <w:vAlign w:val="bottom"/>
          </w:tcPr>
          <w:p w14:paraId="5808C86C"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__</w:t>
            </w:r>
          </w:p>
        </w:tc>
        <w:tc>
          <w:tcPr>
            <w:tcW w:w="1142" w:type="dxa"/>
            <w:tcBorders>
              <w:top w:val="nil"/>
              <w:left w:val="nil"/>
              <w:bottom w:val="nil"/>
              <w:right w:val="nil"/>
            </w:tcBorders>
            <w:shd w:val="clear" w:color="auto" w:fill="auto"/>
            <w:noWrap/>
            <w:vAlign w:val="bottom"/>
          </w:tcPr>
          <w:p w14:paraId="63FDAE9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6D452B88" w14:textId="77777777" w:rsidTr="00686D72">
        <w:trPr>
          <w:trHeight w:val="290"/>
        </w:trPr>
        <w:tc>
          <w:tcPr>
            <w:tcW w:w="4252" w:type="dxa"/>
            <w:tcBorders>
              <w:top w:val="nil"/>
              <w:left w:val="nil"/>
              <w:bottom w:val="single" w:sz="8" w:space="0" w:color="auto"/>
              <w:right w:val="nil"/>
            </w:tcBorders>
            <w:noWrap/>
          </w:tcPr>
          <w:p w14:paraId="68D8F566" w14:textId="77777777" w:rsidR="00093711" w:rsidRPr="00CF3862" w:rsidRDefault="00093711" w:rsidP="00686D72">
            <w:pPr>
              <w:spacing w:after="0" w:line="240" w:lineRule="auto"/>
              <w:rPr>
                <w:rFonts w:ascii="Times New Roman" w:hAnsi="Times New Roman" w:cs="Times New Roman"/>
                <w:sz w:val="20"/>
                <w:szCs w:val="20"/>
              </w:rPr>
            </w:pPr>
          </w:p>
        </w:tc>
        <w:tc>
          <w:tcPr>
            <w:tcW w:w="1408" w:type="dxa"/>
            <w:tcBorders>
              <w:top w:val="nil"/>
              <w:left w:val="nil"/>
              <w:bottom w:val="single" w:sz="8" w:space="0" w:color="auto"/>
              <w:right w:val="nil"/>
            </w:tcBorders>
            <w:shd w:val="clear" w:color="auto" w:fill="auto"/>
            <w:noWrap/>
            <w:vAlign w:val="bottom"/>
          </w:tcPr>
          <w:p w14:paraId="664B3247"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single" w:sz="8" w:space="0" w:color="auto"/>
              <w:right w:val="nil"/>
            </w:tcBorders>
            <w:shd w:val="clear" w:color="auto" w:fill="auto"/>
            <w:noWrap/>
            <w:vAlign w:val="bottom"/>
          </w:tcPr>
          <w:p w14:paraId="6DD4C10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single" w:sz="8" w:space="0" w:color="auto"/>
              <w:right w:val="nil"/>
            </w:tcBorders>
            <w:shd w:val="clear" w:color="auto" w:fill="auto"/>
            <w:noWrap/>
            <w:vAlign w:val="bottom"/>
          </w:tcPr>
          <w:p w14:paraId="15FE37A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single" w:sz="8" w:space="0" w:color="auto"/>
              <w:right w:val="nil"/>
            </w:tcBorders>
            <w:shd w:val="clear" w:color="auto" w:fill="auto"/>
            <w:noWrap/>
            <w:vAlign w:val="bottom"/>
          </w:tcPr>
          <w:p w14:paraId="54AAFE1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single" w:sz="8" w:space="0" w:color="auto"/>
            </w:tcBorders>
            <w:shd w:val="clear" w:color="auto" w:fill="auto"/>
            <w:noWrap/>
            <w:vAlign w:val="bottom"/>
          </w:tcPr>
          <w:p w14:paraId="3EE2266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single" w:sz="8" w:space="0" w:color="auto"/>
              <w:right w:val="nil"/>
            </w:tcBorders>
            <w:shd w:val="clear" w:color="auto" w:fill="auto"/>
            <w:noWrap/>
            <w:vAlign w:val="bottom"/>
          </w:tcPr>
          <w:p w14:paraId="04E6F3F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single" w:sz="8" w:space="0" w:color="auto"/>
              <w:right w:val="nil"/>
            </w:tcBorders>
            <w:shd w:val="clear" w:color="auto" w:fill="auto"/>
            <w:noWrap/>
            <w:vAlign w:val="bottom"/>
          </w:tcPr>
          <w:p w14:paraId="2B29077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single" w:sz="8" w:space="0" w:color="auto"/>
              <w:right w:val="nil"/>
            </w:tcBorders>
            <w:shd w:val="clear" w:color="auto" w:fill="auto"/>
            <w:noWrap/>
            <w:vAlign w:val="bottom"/>
          </w:tcPr>
          <w:p w14:paraId="601052C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5E9260B1" w14:textId="77777777" w:rsidTr="00686D72">
        <w:trPr>
          <w:trHeight w:val="290"/>
        </w:trPr>
        <w:tc>
          <w:tcPr>
            <w:tcW w:w="4252" w:type="dxa"/>
            <w:tcBorders>
              <w:top w:val="single" w:sz="8" w:space="0" w:color="auto"/>
              <w:left w:val="nil"/>
              <w:bottom w:val="single" w:sz="8" w:space="0" w:color="auto"/>
            </w:tcBorders>
            <w:noWrap/>
          </w:tcPr>
          <w:p w14:paraId="11A3EEEE" w14:textId="77777777" w:rsidR="00093711" w:rsidRPr="00CF3862" w:rsidRDefault="00093711" w:rsidP="00686D72">
            <w:pPr>
              <w:spacing w:after="0" w:line="240" w:lineRule="auto"/>
              <w:rPr>
                <w:rFonts w:ascii="Times New Roman" w:hAnsi="Times New Roman" w:cs="Times New Roman"/>
                <w:b/>
                <w:bCs/>
                <w:sz w:val="20"/>
                <w:szCs w:val="20"/>
              </w:rPr>
            </w:pPr>
            <w:r w:rsidRPr="00CF3862">
              <w:rPr>
                <w:rFonts w:ascii="Times New Roman" w:hAnsi="Times New Roman" w:cs="Times New Roman"/>
                <w:b/>
                <w:bCs/>
                <w:sz w:val="20"/>
                <w:szCs w:val="20"/>
              </w:rPr>
              <w:t>Females (N=89)</w:t>
            </w:r>
          </w:p>
        </w:tc>
        <w:tc>
          <w:tcPr>
            <w:tcW w:w="1408" w:type="dxa"/>
            <w:tcBorders>
              <w:top w:val="single" w:sz="8" w:space="0" w:color="auto"/>
              <w:bottom w:val="single" w:sz="8" w:space="0" w:color="auto"/>
            </w:tcBorders>
            <w:shd w:val="clear" w:color="auto" w:fill="auto"/>
            <w:noWrap/>
            <w:vAlign w:val="bottom"/>
          </w:tcPr>
          <w:p w14:paraId="5911D0F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single" w:sz="8" w:space="0" w:color="auto"/>
              <w:bottom w:val="single" w:sz="8" w:space="0" w:color="auto"/>
            </w:tcBorders>
            <w:shd w:val="clear" w:color="auto" w:fill="auto"/>
            <w:noWrap/>
            <w:vAlign w:val="bottom"/>
          </w:tcPr>
          <w:p w14:paraId="1B89750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single" w:sz="8" w:space="0" w:color="auto"/>
              <w:bottom w:val="single" w:sz="8" w:space="0" w:color="auto"/>
            </w:tcBorders>
            <w:shd w:val="clear" w:color="auto" w:fill="auto"/>
            <w:noWrap/>
            <w:vAlign w:val="bottom"/>
          </w:tcPr>
          <w:p w14:paraId="035B98B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single" w:sz="8" w:space="0" w:color="auto"/>
              <w:bottom w:val="single" w:sz="8" w:space="0" w:color="auto"/>
            </w:tcBorders>
            <w:shd w:val="clear" w:color="auto" w:fill="auto"/>
            <w:noWrap/>
            <w:vAlign w:val="bottom"/>
          </w:tcPr>
          <w:p w14:paraId="6BFD572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single" w:sz="8" w:space="0" w:color="auto"/>
              <w:bottom w:val="single" w:sz="8" w:space="0" w:color="auto"/>
            </w:tcBorders>
            <w:shd w:val="clear" w:color="auto" w:fill="auto"/>
            <w:noWrap/>
            <w:vAlign w:val="bottom"/>
          </w:tcPr>
          <w:p w14:paraId="71063ED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single" w:sz="8" w:space="0" w:color="auto"/>
              <w:bottom w:val="single" w:sz="8" w:space="0" w:color="auto"/>
            </w:tcBorders>
            <w:shd w:val="clear" w:color="auto" w:fill="auto"/>
            <w:noWrap/>
            <w:vAlign w:val="bottom"/>
          </w:tcPr>
          <w:p w14:paraId="17A6F603"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single" w:sz="8" w:space="0" w:color="auto"/>
              <w:bottom w:val="single" w:sz="8" w:space="0" w:color="auto"/>
            </w:tcBorders>
            <w:shd w:val="clear" w:color="auto" w:fill="auto"/>
            <w:noWrap/>
            <w:vAlign w:val="bottom"/>
          </w:tcPr>
          <w:p w14:paraId="7B38947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single" w:sz="8" w:space="0" w:color="auto"/>
              <w:bottom w:val="single" w:sz="8" w:space="0" w:color="auto"/>
            </w:tcBorders>
            <w:shd w:val="clear" w:color="auto" w:fill="auto"/>
            <w:noWrap/>
            <w:vAlign w:val="bottom"/>
          </w:tcPr>
          <w:p w14:paraId="44A3E4EE"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2FA98A1C" w14:textId="77777777" w:rsidTr="00686D72">
        <w:trPr>
          <w:trHeight w:val="290"/>
        </w:trPr>
        <w:tc>
          <w:tcPr>
            <w:tcW w:w="4252" w:type="dxa"/>
            <w:tcBorders>
              <w:top w:val="nil"/>
              <w:left w:val="nil"/>
              <w:bottom w:val="nil"/>
              <w:right w:val="nil"/>
            </w:tcBorders>
            <w:noWrap/>
          </w:tcPr>
          <w:p w14:paraId="30944529" w14:textId="77777777" w:rsidR="00093711" w:rsidRPr="00CF3862" w:rsidRDefault="00093711" w:rsidP="00686D72">
            <w:pPr>
              <w:spacing w:after="0" w:line="240" w:lineRule="auto"/>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08" w:type="dxa"/>
            <w:tcBorders>
              <w:top w:val="single" w:sz="8" w:space="0" w:color="auto"/>
              <w:left w:val="nil"/>
              <w:bottom w:val="nil"/>
              <w:right w:val="nil"/>
            </w:tcBorders>
            <w:shd w:val="clear" w:color="auto" w:fill="auto"/>
            <w:noWrap/>
            <w:vAlign w:val="bottom"/>
          </w:tcPr>
          <w:p w14:paraId="432E0E1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single" w:sz="8" w:space="0" w:color="auto"/>
              <w:left w:val="nil"/>
              <w:bottom w:val="nil"/>
              <w:right w:val="nil"/>
            </w:tcBorders>
            <w:shd w:val="clear" w:color="auto" w:fill="auto"/>
            <w:noWrap/>
            <w:vAlign w:val="bottom"/>
          </w:tcPr>
          <w:p w14:paraId="58DF33D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single" w:sz="8" w:space="0" w:color="auto"/>
              <w:left w:val="nil"/>
              <w:bottom w:val="nil"/>
              <w:right w:val="nil"/>
            </w:tcBorders>
            <w:shd w:val="clear" w:color="auto" w:fill="auto"/>
            <w:noWrap/>
            <w:vAlign w:val="bottom"/>
          </w:tcPr>
          <w:p w14:paraId="05D399E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single" w:sz="8" w:space="0" w:color="auto"/>
              <w:left w:val="nil"/>
              <w:bottom w:val="nil"/>
              <w:right w:val="nil"/>
            </w:tcBorders>
            <w:shd w:val="clear" w:color="auto" w:fill="auto"/>
            <w:noWrap/>
            <w:vAlign w:val="bottom"/>
          </w:tcPr>
          <w:p w14:paraId="21C385D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single" w:sz="8" w:space="0" w:color="auto"/>
              <w:left w:val="nil"/>
              <w:bottom w:val="nil"/>
            </w:tcBorders>
            <w:shd w:val="clear" w:color="auto" w:fill="auto"/>
            <w:noWrap/>
            <w:vAlign w:val="bottom"/>
          </w:tcPr>
          <w:p w14:paraId="64F1491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single" w:sz="8" w:space="0" w:color="auto"/>
              <w:left w:val="nil"/>
              <w:bottom w:val="nil"/>
              <w:right w:val="nil"/>
            </w:tcBorders>
            <w:shd w:val="clear" w:color="auto" w:fill="auto"/>
            <w:noWrap/>
            <w:vAlign w:val="bottom"/>
          </w:tcPr>
          <w:p w14:paraId="178CD61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single" w:sz="8" w:space="0" w:color="auto"/>
              <w:left w:val="nil"/>
              <w:bottom w:val="nil"/>
              <w:right w:val="nil"/>
            </w:tcBorders>
            <w:shd w:val="clear" w:color="auto" w:fill="auto"/>
            <w:noWrap/>
            <w:vAlign w:val="bottom"/>
          </w:tcPr>
          <w:p w14:paraId="10FECE3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single" w:sz="8" w:space="0" w:color="auto"/>
              <w:left w:val="nil"/>
              <w:bottom w:val="nil"/>
              <w:right w:val="nil"/>
            </w:tcBorders>
            <w:shd w:val="clear" w:color="auto" w:fill="auto"/>
            <w:noWrap/>
            <w:vAlign w:val="bottom"/>
          </w:tcPr>
          <w:p w14:paraId="1A399F86"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162CBE66" w14:textId="77777777" w:rsidTr="00686D72">
        <w:trPr>
          <w:trHeight w:val="290"/>
        </w:trPr>
        <w:tc>
          <w:tcPr>
            <w:tcW w:w="4252" w:type="dxa"/>
            <w:tcBorders>
              <w:left w:val="nil"/>
              <w:bottom w:val="nil"/>
            </w:tcBorders>
            <w:shd w:val="clear" w:color="auto" w:fill="auto"/>
            <w:noWrap/>
            <w:vAlign w:val="bottom"/>
          </w:tcPr>
          <w:p w14:paraId="16241104" w14:textId="77777777" w:rsidR="00093711" w:rsidRPr="00CF3862" w:rsidRDefault="00093711" w:rsidP="00686D72">
            <w:pPr>
              <w:spacing w:after="0" w:line="240" w:lineRule="auto"/>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08" w:type="dxa"/>
            <w:tcBorders>
              <w:top w:val="nil"/>
              <w:left w:val="nil"/>
              <w:bottom w:val="nil"/>
              <w:right w:val="nil"/>
            </w:tcBorders>
            <w:shd w:val="clear" w:color="auto" w:fill="auto"/>
            <w:noWrap/>
            <w:vAlign w:val="bottom"/>
          </w:tcPr>
          <w:p w14:paraId="00AD8CD1" w14:textId="35E7A916"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-.011</w:t>
            </w:r>
            <w:r w:rsidR="00403B72" w:rsidRPr="00CF3862">
              <w:rPr>
                <w:rFonts w:ascii="Times New Roman" w:eastAsia="Times New Roman" w:hAnsi="Times New Roman" w:cs="Times New Roman"/>
                <w:color w:val="000000"/>
                <w:sz w:val="20"/>
                <w:szCs w:val="20"/>
              </w:rPr>
              <w:t>5</w:t>
            </w:r>
            <w:r w:rsidRPr="00CF3862">
              <w:rPr>
                <w:rFonts w:ascii="Times New Roman" w:eastAsia="Times New Roman" w:hAnsi="Times New Roman" w:cs="Times New Roman"/>
                <w:color w:val="000000"/>
                <w:sz w:val="20"/>
                <w:szCs w:val="20"/>
              </w:rPr>
              <w:t xml:space="preserve">   </w:t>
            </w:r>
          </w:p>
        </w:tc>
        <w:tc>
          <w:tcPr>
            <w:tcW w:w="1462" w:type="dxa"/>
            <w:tcBorders>
              <w:top w:val="nil"/>
              <w:left w:val="nil"/>
              <w:bottom w:val="nil"/>
              <w:right w:val="nil"/>
            </w:tcBorders>
            <w:shd w:val="clear" w:color="auto" w:fill="auto"/>
            <w:noWrap/>
            <w:vAlign w:val="bottom"/>
          </w:tcPr>
          <w:p w14:paraId="1CFFD08C" w14:textId="041A641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w:t>
            </w:r>
            <w:proofErr w:type="gramStart"/>
            <w:r w:rsidRPr="00CF3862">
              <w:rPr>
                <w:rFonts w:ascii="Times New Roman" w:eastAsia="Times New Roman" w:hAnsi="Times New Roman" w:cs="Times New Roman"/>
                <w:color w:val="000000"/>
                <w:sz w:val="20"/>
                <w:szCs w:val="20"/>
              </w:rPr>
              <w:t>0068)</w:t>
            </w:r>
            <w:r w:rsidRPr="00CF3862">
              <w:rPr>
                <w:rFonts w:ascii="Times New Roman" w:eastAsia="Times New Roman" w:hAnsi="Times New Roman" w:cs="Times New Roman"/>
                <w:color w:val="000000"/>
                <w:sz w:val="20"/>
                <w:szCs w:val="20"/>
                <w:vertAlign w:val="superscript"/>
              </w:rPr>
              <w:t>c</w:t>
            </w:r>
            <w:proofErr w:type="gramEnd"/>
          </w:p>
        </w:tc>
        <w:tc>
          <w:tcPr>
            <w:tcW w:w="874" w:type="dxa"/>
            <w:tcBorders>
              <w:top w:val="nil"/>
              <w:left w:val="nil"/>
              <w:bottom w:val="nil"/>
              <w:right w:val="nil"/>
            </w:tcBorders>
            <w:shd w:val="clear" w:color="auto" w:fill="auto"/>
            <w:noWrap/>
            <w:vAlign w:val="bottom"/>
          </w:tcPr>
          <w:p w14:paraId="1CF03B31" w14:textId="67F79AA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-.007</w:t>
            </w:r>
            <w:r w:rsidR="00403B72" w:rsidRPr="00CF3862">
              <w:rPr>
                <w:rFonts w:ascii="Times New Roman" w:eastAsia="Times New Roman" w:hAnsi="Times New Roman" w:cs="Times New Roman"/>
                <w:color w:val="000000"/>
                <w:sz w:val="20"/>
                <w:szCs w:val="20"/>
              </w:rPr>
              <w:t>9</w:t>
            </w:r>
            <w:r w:rsidRPr="00CF3862">
              <w:rPr>
                <w:rFonts w:ascii="Times New Roman" w:eastAsia="Times New Roman" w:hAnsi="Times New Roman" w:cs="Times New Roman"/>
                <w:color w:val="000000"/>
                <w:sz w:val="20"/>
                <w:szCs w:val="20"/>
              </w:rPr>
              <w:t xml:space="preserve">   </w:t>
            </w:r>
          </w:p>
        </w:tc>
        <w:tc>
          <w:tcPr>
            <w:tcW w:w="1043" w:type="dxa"/>
            <w:tcBorders>
              <w:top w:val="nil"/>
              <w:left w:val="nil"/>
              <w:bottom w:val="nil"/>
              <w:right w:val="nil"/>
            </w:tcBorders>
            <w:shd w:val="clear" w:color="auto" w:fill="auto"/>
            <w:noWrap/>
            <w:vAlign w:val="bottom"/>
          </w:tcPr>
          <w:p w14:paraId="471B8BD9" w14:textId="5AF85B7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403B72"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w:t>
            </w:r>
          </w:p>
        </w:tc>
        <w:tc>
          <w:tcPr>
            <w:tcW w:w="952" w:type="dxa"/>
            <w:tcBorders>
              <w:top w:val="nil"/>
              <w:left w:val="nil"/>
              <w:bottom w:val="nil"/>
            </w:tcBorders>
            <w:shd w:val="clear" w:color="auto" w:fill="auto"/>
            <w:noWrap/>
            <w:vAlign w:val="bottom"/>
          </w:tcPr>
          <w:p w14:paraId="06D0D924" w14:textId="5C3D28C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-.009</w:t>
            </w:r>
            <w:r w:rsidR="00403B72" w:rsidRPr="00CF3862">
              <w:rPr>
                <w:rFonts w:ascii="Times New Roman" w:eastAsia="Times New Roman" w:hAnsi="Times New Roman" w:cs="Times New Roman"/>
                <w:color w:val="000000"/>
                <w:sz w:val="20"/>
                <w:szCs w:val="20"/>
              </w:rPr>
              <w:t>8</w:t>
            </w:r>
            <w:r w:rsidRPr="00CF3862">
              <w:rPr>
                <w:rFonts w:ascii="Times New Roman" w:eastAsia="Times New Roman" w:hAnsi="Times New Roman" w:cs="Times New Roman"/>
                <w:color w:val="000000"/>
                <w:sz w:val="20"/>
                <w:szCs w:val="20"/>
              </w:rPr>
              <w:t xml:space="preserve">   </w:t>
            </w:r>
          </w:p>
        </w:tc>
        <w:tc>
          <w:tcPr>
            <w:tcW w:w="1088" w:type="dxa"/>
            <w:tcBorders>
              <w:top w:val="nil"/>
              <w:left w:val="nil"/>
              <w:bottom w:val="nil"/>
              <w:right w:val="nil"/>
            </w:tcBorders>
            <w:shd w:val="clear" w:color="auto" w:fill="auto"/>
            <w:noWrap/>
            <w:vAlign w:val="bottom"/>
          </w:tcPr>
          <w:p w14:paraId="1526F905" w14:textId="01E2236B"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w:t>
            </w:r>
            <w:r w:rsidR="00403B72" w:rsidRPr="00CF3862">
              <w:rPr>
                <w:rFonts w:ascii="Times New Roman" w:eastAsia="Times New Roman" w:hAnsi="Times New Roman" w:cs="Times New Roman"/>
                <w:color w:val="000000"/>
                <w:sz w:val="20"/>
                <w:szCs w:val="20"/>
              </w:rPr>
              <w:t>70</w:t>
            </w:r>
            <w:r w:rsidRPr="00CF3862">
              <w:rPr>
                <w:rFonts w:ascii="Times New Roman" w:eastAsia="Times New Roman" w:hAnsi="Times New Roman" w:cs="Times New Roman"/>
                <w:color w:val="000000"/>
                <w:sz w:val="20"/>
                <w:szCs w:val="20"/>
              </w:rPr>
              <w:t>)</w:t>
            </w:r>
          </w:p>
        </w:tc>
        <w:tc>
          <w:tcPr>
            <w:tcW w:w="919" w:type="dxa"/>
            <w:tcBorders>
              <w:top w:val="nil"/>
              <w:left w:val="nil"/>
              <w:bottom w:val="nil"/>
              <w:right w:val="nil"/>
            </w:tcBorders>
            <w:shd w:val="clear" w:color="auto" w:fill="auto"/>
            <w:noWrap/>
            <w:vAlign w:val="bottom"/>
          </w:tcPr>
          <w:p w14:paraId="132BFE79" w14:textId="62E71D68"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-.006</w:t>
            </w:r>
            <w:r w:rsidR="00403B72" w:rsidRPr="00CF3862">
              <w:rPr>
                <w:rFonts w:ascii="Times New Roman" w:eastAsia="Times New Roman" w:hAnsi="Times New Roman" w:cs="Times New Roman"/>
                <w:color w:val="000000"/>
                <w:sz w:val="20"/>
                <w:szCs w:val="20"/>
              </w:rPr>
              <w:t>0</w:t>
            </w:r>
            <w:r w:rsidRPr="00CF3862">
              <w:rPr>
                <w:rFonts w:ascii="Times New Roman" w:eastAsia="Times New Roman" w:hAnsi="Times New Roman" w:cs="Times New Roman"/>
                <w:color w:val="000000"/>
                <w:sz w:val="20"/>
                <w:szCs w:val="20"/>
              </w:rPr>
              <w:t xml:space="preserve">   </w:t>
            </w:r>
          </w:p>
        </w:tc>
        <w:tc>
          <w:tcPr>
            <w:tcW w:w="1142" w:type="dxa"/>
            <w:tcBorders>
              <w:top w:val="nil"/>
              <w:left w:val="nil"/>
              <w:bottom w:val="nil"/>
              <w:right w:val="nil"/>
            </w:tcBorders>
            <w:shd w:val="clear" w:color="auto" w:fill="auto"/>
            <w:noWrap/>
            <w:vAlign w:val="bottom"/>
          </w:tcPr>
          <w:p w14:paraId="19CE30A4" w14:textId="79C565D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(.0070)</w:t>
            </w:r>
          </w:p>
        </w:tc>
      </w:tr>
      <w:tr w:rsidR="00093711" w:rsidRPr="00CF3862" w14:paraId="6D0826A8" w14:textId="77777777" w:rsidTr="00686D72">
        <w:trPr>
          <w:trHeight w:val="290"/>
        </w:trPr>
        <w:tc>
          <w:tcPr>
            <w:tcW w:w="4252" w:type="dxa"/>
            <w:tcBorders>
              <w:left w:val="nil"/>
              <w:bottom w:val="nil"/>
            </w:tcBorders>
            <w:shd w:val="clear" w:color="auto" w:fill="auto"/>
            <w:noWrap/>
            <w:vAlign w:val="bottom"/>
          </w:tcPr>
          <w:p w14:paraId="4D911915" w14:textId="38A48E4D" w:rsidR="00093711" w:rsidRPr="00CF3862" w:rsidRDefault="009F66BA" w:rsidP="00686D72">
            <w:pPr>
              <w:spacing w:after="0" w:line="240" w:lineRule="auto"/>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00093711" w:rsidRPr="00CF3862">
              <w:rPr>
                <w:rFonts w:ascii="Times New Roman" w:eastAsia="Times New Roman" w:hAnsi="Times New Roman" w:cs="Times New Roman"/>
                <w:color w:val="000000"/>
                <w:sz w:val="20"/>
                <w:szCs w:val="20"/>
                <w:vertAlign w:val="subscript"/>
              </w:rPr>
              <w:t>global</w:t>
            </w:r>
            <w:proofErr w:type="spellEnd"/>
          </w:p>
        </w:tc>
        <w:tc>
          <w:tcPr>
            <w:tcW w:w="1408" w:type="dxa"/>
            <w:tcBorders>
              <w:top w:val="nil"/>
              <w:left w:val="nil"/>
              <w:bottom w:val="nil"/>
              <w:right w:val="nil"/>
            </w:tcBorders>
            <w:shd w:val="clear" w:color="auto" w:fill="auto"/>
            <w:noWrap/>
            <w:vAlign w:val="bottom"/>
          </w:tcPr>
          <w:p w14:paraId="527C2626" w14:textId="7CCD5CE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.00003    </w:t>
            </w:r>
          </w:p>
        </w:tc>
        <w:tc>
          <w:tcPr>
            <w:tcW w:w="1462" w:type="dxa"/>
            <w:tcBorders>
              <w:top w:val="nil"/>
              <w:left w:val="nil"/>
              <w:bottom w:val="nil"/>
              <w:right w:val="nil"/>
            </w:tcBorders>
            <w:shd w:val="clear" w:color="auto" w:fill="auto"/>
            <w:noWrap/>
            <w:vAlign w:val="bottom"/>
          </w:tcPr>
          <w:p w14:paraId="7FD072BE" w14:textId="6D72C2F7"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874" w:type="dxa"/>
            <w:tcBorders>
              <w:top w:val="nil"/>
              <w:left w:val="nil"/>
              <w:bottom w:val="nil"/>
              <w:right w:val="nil"/>
            </w:tcBorders>
            <w:shd w:val="clear" w:color="auto" w:fill="auto"/>
            <w:noWrap/>
            <w:vAlign w:val="bottom"/>
          </w:tcPr>
          <w:p w14:paraId="7ACED549" w14:textId="4E8C924C"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.00002   </w:t>
            </w:r>
          </w:p>
        </w:tc>
        <w:tc>
          <w:tcPr>
            <w:tcW w:w="1043" w:type="dxa"/>
            <w:tcBorders>
              <w:top w:val="nil"/>
              <w:left w:val="nil"/>
              <w:bottom w:val="nil"/>
              <w:right w:val="nil"/>
            </w:tcBorders>
            <w:shd w:val="clear" w:color="auto" w:fill="auto"/>
            <w:noWrap/>
            <w:vAlign w:val="bottom"/>
          </w:tcPr>
          <w:p w14:paraId="6BD951DF" w14:textId="6CBB889D"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952" w:type="dxa"/>
            <w:tcBorders>
              <w:top w:val="nil"/>
              <w:left w:val="nil"/>
              <w:bottom w:val="nil"/>
            </w:tcBorders>
            <w:shd w:val="clear" w:color="auto" w:fill="auto"/>
            <w:noWrap/>
            <w:vAlign w:val="bottom"/>
          </w:tcPr>
          <w:p w14:paraId="0B26B7B3" w14:textId="2AAF669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.00003    </w:t>
            </w:r>
          </w:p>
        </w:tc>
        <w:tc>
          <w:tcPr>
            <w:tcW w:w="1088" w:type="dxa"/>
            <w:tcBorders>
              <w:top w:val="nil"/>
              <w:left w:val="nil"/>
              <w:bottom w:val="nil"/>
              <w:right w:val="nil"/>
            </w:tcBorders>
            <w:shd w:val="clear" w:color="auto" w:fill="auto"/>
            <w:noWrap/>
            <w:vAlign w:val="bottom"/>
          </w:tcPr>
          <w:p w14:paraId="6761FFDA" w14:textId="25FF17B4"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c>
          <w:tcPr>
            <w:tcW w:w="919" w:type="dxa"/>
            <w:tcBorders>
              <w:top w:val="nil"/>
              <w:left w:val="nil"/>
              <w:bottom w:val="nil"/>
              <w:right w:val="nil"/>
            </w:tcBorders>
            <w:shd w:val="clear" w:color="auto" w:fill="auto"/>
            <w:noWrap/>
            <w:vAlign w:val="bottom"/>
          </w:tcPr>
          <w:p w14:paraId="35A14662" w14:textId="33688783"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.00002    </w:t>
            </w:r>
          </w:p>
        </w:tc>
        <w:tc>
          <w:tcPr>
            <w:tcW w:w="1142" w:type="dxa"/>
            <w:tcBorders>
              <w:top w:val="nil"/>
              <w:left w:val="nil"/>
              <w:bottom w:val="nil"/>
              <w:right w:val="nil"/>
            </w:tcBorders>
            <w:shd w:val="clear" w:color="auto" w:fill="auto"/>
            <w:noWrap/>
            <w:vAlign w:val="bottom"/>
          </w:tcPr>
          <w:p w14:paraId="0715DE91" w14:textId="4C23854E" w:rsidR="00093711" w:rsidRPr="00CF3862" w:rsidRDefault="00093711" w:rsidP="00686D72">
            <w:pPr>
              <w:spacing w:after="0" w:line="240" w:lineRule="auto"/>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(.00003)</w:t>
            </w:r>
          </w:p>
        </w:tc>
      </w:tr>
      <w:tr w:rsidR="00093711" w:rsidRPr="00CF3862" w14:paraId="54D4DE70" w14:textId="77777777" w:rsidTr="00686D72">
        <w:trPr>
          <w:trHeight w:val="290"/>
        </w:trPr>
        <w:tc>
          <w:tcPr>
            <w:tcW w:w="4252" w:type="dxa"/>
            <w:tcBorders>
              <w:top w:val="nil"/>
              <w:left w:val="nil"/>
              <w:bottom w:val="nil"/>
              <w:right w:val="nil"/>
            </w:tcBorders>
            <w:noWrap/>
          </w:tcPr>
          <w:p w14:paraId="6CBFEDE5" w14:textId="77777777" w:rsidR="00093711" w:rsidRPr="00CF3862" w:rsidRDefault="00093711" w:rsidP="00686D72">
            <w:pPr>
              <w:spacing w:after="0" w:line="240" w:lineRule="auto"/>
              <w:rPr>
                <w:rFonts w:ascii="Times New Roman" w:hAnsi="Times New Roman" w:cs="Times New Roman"/>
                <w:sz w:val="20"/>
                <w:szCs w:val="20"/>
              </w:rPr>
            </w:pPr>
          </w:p>
        </w:tc>
        <w:tc>
          <w:tcPr>
            <w:tcW w:w="1408" w:type="dxa"/>
            <w:tcBorders>
              <w:top w:val="nil"/>
              <w:left w:val="nil"/>
              <w:bottom w:val="nil"/>
              <w:right w:val="nil"/>
            </w:tcBorders>
            <w:shd w:val="clear" w:color="auto" w:fill="auto"/>
            <w:noWrap/>
            <w:vAlign w:val="bottom"/>
          </w:tcPr>
          <w:p w14:paraId="1A165591"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nil"/>
              <w:right w:val="nil"/>
            </w:tcBorders>
            <w:shd w:val="clear" w:color="auto" w:fill="auto"/>
            <w:noWrap/>
            <w:vAlign w:val="bottom"/>
          </w:tcPr>
          <w:p w14:paraId="65DD5A6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nil"/>
              <w:right w:val="nil"/>
            </w:tcBorders>
            <w:shd w:val="clear" w:color="auto" w:fill="auto"/>
            <w:noWrap/>
            <w:vAlign w:val="bottom"/>
          </w:tcPr>
          <w:p w14:paraId="77E1897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nil"/>
              <w:right w:val="nil"/>
            </w:tcBorders>
            <w:shd w:val="clear" w:color="auto" w:fill="auto"/>
            <w:noWrap/>
            <w:vAlign w:val="bottom"/>
          </w:tcPr>
          <w:p w14:paraId="2262891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nil"/>
            </w:tcBorders>
            <w:shd w:val="clear" w:color="auto" w:fill="auto"/>
            <w:noWrap/>
            <w:vAlign w:val="bottom"/>
          </w:tcPr>
          <w:p w14:paraId="39323DDA"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nil"/>
              <w:right w:val="nil"/>
            </w:tcBorders>
            <w:shd w:val="clear" w:color="auto" w:fill="auto"/>
            <w:noWrap/>
            <w:vAlign w:val="bottom"/>
          </w:tcPr>
          <w:p w14:paraId="577BAFC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nil"/>
              <w:right w:val="nil"/>
            </w:tcBorders>
            <w:shd w:val="clear" w:color="auto" w:fill="auto"/>
            <w:noWrap/>
            <w:vAlign w:val="bottom"/>
          </w:tcPr>
          <w:p w14:paraId="3F127DF8"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nil"/>
              <w:right w:val="nil"/>
            </w:tcBorders>
            <w:shd w:val="clear" w:color="auto" w:fill="auto"/>
            <w:noWrap/>
            <w:vAlign w:val="bottom"/>
          </w:tcPr>
          <w:p w14:paraId="43775A6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r w:rsidR="00093711" w:rsidRPr="00CF3862" w14:paraId="046E0967" w14:textId="77777777" w:rsidTr="00686D72">
        <w:trPr>
          <w:trHeight w:val="290"/>
        </w:trPr>
        <w:tc>
          <w:tcPr>
            <w:tcW w:w="4252" w:type="dxa"/>
            <w:tcBorders>
              <w:top w:val="nil"/>
              <w:left w:val="nil"/>
              <w:bottom w:val="single" w:sz="8" w:space="0" w:color="auto"/>
              <w:right w:val="nil"/>
            </w:tcBorders>
            <w:shd w:val="clear" w:color="auto" w:fill="auto"/>
            <w:noWrap/>
            <w:vAlign w:val="bottom"/>
          </w:tcPr>
          <w:p w14:paraId="05665C89"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08" w:type="dxa"/>
            <w:tcBorders>
              <w:top w:val="nil"/>
              <w:left w:val="nil"/>
              <w:bottom w:val="single" w:sz="8" w:space="0" w:color="auto"/>
              <w:right w:val="nil"/>
            </w:tcBorders>
            <w:shd w:val="clear" w:color="auto" w:fill="auto"/>
            <w:noWrap/>
            <w:vAlign w:val="bottom"/>
          </w:tcPr>
          <w:p w14:paraId="42F8B22F"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462" w:type="dxa"/>
            <w:tcBorders>
              <w:top w:val="nil"/>
              <w:left w:val="nil"/>
              <w:bottom w:val="single" w:sz="8" w:space="0" w:color="auto"/>
              <w:right w:val="nil"/>
            </w:tcBorders>
            <w:shd w:val="clear" w:color="auto" w:fill="auto"/>
            <w:noWrap/>
            <w:vAlign w:val="bottom"/>
          </w:tcPr>
          <w:p w14:paraId="59D89AA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874" w:type="dxa"/>
            <w:tcBorders>
              <w:top w:val="nil"/>
              <w:left w:val="nil"/>
              <w:bottom w:val="single" w:sz="8" w:space="0" w:color="auto"/>
              <w:right w:val="nil"/>
            </w:tcBorders>
            <w:shd w:val="clear" w:color="auto" w:fill="auto"/>
            <w:noWrap/>
            <w:vAlign w:val="bottom"/>
          </w:tcPr>
          <w:p w14:paraId="65B2C46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43" w:type="dxa"/>
            <w:tcBorders>
              <w:top w:val="nil"/>
              <w:left w:val="nil"/>
              <w:bottom w:val="single" w:sz="8" w:space="0" w:color="auto"/>
              <w:right w:val="nil"/>
            </w:tcBorders>
            <w:shd w:val="clear" w:color="auto" w:fill="auto"/>
            <w:noWrap/>
            <w:vAlign w:val="bottom"/>
          </w:tcPr>
          <w:p w14:paraId="16247570"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52" w:type="dxa"/>
            <w:tcBorders>
              <w:top w:val="nil"/>
              <w:left w:val="nil"/>
              <w:bottom w:val="single" w:sz="8" w:space="0" w:color="auto"/>
            </w:tcBorders>
            <w:shd w:val="clear" w:color="auto" w:fill="auto"/>
            <w:noWrap/>
            <w:vAlign w:val="bottom"/>
          </w:tcPr>
          <w:p w14:paraId="0FBA0602"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088" w:type="dxa"/>
            <w:tcBorders>
              <w:top w:val="nil"/>
              <w:left w:val="nil"/>
              <w:bottom w:val="single" w:sz="8" w:space="0" w:color="auto"/>
              <w:right w:val="nil"/>
            </w:tcBorders>
            <w:shd w:val="clear" w:color="auto" w:fill="auto"/>
            <w:noWrap/>
            <w:vAlign w:val="bottom"/>
          </w:tcPr>
          <w:p w14:paraId="6E8536AB"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919" w:type="dxa"/>
            <w:tcBorders>
              <w:top w:val="nil"/>
              <w:left w:val="nil"/>
              <w:bottom w:val="single" w:sz="8" w:space="0" w:color="auto"/>
              <w:right w:val="nil"/>
            </w:tcBorders>
            <w:shd w:val="clear" w:color="auto" w:fill="auto"/>
            <w:noWrap/>
            <w:vAlign w:val="bottom"/>
          </w:tcPr>
          <w:p w14:paraId="078F23F4"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c>
          <w:tcPr>
            <w:tcW w:w="1142" w:type="dxa"/>
            <w:tcBorders>
              <w:top w:val="nil"/>
              <w:left w:val="nil"/>
              <w:bottom w:val="single" w:sz="8" w:space="0" w:color="auto"/>
              <w:right w:val="nil"/>
            </w:tcBorders>
            <w:shd w:val="clear" w:color="auto" w:fill="auto"/>
            <w:noWrap/>
            <w:vAlign w:val="bottom"/>
          </w:tcPr>
          <w:p w14:paraId="1962F56D" w14:textId="77777777" w:rsidR="00093711" w:rsidRPr="00CF3862" w:rsidRDefault="00093711" w:rsidP="00686D72">
            <w:pPr>
              <w:spacing w:after="0" w:line="240" w:lineRule="auto"/>
              <w:rPr>
                <w:rFonts w:ascii="Times New Roman" w:eastAsia="Times New Roman" w:hAnsi="Times New Roman" w:cs="Times New Roman"/>
                <w:color w:val="000000"/>
                <w:sz w:val="20"/>
                <w:szCs w:val="20"/>
              </w:rPr>
            </w:pPr>
          </w:p>
        </w:tc>
      </w:tr>
    </w:tbl>
    <w:p w14:paraId="0C6B6DBE" w14:textId="6F1E7B06" w:rsidR="00093711" w:rsidRPr="00CF3862" w:rsidRDefault="00093711" w:rsidP="00093711">
      <w:pPr>
        <w:rPr>
          <w:rFonts w:ascii="Times New Roman" w:hAnsi="Times New Roman" w:cs="Times New Roman"/>
          <w:sz w:val="20"/>
          <w:szCs w:val="20"/>
        </w:rPr>
      </w:pPr>
      <w:bookmarkStart w:id="25" w:name="_Hlk44496083"/>
      <w:bookmarkStart w:id="26" w:name="_Hlk40183795"/>
      <w:r w:rsidRPr="00CF3862">
        <w:rPr>
          <w:rFonts w:ascii="Times New Roman" w:hAnsi="Times New Roman" w:cs="Times New Roman"/>
          <w:i/>
          <w:iCs/>
          <w:sz w:val="20"/>
          <w:szCs w:val="20"/>
        </w:rPr>
        <w:t>Abbreviations</w:t>
      </w:r>
      <w:r w:rsidRPr="00CF3862">
        <w:rPr>
          <w:rFonts w:ascii="Times New Roman" w:hAnsi="Times New Roman" w:cs="Times New Roman"/>
          <w:sz w:val="20"/>
          <w:szCs w:val="20"/>
        </w:rPr>
        <w:t>: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xml:space="preserve">=age measured at HANDLS visit 1 (2004-2009); </w:t>
      </w:r>
      <w:proofErr w:type="spellStart"/>
      <w:r w:rsidRPr="00CF3862">
        <w:rPr>
          <w:rFonts w:ascii="Times New Roman" w:hAnsi="Times New Roman" w:cs="Times New Roman"/>
          <w:sz w:val="20"/>
          <w:szCs w:val="20"/>
        </w:rPr>
        <w:t>dMRI</w:t>
      </w:r>
      <w:proofErr w:type="spellEnd"/>
      <w:r w:rsidRPr="00CF3862">
        <w:rPr>
          <w:rFonts w:ascii="Times New Roman" w:hAnsi="Times New Roman" w:cs="Times New Roman"/>
          <w:sz w:val="20"/>
          <w:szCs w:val="20"/>
        </w:rPr>
        <w:t xml:space="preserve">=Diffusion Magnetic Resonance Imaging; FA=Fractional Anisotropy;  HANDLS=Healthy Aging in Neighborhoods of Diversity Across the Life Span; HANDLS-SCAN=Brain magnetic resonance imaging scan ancillary study of </w:t>
      </w:r>
      <w:r w:rsidRPr="00CF3862">
        <w:rPr>
          <w:rFonts w:ascii="Times New Roman" w:hAnsi="Times New Roman" w:cs="Times New Roman"/>
          <w:sz w:val="20"/>
          <w:szCs w:val="20"/>
        </w:rPr>
        <w:lastRenderedPageBreak/>
        <w:t xml:space="preserve">HANDLS; MD=Mean Diffusivity;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=Neurofilament Light Chain;</w:t>
      </w:r>
      <w:r w:rsidR="007E7238" w:rsidRPr="00CF3862">
        <w:rPr>
          <w:rFonts w:ascii="Times New Roman" w:hAnsi="Times New Roman" w:cs="Times New Roman"/>
          <w:sz w:val="20"/>
          <w:szCs w:val="20"/>
        </w:rPr>
        <w:t xml:space="preserve"> </w:t>
      </w:r>
      <w:r w:rsidRPr="00CF3862">
        <w:rPr>
          <w:rFonts w:ascii="Times New Roman" w:hAnsi="Times New Roman" w:cs="Times New Roman"/>
          <w:sz w:val="20"/>
          <w:szCs w:val="20"/>
        </w:rPr>
        <w:t xml:space="preserve"> SE=Standard Error;  </w:t>
      </w:r>
      <w:r w:rsidR="007E7238" w:rsidRPr="00CF3862">
        <w:rPr>
          <w:rFonts w:ascii="Times New Roman" w:hAnsi="Times New Roman" w:cs="Times New Roman"/>
          <w:sz w:val="20"/>
          <w:szCs w:val="20"/>
        </w:rPr>
        <w:t xml:space="preserve">TR=Trace; </w:t>
      </w:r>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=visit 1 of HANDLS (2004-2009); v2=visit 2 of HANDLS (2009-2013);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=HANDLS-SCAN visit (2011-2015); WMI=White Matter Integrity.  </w:t>
      </w:r>
    </w:p>
    <w:bookmarkEnd w:id="25"/>
    <w:p w14:paraId="3C939A00" w14:textId="428A6C79" w:rsidR="00C40438" w:rsidRPr="00CF3862" w:rsidRDefault="00093711" w:rsidP="00C40438">
      <w:pPr>
        <w:rPr>
          <w:rFonts w:ascii="Times New Roman" w:hAnsi="Times New Roman" w:cs="Times New Roman"/>
          <w:sz w:val="20"/>
          <w:szCs w:val="20"/>
        </w:rPr>
      </w:pPr>
      <w:r w:rsidRPr="00CF3862">
        <w:rPr>
          <w:rFonts w:ascii="Times New Roman" w:hAnsi="Times New Roman" w:cs="Times New Roman"/>
          <w:sz w:val="20"/>
          <w:szCs w:val="20"/>
          <w:vertAlign w:val="superscript"/>
        </w:rPr>
        <w:t>a</w:t>
      </w:r>
      <w:r w:rsidRPr="00CF3862">
        <w:rPr>
          <w:rFonts w:ascii="Times New Roman" w:hAnsi="Times New Roman" w:cs="Times New Roman"/>
          <w:sz w:val="20"/>
          <w:szCs w:val="20"/>
        </w:rPr>
        <w:t xml:space="preserve"> Values are adjusted linear regression coefficients β with associated SE. (N) is the sample size in each analysis.  Model 2 in Table 2 was adjusted for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xml:space="preserve">, sex, race, poverty status and time of follow-up between visit 1 and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 and BMI</w:t>
      </w:r>
      <w:r w:rsidRPr="00CF3862">
        <w:rPr>
          <w:rFonts w:ascii="Times New Roman" w:hAnsi="Times New Roman" w:cs="Times New Roman"/>
          <w:bCs/>
          <w:sz w:val="20"/>
          <w:szCs w:val="20"/>
        </w:rPr>
        <w:t xml:space="preserve">. </w:t>
      </w:r>
      <w:r w:rsidRPr="00CF3862">
        <w:rPr>
          <w:rFonts w:ascii="Times New Roman" w:hAnsi="Times New Roman" w:cs="Times New Roman"/>
          <w:sz w:val="20"/>
          <w:szCs w:val="20"/>
        </w:rPr>
        <w:t xml:space="preserve"> Volumes are expressed in mm</w:t>
      </w:r>
      <w:r w:rsidRPr="00CF3862">
        <w:rPr>
          <w:rFonts w:ascii="Times New Roman" w:hAnsi="Times New Roman" w:cs="Times New Roman"/>
          <w:sz w:val="20"/>
          <w:szCs w:val="20"/>
          <w:vertAlign w:val="superscript"/>
        </w:rPr>
        <w:t>3</w:t>
      </w:r>
      <w:r w:rsidRPr="00CF3862">
        <w:rPr>
          <w:rFonts w:ascii="Times New Roman" w:hAnsi="Times New Roman" w:cs="Times New Roman"/>
          <w:sz w:val="20"/>
          <w:szCs w:val="20"/>
        </w:rPr>
        <w:t>.</w:t>
      </w:r>
      <w:r w:rsidR="00C40438" w:rsidRPr="00CF3862">
        <w:rPr>
          <w:rFonts w:ascii="Times New Roman" w:hAnsi="Times New Roman" w:cs="Times New Roman"/>
          <w:sz w:val="20"/>
          <w:szCs w:val="20"/>
        </w:rPr>
        <w:t xml:space="preserve"> MD values can be obtained by dividing TR means, </w:t>
      </w:r>
      <w:proofErr w:type="gramStart"/>
      <w:r w:rsidR="00C40438" w:rsidRPr="00CF3862">
        <w:rPr>
          <w:rFonts w:ascii="Times New Roman" w:hAnsi="Times New Roman" w:cs="Times New Roman"/>
          <w:sz w:val="20"/>
          <w:szCs w:val="20"/>
        </w:rPr>
        <w:t>SD</w:t>
      </w:r>
      <w:proofErr w:type="gramEnd"/>
      <w:r w:rsidR="00C40438" w:rsidRPr="00CF3862">
        <w:rPr>
          <w:rFonts w:ascii="Times New Roman" w:hAnsi="Times New Roman" w:cs="Times New Roman"/>
          <w:sz w:val="20"/>
          <w:szCs w:val="20"/>
        </w:rPr>
        <w:t xml:space="preserve"> or SE by 3. </w:t>
      </w:r>
    </w:p>
    <w:p w14:paraId="782C7425" w14:textId="77777777" w:rsidR="00093711" w:rsidRPr="00CF3862" w:rsidRDefault="00093711" w:rsidP="00093711">
      <w:pPr>
        <w:rPr>
          <w:rFonts w:ascii="Times New Roman" w:hAnsi="Times New Roman" w:cs="Times New Roman"/>
          <w:b/>
          <w:bCs/>
          <w:sz w:val="20"/>
          <w:szCs w:val="20"/>
        </w:rPr>
      </w:pPr>
      <w:bookmarkStart w:id="27" w:name="_Hlk87424601"/>
      <w:r w:rsidRPr="00CF3862">
        <w:rPr>
          <w:rFonts w:ascii="Times New Roman" w:hAnsi="Times New Roman" w:cs="Times New Roman"/>
          <w:sz w:val="20"/>
          <w:szCs w:val="20"/>
          <w:vertAlign w:val="superscript"/>
        </w:rPr>
        <w:t>b</w:t>
      </w:r>
      <w:r w:rsidRPr="00CF3862">
        <w:rPr>
          <w:rFonts w:ascii="Times New Roman" w:hAnsi="Times New Roman" w:cs="Times New Roman"/>
          <w:sz w:val="20"/>
          <w:szCs w:val="20"/>
        </w:rPr>
        <w:t xml:space="preserve"> Model 3 is a sensitivity analysis further adjusting Model 2 (Table 2) for Diabetes and serum glucose levels</w:t>
      </w:r>
      <w:r w:rsidRPr="00CF3862">
        <w:rPr>
          <w:rFonts w:ascii="Times New Roman" w:hAnsi="Times New Roman" w:cs="Times New Roman"/>
          <w:bCs/>
          <w:sz w:val="20"/>
          <w:szCs w:val="20"/>
        </w:rPr>
        <w:t xml:space="preserve">; </w:t>
      </w:r>
      <w:r w:rsidRPr="00CF3862">
        <w:rPr>
          <w:rFonts w:ascii="Times New Roman" w:hAnsi="Times New Roman" w:cs="Times New Roman"/>
          <w:sz w:val="20"/>
          <w:szCs w:val="20"/>
        </w:rPr>
        <w:t xml:space="preserve">Model 4 is a sensitivity analysis further adjusting Model 2 (Table 2) for selected markers of kidney and liver disease </w:t>
      </w:r>
      <w:r w:rsidRPr="00CF3862">
        <w:rPr>
          <w:rFonts w:ascii="Times New Roman" w:hAnsi="Times New Roman" w:cs="Times New Roman"/>
          <w:bCs/>
          <w:sz w:val="20"/>
          <w:szCs w:val="20"/>
        </w:rPr>
        <w:t>(creatinine, urinary specific gravity, blood urea nitrogen, alkaline phosphatase and uric acid)</w:t>
      </w:r>
      <w:r w:rsidRPr="00CF3862">
        <w:rPr>
          <w:rFonts w:ascii="Times New Roman" w:hAnsi="Times New Roman" w:cs="Times New Roman"/>
          <w:sz w:val="20"/>
          <w:szCs w:val="20"/>
        </w:rPr>
        <w:t xml:space="preserve">;  Model 5  is a sensitivity analysis further adjusting Model 2 (Table 2) for selected inflammatory factors </w:t>
      </w:r>
      <w:r w:rsidRPr="00CF3862">
        <w:rPr>
          <w:rFonts w:ascii="Times New Roman" w:hAnsi="Times New Roman" w:cs="Times New Roman"/>
          <w:bCs/>
          <w:sz w:val="20"/>
          <w:szCs w:val="20"/>
        </w:rPr>
        <w:t>(25-hydroxyvitamin D, serum albumin, eosinophils as % of total white blood cells)</w:t>
      </w:r>
      <w:r w:rsidRPr="00CF3862">
        <w:rPr>
          <w:rFonts w:ascii="Times New Roman" w:hAnsi="Times New Roman" w:cs="Times New Roman"/>
          <w:sz w:val="20"/>
          <w:szCs w:val="20"/>
        </w:rPr>
        <w:t xml:space="preserve">;   Model 6  is a sensitivity analysis further adjusting Model 2 (Table 2) for other lifestyle and health-related covariates </w:t>
      </w:r>
      <w:r w:rsidRPr="00CF3862">
        <w:rPr>
          <w:rFonts w:ascii="Times New Roman" w:hAnsi="Times New Roman" w:cs="Times New Roman"/>
          <w:bCs/>
          <w:sz w:val="20"/>
          <w:szCs w:val="20"/>
        </w:rPr>
        <w:t>(current drug use, self-rated health).</w:t>
      </w:r>
    </w:p>
    <w:p w14:paraId="5C709AE3" w14:textId="77777777" w:rsidR="00093711" w:rsidRPr="00CF3862" w:rsidRDefault="00093711" w:rsidP="00093711">
      <w:pPr>
        <w:jc w:val="both"/>
        <w:rPr>
          <w:rFonts w:ascii="Times New Roman" w:hAnsi="Times New Roman" w:cs="Times New Roman"/>
          <w:sz w:val="20"/>
          <w:szCs w:val="20"/>
        </w:rPr>
      </w:pPr>
      <w:bookmarkStart w:id="28" w:name="_Hlk91491377"/>
      <w:bookmarkEnd w:id="27"/>
      <w:r w:rsidRPr="00CF3862">
        <w:rPr>
          <w:rFonts w:ascii="Times New Roman" w:hAnsi="Times New Roman" w:cs="Times New Roman"/>
          <w:sz w:val="20"/>
          <w:szCs w:val="20"/>
        </w:rPr>
        <w:t xml:space="preserve"> </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P&lt;0.10 </w:t>
      </w:r>
      <w:r w:rsidRPr="00CF3862">
        <w:rPr>
          <w:rFonts w:ascii="Times New Roman" w:hAnsi="Times New Roman" w:cs="Times New Roman"/>
          <w:sz w:val="20"/>
          <w:szCs w:val="20"/>
          <w:vertAlign w:val="superscript"/>
        </w:rPr>
        <w:t xml:space="preserve">d </w:t>
      </w:r>
      <w:r w:rsidRPr="00CF3862">
        <w:rPr>
          <w:rFonts w:ascii="Times New Roman" w:hAnsi="Times New Roman" w:cs="Times New Roman"/>
          <w:sz w:val="20"/>
          <w:szCs w:val="20"/>
        </w:rPr>
        <w:t xml:space="preserve">P&lt;0.05 </w:t>
      </w:r>
      <w:r w:rsidRPr="00CF3862">
        <w:rPr>
          <w:rFonts w:ascii="Times New Roman" w:hAnsi="Times New Roman" w:cs="Times New Roman"/>
          <w:sz w:val="20"/>
          <w:szCs w:val="20"/>
          <w:vertAlign w:val="superscript"/>
        </w:rPr>
        <w:t>e</w:t>
      </w:r>
      <w:r w:rsidRPr="00CF3862">
        <w:rPr>
          <w:rFonts w:ascii="Times New Roman" w:hAnsi="Times New Roman" w:cs="Times New Roman"/>
          <w:sz w:val="20"/>
          <w:szCs w:val="20"/>
        </w:rPr>
        <w:t xml:space="preserve"> P&lt;0.010 for null hypothesis that exposure main effect is =0 in each model, stratified or unstratified. </w:t>
      </w:r>
    </w:p>
    <w:bookmarkEnd w:id="28"/>
    <w:p w14:paraId="66F2E296" w14:textId="77777777" w:rsidR="00093711" w:rsidRPr="00CF3862" w:rsidRDefault="00093711" w:rsidP="00093711">
      <w:pPr>
        <w:jc w:val="both"/>
        <w:rPr>
          <w:rFonts w:ascii="Times New Roman" w:hAnsi="Times New Roman" w:cs="Times New Roman"/>
          <w:sz w:val="20"/>
          <w:szCs w:val="20"/>
        </w:rPr>
      </w:pPr>
      <w:r w:rsidRPr="00CF3862">
        <w:rPr>
          <w:rFonts w:ascii="Times New Roman" w:hAnsi="Times New Roman" w:cs="Times New Roman"/>
          <w:sz w:val="20"/>
          <w:szCs w:val="20"/>
          <w:vertAlign w:val="superscript"/>
        </w:rPr>
        <w:t>f</w:t>
      </w:r>
      <w:r w:rsidRPr="00CF3862">
        <w:rPr>
          <w:rFonts w:ascii="Times New Roman" w:hAnsi="Times New Roman" w:cs="Times New Roman"/>
          <w:sz w:val="20"/>
          <w:szCs w:val="20"/>
        </w:rPr>
        <w:t xml:space="preserve"> P&lt;0.10 for null hypothesis that </w:t>
      </w:r>
      <w:proofErr w:type="spellStart"/>
      <w:r w:rsidRPr="00CF3862">
        <w:rPr>
          <w:rFonts w:ascii="Times New Roman" w:hAnsi="Times New Roman" w:cs="Times New Roman"/>
          <w:sz w:val="20"/>
          <w:szCs w:val="20"/>
        </w:rPr>
        <w:t>exposure×sex</w:t>
      </w:r>
      <w:proofErr w:type="spellEnd"/>
      <w:r w:rsidRPr="00CF3862">
        <w:rPr>
          <w:rFonts w:ascii="Times New Roman" w:hAnsi="Times New Roman" w:cs="Times New Roman"/>
          <w:sz w:val="20"/>
          <w:szCs w:val="20"/>
        </w:rPr>
        <w:t xml:space="preserve"> 2-way interaction term is =0 in the unstratified model with exposure and sex included as main effects. </w:t>
      </w:r>
    </w:p>
    <w:bookmarkEnd w:id="26"/>
    <w:p w14:paraId="79ECE965" w14:textId="7BB0E15D" w:rsidR="00186CE1" w:rsidRPr="00044BC0" w:rsidRDefault="00186CE1" w:rsidP="00186CE1">
      <w:pPr>
        <w:rPr>
          <w:rFonts w:ascii="Times New Roman" w:hAnsi="Times New Roman" w:cs="Times New Roman"/>
          <w:sz w:val="24"/>
          <w:szCs w:val="24"/>
        </w:rPr>
      </w:pPr>
    </w:p>
    <w:bookmarkEnd w:id="23"/>
    <w:p w14:paraId="4BC2A7E4" w14:textId="66A860A4" w:rsidR="00723059" w:rsidRPr="00044BC0" w:rsidRDefault="00723059" w:rsidP="00186CE1">
      <w:pPr>
        <w:rPr>
          <w:rFonts w:ascii="Times New Roman" w:hAnsi="Times New Roman" w:cs="Times New Roman"/>
          <w:sz w:val="24"/>
          <w:szCs w:val="24"/>
        </w:rPr>
      </w:pPr>
    </w:p>
    <w:p w14:paraId="64906F5C" w14:textId="32B5428B" w:rsidR="00723059" w:rsidRPr="00044BC0" w:rsidRDefault="00723059" w:rsidP="00186CE1">
      <w:pPr>
        <w:rPr>
          <w:rFonts w:ascii="Times New Roman" w:hAnsi="Times New Roman" w:cs="Times New Roman"/>
          <w:sz w:val="24"/>
          <w:szCs w:val="24"/>
        </w:rPr>
      </w:pPr>
    </w:p>
    <w:p w14:paraId="6EC6AA35" w14:textId="45CC86CE" w:rsidR="00723059" w:rsidRPr="00044BC0" w:rsidRDefault="00723059" w:rsidP="00186CE1">
      <w:pPr>
        <w:rPr>
          <w:rFonts w:ascii="Times New Roman" w:hAnsi="Times New Roman" w:cs="Times New Roman"/>
          <w:sz w:val="24"/>
          <w:szCs w:val="24"/>
        </w:rPr>
      </w:pPr>
    </w:p>
    <w:p w14:paraId="525C5644" w14:textId="0C80C894" w:rsidR="00F6538F" w:rsidRPr="00044BC0" w:rsidRDefault="00F6538F" w:rsidP="00186CE1">
      <w:pPr>
        <w:rPr>
          <w:rFonts w:ascii="Times New Roman" w:hAnsi="Times New Roman" w:cs="Times New Roman"/>
          <w:sz w:val="24"/>
          <w:szCs w:val="24"/>
        </w:rPr>
      </w:pPr>
    </w:p>
    <w:p w14:paraId="439B7F20" w14:textId="16D76BE5" w:rsidR="00F6538F" w:rsidRPr="00044BC0" w:rsidRDefault="00F6538F" w:rsidP="00186CE1">
      <w:pPr>
        <w:rPr>
          <w:rFonts w:ascii="Times New Roman" w:hAnsi="Times New Roman" w:cs="Times New Roman"/>
          <w:sz w:val="24"/>
          <w:szCs w:val="24"/>
        </w:rPr>
      </w:pPr>
    </w:p>
    <w:p w14:paraId="6152E577" w14:textId="77777777" w:rsidR="00F91BE7" w:rsidRPr="00044BC0" w:rsidRDefault="00F91BE7" w:rsidP="00186CE1">
      <w:pPr>
        <w:rPr>
          <w:rFonts w:ascii="Times New Roman" w:hAnsi="Times New Roman" w:cs="Times New Roman"/>
          <w:sz w:val="24"/>
          <w:szCs w:val="24"/>
        </w:rPr>
      </w:pPr>
    </w:p>
    <w:bookmarkEnd w:id="24"/>
    <w:p w14:paraId="075CF9AD" w14:textId="281667DE" w:rsidR="00B24A1F" w:rsidRPr="00044BC0" w:rsidRDefault="00B24A1F" w:rsidP="00B24A1F">
      <w:pPr>
        <w:rPr>
          <w:rFonts w:ascii="Times New Roman" w:hAnsi="Times New Roman" w:cs="Times New Roman"/>
          <w:sz w:val="24"/>
          <w:szCs w:val="24"/>
        </w:rPr>
      </w:pPr>
    </w:p>
    <w:p w14:paraId="7E9B83F0" w14:textId="2F219BA7" w:rsidR="00EA7E78" w:rsidRPr="00044BC0" w:rsidRDefault="00EA7E78" w:rsidP="00B24A1F">
      <w:pPr>
        <w:rPr>
          <w:rFonts w:ascii="Times New Roman" w:hAnsi="Times New Roman" w:cs="Times New Roman"/>
          <w:sz w:val="24"/>
          <w:szCs w:val="24"/>
        </w:rPr>
      </w:pPr>
    </w:p>
    <w:p w14:paraId="375D2D1C" w14:textId="08AEAE9A" w:rsidR="00EA7E78" w:rsidRPr="00044BC0" w:rsidRDefault="00EA7E78" w:rsidP="00B24A1F">
      <w:pPr>
        <w:rPr>
          <w:rFonts w:ascii="Times New Roman" w:hAnsi="Times New Roman" w:cs="Times New Roman"/>
          <w:sz w:val="24"/>
          <w:szCs w:val="24"/>
        </w:rPr>
      </w:pPr>
    </w:p>
    <w:p w14:paraId="306D066A" w14:textId="222A9C27" w:rsidR="00093711" w:rsidRPr="00044BC0" w:rsidRDefault="00093711" w:rsidP="00B24A1F">
      <w:pPr>
        <w:rPr>
          <w:rFonts w:ascii="Times New Roman" w:hAnsi="Times New Roman" w:cs="Times New Roman"/>
          <w:sz w:val="24"/>
          <w:szCs w:val="24"/>
        </w:rPr>
      </w:pPr>
    </w:p>
    <w:p w14:paraId="57B53EC3" w14:textId="5F359A53" w:rsidR="00093711" w:rsidRPr="00044BC0" w:rsidRDefault="00093711" w:rsidP="00B24A1F">
      <w:pPr>
        <w:rPr>
          <w:rFonts w:ascii="Times New Roman" w:hAnsi="Times New Roman" w:cs="Times New Roman"/>
          <w:sz w:val="24"/>
          <w:szCs w:val="24"/>
        </w:rPr>
      </w:pPr>
    </w:p>
    <w:p w14:paraId="266E5A0A" w14:textId="7280FD15" w:rsidR="00093711" w:rsidRPr="00044BC0" w:rsidRDefault="00093711" w:rsidP="00B24A1F">
      <w:pPr>
        <w:rPr>
          <w:rFonts w:ascii="Times New Roman" w:hAnsi="Times New Roman" w:cs="Times New Roman"/>
          <w:sz w:val="24"/>
          <w:szCs w:val="24"/>
        </w:rPr>
      </w:pPr>
    </w:p>
    <w:p w14:paraId="4E97D649" w14:textId="12E84430" w:rsidR="00371813" w:rsidRPr="00CF3862" w:rsidRDefault="00371813" w:rsidP="00371813">
      <w:pPr>
        <w:rPr>
          <w:rFonts w:ascii="Times New Roman" w:hAnsi="Times New Roman" w:cs="Times New Roman"/>
          <w:sz w:val="20"/>
          <w:szCs w:val="20"/>
        </w:rPr>
      </w:pPr>
      <w:bookmarkStart w:id="29" w:name="_Hlk61605035"/>
      <w:r w:rsidRPr="00CF3862">
        <w:rPr>
          <w:rFonts w:ascii="Times New Roman" w:hAnsi="Times New Roman" w:cs="Times New Roman"/>
          <w:b/>
          <w:bCs/>
          <w:sz w:val="20"/>
          <w:szCs w:val="20"/>
        </w:rPr>
        <w:t>Table S4.</w:t>
      </w:r>
      <w:r w:rsidRPr="00CF3862">
        <w:rPr>
          <w:rFonts w:ascii="Times New Roman" w:hAnsi="Times New Roman" w:cs="Times New Roman"/>
          <w:sz w:val="20"/>
          <w:szCs w:val="20"/>
        </w:rPr>
        <w:t xml:space="preserve"> Summary of findings from sensitivity analyses with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 at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and at v</w:t>
      </w:r>
      <w:proofErr w:type="gramStart"/>
      <w:r w:rsidRPr="00CF3862">
        <w:rPr>
          <w:rFonts w:ascii="Times New Roman" w:hAnsi="Times New Roman" w:cs="Times New Roman"/>
          <w:sz w:val="20"/>
          <w:szCs w:val="20"/>
          <w:vertAlign w:val="subscript"/>
        </w:rPr>
        <w:t xml:space="preserve">2 </w:t>
      </w:r>
      <w:r w:rsidRPr="00CF3862">
        <w:rPr>
          <w:rFonts w:ascii="Times New Roman" w:hAnsi="Times New Roman" w:cs="Times New Roman"/>
          <w:sz w:val="20"/>
          <w:szCs w:val="20"/>
        </w:rPr>
        <w:t xml:space="preserve"> vs.</w:t>
      </w:r>
      <w:proofErr w:type="gramEnd"/>
      <w:r w:rsidRPr="00CF3862">
        <w:rPr>
          <w:rFonts w:ascii="Times New Roman" w:hAnsi="Times New Roman" w:cs="Times New Roman"/>
          <w:sz w:val="20"/>
          <w:szCs w:val="20"/>
        </w:rPr>
        <w:t xml:space="preserve"> WMI global and regional cortical measures, adjusted for intracranial volume, by race</w:t>
      </w:r>
      <w:r w:rsidR="008D20F4" w:rsidRPr="00CF3862">
        <w:rPr>
          <w:rFonts w:ascii="Times New Roman" w:hAnsi="Times New Roman" w:cs="Times New Roman"/>
          <w:sz w:val="20"/>
          <w:szCs w:val="20"/>
        </w:rPr>
        <w:t>: HANDLS 2004-2013 and</w:t>
      </w:r>
      <w:r w:rsidRPr="00CF3862">
        <w:rPr>
          <w:rFonts w:ascii="Times New Roman" w:hAnsi="Times New Roman" w:cs="Times New Roman"/>
          <w:sz w:val="20"/>
          <w:szCs w:val="20"/>
        </w:rPr>
        <w:t xml:space="preserve"> HANDLS-SCAN 2011-2015</w:t>
      </w:r>
    </w:p>
    <w:bookmarkEnd w:id="29"/>
    <w:p w14:paraId="320495FF" w14:textId="77777777" w:rsidR="00371813" w:rsidRPr="00CF3862" w:rsidRDefault="00371813" w:rsidP="00371813">
      <w:pPr>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1532"/>
        <w:gridCol w:w="1491"/>
        <w:gridCol w:w="1567"/>
        <w:gridCol w:w="1567"/>
        <w:gridCol w:w="1567"/>
        <w:gridCol w:w="1567"/>
        <w:gridCol w:w="1560"/>
      </w:tblGrid>
      <w:tr w:rsidR="00371813" w:rsidRPr="00CF3862" w14:paraId="66E0CA60" w14:textId="77777777" w:rsidTr="00686D72">
        <w:tc>
          <w:tcPr>
            <w:tcW w:w="1532" w:type="dxa"/>
          </w:tcPr>
          <w:p w14:paraId="74FB2B8E" w14:textId="77777777" w:rsidR="00371813" w:rsidRPr="00CF3862" w:rsidRDefault="00371813" w:rsidP="00686D72">
            <w:pPr>
              <w:rPr>
                <w:rFonts w:ascii="Times New Roman" w:hAnsi="Times New Roman" w:cs="Times New Roman"/>
                <w:sz w:val="20"/>
                <w:szCs w:val="20"/>
              </w:rPr>
            </w:pPr>
            <w:bookmarkStart w:id="30" w:name="_Hlk87596983"/>
            <w:bookmarkStart w:id="31" w:name="_Hlk61605111"/>
          </w:p>
        </w:tc>
        <w:tc>
          <w:tcPr>
            <w:tcW w:w="8634" w:type="dxa"/>
            <w:gridSpan w:val="6"/>
          </w:tcPr>
          <w:p w14:paraId="62C2D135" w14:textId="77777777" w:rsidR="00371813" w:rsidRPr="00CF3862" w:rsidRDefault="00371813" w:rsidP="00686D72">
            <w:pPr>
              <w:rPr>
                <w:rFonts w:ascii="Times New Roman" w:hAnsi="Times New Roman" w:cs="Times New Roman"/>
                <w:b/>
                <w:bCs/>
                <w:sz w:val="20"/>
                <w:szCs w:val="20"/>
              </w:rPr>
            </w:pPr>
            <w:proofErr w:type="spellStart"/>
            <w:r w:rsidRPr="00CF3862">
              <w:rPr>
                <w:rFonts w:ascii="Times New Roman" w:hAnsi="Times New Roman" w:cs="Times New Roman"/>
                <w:b/>
                <w:bCs/>
                <w:sz w:val="20"/>
                <w:szCs w:val="20"/>
              </w:rPr>
              <w:t>NfL</w:t>
            </w:r>
            <w:proofErr w:type="spellEnd"/>
            <w:r w:rsidRPr="00CF3862">
              <w:rPr>
                <w:rFonts w:ascii="Times New Roman" w:hAnsi="Times New Roman" w:cs="Times New Roman"/>
                <w:b/>
                <w:bCs/>
                <w:sz w:val="20"/>
                <w:szCs w:val="20"/>
              </w:rPr>
              <w:t xml:space="preserve"> at v</w:t>
            </w:r>
            <w:r w:rsidRPr="00CF3862">
              <w:rPr>
                <w:rFonts w:ascii="Times New Roman" w:hAnsi="Times New Roman" w:cs="Times New Roman"/>
                <w:b/>
                <w:bCs/>
                <w:sz w:val="20"/>
                <w:szCs w:val="20"/>
                <w:vertAlign w:val="subscript"/>
              </w:rPr>
              <w:t>1</w:t>
            </w:r>
          </w:p>
        </w:tc>
      </w:tr>
      <w:tr w:rsidR="00371813" w:rsidRPr="00CF3862" w14:paraId="5D95D230" w14:textId="77777777" w:rsidTr="00686D72">
        <w:tc>
          <w:tcPr>
            <w:tcW w:w="1532" w:type="dxa"/>
          </w:tcPr>
          <w:p w14:paraId="58C0A2D5" w14:textId="77777777" w:rsidR="00371813" w:rsidRPr="00CF3862" w:rsidRDefault="00371813" w:rsidP="00686D72">
            <w:pPr>
              <w:rPr>
                <w:rFonts w:ascii="Times New Roman" w:hAnsi="Times New Roman" w:cs="Times New Roman"/>
                <w:sz w:val="20"/>
                <w:szCs w:val="20"/>
              </w:rPr>
            </w:pPr>
          </w:p>
        </w:tc>
        <w:tc>
          <w:tcPr>
            <w:tcW w:w="1433" w:type="dxa"/>
          </w:tcPr>
          <w:p w14:paraId="7133BD0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1</w:t>
            </w:r>
          </w:p>
        </w:tc>
        <w:tc>
          <w:tcPr>
            <w:tcW w:w="1445" w:type="dxa"/>
          </w:tcPr>
          <w:p w14:paraId="68E8058B"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Model 2</w:t>
            </w:r>
          </w:p>
        </w:tc>
        <w:tc>
          <w:tcPr>
            <w:tcW w:w="1439" w:type="dxa"/>
          </w:tcPr>
          <w:p w14:paraId="2829885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3</w:t>
            </w:r>
          </w:p>
        </w:tc>
        <w:tc>
          <w:tcPr>
            <w:tcW w:w="1439" w:type="dxa"/>
          </w:tcPr>
          <w:p w14:paraId="5C5FC86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4</w:t>
            </w:r>
          </w:p>
        </w:tc>
        <w:tc>
          <w:tcPr>
            <w:tcW w:w="1439" w:type="dxa"/>
          </w:tcPr>
          <w:p w14:paraId="6197A84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5</w:t>
            </w:r>
          </w:p>
        </w:tc>
        <w:tc>
          <w:tcPr>
            <w:tcW w:w="1439" w:type="dxa"/>
          </w:tcPr>
          <w:p w14:paraId="121F809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6</w:t>
            </w:r>
          </w:p>
        </w:tc>
      </w:tr>
      <w:tr w:rsidR="00371813" w:rsidRPr="00CF3862" w14:paraId="13FC383C" w14:textId="77777777" w:rsidTr="00686D72">
        <w:tc>
          <w:tcPr>
            <w:tcW w:w="1532" w:type="dxa"/>
          </w:tcPr>
          <w:p w14:paraId="57AD5C65"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30BE6A2E"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African Americans (n=66)</w:t>
            </w:r>
          </w:p>
        </w:tc>
      </w:tr>
      <w:tr w:rsidR="00371813" w:rsidRPr="00CF3862" w14:paraId="49E3B18A" w14:textId="77777777" w:rsidTr="00686D72">
        <w:tc>
          <w:tcPr>
            <w:tcW w:w="1532" w:type="dxa"/>
          </w:tcPr>
          <w:p w14:paraId="4E06214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5C366AB7" w14:textId="77777777" w:rsidR="00371813" w:rsidRPr="00CF3862" w:rsidRDefault="00371813" w:rsidP="00686D72">
            <w:pPr>
              <w:rPr>
                <w:rFonts w:ascii="Times New Roman" w:hAnsi="Times New Roman" w:cs="Times New Roman"/>
                <w:sz w:val="20"/>
                <w:szCs w:val="20"/>
              </w:rPr>
            </w:pPr>
          </w:p>
        </w:tc>
        <w:tc>
          <w:tcPr>
            <w:tcW w:w="1445" w:type="dxa"/>
          </w:tcPr>
          <w:p w14:paraId="2EA8DFD9" w14:textId="77777777" w:rsidR="00371813" w:rsidRPr="00CF3862" w:rsidRDefault="00371813" w:rsidP="00686D72">
            <w:pPr>
              <w:rPr>
                <w:rFonts w:ascii="Times New Roman" w:hAnsi="Times New Roman" w:cs="Times New Roman"/>
                <w:sz w:val="20"/>
                <w:szCs w:val="20"/>
              </w:rPr>
            </w:pPr>
          </w:p>
        </w:tc>
        <w:tc>
          <w:tcPr>
            <w:tcW w:w="1439" w:type="dxa"/>
          </w:tcPr>
          <w:p w14:paraId="1FA05ADB" w14:textId="77777777" w:rsidR="00371813" w:rsidRPr="00CF3862" w:rsidRDefault="00371813" w:rsidP="00686D72">
            <w:pPr>
              <w:rPr>
                <w:rFonts w:ascii="Times New Roman" w:hAnsi="Times New Roman" w:cs="Times New Roman"/>
                <w:sz w:val="20"/>
                <w:szCs w:val="20"/>
              </w:rPr>
            </w:pPr>
          </w:p>
        </w:tc>
        <w:tc>
          <w:tcPr>
            <w:tcW w:w="1439" w:type="dxa"/>
          </w:tcPr>
          <w:p w14:paraId="65CA40EC" w14:textId="77777777" w:rsidR="00371813" w:rsidRPr="00CF3862" w:rsidRDefault="00371813" w:rsidP="00686D72">
            <w:pPr>
              <w:rPr>
                <w:rFonts w:ascii="Times New Roman" w:hAnsi="Times New Roman" w:cs="Times New Roman"/>
                <w:sz w:val="20"/>
                <w:szCs w:val="20"/>
              </w:rPr>
            </w:pPr>
          </w:p>
        </w:tc>
        <w:tc>
          <w:tcPr>
            <w:tcW w:w="1439" w:type="dxa"/>
          </w:tcPr>
          <w:p w14:paraId="1B2994DF" w14:textId="77777777" w:rsidR="00371813" w:rsidRPr="00CF3862" w:rsidRDefault="00371813" w:rsidP="00686D72">
            <w:pPr>
              <w:rPr>
                <w:rFonts w:ascii="Times New Roman" w:hAnsi="Times New Roman" w:cs="Times New Roman"/>
                <w:sz w:val="20"/>
                <w:szCs w:val="20"/>
              </w:rPr>
            </w:pPr>
          </w:p>
        </w:tc>
        <w:tc>
          <w:tcPr>
            <w:tcW w:w="1439" w:type="dxa"/>
          </w:tcPr>
          <w:p w14:paraId="25410182" w14:textId="77777777" w:rsidR="00371813" w:rsidRPr="00CF3862" w:rsidRDefault="00371813" w:rsidP="00686D72">
            <w:pPr>
              <w:rPr>
                <w:rFonts w:ascii="Times New Roman" w:hAnsi="Times New Roman" w:cs="Times New Roman"/>
                <w:sz w:val="20"/>
                <w:szCs w:val="20"/>
              </w:rPr>
            </w:pPr>
          </w:p>
        </w:tc>
      </w:tr>
      <w:bookmarkEnd w:id="30"/>
      <w:tr w:rsidR="00371813" w:rsidRPr="00CF3862" w14:paraId="50DAD088" w14:textId="77777777" w:rsidTr="00686D72">
        <w:tc>
          <w:tcPr>
            <w:tcW w:w="1532" w:type="dxa"/>
            <w:shd w:val="clear" w:color="auto" w:fill="auto"/>
            <w:vAlign w:val="bottom"/>
          </w:tcPr>
          <w:p w14:paraId="3F1EE8C1"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1FD403FD" w14:textId="0E5C06F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-.0061±.0053 </w:t>
            </w:r>
          </w:p>
        </w:tc>
        <w:tc>
          <w:tcPr>
            <w:tcW w:w="1445" w:type="dxa"/>
          </w:tcPr>
          <w:p w14:paraId="23A9CC84" w14:textId="380169A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A72763" w:rsidRPr="00CF3862">
              <w:rPr>
                <w:rFonts w:ascii="Times New Roman" w:hAnsi="Times New Roman" w:cs="Times New Roman"/>
                <w:sz w:val="20"/>
                <w:szCs w:val="20"/>
              </w:rPr>
              <w:t>1</w:t>
            </w:r>
            <w:r w:rsidRPr="00CF3862">
              <w:rPr>
                <w:rFonts w:ascii="Times New Roman" w:hAnsi="Times New Roman" w:cs="Times New Roman"/>
                <w:sz w:val="20"/>
                <w:szCs w:val="20"/>
              </w:rPr>
              <w:t>±.0064</w:t>
            </w:r>
          </w:p>
        </w:tc>
        <w:tc>
          <w:tcPr>
            <w:tcW w:w="1439" w:type="dxa"/>
          </w:tcPr>
          <w:p w14:paraId="4417A1FE" w14:textId="77D14DB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w:t>
            </w:r>
            <w:r w:rsidR="00A72763" w:rsidRPr="00CF3862">
              <w:rPr>
                <w:rFonts w:ascii="Times New Roman" w:hAnsi="Times New Roman" w:cs="Times New Roman"/>
                <w:sz w:val="20"/>
                <w:szCs w:val="20"/>
              </w:rPr>
              <w:t>7</w:t>
            </w:r>
            <w:r w:rsidRPr="00CF3862">
              <w:rPr>
                <w:rFonts w:ascii="Times New Roman" w:hAnsi="Times New Roman" w:cs="Times New Roman"/>
                <w:sz w:val="20"/>
                <w:szCs w:val="20"/>
              </w:rPr>
              <w:t>±.0065</w:t>
            </w:r>
          </w:p>
        </w:tc>
        <w:tc>
          <w:tcPr>
            <w:tcW w:w="1439" w:type="dxa"/>
          </w:tcPr>
          <w:p w14:paraId="59AE7666" w14:textId="62FE584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A72763" w:rsidRPr="00CF3862">
              <w:rPr>
                <w:rFonts w:ascii="Times New Roman" w:hAnsi="Times New Roman" w:cs="Times New Roman"/>
                <w:sz w:val="20"/>
                <w:szCs w:val="20"/>
              </w:rPr>
              <w:t>1</w:t>
            </w:r>
            <w:r w:rsidRPr="00CF3862">
              <w:rPr>
                <w:rFonts w:ascii="Times New Roman" w:hAnsi="Times New Roman" w:cs="Times New Roman"/>
                <w:sz w:val="20"/>
                <w:szCs w:val="20"/>
              </w:rPr>
              <w:t>±.0064</w:t>
            </w:r>
          </w:p>
        </w:tc>
        <w:tc>
          <w:tcPr>
            <w:tcW w:w="1439" w:type="dxa"/>
          </w:tcPr>
          <w:p w14:paraId="1500FAD4" w14:textId="6CAA189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-.0061±.0068 </w:t>
            </w:r>
          </w:p>
        </w:tc>
        <w:tc>
          <w:tcPr>
            <w:tcW w:w="1439" w:type="dxa"/>
          </w:tcPr>
          <w:p w14:paraId="61A34D56" w14:textId="605E018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-.0043±.0066</w:t>
            </w:r>
          </w:p>
        </w:tc>
      </w:tr>
      <w:tr w:rsidR="00371813" w:rsidRPr="00CF3862" w14:paraId="526B6414" w14:textId="77777777" w:rsidTr="00686D72">
        <w:tc>
          <w:tcPr>
            <w:tcW w:w="1532" w:type="dxa"/>
            <w:shd w:val="clear" w:color="auto" w:fill="auto"/>
            <w:vAlign w:val="bottom"/>
          </w:tcPr>
          <w:p w14:paraId="757EC7A5" w14:textId="2C3FCB5F" w:rsidR="00371813" w:rsidRPr="00CF3862" w:rsidRDefault="000A334C"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00371813"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1BBE07C5" w14:textId="192A9B1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A72763" w:rsidRPr="00CF3862">
              <w:rPr>
                <w:rFonts w:ascii="Times New Roman" w:hAnsi="Times New Roman" w:cs="Times New Roman"/>
                <w:sz w:val="20"/>
                <w:szCs w:val="20"/>
              </w:rPr>
              <w:t>5</w:t>
            </w:r>
            <w:r w:rsidRPr="00CF3862">
              <w:rPr>
                <w:rFonts w:ascii="Times New Roman" w:hAnsi="Times New Roman" w:cs="Times New Roman"/>
                <w:sz w:val="20"/>
                <w:szCs w:val="20"/>
              </w:rPr>
              <w:t>±.0000</w:t>
            </w:r>
            <w:r w:rsidR="00A72763"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45" w:type="dxa"/>
          </w:tcPr>
          <w:p w14:paraId="643CC9BC" w14:textId="355BD3F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A72763" w:rsidRPr="00CF3862">
              <w:rPr>
                <w:rFonts w:ascii="Times New Roman" w:hAnsi="Times New Roman" w:cs="Times New Roman"/>
                <w:sz w:val="20"/>
                <w:szCs w:val="20"/>
              </w:rPr>
              <w:t>3</w:t>
            </w:r>
            <w:r w:rsidRPr="00CF3862">
              <w:rPr>
                <w:rFonts w:ascii="Times New Roman" w:hAnsi="Times New Roman" w:cs="Times New Roman"/>
                <w:sz w:val="20"/>
                <w:szCs w:val="20"/>
              </w:rPr>
              <w:t>±.00003</w:t>
            </w:r>
          </w:p>
        </w:tc>
        <w:tc>
          <w:tcPr>
            <w:tcW w:w="1439" w:type="dxa"/>
          </w:tcPr>
          <w:p w14:paraId="0B1421D8" w14:textId="33BA549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.00003±.00003</w:t>
            </w:r>
          </w:p>
        </w:tc>
        <w:tc>
          <w:tcPr>
            <w:tcW w:w="1439" w:type="dxa"/>
          </w:tcPr>
          <w:p w14:paraId="1E630834" w14:textId="3840BEA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.00003±.00003</w:t>
            </w:r>
          </w:p>
        </w:tc>
        <w:tc>
          <w:tcPr>
            <w:tcW w:w="1439" w:type="dxa"/>
          </w:tcPr>
          <w:p w14:paraId="583E7739" w14:textId="5F2465B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.00002±.00003</w:t>
            </w:r>
          </w:p>
        </w:tc>
        <w:tc>
          <w:tcPr>
            <w:tcW w:w="1439" w:type="dxa"/>
          </w:tcPr>
          <w:p w14:paraId="6F70B8B8" w14:textId="1D72239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.00002±.00003</w:t>
            </w:r>
          </w:p>
        </w:tc>
      </w:tr>
      <w:tr w:rsidR="00371813" w:rsidRPr="00CF3862" w14:paraId="529F63E8" w14:textId="77777777" w:rsidTr="00686D72">
        <w:tc>
          <w:tcPr>
            <w:tcW w:w="1532" w:type="dxa"/>
          </w:tcPr>
          <w:p w14:paraId="7CEB2934"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6498BD34"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Whites (n=97)</w:t>
            </w:r>
          </w:p>
        </w:tc>
      </w:tr>
      <w:tr w:rsidR="00371813" w:rsidRPr="00CF3862" w14:paraId="00C9F6F9" w14:textId="77777777" w:rsidTr="00686D72">
        <w:tc>
          <w:tcPr>
            <w:tcW w:w="1532" w:type="dxa"/>
          </w:tcPr>
          <w:p w14:paraId="47C8AA5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783B1355" w14:textId="77777777" w:rsidR="00371813" w:rsidRPr="00CF3862" w:rsidRDefault="00371813" w:rsidP="00686D72">
            <w:pPr>
              <w:rPr>
                <w:rFonts w:ascii="Times New Roman" w:hAnsi="Times New Roman" w:cs="Times New Roman"/>
                <w:sz w:val="20"/>
                <w:szCs w:val="20"/>
              </w:rPr>
            </w:pPr>
          </w:p>
        </w:tc>
        <w:tc>
          <w:tcPr>
            <w:tcW w:w="1445" w:type="dxa"/>
          </w:tcPr>
          <w:p w14:paraId="0D619446" w14:textId="77777777" w:rsidR="00371813" w:rsidRPr="00CF3862" w:rsidRDefault="00371813" w:rsidP="00686D72">
            <w:pPr>
              <w:rPr>
                <w:rFonts w:ascii="Times New Roman" w:hAnsi="Times New Roman" w:cs="Times New Roman"/>
                <w:sz w:val="20"/>
                <w:szCs w:val="20"/>
              </w:rPr>
            </w:pPr>
          </w:p>
        </w:tc>
        <w:tc>
          <w:tcPr>
            <w:tcW w:w="1439" w:type="dxa"/>
          </w:tcPr>
          <w:p w14:paraId="73820696" w14:textId="77777777" w:rsidR="00371813" w:rsidRPr="00CF3862" w:rsidRDefault="00371813" w:rsidP="00686D72">
            <w:pPr>
              <w:rPr>
                <w:rFonts w:ascii="Times New Roman" w:hAnsi="Times New Roman" w:cs="Times New Roman"/>
                <w:sz w:val="20"/>
                <w:szCs w:val="20"/>
              </w:rPr>
            </w:pPr>
          </w:p>
        </w:tc>
        <w:tc>
          <w:tcPr>
            <w:tcW w:w="1439" w:type="dxa"/>
          </w:tcPr>
          <w:p w14:paraId="5E439B6E" w14:textId="77777777" w:rsidR="00371813" w:rsidRPr="00CF3862" w:rsidRDefault="00371813" w:rsidP="00686D72">
            <w:pPr>
              <w:rPr>
                <w:rFonts w:ascii="Times New Roman" w:hAnsi="Times New Roman" w:cs="Times New Roman"/>
                <w:sz w:val="20"/>
                <w:szCs w:val="20"/>
              </w:rPr>
            </w:pPr>
          </w:p>
        </w:tc>
        <w:tc>
          <w:tcPr>
            <w:tcW w:w="1439" w:type="dxa"/>
          </w:tcPr>
          <w:p w14:paraId="62AEBD60" w14:textId="77777777" w:rsidR="00371813" w:rsidRPr="00CF3862" w:rsidRDefault="00371813" w:rsidP="00686D72">
            <w:pPr>
              <w:rPr>
                <w:rFonts w:ascii="Times New Roman" w:hAnsi="Times New Roman" w:cs="Times New Roman"/>
                <w:sz w:val="20"/>
                <w:szCs w:val="20"/>
              </w:rPr>
            </w:pPr>
          </w:p>
        </w:tc>
        <w:tc>
          <w:tcPr>
            <w:tcW w:w="1439" w:type="dxa"/>
          </w:tcPr>
          <w:p w14:paraId="64A3F3B9" w14:textId="77777777" w:rsidR="00371813" w:rsidRPr="00CF3862" w:rsidRDefault="00371813" w:rsidP="00686D72">
            <w:pPr>
              <w:rPr>
                <w:rFonts w:ascii="Times New Roman" w:hAnsi="Times New Roman" w:cs="Times New Roman"/>
                <w:sz w:val="20"/>
                <w:szCs w:val="20"/>
              </w:rPr>
            </w:pPr>
          </w:p>
        </w:tc>
      </w:tr>
      <w:tr w:rsidR="00371813" w:rsidRPr="00CF3862" w14:paraId="0053809F" w14:textId="77777777" w:rsidTr="00686D72">
        <w:tc>
          <w:tcPr>
            <w:tcW w:w="1532" w:type="dxa"/>
            <w:shd w:val="clear" w:color="auto" w:fill="auto"/>
            <w:vAlign w:val="bottom"/>
          </w:tcPr>
          <w:p w14:paraId="5F145E1C"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2B6B4618" w14:textId="28F36E8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-.0027±.0050 </w:t>
            </w:r>
          </w:p>
        </w:tc>
        <w:tc>
          <w:tcPr>
            <w:tcW w:w="1445" w:type="dxa"/>
          </w:tcPr>
          <w:p w14:paraId="4D6CD791" w14:textId="5DC528F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-.00291±.005</w:t>
            </w:r>
            <w:r w:rsidR="00A72763" w:rsidRPr="00CF3862">
              <w:rPr>
                <w:rFonts w:ascii="Times New Roman" w:hAnsi="Times New Roman" w:cs="Times New Roman"/>
                <w:sz w:val="20"/>
                <w:szCs w:val="20"/>
              </w:rPr>
              <w:t>1</w:t>
            </w:r>
          </w:p>
        </w:tc>
        <w:tc>
          <w:tcPr>
            <w:tcW w:w="1439" w:type="dxa"/>
          </w:tcPr>
          <w:p w14:paraId="6396AF23" w14:textId="420E4AE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w:t>
            </w:r>
            <w:r w:rsidR="00A72763" w:rsidRPr="00CF3862">
              <w:rPr>
                <w:rFonts w:ascii="Times New Roman" w:hAnsi="Times New Roman" w:cs="Times New Roman"/>
                <w:sz w:val="20"/>
                <w:szCs w:val="20"/>
              </w:rPr>
              <w:t>5</w:t>
            </w:r>
            <w:r w:rsidRPr="00CF3862">
              <w:rPr>
                <w:rFonts w:ascii="Times New Roman" w:hAnsi="Times New Roman" w:cs="Times New Roman"/>
                <w:sz w:val="20"/>
                <w:szCs w:val="20"/>
              </w:rPr>
              <w:t xml:space="preserve">±.0055 </w:t>
            </w:r>
          </w:p>
        </w:tc>
        <w:tc>
          <w:tcPr>
            <w:tcW w:w="1439" w:type="dxa"/>
          </w:tcPr>
          <w:p w14:paraId="26C9CD46" w14:textId="1AD5A38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-.0018±.0054</w:t>
            </w:r>
          </w:p>
        </w:tc>
        <w:tc>
          <w:tcPr>
            <w:tcW w:w="1439" w:type="dxa"/>
          </w:tcPr>
          <w:p w14:paraId="26D4BE10" w14:textId="7341240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C7081B" w:rsidRPr="00CF3862">
              <w:rPr>
                <w:rFonts w:ascii="Times New Roman" w:hAnsi="Times New Roman" w:cs="Times New Roman"/>
                <w:sz w:val="20"/>
                <w:szCs w:val="20"/>
              </w:rPr>
              <w:t>7</w:t>
            </w:r>
            <w:r w:rsidRPr="00CF3862">
              <w:rPr>
                <w:rFonts w:ascii="Times New Roman" w:hAnsi="Times New Roman" w:cs="Times New Roman"/>
                <w:sz w:val="20"/>
                <w:szCs w:val="20"/>
              </w:rPr>
              <w:t xml:space="preserve">±.0054 </w:t>
            </w:r>
          </w:p>
        </w:tc>
        <w:tc>
          <w:tcPr>
            <w:tcW w:w="1439" w:type="dxa"/>
          </w:tcPr>
          <w:p w14:paraId="4A8C382A" w14:textId="1E69337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w:t>
            </w:r>
            <w:r w:rsidR="00C7081B" w:rsidRPr="00CF3862">
              <w:rPr>
                <w:rFonts w:ascii="Times New Roman" w:hAnsi="Times New Roman" w:cs="Times New Roman"/>
                <w:sz w:val="20"/>
                <w:szCs w:val="20"/>
              </w:rPr>
              <w:t>3</w:t>
            </w:r>
            <w:r w:rsidRPr="00CF3862">
              <w:rPr>
                <w:rFonts w:ascii="Times New Roman" w:hAnsi="Times New Roman" w:cs="Times New Roman"/>
                <w:sz w:val="20"/>
                <w:szCs w:val="20"/>
              </w:rPr>
              <w:t>±.005</w:t>
            </w:r>
            <w:r w:rsidR="00C7081B" w:rsidRPr="00CF3862">
              <w:rPr>
                <w:rFonts w:ascii="Times New Roman" w:hAnsi="Times New Roman" w:cs="Times New Roman"/>
                <w:sz w:val="20"/>
                <w:szCs w:val="20"/>
              </w:rPr>
              <w:t>4</w:t>
            </w:r>
          </w:p>
        </w:tc>
      </w:tr>
      <w:tr w:rsidR="000A334C" w:rsidRPr="00CF3862" w14:paraId="65238816" w14:textId="77777777" w:rsidTr="00686D72">
        <w:tc>
          <w:tcPr>
            <w:tcW w:w="1532" w:type="dxa"/>
            <w:shd w:val="clear" w:color="auto" w:fill="auto"/>
            <w:vAlign w:val="bottom"/>
          </w:tcPr>
          <w:p w14:paraId="1E7A13AE" w14:textId="6CFC32F5" w:rsidR="000A334C" w:rsidRPr="00CF3862" w:rsidRDefault="000A334C" w:rsidP="000A334C">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4C51AB5D" w14:textId="644ABB95"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.00006±.0000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45" w:type="dxa"/>
          </w:tcPr>
          <w:p w14:paraId="7427FD00" w14:textId="2F46C57D"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C7081B" w:rsidRPr="00CF3862">
              <w:rPr>
                <w:rFonts w:ascii="Times New Roman" w:hAnsi="Times New Roman" w:cs="Times New Roman"/>
                <w:sz w:val="20"/>
                <w:szCs w:val="20"/>
              </w:rPr>
              <w:t>6</w:t>
            </w:r>
            <w:r w:rsidRPr="00CF3862">
              <w:rPr>
                <w:rFonts w:ascii="Times New Roman" w:hAnsi="Times New Roman" w:cs="Times New Roman"/>
                <w:sz w:val="20"/>
                <w:szCs w:val="20"/>
              </w:rPr>
              <w:t>±.0000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3D21F09F" w14:textId="35524486"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.00007±.0000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5A18D4E8" w14:textId="5E1F723D"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C7081B" w:rsidRPr="00CF3862">
              <w:rPr>
                <w:rFonts w:ascii="Times New Roman" w:hAnsi="Times New Roman" w:cs="Times New Roman"/>
                <w:sz w:val="20"/>
                <w:szCs w:val="20"/>
              </w:rPr>
              <w:t>6</w:t>
            </w:r>
            <w:r w:rsidRPr="00CF3862">
              <w:rPr>
                <w:rFonts w:ascii="Times New Roman" w:hAnsi="Times New Roman" w:cs="Times New Roman"/>
                <w:sz w:val="20"/>
                <w:szCs w:val="20"/>
              </w:rPr>
              <w:t xml:space="preserve">   ±.0000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05ACBD9F" w14:textId="062988C2"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.00005±.0000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c>
          <w:tcPr>
            <w:tcW w:w="1439" w:type="dxa"/>
          </w:tcPr>
          <w:p w14:paraId="4EF34178" w14:textId="70F3F4EB"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.00005±.0000</w:t>
            </w:r>
            <w:r w:rsidR="00C7081B"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r>
      <w:tr w:rsidR="00371813" w:rsidRPr="00CF3862" w14:paraId="32FAA72D" w14:textId="77777777" w:rsidTr="00686D72">
        <w:tc>
          <w:tcPr>
            <w:tcW w:w="1532" w:type="dxa"/>
          </w:tcPr>
          <w:p w14:paraId="1F2898A0"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hAnsi="Times New Roman" w:cs="Times New Roman"/>
                <w:b/>
                <w:bCs/>
                <w:i/>
                <w:iCs/>
                <w:sz w:val="20"/>
                <w:szCs w:val="20"/>
              </w:rPr>
              <w:t xml:space="preserve">Cortical regional White matter integrity measures </w:t>
            </w:r>
          </w:p>
        </w:tc>
        <w:tc>
          <w:tcPr>
            <w:tcW w:w="1433" w:type="dxa"/>
          </w:tcPr>
          <w:p w14:paraId="7373E36D" w14:textId="77777777" w:rsidR="00371813" w:rsidRPr="00CF3862" w:rsidRDefault="00371813" w:rsidP="00686D72">
            <w:pPr>
              <w:rPr>
                <w:rFonts w:ascii="Times New Roman" w:hAnsi="Times New Roman" w:cs="Times New Roman"/>
                <w:sz w:val="20"/>
                <w:szCs w:val="20"/>
              </w:rPr>
            </w:pPr>
          </w:p>
        </w:tc>
        <w:tc>
          <w:tcPr>
            <w:tcW w:w="1445" w:type="dxa"/>
          </w:tcPr>
          <w:p w14:paraId="3FE8BA5E" w14:textId="77777777" w:rsidR="00371813" w:rsidRPr="00CF3862" w:rsidRDefault="00371813" w:rsidP="00686D72">
            <w:pPr>
              <w:rPr>
                <w:rFonts w:ascii="Times New Roman" w:hAnsi="Times New Roman" w:cs="Times New Roman"/>
                <w:sz w:val="20"/>
                <w:szCs w:val="20"/>
              </w:rPr>
            </w:pPr>
          </w:p>
        </w:tc>
        <w:tc>
          <w:tcPr>
            <w:tcW w:w="1439" w:type="dxa"/>
          </w:tcPr>
          <w:p w14:paraId="5E428608" w14:textId="77777777" w:rsidR="00371813" w:rsidRPr="00CF3862" w:rsidRDefault="00371813" w:rsidP="00686D72">
            <w:pPr>
              <w:rPr>
                <w:rFonts w:ascii="Times New Roman" w:hAnsi="Times New Roman" w:cs="Times New Roman"/>
                <w:sz w:val="20"/>
                <w:szCs w:val="20"/>
              </w:rPr>
            </w:pPr>
          </w:p>
        </w:tc>
        <w:tc>
          <w:tcPr>
            <w:tcW w:w="1439" w:type="dxa"/>
          </w:tcPr>
          <w:p w14:paraId="391CD199" w14:textId="77777777" w:rsidR="00371813" w:rsidRPr="00CF3862" w:rsidRDefault="00371813" w:rsidP="00686D72">
            <w:pPr>
              <w:rPr>
                <w:rFonts w:ascii="Times New Roman" w:hAnsi="Times New Roman" w:cs="Times New Roman"/>
                <w:sz w:val="20"/>
                <w:szCs w:val="20"/>
              </w:rPr>
            </w:pPr>
          </w:p>
        </w:tc>
        <w:tc>
          <w:tcPr>
            <w:tcW w:w="1439" w:type="dxa"/>
          </w:tcPr>
          <w:p w14:paraId="21A1BB9E" w14:textId="77777777" w:rsidR="00371813" w:rsidRPr="00CF3862" w:rsidRDefault="00371813" w:rsidP="00686D72">
            <w:pPr>
              <w:rPr>
                <w:rFonts w:ascii="Times New Roman" w:hAnsi="Times New Roman" w:cs="Times New Roman"/>
                <w:sz w:val="20"/>
                <w:szCs w:val="20"/>
              </w:rPr>
            </w:pPr>
          </w:p>
        </w:tc>
        <w:tc>
          <w:tcPr>
            <w:tcW w:w="1439" w:type="dxa"/>
          </w:tcPr>
          <w:p w14:paraId="54A7587D" w14:textId="77777777" w:rsidR="00371813" w:rsidRPr="00CF3862" w:rsidRDefault="00371813" w:rsidP="00686D72">
            <w:pPr>
              <w:rPr>
                <w:rFonts w:ascii="Times New Roman" w:hAnsi="Times New Roman" w:cs="Times New Roman"/>
                <w:sz w:val="20"/>
                <w:szCs w:val="20"/>
              </w:rPr>
            </w:pPr>
          </w:p>
        </w:tc>
      </w:tr>
      <w:tr w:rsidR="00371813" w:rsidRPr="00CF3862" w14:paraId="30E68000" w14:textId="77777777" w:rsidTr="00686D72">
        <w:tc>
          <w:tcPr>
            <w:tcW w:w="1532" w:type="dxa"/>
            <w:shd w:val="clear" w:color="auto" w:fill="auto"/>
            <w:vAlign w:val="bottom"/>
          </w:tcPr>
          <w:p w14:paraId="54EC352D"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Fractional anisotropy</w:t>
            </w:r>
          </w:p>
        </w:tc>
        <w:tc>
          <w:tcPr>
            <w:tcW w:w="1433" w:type="dxa"/>
          </w:tcPr>
          <w:p w14:paraId="04C0D24C" w14:textId="77777777" w:rsidR="00371813" w:rsidRPr="00CF3862" w:rsidRDefault="00371813" w:rsidP="00686D72">
            <w:pPr>
              <w:rPr>
                <w:rFonts w:ascii="Times New Roman" w:hAnsi="Times New Roman" w:cs="Times New Roman"/>
                <w:sz w:val="20"/>
                <w:szCs w:val="20"/>
              </w:rPr>
            </w:pPr>
          </w:p>
        </w:tc>
        <w:tc>
          <w:tcPr>
            <w:tcW w:w="1445" w:type="dxa"/>
          </w:tcPr>
          <w:p w14:paraId="74506401" w14:textId="77777777" w:rsidR="00371813" w:rsidRPr="00CF3862" w:rsidRDefault="00371813" w:rsidP="00686D72">
            <w:pPr>
              <w:rPr>
                <w:rFonts w:ascii="Times New Roman" w:hAnsi="Times New Roman" w:cs="Times New Roman"/>
                <w:sz w:val="20"/>
                <w:szCs w:val="20"/>
              </w:rPr>
            </w:pPr>
          </w:p>
        </w:tc>
        <w:tc>
          <w:tcPr>
            <w:tcW w:w="1439" w:type="dxa"/>
          </w:tcPr>
          <w:p w14:paraId="4B19759F" w14:textId="77777777" w:rsidR="00371813" w:rsidRPr="00CF3862" w:rsidRDefault="00371813" w:rsidP="00686D72">
            <w:pPr>
              <w:rPr>
                <w:rFonts w:ascii="Times New Roman" w:hAnsi="Times New Roman" w:cs="Times New Roman"/>
                <w:sz w:val="20"/>
                <w:szCs w:val="20"/>
              </w:rPr>
            </w:pPr>
          </w:p>
        </w:tc>
        <w:tc>
          <w:tcPr>
            <w:tcW w:w="1439" w:type="dxa"/>
          </w:tcPr>
          <w:p w14:paraId="2AC226F6" w14:textId="77777777" w:rsidR="00371813" w:rsidRPr="00CF3862" w:rsidRDefault="00371813" w:rsidP="00686D72">
            <w:pPr>
              <w:rPr>
                <w:rFonts w:ascii="Times New Roman" w:hAnsi="Times New Roman" w:cs="Times New Roman"/>
                <w:sz w:val="20"/>
                <w:szCs w:val="20"/>
              </w:rPr>
            </w:pPr>
          </w:p>
        </w:tc>
        <w:tc>
          <w:tcPr>
            <w:tcW w:w="1439" w:type="dxa"/>
          </w:tcPr>
          <w:p w14:paraId="755D68CE" w14:textId="77777777" w:rsidR="00371813" w:rsidRPr="00CF3862" w:rsidRDefault="00371813" w:rsidP="00686D72">
            <w:pPr>
              <w:rPr>
                <w:rFonts w:ascii="Times New Roman" w:hAnsi="Times New Roman" w:cs="Times New Roman"/>
                <w:sz w:val="20"/>
                <w:szCs w:val="20"/>
              </w:rPr>
            </w:pPr>
          </w:p>
        </w:tc>
        <w:tc>
          <w:tcPr>
            <w:tcW w:w="1439" w:type="dxa"/>
          </w:tcPr>
          <w:p w14:paraId="1B8AA4F1" w14:textId="77777777" w:rsidR="00371813" w:rsidRPr="00CF3862" w:rsidRDefault="00371813" w:rsidP="00686D72">
            <w:pPr>
              <w:rPr>
                <w:rFonts w:ascii="Times New Roman" w:hAnsi="Times New Roman" w:cs="Times New Roman"/>
                <w:sz w:val="20"/>
                <w:szCs w:val="20"/>
              </w:rPr>
            </w:pPr>
          </w:p>
        </w:tc>
      </w:tr>
      <w:tr w:rsidR="00371813" w:rsidRPr="00CF3862" w14:paraId="4F405D0B" w14:textId="77777777" w:rsidTr="00686D72">
        <w:tc>
          <w:tcPr>
            <w:tcW w:w="1532" w:type="dxa"/>
            <w:shd w:val="clear" w:color="auto" w:fill="auto"/>
            <w:vAlign w:val="bottom"/>
          </w:tcPr>
          <w:p w14:paraId="15C960A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698DF302" w14:textId="7D492FF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3B75EF" w:rsidRPr="00CF3862">
              <w:rPr>
                <w:rFonts w:ascii="Times New Roman" w:hAnsi="Times New Roman" w:cs="Times New Roman"/>
                <w:sz w:val="20"/>
                <w:szCs w:val="20"/>
              </w:rPr>
              <w:t>9</w:t>
            </w:r>
            <w:r w:rsidRPr="00CF3862">
              <w:rPr>
                <w:rFonts w:ascii="Times New Roman" w:hAnsi="Times New Roman" w:cs="Times New Roman"/>
                <w:sz w:val="20"/>
                <w:szCs w:val="20"/>
              </w:rPr>
              <w:t>±.005</w:t>
            </w:r>
            <w:r w:rsidR="003B75EF" w:rsidRPr="00CF3862">
              <w:rPr>
                <w:rFonts w:ascii="Times New Roman" w:hAnsi="Times New Roman" w:cs="Times New Roman"/>
                <w:sz w:val="20"/>
                <w:szCs w:val="20"/>
              </w:rPr>
              <w:t>6</w:t>
            </w:r>
            <w:r w:rsidRPr="00CF3862">
              <w:rPr>
                <w:rFonts w:ascii="Times New Roman" w:hAnsi="Times New Roman" w:cs="Times New Roman"/>
                <w:sz w:val="20"/>
                <w:szCs w:val="20"/>
              </w:rPr>
              <w:t xml:space="preserve"> </w:t>
            </w:r>
          </w:p>
        </w:tc>
        <w:tc>
          <w:tcPr>
            <w:tcW w:w="1445" w:type="dxa"/>
          </w:tcPr>
          <w:p w14:paraId="05B075BD" w14:textId="269C333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-.0040±.0056</w:t>
            </w:r>
          </w:p>
        </w:tc>
        <w:tc>
          <w:tcPr>
            <w:tcW w:w="1439" w:type="dxa"/>
          </w:tcPr>
          <w:p w14:paraId="5DA17740" w14:textId="7663E5F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-.0047±.0061</w:t>
            </w:r>
          </w:p>
        </w:tc>
        <w:tc>
          <w:tcPr>
            <w:tcW w:w="1439" w:type="dxa"/>
          </w:tcPr>
          <w:p w14:paraId="1668B6CE" w14:textId="3E002CF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3B75EF" w:rsidRPr="00CF3862">
              <w:rPr>
                <w:rFonts w:ascii="Times New Roman" w:hAnsi="Times New Roman" w:cs="Times New Roman"/>
                <w:sz w:val="20"/>
                <w:szCs w:val="20"/>
              </w:rPr>
              <w:t>3</w:t>
            </w:r>
            <w:r w:rsidRPr="00CF3862">
              <w:rPr>
                <w:rFonts w:ascii="Times New Roman" w:hAnsi="Times New Roman" w:cs="Times New Roman"/>
                <w:sz w:val="20"/>
                <w:szCs w:val="20"/>
              </w:rPr>
              <w:t>±.0060</w:t>
            </w:r>
          </w:p>
        </w:tc>
        <w:tc>
          <w:tcPr>
            <w:tcW w:w="1439" w:type="dxa"/>
          </w:tcPr>
          <w:p w14:paraId="4A39CD8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68ECC4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0CE26B0" w14:textId="77777777" w:rsidTr="00686D72">
        <w:tc>
          <w:tcPr>
            <w:tcW w:w="1532" w:type="dxa"/>
            <w:shd w:val="clear" w:color="auto" w:fill="auto"/>
            <w:vAlign w:val="bottom"/>
          </w:tcPr>
          <w:p w14:paraId="733E5C3D"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lastRenderedPageBreak/>
              <w:t xml:space="preserve">  Left Temporal</w:t>
            </w:r>
          </w:p>
        </w:tc>
        <w:tc>
          <w:tcPr>
            <w:tcW w:w="1433" w:type="dxa"/>
          </w:tcPr>
          <w:p w14:paraId="3A6589EB" w14:textId="59F7CEC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-.0014±.0049</w:t>
            </w:r>
          </w:p>
        </w:tc>
        <w:tc>
          <w:tcPr>
            <w:tcW w:w="1445" w:type="dxa"/>
          </w:tcPr>
          <w:p w14:paraId="6468DCA7" w14:textId="2062F27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w:t>
            </w:r>
            <w:r w:rsidR="003B75EF" w:rsidRPr="00CF3862">
              <w:rPr>
                <w:rFonts w:ascii="Times New Roman" w:hAnsi="Times New Roman" w:cs="Times New Roman"/>
                <w:sz w:val="20"/>
                <w:szCs w:val="20"/>
              </w:rPr>
              <w:t>4</w:t>
            </w:r>
            <w:r w:rsidRPr="00CF3862">
              <w:rPr>
                <w:rFonts w:ascii="Times New Roman" w:hAnsi="Times New Roman" w:cs="Times New Roman"/>
                <w:sz w:val="20"/>
                <w:szCs w:val="20"/>
              </w:rPr>
              <w:t>±.00</w:t>
            </w:r>
            <w:r w:rsidR="003B75EF" w:rsidRPr="00CF3862">
              <w:rPr>
                <w:rFonts w:ascii="Times New Roman" w:hAnsi="Times New Roman" w:cs="Times New Roman"/>
                <w:sz w:val="20"/>
                <w:szCs w:val="20"/>
              </w:rPr>
              <w:t>50</w:t>
            </w:r>
          </w:p>
        </w:tc>
        <w:tc>
          <w:tcPr>
            <w:tcW w:w="1439" w:type="dxa"/>
          </w:tcPr>
          <w:p w14:paraId="25E5DC2B" w14:textId="1F58EFD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3B75EF" w:rsidRPr="00CF3862">
              <w:rPr>
                <w:rFonts w:ascii="Times New Roman" w:hAnsi="Times New Roman" w:cs="Times New Roman"/>
                <w:sz w:val="20"/>
                <w:szCs w:val="20"/>
              </w:rPr>
              <w:t>6</w:t>
            </w:r>
            <w:r w:rsidRPr="00CF3862">
              <w:rPr>
                <w:rFonts w:ascii="Times New Roman" w:hAnsi="Times New Roman" w:cs="Times New Roman"/>
                <w:sz w:val="20"/>
                <w:szCs w:val="20"/>
              </w:rPr>
              <w:t>±.005</w:t>
            </w:r>
            <w:r w:rsidR="003B75EF" w:rsidRPr="00CF3862">
              <w:rPr>
                <w:rFonts w:ascii="Times New Roman" w:hAnsi="Times New Roman" w:cs="Times New Roman"/>
                <w:sz w:val="20"/>
                <w:szCs w:val="20"/>
              </w:rPr>
              <w:t>5</w:t>
            </w:r>
          </w:p>
        </w:tc>
        <w:tc>
          <w:tcPr>
            <w:tcW w:w="1439" w:type="dxa"/>
          </w:tcPr>
          <w:p w14:paraId="7E3C2DDE" w14:textId="7464181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.0002±.005</w:t>
            </w:r>
            <w:r w:rsidR="003B75EF" w:rsidRPr="00CF3862">
              <w:rPr>
                <w:rFonts w:ascii="Times New Roman" w:hAnsi="Times New Roman" w:cs="Times New Roman"/>
                <w:sz w:val="20"/>
                <w:szCs w:val="20"/>
              </w:rPr>
              <w:t>3</w:t>
            </w:r>
            <w:r w:rsidRPr="00CF3862">
              <w:rPr>
                <w:rFonts w:ascii="Times New Roman" w:hAnsi="Times New Roman" w:cs="Times New Roman"/>
                <w:sz w:val="20"/>
                <w:szCs w:val="20"/>
              </w:rPr>
              <w:t xml:space="preserve"> </w:t>
            </w:r>
          </w:p>
        </w:tc>
        <w:tc>
          <w:tcPr>
            <w:tcW w:w="1439" w:type="dxa"/>
          </w:tcPr>
          <w:p w14:paraId="65B88C1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3E344A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E45F27B" w14:textId="77777777" w:rsidTr="00686D72">
        <w:tc>
          <w:tcPr>
            <w:tcW w:w="1532" w:type="dxa"/>
            <w:shd w:val="clear" w:color="auto" w:fill="auto"/>
            <w:vAlign w:val="bottom"/>
          </w:tcPr>
          <w:p w14:paraId="2FAF34BC"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6F86E171" w14:textId="0A94878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.0024±.0057 </w:t>
            </w:r>
          </w:p>
        </w:tc>
        <w:tc>
          <w:tcPr>
            <w:tcW w:w="1445" w:type="dxa"/>
          </w:tcPr>
          <w:p w14:paraId="2483A164" w14:textId="2CB839D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.0024±.005</w:t>
            </w:r>
            <w:r w:rsidR="003B75EF" w:rsidRPr="00CF3862">
              <w:rPr>
                <w:rFonts w:ascii="Times New Roman" w:hAnsi="Times New Roman" w:cs="Times New Roman"/>
                <w:sz w:val="20"/>
                <w:szCs w:val="20"/>
              </w:rPr>
              <w:t>8</w:t>
            </w:r>
          </w:p>
        </w:tc>
        <w:tc>
          <w:tcPr>
            <w:tcW w:w="1439" w:type="dxa"/>
          </w:tcPr>
          <w:p w14:paraId="68D33E2F" w14:textId="2E6575D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.0040±.0063</w:t>
            </w:r>
          </w:p>
        </w:tc>
        <w:tc>
          <w:tcPr>
            <w:tcW w:w="1439" w:type="dxa"/>
          </w:tcPr>
          <w:p w14:paraId="0B058E82" w14:textId="64C2EFF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.0036±.0061 </w:t>
            </w:r>
          </w:p>
        </w:tc>
        <w:tc>
          <w:tcPr>
            <w:tcW w:w="1439" w:type="dxa"/>
          </w:tcPr>
          <w:p w14:paraId="6F38C73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040BAA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00712E4" w14:textId="77777777" w:rsidTr="00686D72">
        <w:tc>
          <w:tcPr>
            <w:tcW w:w="1532" w:type="dxa"/>
            <w:shd w:val="clear" w:color="auto" w:fill="auto"/>
            <w:vAlign w:val="bottom"/>
          </w:tcPr>
          <w:p w14:paraId="5C745A15"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76B0CC24" w14:textId="212C91C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3B75EF" w:rsidRPr="00CF3862">
              <w:rPr>
                <w:rFonts w:ascii="Times New Roman" w:hAnsi="Times New Roman" w:cs="Times New Roman"/>
                <w:sz w:val="20"/>
                <w:szCs w:val="20"/>
              </w:rPr>
              <w:t>5</w:t>
            </w:r>
            <w:r w:rsidRPr="00CF3862">
              <w:rPr>
                <w:rFonts w:ascii="Times New Roman" w:hAnsi="Times New Roman" w:cs="Times New Roman"/>
                <w:sz w:val="20"/>
                <w:szCs w:val="20"/>
              </w:rPr>
              <w:t>±.0065</w:t>
            </w:r>
          </w:p>
        </w:tc>
        <w:tc>
          <w:tcPr>
            <w:tcW w:w="1445" w:type="dxa"/>
          </w:tcPr>
          <w:p w14:paraId="77946C39" w14:textId="441866B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3B75EF" w:rsidRPr="00CF3862">
              <w:rPr>
                <w:rFonts w:ascii="Times New Roman" w:hAnsi="Times New Roman" w:cs="Times New Roman"/>
                <w:sz w:val="20"/>
                <w:szCs w:val="20"/>
              </w:rPr>
              <w:t>3</w:t>
            </w:r>
            <w:r w:rsidRPr="00CF3862">
              <w:rPr>
                <w:rFonts w:ascii="Times New Roman" w:hAnsi="Times New Roman" w:cs="Times New Roman"/>
                <w:sz w:val="20"/>
                <w:szCs w:val="20"/>
              </w:rPr>
              <w:t>±.006</w:t>
            </w:r>
            <w:r w:rsidR="003B75EF" w:rsidRPr="00CF3862">
              <w:rPr>
                <w:rFonts w:ascii="Times New Roman" w:hAnsi="Times New Roman" w:cs="Times New Roman"/>
                <w:sz w:val="20"/>
                <w:szCs w:val="20"/>
              </w:rPr>
              <w:t>6</w:t>
            </w:r>
          </w:p>
        </w:tc>
        <w:tc>
          <w:tcPr>
            <w:tcW w:w="1439" w:type="dxa"/>
          </w:tcPr>
          <w:p w14:paraId="1408BD52" w14:textId="286539A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3B75EF" w:rsidRPr="00CF3862">
              <w:rPr>
                <w:rFonts w:ascii="Times New Roman" w:hAnsi="Times New Roman" w:cs="Times New Roman"/>
                <w:sz w:val="20"/>
                <w:szCs w:val="20"/>
              </w:rPr>
              <w:t>8</w:t>
            </w:r>
            <w:r w:rsidRPr="00CF3862">
              <w:rPr>
                <w:rFonts w:ascii="Times New Roman" w:hAnsi="Times New Roman" w:cs="Times New Roman"/>
                <w:sz w:val="20"/>
                <w:szCs w:val="20"/>
              </w:rPr>
              <w:t>±.007</w:t>
            </w:r>
            <w:r w:rsidR="003B75EF" w:rsidRPr="00CF3862">
              <w:rPr>
                <w:rFonts w:ascii="Times New Roman" w:hAnsi="Times New Roman" w:cs="Times New Roman"/>
                <w:sz w:val="20"/>
                <w:szCs w:val="20"/>
              </w:rPr>
              <w:t>3</w:t>
            </w:r>
          </w:p>
        </w:tc>
        <w:tc>
          <w:tcPr>
            <w:tcW w:w="1439" w:type="dxa"/>
          </w:tcPr>
          <w:p w14:paraId="2E53BAF2" w14:textId="4431DCD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.0012±.0070</w:t>
            </w:r>
          </w:p>
        </w:tc>
        <w:tc>
          <w:tcPr>
            <w:tcW w:w="1439" w:type="dxa"/>
          </w:tcPr>
          <w:p w14:paraId="5D37ACA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BE8761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EB3127C" w14:textId="77777777" w:rsidTr="00686D72">
        <w:tc>
          <w:tcPr>
            <w:tcW w:w="1532" w:type="dxa"/>
            <w:shd w:val="clear" w:color="auto" w:fill="auto"/>
            <w:vAlign w:val="bottom"/>
          </w:tcPr>
          <w:p w14:paraId="0A6C9A0F"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035EF424" w14:textId="45537D6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3B75EF" w:rsidRPr="00CF3862">
              <w:rPr>
                <w:rFonts w:ascii="Times New Roman" w:hAnsi="Times New Roman" w:cs="Times New Roman"/>
                <w:sz w:val="20"/>
                <w:szCs w:val="20"/>
              </w:rPr>
              <w:t>8</w:t>
            </w:r>
            <w:r w:rsidRPr="00CF3862">
              <w:rPr>
                <w:rFonts w:ascii="Times New Roman" w:hAnsi="Times New Roman" w:cs="Times New Roman"/>
                <w:sz w:val="20"/>
                <w:szCs w:val="20"/>
              </w:rPr>
              <w:t>±.0060</w:t>
            </w:r>
          </w:p>
        </w:tc>
        <w:tc>
          <w:tcPr>
            <w:tcW w:w="1445" w:type="dxa"/>
          </w:tcPr>
          <w:p w14:paraId="6CC8AF84" w14:textId="0A79469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-.0038±.0060</w:t>
            </w:r>
          </w:p>
        </w:tc>
        <w:tc>
          <w:tcPr>
            <w:tcW w:w="1439" w:type="dxa"/>
          </w:tcPr>
          <w:p w14:paraId="6A023BC2" w14:textId="5123CD5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FA33C7" w:rsidRPr="00CF3862">
              <w:rPr>
                <w:rFonts w:ascii="Times New Roman" w:hAnsi="Times New Roman" w:cs="Times New Roman"/>
                <w:sz w:val="20"/>
                <w:szCs w:val="20"/>
              </w:rPr>
              <w:t>30</w:t>
            </w:r>
            <w:r w:rsidRPr="00CF3862">
              <w:rPr>
                <w:rFonts w:ascii="Times New Roman" w:hAnsi="Times New Roman" w:cs="Times New Roman"/>
                <w:sz w:val="20"/>
                <w:szCs w:val="20"/>
              </w:rPr>
              <w:t>±.0066</w:t>
            </w:r>
          </w:p>
        </w:tc>
        <w:tc>
          <w:tcPr>
            <w:tcW w:w="1439" w:type="dxa"/>
          </w:tcPr>
          <w:p w14:paraId="72BB7563" w14:textId="7DB4DDD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-.0037±.0064</w:t>
            </w:r>
          </w:p>
        </w:tc>
        <w:tc>
          <w:tcPr>
            <w:tcW w:w="1439" w:type="dxa"/>
          </w:tcPr>
          <w:p w14:paraId="1C93571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B80FE9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E3D2CC7" w14:textId="77777777" w:rsidTr="00686D72">
        <w:tc>
          <w:tcPr>
            <w:tcW w:w="1532" w:type="dxa"/>
            <w:shd w:val="clear" w:color="auto" w:fill="auto"/>
            <w:vAlign w:val="bottom"/>
          </w:tcPr>
          <w:p w14:paraId="36D90B05"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3F888EEA" w14:textId="1A45501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FA33C7" w:rsidRPr="00CF3862">
              <w:rPr>
                <w:rFonts w:ascii="Times New Roman" w:hAnsi="Times New Roman" w:cs="Times New Roman"/>
                <w:sz w:val="20"/>
                <w:szCs w:val="20"/>
              </w:rPr>
              <w:t>5</w:t>
            </w:r>
            <w:r w:rsidRPr="00CF3862">
              <w:rPr>
                <w:rFonts w:ascii="Times New Roman" w:hAnsi="Times New Roman" w:cs="Times New Roman"/>
                <w:sz w:val="20"/>
                <w:szCs w:val="20"/>
              </w:rPr>
              <w:t>±.0056</w:t>
            </w:r>
          </w:p>
        </w:tc>
        <w:tc>
          <w:tcPr>
            <w:tcW w:w="1445" w:type="dxa"/>
          </w:tcPr>
          <w:p w14:paraId="74DF8783" w14:textId="2EF1302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FA33C7" w:rsidRPr="00CF3862">
              <w:rPr>
                <w:rFonts w:ascii="Times New Roman" w:hAnsi="Times New Roman" w:cs="Times New Roman"/>
                <w:sz w:val="20"/>
                <w:szCs w:val="20"/>
              </w:rPr>
              <w:t>9</w:t>
            </w:r>
            <w:r w:rsidRPr="00CF3862">
              <w:rPr>
                <w:rFonts w:ascii="Times New Roman" w:hAnsi="Times New Roman" w:cs="Times New Roman"/>
                <w:sz w:val="20"/>
                <w:szCs w:val="20"/>
              </w:rPr>
              <w:t>±.0056</w:t>
            </w:r>
          </w:p>
        </w:tc>
        <w:tc>
          <w:tcPr>
            <w:tcW w:w="1439" w:type="dxa"/>
          </w:tcPr>
          <w:p w14:paraId="3E5EAAFF" w14:textId="2171C44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FA33C7" w:rsidRPr="00CF3862">
              <w:rPr>
                <w:rFonts w:ascii="Times New Roman" w:hAnsi="Times New Roman" w:cs="Times New Roman"/>
                <w:sz w:val="20"/>
                <w:szCs w:val="20"/>
              </w:rPr>
              <w:t>2</w:t>
            </w:r>
            <w:r w:rsidRPr="00CF3862">
              <w:rPr>
                <w:rFonts w:ascii="Times New Roman" w:hAnsi="Times New Roman" w:cs="Times New Roman"/>
                <w:sz w:val="20"/>
                <w:szCs w:val="20"/>
              </w:rPr>
              <w:t>±.006</w:t>
            </w:r>
            <w:r w:rsidR="00FA33C7" w:rsidRPr="00CF3862">
              <w:rPr>
                <w:rFonts w:ascii="Times New Roman" w:hAnsi="Times New Roman" w:cs="Times New Roman"/>
                <w:sz w:val="20"/>
                <w:szCs w:val="20"/>
              </w:rPr>
              <w:t>1</w:t>
            </w:r>
          </w:p>
        </w:tc>
        <w:tc>
          <w:tcPr>
            <w:tcW w:w="1439" w:type="dxa"/>
          </w:tcPr>
          <w:p w14:paraId="50D2BC99" w14:textId="275EAEB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FA33C7" w:rsidRPr="00CF3862">
              <w:rPr>
                <w:rFonts w:ascii="Times New Roman" w:hAnsi="Times New Roman" w:cs="Times New Roman"/>
                <w:sz w:val="20"/>
                <w:szCs w:val="20"/>
              </w:rPr>
              <w:t>5</w:t>
            </w:r>
            <w:r w:rsidRPr="00CF3862">
              <w:rPr>
                <w:rFonts w:ascii="Times New Roman" w:hAnsi="Times New Roman" w:cs="Times New Roman"/>
                <w:sz w:val="20"/>
                <w:szCs w:val="20"/>
              </w:rPr>
              <w:t>±.00</w:t>
            </w:r>
            <w:r w:rsidR="00FA33C7" w:rsidRPr="00CF3862">
              <w:rPr>
                <w:rFonts w:ascii="Times New Roman" w:hAnsi="Times New Roman" w:cs="Times New Roman"/>
                <w:sz w:val="20"/>
                <w:szCs w:val="20"/>
              </w:rPr>
              <w:t>60</w:t>
            </w:r>
          </w:p>
        </w:tc>
        <w:tc>
          <w:tcPr>
            <w:tcW w:w="1439" w:type="dxa"/>
          </w:tcPr>
          <w:p w14:paraId="3F9A09C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375189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4D1EEF1" w14:textId="77777777" w:rsidTr="00686D72">
        <w:tc>
          <w:tcPr>
            <w:tcW w:w="1532" w:type="dxa"/>
            <w:shd w:val="clear" w:color="auto" w:fill="auto"/>
            <w:vAlign w:val="bottom"/>
          </w:tcPr>
          <w:p w14:paraId="5BEB928D"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Parietal</w:t>
            </w:r>
          </w:p>
        </w:tc>
        <w:tc>
          <w:tcPr>
            <w:tcW w:w="1433" w:type="dxa"/>
          </w:tcPr>
          <w:p w14:paraId="77621744" w14:textId="473D78A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-.0012±.006</w:t>
            </w:r>
            <w:r w:rsidR="00FA473E" w:rsidRPr="00CF3862">
              <w:rPr>
                <w:rFonts w:ascii="Times New Roman" w:hAnsi="Times New Roman" w:cs="Times New Roman"/>
                <w:sz w:val="20"/>
                <w:szCs w:val="20"/>
              </w:rPr>
              <w:t>2</w:t>
            </w:r>
          </w:p>
        </w:tc>
        <w:tc>
          <w:tcPr>
            <w:tcW w:w="1445" w:type="dxa"/>
          </w:tcPr>
          <w:p w14:paraId="09238910" w14:textId="554EF56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w:t>
            </w:r>
            <w:r w:rsidR="00FA473E" w:rsidRPr="00CF3862">
              <w:rPr>
                <w:rFonts w:ascii="Times New Roman" w:hAnsi="Times New Roman" w:cs="Times New Roman"/>
                <w:sz w:val="20"/>
                <w:szCs w:val="20"/>
              </w:rPr>
              <w:t>8</w:t>
            </w:r>
            <w:r w:rsidRPr="00CF3862">
              <w:rPr>
                <w:rFonts w:ascii="Times New Roman" w:hAnsi="Times New Roman" w:cs="Times New Roman"/>
                <w:sz w:val="20"/>
                <w:szCs w:val="20"/>
              </w:rPr>
              <w:t>±.006</w:t>
            </w:r>
            <w:r w:rsidR="00FA473E" w:rsidRPr="00CF3862">
              <w:rPr>
                <w:rFonts w:ascii="Times New Roman" w:hAnsi="Times New Roman" w:cs="Times New Roman"/>
                <w:sz w:val="20"/>
                <w:szCs w:val="20"/>
              </w:rPr>
              <w:t>2</w:t>
            </w:r>
            <w:r w:rsidRPr="00CF3862">
              <w:rPr>
                <w:rFonts w:ascii="Times New Roman" w:hAnsi="Times New Roman" w:cs="Times New Roman"/>
                <w:sz w:val="20"/>
                <w:szCs w:val="20"/>
              </w:rPr>
              <w:t xml:space="preserve"> </w:t>
            </w:r>
          </w:p>
        </w:tc>
        <w:tc>
          <w:tcPr>
            <w:tcW w:w="1439" w:type="dxa"/>
          </w:tcPr>
          <w:p w14:paraId="334DD9F2" w14:textId="2C1E939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w:t>
            </w:r>
            <w:r w:rsidR="00FA473E" w:rsidRPr="00CF3862">
              <w:rPr>
                <w:rFonts w:ascii="Times New Roman" w:hAnsi="Times New Roman" w:cs="Times New Roman"/>
                <w:sz w:val="20"/>
                <w:szCs w:val="20"/>
              </w:rPr>
              <w:t>3</w:t>
            </w:r>
            <w:r w:rsidRPr="00CF3862">
              <w:rPr>
                <w:rFonts w:ascii="Times New Roman" w:hAnsi="Times New Roman" w:cs="Times New Roman"/>
                <w:sz w:val="20"/>
                <w:szCs w:val="20"/>
              </w:rPr>
              <w:t>±.0067</w:t>
            </w:r>
          </w:p>
        </w:tc>
        <w:tc>
          <w:tcPr>
            <w:tcW w:w="1439" w:type="dxa"/>
          </w:tcPr>
          <w:p w14:paraId="4CAED60E" w14:textId="3A66FFC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-.0010±.00</w:t>
            </w:r>
            <w:r w:rsidR="00FA473E" w:rsidRPr="00CF3862">
              <w:rPr>
                <w:rFonts w:ascii="Times New Roman" w:hAnsi="Times New Roman" w:cs="Times New Roman"/>
                <w:sz w:val="20"/>
                <w:szCs w:val="20"/>
              </w:rPr>
              <w:t>66</w:t>
            </w:r>
          </w:p>
        </w:tc>
        <w:tc>
          <w:tcPr>
            <w:tcW w:w="1439" w:type="dxa"/>
          </w:tcPr>
          <w:p w14:paraId="6A56B95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p w14:paraId="1C10374A" w14:textId="77777777" w:rsidR="00371813" w:rsidRPr="00CF3862" w:rsidRDefault="00371813" w:rsidP="00686D72">
            <w:pPr>
              <w:rPr>
                <w:rFonts w:ascii="Times New Roman" w:hAnsi="Times New Roman" w:cs="Times New Roman"/>
                <w:sz w:val="20"/>
                <w:szCs w:val="20"/>
              </w:rPr>
            </w:pPr>
          </w:p>
        </w:tc>
        <w:tc>
          <w:tcPr>
            <w:tcW w:w="1439" w:type="dxa"/>
          </w:tcPr>
          <w:p w14:paraId="3525C3B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5CEC023" w14:textId="77777777" w:rsidTr="00686D72">
        <w:tc>
          <w:tcPr>
            <w:tcW w:w="1532" w:type="dxa"/>
            <w:shd w:val="clear" w:color="auto" w:fill="auto"/>
            <w:vAlign w:val="bottom"/>
          </w:tcPr>
          <w:p w14:paraId="04C85484"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Occipital</w:t>
            </w:r>
          </w:p>
        </w:tc>
        <w:tc>
          <w:tcPr>
            <w:tcW w:w="1433" w:type="dxa"/>
          </w:tcPr>
          <w:p w14:paraId="145F11F0" w14:textId="33637C6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-.0005±.006</w:t>
            </w:r>
            <w:r w:rsidR="00FA473E" w:rsidRPr="00CF3862">
              <w:rPr>
                <w:rFonts w:ascii="Times New Roman" w:hAnsi="Times New Roman" w:cs="Times New Roman"/>
                <w:sz w:val="20"/>
                <w:szCs w:val="20"/>
              </w:rPr>
              <w:t>4</w:t>
            </w:r>
            <w:r w:rsidRPr="00CF3862">
              <w:rPr>
                <w:rFonts w:ascii="Times New Roman" w:hAnsi="Times New Roman" w:cs="Times New Roman"/>
                <w:sz w:val="20"/>
                <w:szCs w:val="20"/>
              </w:rPr>
              <w:t xml:space="preserve"> </w:t>
            </w:r>
          </w:p>
        </w:tc>
        <w:tc>
          <w:tcPr>
            <w:tcW w:w="1445" w:type="dxa"/>
          </w:tcPr>
          <w:p w14:paraId="1E3FF0B1" w14:textId="0BAC2A7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-.0008±.006</w:t>
            </w:r>
            <w:r w:rsidR="00FA473E" w:rsidRPr="00CF3862">
              <w:rPr>
                <w:rFonts w:ascii="Times New Roman" w:hAnsi="Times New Roman" w:cs="Times New Roman"/>
                <w:sz w:val="20"/>
                <w:szCs w:val="20"/>
              </w:rPr>
              <w:t>4</w:t>
            </w:r>
          </w:p>
        </w:tc>
        <w:tc>
          <w:tcPr>
            <w:tcW w:w="1439" w:type="dxa"/>
          </w:tcPr>
          <w:p w14:paraId="16017B3D" w14:textId="3CA6E6F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.0002±.0070</w:t>
            </w:r>
          </w:p>
        </w:tc>
        <w:tc>
          <w:tcPr>
            <w:tcW w:w="1439" w:type="dxa"/>
          </w:tcPr>
          <w:p w14:paraId="51E18AD5" w14:textId="54D5A10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FA473E" w:rsidRPr="00CF3862">
              <w:rPr>
                <w:rFonts w:ascii="Times New Roman" w:hAnsi="Times New Roman" w:cs="Times New Roman"/>
                <w:sz w:val="20"/>
                <w:szCs w:val="20"/>
              </w:rPr>
              <w:t>9</w:t>
            </w:r>
            <w:r w:rsidRPr="00CF3862">
              <w:rPr>
                <w:rFonts w:ascii="Times New Roman" w:hAnsi="Times New Roman" w:cs="Times New Roman"/>
                <w:sz w:val="20"/>
                <w:szCs w:val="20"/>
              </w:rPr>
              <w:t>±.0068</w:t>
            </w:r>
          </w:p>
        </w:tc>
        <w:tc>
          <w:tcPr>
            <w:tcW w:w="1439" w:type="dxa"/>
          </w:tcPr>
          <w:p w14:paraId="5497E5A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6251C3BB"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5489BBFB" w14:textId="77777777" w:rsidTr="00686D72">
        <w:tc>
          <w:tcPr>
            <w:tcW w:w="1532" w:type="dxa"/>
            <w:shd w:val="clear" w:color="auto" w:fill="auto"/>
            <w:vAlign w:val="bottom"/>
          </w:tcPr>
          <w:p w14:paraId="17ADEB70" w14:textId="6785B81E" w:rsidR="00371813" w:rsidRPr="00CF3862" w:rsidRDefault="007E7238" w:rsidP="00686D72">
            <w:pPr>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Trace</w:t>
            </w:r>
          </w:p>
        </w:tc>
        <w:tc>
          <w:tcPr>
            <w:tcW w:w="1433" w:type="dxa"/>
          </w:tcPr>
          <w:p w14:paraId="062DF0BF" w14:textId="77777777" w:rsidR="00371813" w:rsidRPr="00CF3862" w:rsidRDefault="00371813" w:rsidP="00686D72">
            <w:pPr>
              <w:rPr>
                <w:rFonts w:ascii="Times New Roman" w:hAnsi="Times New Roman" w:cs="Times New Roman"/>
                <w:b/>
                <w:bCs/>
                <w:i/>
                <w:iCs/>
                <w:sz w:val="20"/>
                <w:szCs w:val="20"/>
              </w:rPr>
            </w:pPr>
          </w:p>
        </w:tc>
        <w:tc>
          <w:tcPr>
            <w:tcW w:w="1445" w:type="dxa"/>
          </w:tcPr>
          <w:p w14:paraId="2B7986AF" w14:textId="77777777" w:rsidR="00371813" w:rsidRPr="00CF3862" w:rsidRDefault="00371813" w:rsidP="00686D72">
            <w:pPr>
              <w:rPr>
                <w:rFonts w:ascii="Times New Roman" w:hAnsi="Times New Roman" w:cs="Times New Roman"/>
                <w:b/>
                <w:bCs/>
                <w:i/>
                <w:iCs/>
                <w:sz w:val="20"/>
                <w:szCs w:val="20"/>
              </w:rPr>
            </w:pPr>
          </w:p>
        </w:tc>
        <w:tc>
          <w:tcPr>
            <w:tcW w:w="1439" w:type="dxa"/>
          </w:tcPr>
          <w:p w14:paraId="7030C35C" w14:textId="77777777" w:rsidR="00371813" w:rsidRPr="00CF3862" w:rsidRDefault="00371813" w:rsidP="00686D72">
            <w:pPr>
              <w:rPr>
                <w:rFonts w:ascii="Times New Roman" w:hAnsi="Times New Roman" w:cs="Times New Roman"/>
                <w:b/>
                <w:bCs/>
                <w:i/>
                <w:iCs/>
                <w:sz w:val="20"/>
                <w:szCs w:val="20"/>
              </w:rPr>
            </w:pPr>
          </w:p>
        </w:tc>
        <w:tc>
          <w:tcPr>
            <w:tcW w:w="1439" w:type="dxa"/>
          </w:tcPr>
          <w:p w14:paraId="19C38DD2" w14:textId="77777777" w:rsidR="00371813" w:rsidRPr="00CF3862" w:rsidRDefault="00371813" w:rsidP="00686D72">
            <w:pPr>
              <w:rPr>
                <w:rFonts w:ascii="Times New Roman" w:hAnsi="Times New Roman" w:cs="Times New Roman"/>
                <w:b/>
                <w:bCs/>
                <w:i/>
                <w:iCs/>
                <w:sz w:val="20"/>
                <w:szCs w:val="20"/>
              </w:rPr>
            </w:pPr>
          </w:p>
        </w:tc>
        <w:tc>
          <w:tcPr>
            <w:tcW w:w="1439" w:type="dxa"/>
          </w:tcPr>
          <w:p w14:paraId="7E246C41" w14:textId="77777777" w:rsidR="00371813" w:rsidRPr="00CF3862" w:rsidRDefault="00371813" w:rsidP="00686D72">
            <w:pPr>
              <w:rPr>
                <w:rFonts w:ascii="Times New Roman" w:hAnsi="Times New Roman" w:cs="Times New Roman"/>
                <w:b/>
                <w:bCs/>
                <w:i/>
                <w:iCs/>
                <w:sz w:val="20"/>
                <w:szCs w:val="20"/>
              </w:rPr>
            </w:pPr>
          </w:p>
        </w:tc>
        <w:tc>
          <w:tcPr>
            <w:tcW w:w="1439" w:type="dxa"/>
          </w:tcPr>
          <w:p w14:paraId="5659F7F1" w14:textId="77777777" w:rsidR="00371813" w:rsidRPr="00CF3862" w:rsidRDefault="00371813" w:rsidP="00686D72">
            <w:pPr>
              <w:rPr>
                <w:rFonts w:ascii="Times New Roman" w:hAnsi="Times New Roman" w:cs="Times New Roman"/>
                <w:b/>
                <w:bCs/>
                <w:i/>
                <w:iCs/>
                <w:sz w:val="20"/>
                <w:szCs w:val="20"/>
              </w:rPr>
            </w:pPr>
          </w:p>
        </w:tc>
      </w:tr>
      <w:tr w:rsidR="00371813" w:rsidRPr="00CF3862" w14:paraId="19AB8BA4" w14:textId="77777777" w:rsidTr="00686D72">
        <w:tc>
          <w:tcPr>
            <w:tcW w:w="1532" w:type="dxa"/>
            <w:shd w:val="clear" w:color="auto" w:fill="auto"/>
            <w:vAlign w:val="bottom"/>
          </w:tcPr>
          <w:p w14:paraId="42FD6772"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0E766366" w14:textId="69F6BEA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w:t>
            </w:r>
            <w:r w:rsidR="00C93389"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45" w:type="dxa"/>
          </w:tcPr>
          <w:p w14:paraId="6ECFF181" w14:textId="3DE5037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C93389" w:rsidRPr="00CF3862">
              <w:rPr>
                <w:rFonts w:ascii="Times New Roman" w:hAnsi="Times New Roman" w:cs="Times New Roman"/>
                <w:sz w:val="20"/>
                <w:szCs w:val="20"/>
              </w:rPr>
              <w:t>7</w:t>
            </w:r>
            <w:r w:rsidRPr="00CF3862">
              <w:rPr>
                <w:rFonts w:ascii="Times New Roman" w:hAnsi="Times New Roman" w:cs="Times New Roman"/>
                <w:sz w:val="20"/>
                <w:szCs w:val="20"/>
              </w:rPr>
              <w:t>±.0000</w:t>
            </w:r>
            <w:r w:rsidR="00C93389"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3A70DD92" w14:textId="4D9BC40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.00008 ±.00003</w:t>
            </w:r>
            <w:r w:rsidRPr="00CF3862">
              <w:rPr>
                <w:rFonts w:ascii="Times New Roman" w:hAnsi="Times New Roman" w:cs="Times New Roman"/>
                <w:sz w:val="20"/>
                <w:szCs w:val="20"/>
                <w:vertAlign w:val="superscript"/>
              </w:rPr>
              <w:t>e</w:t>
            </w:r>
          </w:p>
        </w:tc>
        <w:tc>
          <w:tcPr>
            <w:tcW w:w="1439" w:type="dxa"/>
          </w:tcPr>
          <w:p w14:paraId="16F0FFAF" w14:textId="7669323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368DA7A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3658BA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2B5BFBD9" w14:textId="77777777" w:rsidTr="00686D72">
        <w:tc>
          <w:tcPr>
            <w:tcW w:w="1532" w:type="dxa"/>
            <w:shd w:val="clear" w:color="auto" w:fill="auto"/>
            <w:vAlign w:val="bottom"/>
          </w:tcPr>
          <w:p w14:paraId="6518E3B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06E5258C" w14:textId="156E691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w:t>
            </w:r>
            <w:r w:rsidR="00C93389" w:rsidRPr="00CF3862">
              <w:rPr>
                <w:rFonts w:ascii="Times New Roman" w:hAnsi="Times New Roman" w:cs="Times New Roman"/>
                <w:sz w:val="20"/>
                <w:szCs w:val="20"/>
              </w:rPr>
              <w:t>3</w:t>
            </w:r>
            <w:r w:rsidRPr="00CF3862">
              <w:rPr>
                <w:rFonts w:ascii="Times New Roman" w:hAnsi="Times New Roman" w:cs="Times New Roman"/>
                <w:sz w:val="20"/>
                <w:szCs w:val="20"/>
              </w:rPr>
              <w:t xml:space="preserve"> </w:t>
            </w:r>
          </w:p>
        </w:tc>
        <w:tc>
          <w:tcPr>
            <w:tcW w:w="1445" w:type="dxa"/>
          </w:tcPr>
          <w:p w14:paraId="1FDE3092" w14:textId="33A46E9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0C5F63" w:rsidRPr="00CF3862">
              <w:rPr>
                <w:rFonts w:ascii="Times New Roman" w:hAnsi="Times New Roman" w:cs="Times New Roman"/>
                <w:sz w:val="20"/>
                <w:szCs w:val="20"/>
              </w:rPr>
              <w:t>4</w:t>
            </w:r>
            <w:r w:rsidRPr="00CF3862">
              <w:rPr>
                <w:rFonts w:ascii="Times New Roman" w:hAnsi="Times New Roman" w:cs="Times New Roman"/>
                <w:sz w:val="20"/>
                <w:szCs w:val="20"/>
              </w:rPr>
              <w:t>±.0000</w:t>
            </w:r>
            <w:r w:rsidR="000C5F63" w:rsidRPr="00CF3862">
              <w:rPr>
                <w:rFonts w:ascii="Times New Roman" w:hAnsi="Times New Roman" w:cs="Times New Roman"/>
                <w:sz w:val="20"/>
                <w:szCs w:val="20"/>
              </w:rPr>
              <w:t>3</w:t>
            </w:r>
          </w:p>
        </w:tc>
        <w:tc>
          <w:tcPr>
            <w:tcW w:w="1439" w:type="dxa"/>
          </w:tcPr>
          <w:p w14:paraId="29FA1A2C" w14:textId="2B0BE07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.00005±.00003</w:t>
            </w:r>
            <w:r w:rsidRPr="00CF3862">
              <w:rPr>
                <w:rFonts w:ascii="Times New Roman" w:hAnsi="Times New Roman" w:cs="Times New Roman"/>
                <w:sz w:val="20"/>
                <w:szCs w:val="20"/>
                <w:vertAlign w:val="superscript"/>
              </w:rPr>
              <w:t>c</w:t>
            </w:r>
          </w:p>
        </w:tc>
        <w:tc>
          <w:tcPr>
            <w:tcW w:w="1439" w:type="dxa"/>
          </w:tcPr>
          <w:p w14:paraId="7ACAC83F" w14:textId="680ACAF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w:t>
            </w:r>
            <w:r w:rsidR="00D81566" w:rsidRPr="00CF3862">
              <w:rPr>
                <w:rFonts w:ascii="Times New Roman" w:hAnsi="Times New Roman" w:cs="Times New Roman"/>
                <w:sz w:val="20"/>
                <w:szCs w:val="20"/>
              </w:rPr>
              <w:t>3</w:t>
            </w:r>
          </w:p>
        </w:tc>
        <w:tc>
          <w:tcPr>
            <w:tcW w:w="1439" w:type="dxa"/>
          </w:tcPr>
          <w:p w14:paraId="507116E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D88FCE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56483453" w14:textId="77777777" w:rsidTr="00686D72">
        <w:tc>
          <w:tcPr>
            <w:tcW w:w="1532" w:type="dxa"/>
            <w:shd w:val="clear" w:color="auto" w:fill="auto"/>
            <w:vAlign w:val="bottom"/>
          </w:tcPr>
          <w:p w14:paraId="02D96EF4"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6A82462D" w14:textId="77B68D6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 ±.0000</w:t>
            </w:r>
            <w:r w:rsidR="00D81566" w:rsidRPr="00CF3862">
              <w:rPr>
                <w:rFonts w:ascii="Times New Roman" w:hAnsi="Times New Roman" w:cs="Times New Roman"/>
                <w:sz w:val="20"/>
                <w:szCs w:val="20"/>
              </w:rPr>
              <w:t>3</w:t>
            </w:r>
          </w:p>
        </w:tc>
        <w:tc>
          <w:tcPr>
            <w:tcW w:w="1445" w:type="dxa"/>
          </w:tcPr>
          <w:p w14:paraId="22CB2DC1" w14:textId="5314F3A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.00005±.00003</w:t>
            </w:r>
          </w:p>
        </w:tc>
        <w:tc>
          <w:tcPr>
            <w:tcW w:w="1439" w:type="dxa"/>
          </w:tcPr>
          <w:p w14:paraId="67A703D3" w14:textId="3482469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w:t>
            </w:r>
            <w:r w:rsidR="00D81566" w:rsidRPr="00CF3862">
              <w:rPr>
                <w:rFonts w:ascii="Times New Roman" w:hAnsi="Times New Roman" w:cs="Times New Roman"/>
                <w:sz w:val="20"/>
                <w:szCs w:val="20"/>
              </w:rPr>
              <w:t>4</w:t>
            </w:r>
            <w:r w:rsidRPr="00CF3862">
              <w:rPr>
                <w:rFonts w:ascii="Times New Roman" w:hAnsi="Times New Roman" w:cs="Times New Roman"/>
                <w:sz w:val="20"/>
                <w:szCs w:val="20"/>
                <w:vertAlign w:val="superscript"/>
              </w:rPr>
              <w:t>c</w:t>
            </w:r>
          </w:p>
        </w:tc>
        <w:tc>
          <w:tcPr>
            <w:tcW w:w="1439" w:type="dxa"/>
          </w:tcPr>
          <w:p w14:paraId="0D4AB722" w14:textId="72B73B7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5</w:t>
            </w:r>
            <w:r w:rsidRPr="00CF3862">
              <w:rPr>
                <w:rFonts w:ascii="Times New Roman" w:hAnsi="Times New Roman" w:cs="Times New Roman"/>
                <w:sz w:val="20"/>
                <w:szCs w:val="20"/>
              </w:rPr>
              <w:t>±.00003</w:t>
            </w:r>
          </w:p>
        </w:tc>
        <w:tc>
          <w:tcPr>
            <w:tcW w:w="1439" w:type="dxa"/>
          </w:tcPr>
          <w:p w14:paraId="0660420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5D20CF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2A655366" w14:textId="77777777" w:rsidTr="00686D72">
        <w:tc>
          <w:tcPr>
            <w:tcW w:w="1532" w:type="dxa"/>
            <w:shd w:val="clear" w:color="auto" w:fill="auto"/>
            <w:vAlign w:val="bottom"/>
          </w:tcPr>
          <w:p w14:paraId="2B0C30C4"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0DB7962A" w14:textId="6934107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w:t>
            </w:r>
            <w:r w:rsidR="00D81566"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45" w:type="dxa"/>
          </w:tcPr>
          <w:p w14:paraId="57087D42" w14:textId="1EF3C5C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6</w:t>
            </w: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3</w:t>
            </w:r>
            <w:proofErr w:type="gramStart"/>
            <w:r w:rsidRPr="00CF3862">
              <w:rPr>
                <w:rFonts w:ascii="Times New Roman" w:hAnsi="Times New Roman" w:cs="Times New Roman"/>
                <w:sz w:val="20"/>
                <w:szCs w:val="20"/>
                <w:vertAlign w:val="superscript"/>
              </w:rPr>
              <w:t>d,f</w:t>
            </w:r>
            <w:proofErr w:type="gramEnd"/>
          </w:p>
        </w:tc>
        <w:tc>
          <w:tcPr>
            <w:tcW w:w="1439" w:type="dxa"/>
          </w:tcPr>
          <w:p w14:paraId="7BBA290F" w14:textId="7D32997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.00008±.00003</w:t>
            </w:r>
            <w:proofErr w:type="gramStart"/>
            <w:r w:rsidRPr="00CF3862">
              <w:rPr>
                <w:rFonts w:ascii="Times New Roman" w:hAnsi="Times New Roman" w:cs="Times New Roman"/>
                <w:sz w:val="20"/>
                <w:szCs w:val="20"/>
                <w:vertAlign w:val="superscript"/>
              </w:rPr>
              <w:t>e,f</w:t>
            </w:r>
            <w:proofErr w:type="gramEnd"/>
          </w:p>
        </w:tc>
        <w:tc>
          <w:tcPr>
            <w:tcW w:w="1439" w:type="dxa"/>
          </w:tcPr>
          <w:p w14:paraId="2FC62DB8" w14:textId="526A465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 ±.00003</w:t>
            </w:r>
            <w:proofErr w:type="gramStart"/>
            <w:r w:rsidRPr="00CF3862">
              <w:rPr>
                <w:rFonts w:ascii="Times New Roman" w:hAnsi="Times New Roman" w:cs="Times New Roman"/>
                <w:sz w:val="20"/>
                <w:szCs w:val="20"/>
                <w:vertAlign w:val="superscript"/>
              </w:rPr>
              <w:t>d,f</w:t>
            </w:r>
            <w:proofErr w:type="gramEnd"/>
            <w:r w:rsidRPr="00CF3862">
              <w:rPr>
                <w:rFonts w:ascii="Times New Roman" w:hAnsi="Times New Roman" w:cs="Times New Roman"/>
                <w:sz w:val="20"/>
                <w:szCs w:val="20"/>
              </w:rPr>
              <w:t xml:space="preserve"> </w:t>
            </w:r>
          </w:p>
        </w:tc>
        <w:tc>
          <w:tcPr>
            <w:tcW w:w="1439" w:type="dxa"/>
          </w:tcPr>
          <w:p w14:paraId="60D4BCB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C57ABC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2463C3E1" w14:textId="77777777" w:rsidTr="00686D72">
        <w:tc>
          <w:tcPr>
            <w:tcW w:w="1532" w:type="dxa"/>
            <w:shd w:val="clear" w:color="auto" w:fill="auto"/>
            <w:vAlign w:val="bottom"/>
          </w:tcPr>
          <w:p w14:paraId="0C3D37B1"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238E274B" w14:textId="7B6BBD8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45" w:type="dxa"/>
          </w:tcPr>
          <w:p w14:paraId="1F861F3F" w14:textId="0E26789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7</w:t>
            </w: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776973CC" w14:textId="7EBF308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39" w:type="dxa"/>
          </w:tcPr>
          <w:p w14:paraId="238C56FE" w14:textId="560EE0C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 ±.00003</w:t>
            </w:r>
            <w:r w:rsidRPr="00CF3862">
              <w:rPr>
                <w:rFonts w:ascii="Times New Roman" w:hAnsi="Times New Roman" w:cs="Times New Roman"/>
                <w:sz w:val="20"/>
                <w:szCs w:val="20"/>
                <w:vertAlign w:val="superscript"/>
              </w:rPr>
              <w:t>d</w:t>
            </w:r>
          </w:p>
        </w:tc>
        <w:tc>
          <w:tcPr>
            <w:tcW w:w="1439" w:type="dxa"/>
          </w:tcPr>
          <w:p w14:paraId="59F207B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51FEA1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430AD0A" w14:textId="77777777" w:rsidTr="00686D72">
        <w:tc>
          <w:tcPr>
            <w:tcW w:w="1532" w:type="dxa"/>
            <w:shd w:val="clear" w:color="auto" w:fill="auto"/>
            <w:vAlign w:val="bottom"/>
          </w:tcPr>
          <w:p w14:paraId="225E5493"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17DF49F8" w14:textId="5CED8D1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w:t>
            </w:r>
            <w:r w:rsidR="00D81566"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45" w:type="dxa"/>
          </w:tcPr>
          <w:p w14:paraId="6C257C44" w14:textId="7C7E8C8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w:t>
            </w:r>
            <w:r w:rsidR="00D81566"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751D4059" w14:textId="1E853FC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.00008±.00003</w:t>
            </w:r>
            <w:r w:rsidRPr="00CF3862">
              <w:rPr>
                <w:rFonts w:ascii="Times New Roman" w:hAnsi="Times New Roman" w:cs="Times New Roman"/>
                <w:sz w:val="20"/>
                <w:szCs w:val="20"/>
                <w:vertAlign w:val="superscript"/>
              </w:rPr>
              <w:t>e</w:t>
            </w:r>
          </w:p>
        </w:tc>
        <w:tc>
          <w:tcPr>
            <w:tcW w:w="1439" w:type="dxa"/>
          </w:tcPr>
          <w:p w14:paraId="7E3A9C13" w14:textId="6825515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.00006±.00003</w:t>
            </w:r>
            <w:r w:rsidRPr="00CF3862">
              <w:rPr>
                <w:rFonts w:ascii="Times New Roman" w:hAnsi="Times New Roman" w:cs="Times New Roman"/>
                <w:sz w:val="20"/>
                <w:szCs w:val="20"/>
                <w:vertAlign w:val="superscript"/>
              </w:rPr>
              <w:t>d</w:t>
            </w:r>
          </w:p>
        </w:tc>
        <w:tc>
          <w:tcPr>
            <w:tcW w:w="1439" w:type="dxa"/>
          </w:tcPr>
          <w:p w14:paraId="29828DF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08C5F4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D2822BB" w14:textId="77777777" w:rsidTr="00686D72">
        <w:tc>
          <w:tcPr>
            <w:tcW w:w="1532" w:type="dxa"/>
            <w:shd w:val="clear" w:color="auto" w:fill="auto"/>
            <w:vAlign w:val="bottom"/>
          </w:tcPr>
          <w:p w14:paraId="0A6B4EF3"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Parietal</w:t>
            </w:r>
          </w:p>
        </w:tc>
        <w:tc>
          <w:tcPr>
            <w:tcW w:w="1433" w:type="dxa"/>
          </w:tcPr>
          <w:p w14:paraId="51C06C8F" w14:textId="0EF53A9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45" w:type="dxa"/>
          </w:tcPr>
          <w:p w14:paraId="5E119133" w14:textId="440B7E0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39" w:type="dxa"/>
          </w:tcPr>
          <w:p w14:paraId="62FC36E7" w14:textId="66ADA98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9</w:t>
            </w:r>
            <w:r w:rsidRPr="00CF3862">
              <w:rPr>
                <w:rFonts w:ascii="Times New Roman" w:hAnsi="Times New Roman" w:cs="Times New Roman"/>
                <w:sz w:val="20"/>
                <w:szCs w:val="20"/>
              </w:rPr>
              <w:t>±.00003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00D332E9" w14:textId="7B815DF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39" w:type="dxa"/>
          </w:tcPr>
          <w:p w14:paraId="4154B2D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695DC3A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305565E0" w14:textId="77777777" w:rsidTr="00686D72">
        <w:tc>
          <w:tcPr>
            <w:tcW w:w="1532" w:type="dxa"/>
            <w:shd w:val="clear" w:color="auto" w:fill="auto"/>
            <w:vAlign w:val="bottom"/>
          </w:tcPr>
          <w:p w14:paraId="17C92ED6"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Occipital</w:t>
            </w:r>
          </w:p>
        </w:tc>
        <w:tc>
          <w:tcPr>
            <w:tcW w:w="1433" w:type="dxa"/>
          </w:tcPr>
          <w:p w14:paraId="1C16857C" w14:textId="79C8F96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7</w:t>
            </w:r>
            <w:r w:rsidRPr="00CF3862">
              <w:rPr>
                <w:rFonts w:ascii="Times New Roman" w:hAnsi="Times New Roman" w:cs="Times New Roman"/>
                <w:sz w:val="20"/>
                <w:szCs w:val="20"/>
              </w:rPr>
              <w:t>±.00003</w:t>
            </w:r>
            <w:r w:rsidRPr="00CF3862">
              <w:rPr>
                <w:rFonts w:ascii="Times New Roman" w:hAnsi="Times New Roman" w:cs="Times New Roman"/>
                <w:sz w:val="20"/>
                <w:szCs w:val="20"/>
                <w:vertAlign w:val="superscript"/>
              </w:rPr>
              <w:t>d</w:t>
            </w:r>
          </w:p>
        </w:tc>
        <w:tc>
          <w:tcPr>
            <w:tcW w:w="1445" w:type="dxa"/>
          </w:tcPr>
          <w:p w14:paraId="270BB34D" w14:textId="2C14190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.00006±.00003</w:t>
            </w:r>
            <w:proofErr w:type="gramStart"/>
            <w:r w:rsidRPr="00CF3862">
              <w:rPr>
                <w:rFonts w:ascii="Times New Roman" w:hAnsi="Times New Roman" w:cs="Times New Roman"/>
                <w:sz w:val="20"/>
                <w:szCs w:val="20"/>
                <w:vertAlign w:val="superscript"/>
              </w:rPr>
              <w:t>d,f</w:t>
            </w:r>
            <w:proofErr w:type="gramEnd"/>
          </w:p>
        </w:tc>
        <w:tc>
          <w:tcPr>
            <w:tcW w:w="1439" w:type="dxa"/>
          </w:tcPr>
          <w:p w14:paraId="06EA4EDE" w14:textId="24166C6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.00008±.00003</w:t>
            </w:r>
            <w:proofErr w:type="gramStart"/>
            <w:r w:rsidRPr="00CF3862">
              <w:rPr>
                <w:rFonts w:ascii="Times New Roman" w:hAnsi="Times New Roman" w:cs="Times New Roman"/>
                <w:sz w:val="20"/>
                <w:szCs w:val="20"/>
                <w:vertAlign w:val="superscript"/>
              </w:rPr>
              <w:t>d,f</w:t>
            </w:r>
            <w:proofErr w:type="gramEnd"/>
          </w:p>
        </w:tc>
        <w:tc>
          <w:tcPr>
            <w:tcW w:w="1439" w:type="dxa"/>
          </w:tcPr>
          <w:p w14:paraId="65E04F79" w14:textId="521375A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D81566" w:rsidRPr="00CF3862">
              <w:rPr>
                <w:rFonts w:ascii="Times New Roman" w:hAnsi="Times New Roman" w:cs="Times New Roman"/>
                <w:sz w:val="20"/>
                <w:szCs w:val="20"/>
              </w:rPr>
              <w:t>7</w:t>
            </w:r>
            <w:r w:rsidRPr="00CF3862">
              <w:rPr>
                <w:rFonts w:ascii="Times New Roman" w:hAnsi="Times New Roman" w:cs="Times New Roman"/>
                <w:sz w:val="20"/>
                <w:szCs w:val="20"/>
              </w:rPr>
              <w:t>±.00003</w:t>
            </w:r>
            <w:proofErr w:type="gramStart"/>
            <w:r w:rsidRPr="00CF3862">
              <w:rPr>
                <w:rFonts w:ascii="Times New Roman" w:hAnsi="Times New Roman" w:cs="Times New Roman"/>
                <w:sz w:val="20"/>
                <w:szCs w:val="20"/>
                <w:vertAlign w:val="superscript"/>
              </w:rPr>
              <w:t>d,f</w:t>
            </w:r>
            <w:proofErr w:type="gramEnd"/>
          </w:p>
        </w:tc>
        <w:tc>
          <w:tcPr>
            <w:tcW w:w="1439" w:type="dxa"/>
          </w:tcPr>
          <w:p w14:paraId="6955B0F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772F60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3A4CCB0" w14:textId="77777777" w:rsidTr="00686D72">
        <w:tc>
          <w:tcPr>
            <w:tcW w:w="1532" w:type="dxa"/>
            <w:shd w:val="clear" w:color="auto" w:fill="auto"/>
            <w:vAlign w:val="bottom"/>
          </w:tcPr>
          <w:p w14:paraId="57321B77" w14:textId="77777777" w:rsidR="00371813" w:rsidRPr="00CF3862" w:rsidRDefault="00371813" w:rsidP="00686D72">
            <w:pPr>
              <w:rPr>
                <w:rFonts w:ascii="Times New Roman" w:eastAsia="Times New Roman" w:hAnsi="Times New Roman" w:cs="Times New Roman"/>
                <w:color w:val="000000"/>
                <w:sz w:val="20"/>
                <w:szCs w:val="20"/>
              </w:rPr>
            </w:pPr>
          </w:p>
        </w:tc>
        <w:tc>
          <w:tcPr>
            <w:tcW w:w="1433" w:type="dxa"/>
          </w:tcPr>
          <w:p w14:paraId="38547CF2" w14:textId="77777777" w:rsidR="00371813" w:rsidRPr="00CF3862" w:rsidRDefault="00371813" w:rsidP="00686D72">
            <w:pPr>
              <w:rPr>
                <w:rFonts w:ascii="Times New Roman" w:hAnsi="Times New Roman" w:cs="Times New Roman"/>
                <w:sz w:val="20"/>
                <w:szCs w:val="20"/>
              </w:rPr>
            </w:pPr>
          </w:p>
        </w:tc>
        <w:tc>
          <w:tcPr>
            <w:tcW w:w="1445" w:type="dxa"/>
          </w:tcPr>
          <w:p w14:paraId="1C4A2C27" w14:textId="77777777" w:rsidR="00371813" w:rsidRPr="00CF3862" w:rsidRDefault="00371813" w:rsidP="00686D72">
            <w:pPr>
              <w:rPr>
                <w:rFonts w:ascii="Times New Roman" w:hAnsi="Times New Roman" w:cs="Times New Roman"/>
                <w:sz w:val="20"/>
                <w:szCs w:val="20"/>
              </w:rPr>
            </w:pPr>
          </w:p>
        </w:tc>
        <w:tc>
          <w:tcPr>
            <w:tcW w:w="1439" w:type="dxa"/>
          </w:tcPr>
          <w:p w14:paraId="648C9EA5" w14:textId="77777777" w:rsidR="00371813" w:rsidRPr="00CF3862" w:rsidRDefault="00371813" w:rsidP="00686D72">
            <w:pPr>
              <w:rPr>
                <w:rFonts w:ascii="Times New Roman" w:hAnsi="Times New Roman" w:cs="Times New Roman"/>
                <w:sz w:val="20"/>
                <w:szCs w:val="20"/>
              </w:rPr>
            </w:pPr>
          </w:p>
        </w:tc>
        <w:tc>
          <w:tcPr>
            <w:tcW w:w="1439" w:type="dxa"/>
          </w:tcPr>
          <w:p w14:paraId="01AF0EEA" w14:textId="77777777" w:rsidR="00371813" w:rsidRPr="00CF3862" w:rsidRDefault="00371813" w:rsidP="00686D72">
            <w:pPr>
              <w:rPr>
                <w:rFonts w:ascii="Times New Roman" w:hAnsi="Times New Roman" w:cs="Times New Roman"/>
                <w:sz w:val="20"/>
                <w:szCs w:val="20"/>
              </w:rPr>
            </w:pPr>
          </w:p>
        </w:tc>
        <w:tc>
          <w:tcPr>
            <w:tcW w:w="1439" w:type="dxa"/>
          </w:tcPr>
          <w:p w14:paraId="33DBDADC" w14:textId="77777777" w:rsidR="00371813" w:rsidRPr="00CF3862" w:rsidRDefault="00371813" w:rsidP="00686D72">
            <w:pPr>
              <w:rPr>
                <w:rFonts w:ascii="Times New Roman" w:hAnsi="Times New Roman" w:cs="Times New Roman"/>
                <w:sz w:val="20"/>
                <w:szCs w:val="20"/>
              </w:rPr>
            </w:pPr>
          </w:p>
        </w:tc>
        <w:tc>
          <w:tcPr>
            <w:tcW w:w="1439" w:type="dxa"/>
          </w:tcPr>
          <w:p w14:paraId="1467F814" w14:textId="77777777" w:rsidR="00371813" w:rsidRPr="00CF3862" w:rsidRDefault="00371813" w:rsidP="00686D72">
            <w:pPr>
              <w:rPr>
                <w:rFonts w:ascii="Times New Roman" w:hAnsi="Times New Roman" w:cs="Times New Roman"/>
                <w:sz w:val="20"/>
                <w:szCs w:val="20"/>
              </w:rPr>
            </w:pPr>
          </w:p>
        </w:tc>
      </w:tr>
      <w:tr w:rsidR="00371813" w:rsidRPr="00CF3862" w14:paraId="387D9B66" w14:textId="77777777" w:rsidTr="00686D72">
        <w:tc>
          <w:tcPr>
            <w:tcW w:w="1532" w:type="dxa"/>
            <w:shd w:val="clear" w:color="auto" w:fill="auto"/>
            <w:vAlign w:val="bottom"/>
          </w:tcPr>
          <w:p w14:paraId="144D6956" w14:textId="77777777" w:rsidR="00371813" w:rsidRPr="00CF3862" w:rsidRDefault="00371813" w:rsidP="00686D72">
            <w:pPr>
              <w:rPr>
                <w:rFonts w:ascii="Times New Roman" w:eastAsia="Times New Roman" w:hAnsi="Times New Roman" w:cs="Times New Roman"/>
                <w:color w:val="000000"/>
                <w:sz w:val="20"/>
                <w:szCs w:val="20"/>
              </w:rPr>
            </w:pPr>
          </w:p>
        </w:tc>
        <w:tc>
          <w:tcPr>
            <w:tcW w:w="1433" w:type="dxa"/>
          </w:tcPr>
          <w:p w14:paraId="78CEC335" w14:textId="77777777" w:rsidR="00371813" w:rsidRPr="00CF3862" w:rsidRDefault="00371813" w:rsidP="00686D72">
            <w:pPr>
              <w:rPr>
                <w:rFonts w:ascii="Times New Roman" w:hAnsi="Times New Roman" w:cs="Times New Roman"/>
                <w:sz w:val="20"/>
                <w:szCs w:val="20"/>
              </w:rPr>
            </w:pPr>
          </w:p>
        </w:tc>
        <w:tc>
          <w:tcPr>
            <w:tcW w:w="1445" w:type="dxa"/>
          </w:tcPr>
          <w:p w14:paraId="2F23C696" w14:textId="77777777" w:rsidR="00371813" w:rsidRPr="00CF3862" w:rsidRDefault="00371813" w:rsidP="00686D72">
            <w:pPr>
              <w:rPr>
                <w:rFonts w:ascii="Times New Roman" w:hAnsi="Times New Roman" w:cs="Times New Roman"/>
                <w:sz w:val="20"/>
                <w:szCs w:val="20"/>
              </w:rPr>
            </w:pPr>
          </w:p>
        </w:tc>
        <w:tc>
          <w:tcPr>
            <w:tcW w:w="1439" w:type="dxa"/>
          </w:tcPr>
          <w:p w14:paraId="0A862590" w14:textId="77777777" w:rsidR="00371813" w:rsidRPr="00CF3862" w:rsidRDefault="00371813" w:rsidP="00686D72">
            <w:pPr>
              <w:rPr>
                <w:rFonts w:ascii="Times New Roman" w:hAnsi="Times New Roman" w:cs="Times New Roman"/>
                <w:sz w:val="20"/>
                <w:szCs w:val="20"/>
              </w:rPr>
            </w:pPr>
          </w:p>
        </w:tc>
        <w:tc>
          <w:tcPr>
            <w:tcW w:w="1439" w:type="dxa"/>
          </w:tcPr>
          <w:p w14:paraId="575BBA36" w14:textId="77777777" w:rsidR="00371813" w:rsidRPr="00CF3862" w:rsidRDefault="00371813" w:rsidP="00686D72">
            <w:pPr>
              <w:rPr>
                <w:rFonts w:ascii="Times New Roman" w:hAnsi="Times New Roman" w:cs="Times New Roman"/>
                <w:sz w:val="20"/>
                <w:szCs w:val="20"/>
              </w:rPr>
            </w:pPr>
          </w:p>
        </w:tc>
        <w:tc>
          <w:tcPr>
            <w:tcW w:w="1439" w:type="dxa"/>
          </w:tcPr>
          <w:p w14:paraId="75038C98" w14:textId="77777777" w:rsidR="00371813" w:rsidRPr="00CF3862" w:rsidRDefault="00371813" w:rsidP="00686D72">
            <w:pPr>
              <w:rPr>
                <w:rFonts w:ascii="Times New Roman" w:hAnsi="Times New Roman" w:cs="Times New Roman"/>
                <w:sz w:val="20"/>
                <w:szCs w:val="20"/>
              </w:rPr>
            </w:pPr>
          </w:p>
        </w:tc>
        <w:tc>
          <w:tcPr>
            <w:tcW w:w="1439" w:type="dxa"/>
          </w:tcPr>
          <w:p w14:paraId="2435A166" w14:textId="77777777" w:rsidR="00371813" w:rsidRPr="00CF3862" w:rsidRDefault="00371813" w:rsidP="00686D72">
            <w:pPr>
              <w:rPr>
                <w:rFonts w:ascii="Times New Roman" w:hAnsi="Times New Roman" w:cs="Times New Roman"/>
                <w:sz w:val="20"/>
                <w:szCs w:val="20"/>
              </w:rPr>
            </w:pPr>
          </w:p>
        </w:tc>
      </w:tr>
      <w:tr w:rsidR="00371813" w:rsidRPr="00CF3862" w14:paraId="556876E8" w14:textId="77777777" w:rsidTr="00686D72">
        <w:tc>
          <w:tcPr>
            <w:tcW w:w="1532" w:type="dxa"/>
          </w:tcPr>
          <w:p w14:paraId="45BF6D9F" w14:textId="77777777" w:rsidR="00371813" w:rsidRPr="00CF3862" w:rsidRDefault="00371813" w:rsidP="00686D72">
            <w:pPr>
              <w:rPr>
                <w:rFonts w:ascii="Times New Roman" w:hAnsi="Times New Roman" w:cs="Times New Roman"/>
                <w:sz w:val="20"/>
                <w:szCs w:val="20"/>
              </w:rPr>
            </w:pPr>
          </w:p>
        </w:tc>
        <w:tc>
          <w:tcPr>
            <w:tcW w:w="8634" w:type="dxa"/>
            <w:gridSpan w:val="6"/>
          </w:tcPr>
          <w:p w14:paraId="5BDD573C" w14:textId="77777777" w:rsidR="00371813" w:rsidRPr="00CF3862" w:rsidRDefault="00371813" w:rsidP="00686D72">
            <w:pPr>
              <w:rPr>
                <w:rFonts w:ascii="Times New Roman" w:hAnsi="Times New Roman" w:cs="Times New Roman"/>
                <w:b/>
                <w:bCs/>
                <w:sz w:val="20"/>
                <w:szCs w:val="20"/>
              </w:rPr>
            </w:pPr>
            <w:proofErr w:type="spellStart"/>
            <w:r w:rsidRPr="00CF3862">
              <w:rPr>
                <w:rFonts w:ascii="Times New Roman" w:hAnsi="Times New Roman" w:cs="Times New Roman"/>
                <w:b/>
                <w:bCs/>
                <w:sz w:val="20"/>
                <w:szCs w:val="20"/>
              </w:rPr>
              <w:t>NfL</w:t>
            </w:r>
            <w:proofErr w:type="spellEnd"/>
            <w:r w:rsidRPr="00CF3862">
              <w:rPr>
                <w:rFonts w:ascii="Times New Roman" w:hAnsi="Times New Roman" w:cs="Times New Roman"/>
                <w:b/>
                <w:bCs/>
                <w:sz w:val="20"/>
                <w:szCs w:val="20"/>
              </w:rPr>
              <w:t xml:space="preserve"> at v</w:t>
            </w:r>
            <w:r w:rsidRPr="00CF3862">
              <w:rPr>
                <w:rFonts w:ascii="Times New Roman" w:hAnsi="Times New Roman" w:cs="Times New Roman"/>
                <w:b/>
                <w:bCs/>
                <w:sz w:val="20"/>
                <w:szCs w:val="20"/>
                <w:vertAlign w:val="subscript"/>
              </w:rPr>
              <w:t>2</w:t>
            </w:r>
          </w:p>
        </w:tc>
      </w:tr>
      <w:tr w:rsidR="00371813" w:rsidRPr="00CF3862" w14:paraId="49CE8F69" w14:textId="77777777" w:rsidTr="00686D72">
        <w:tc>
          <w:tcPr>
            <w:tcW w:w="1532" w:type="dxa"/>
          </w:tcPr>
          <w:p w14:paraId="23A68184" w14:textId="77777777" w:rsidR="00371813" w:rsidRPr="00CF3862" w:rsidRDefault="00371813" w:rsidP="00686D72">
            <w:pPr>
              <w:rPr>
                <w:rFonts w:ascii="Times New Roman" w:hAnsi="Times New Roman" w:cs="Times New Roman"/>
                <w:sz w:val="20"/>
                <w:szCs w:val="20"/>
              </w:rPr>
            </w:pPr>
          </w:p>
        </w:tc>
        <w:tc>
          <w:tcPr>
            <w:tcW w:w="1433" w:type="dxa"/>
          </w:tcPr>
          <w:p w14:paraId="45C3799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1</w:t>
            </w:r>
          </w:p>
        </w:tc>
        <w:tc>
          <w:tcPr>
            <w:tcW w:w="1445" w:type="dxa"/>
          </w:tcPr>
          <w:p w14:paraId="771DAC5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Model 2</w:t>
            </w:r>
          </w:p>
        </w:tc>
        <w:tc>
          <w:tcPr>
            <w:tcW w:w="1439" w:type="dxa"/>
          </w:tcPr>
          <w:p w14:paraId="48696EC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3</w:t>
            </w:r>
          </w:p>
        </w:tc>
        <w:tc>
          <w:tcPr>
            <w:tcW w:w="1439" w:type="dxa"/>
          </w:tcPr>
          <w:p w14:paraId="0FCCAF9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4</w:t>
            </w:r>
          </w:p>
        </w:tc>
        <w:tc>
          <w:tcPr>
            <w:tcW w:w="1439" w:type="dxa"/>
          </w:tcPr>
          <w:p w14:paraId="3A7872F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5</w:t>
            </w:r>
          </w:p>
        </w:tc>
        <w:tc>
          <w:tcPr>
            <w:tcW w:w="1439" w:type="dxa"/>
          </w:tcPr>
          <w:p w14:paraId="39DF626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6</w:t>
            </w:r>
          </w:p>
        </w:tc>
      </w:tr>
      <w:tr w:rsidR="00371813" w:rsidRPr="00CF3862" w14:paraId="6596A8FE" w14:textId="77777777" w:rsidTr="00686D72">
        <w:tc>
          <w:tcPr>
            <w:tcW w:w="1532" w:type="dxa"/>
          </w:tcPr>
          <w:p w14:paraId="14609D5E"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5981DA0A"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African Americans (n=66)</w:t>
            </w:r>
          </w:p>
        </w:tc>
      </w:tr>
      <w:tr w:rsidR="00371813" w:rsidRPr="00CF3862" w14:paraId="7A741FBC" w14:textId="77777777" w:rsidTr="00686D72">
        <w:tc>
          <w:tcPr>
            <w:tcW w:w="1532" w:type="dxa"/>
          </w:tcPr>
          <w:p w14:paraId="5FDDFFA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62A65CCC" w14:textId="77777777" w:rsidR="00371813" w:rsidRPr="00CF3862" w:rsidRDefault="00371813" w:rsidP="00686D72">
            <w:pPr>
              <w:rPr>
                <w:rFonts w:ascii="Times New Roman" w:hAnsi="Times New Roman" w:cs="Times New Roman"/>
                <w:sz w:val="20"/>
                <w:szCs w:val="20"/>
              </w:rPr>
            </w:pPr>
          </w:p>
        </w:tc>
        <w:tc>
          <w:tcPr>
            <w:tcW w:w="1445" w:type="dxa"/>
          </w:tcPr>
          <w:p w14:paraId="2342ECDB" w14:textId="77777777" w:rsidR="00371813" w:rsidRPr="00CF3862" w:rsidRDefault="00371813" w:rsidP="00686D72">
            <w:pPr>
              <w:rPr>
                <w:rFonts w:ascii="Times New Roman" w:hAnsi="Times New Roman" w:cs="Times New Roman"/>
                <w:sz w:val="20"/>
                <w:szCs w:val="20"/>
              </w:rPr>
            </w:pPr>
          </w:p>
        </w:tc>
        <w:tc>
          <w:tcPr>
            <w:tcW w:w="1439" w:type="dxa"/>
          </w:tcPr>
          <w:p w14:paraId="598552DE" w14:textId="77777777" w:rsidR="00371813" w:rsidRPr="00CF3862" w:rsidRDefault="00371813" w:rsidP="00686D72">
            <w:pPr>
              <w:rPr>
                <w:rFonts w:ascii="Times New Roman" w:hAnsi="Times New Roman" w:cs="Times New Roman"/>
                <w:sz w:val="20"/>
                <w:szCs w:val="20"/>
              </w:rPr>
            </w:pPr>
          </w:p>
        </w:tc>
        <w:tc>
          <w:tcPr>
            <w:tcW w:w="1439" w:type="dxa"/>
          </w:tcPr>
          <w:p w14:paraId="6AC8E929" w14:textId="77777777" w:rsidR="00371813" w:rsidRPr="00CF3862" w:rsidRDefault="00371813" w:rsidP="00686D72">
            <w:pPr>
              <w:rPr>
                <w:rFonts w:ascii="Times New Roman" w:hAnsi="Times New Roman" w:cs="Times New Roman"/>
                <w:sz w:val="20"/>
                <w:szCs w:val="20"/>
              </w:rPr>
            </w:pPr>
          </w:p>
        </w:tc>
        <w:tc>
          <w:tcPr>
            <w:tcW w:w="1439" w:type="dxa"/>
          </w:tcPr>
          <w:p w14:paraId="38A5B3EB" w14:textId="77777777" w:rsidR="00371813" w:rsidRPr="00CF3862" w:rsidRDefault="00371813" w:rsidP="00686D72">
            <w:pPr>
              <w:rPr>
                <w:rFonts w:ascii="Times New Roman" w:hAnsi="Times New Roman" w:cs="Times New Roman"/>
                <w:sz w:val="20"/>
                <w:szCs w:val="20"/>
              </w:rPr>
            </w:pPr>
          </w:p>
        </w:tc>
        <w:tc>
          <w:tcPr>
            <w:tcW w:w="1439" w:type="dxa"/>
          </w:tcPr>
          <w:p w14:paraId="47F4191C" w14:textId="77777777" w:rsidR="00371813" w:rsidRPr="00CF3862" w:rsidRDefault="00371813" w:rsidP="00686D72">
            <w:pPr>
              <w:rPr>
                <w:rFonts w:ascii="Times New Roman" w:hAnsi="Times New Roman" w:cs="Times New Roman"/>
                <w:sz w:val="20"/>
                <w:szCs w:val="20"/>
              </w:rPr>
            </w:pPr>
          </w:p>
        </w:tc>
      </w:tr>
      <w:tr w:rsidR="00371813" w:rsidRPr="00CF3862" w14:paraId="20E28CE8" w14:textId="77777777" w:rsidTr="00686D72">
        <w:tc>
          <w:tcPr>
            <w:tcW w:w="1532" w:type="dxa"/>
            <w:shd w:val="clear" w:color="auto" w:fill="auto"/>
            <w:vAlign w:val="bottom"/>
          </w:tcPr>
          <w:p w14:paraId="53F263F6"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14F1A72A" w14:textId="0F66886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-.0057±.0040 </w:t>
            </w:r>
          </w:p>
        </w:tc>
        <w:tc>
          <w:tcPr>
            <w:tcW w:w="1445" w:type="dxa"/>
          </w:tcPr>
          <w:p w14:paraId="15A6C516" w14:textId="77956DB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-.0054±.0041</w:t>
            </w:r>
          </w:p>
        </w:tc>
        <w:tc>
          <w:tcPr>
            <w:tcW w:w="1439" w:type="dxa"/>
          </w:tcPr>
          <w:p w14:paraId="39E393C4" w14:textId="79698A8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-.0077±.0041</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39" w:type="dxa"/>
          </w:tcPr>
          <w:p w14:paraId="6AA89793" w14:textId="655E06F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-.0045±.004</w:t>
            </w:r>
            <w:r w:rsidR="003742D9" w:rsidRPr="00CF3862">
              <w:rPr>
                <w:rFonts w:ascii="Times New Roman" w:hAnsi="Times New Roman" w:cs="Times New Roman"/>
                <w:sz w:val="20"/>
                <w:szCs w:val="20"/>
              </w:rPr>
              <w:t>3</w:t>
            </w:r>
          </w:p>
        </w:tc>
        <w:tc>
          <w:tcPr>
            <w:tcW w:w="1439" w:type="dxa"/>
          </w:tcPr>
          <w:p w14:paraId="60CBC648" w14:textId="2EA962A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3742D9" w:rsidRPr="00CF3862">
              <w:rPr>
                <w:rFonts w:ascii="Times New Roman" w:hAnsi="Times New Roman" w:cs="Times New Roman"/>
                <w:sz w:val="20"/>
                <w:szCs w:val="20"/>
              </w:rPr>
              <w:t>4</w:t>
            </w:r>
            <w:r w:rsidRPr="00CF3862">
              <w:rPr>
                <w:rFonts w:ascii="Times New Roman" w:hAnsi="Times New Roman" w:cs="Times New Roman"/>
                <w:sz w:val="20"/>
                <w:szCs w:val="20"/>
              </w:rPr>
              <w:t xml:space="preserve">±.0043 </w:t>
            </w:r>
          </w:p>
        </w:tc>
        <w:tc>
          <w:tcPr>
            <w:tcW w:w="1439" w:type="dxa"/>
          </w:tcPr>
          <w:p w14:paraId="048296DF" w14:textId="415CE52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3742D9" w:rsidRPr="00CF3862">
              <w:rPr>
                <w:rFonts w:ascii="Times New Roman" w:hAnsi="Times New Roman" w:cs="Times New Roman"/>
                <w:sz w:val="20"/>
                <w:szCs w:val="20"/>
              </w:rPr>
              <w:t>8</w:t>
            </w:r>
            <w:r w:rsidRPr="00CF3862">
              <w:rPr>
                <w:rFonts w:ascii="Times New Roman" w:hAnsi="Times New Roman" w:cs="Times New Roman"/>
                <w:sz w:val="20"/>
                <w:szCs w:val="20"/>
              </w:rPr>
              <w:t>±.004</w:t>
            </w:r>
            <w:r w:rsidR="003742D9" w:rsidRPr="00CF3862">
              <w:rPr>
                <w:rFonts w:ascii="Times New Roman" w:hAnsi="Times New Roman" w:cs="Times New Roman"/>
                <w:sz w:val="20"/>
                <w:szCs w:val="20"/>
              </w:rPr>
              <w:t>2</w:t>
            </w:r>
          </w:p>
        </w:tc>
      </w:tr>
      <w:tr w:rsidR="000A334C" w:rsidRPr="00CF3862" w14:paraId="0F92FC8E" w14:textId="77777777" w:rsidTr="00686D72">
        <w:tc>
          <w:tcPr>
            <w:tcW w:w="1532" w:type="dxa"/>
            <w:shd w:val="clear" w:color="auto" w:fill="auto"/>
            <w:vAlign w:val="bottom"/>
          </w:tcPr>
          <w:p w14:paraId="2E4453FC" w14:textId="10886010" w:rsidR="000A334C" w:rsidRPr="00CF3862" w:rsidRDefault="000A334C" w:rsidP="000A334C">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0E56AAC4" w14:textId="2C3B82B0"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.00005±.00002</w:t>
            </w:r>
            <w:r w:rsidRPr="00CF3862">
              <w:rPr>
                <w:rFonts w:ascii="Times New Roman" w:hAnsi="Times New Roman" w:cs="Times New Roman"/>
                <w:sz w:val="20"/>
                <w:szCs w:val="20"/>
                <w:vertAlign w:val="superscript"/>
              </w:rPr>
              <w:t>d</w:t>
            </w:r>
          </w:p>
        </w:tc>
        <w:tc>
          <w:tcPr>
            <w:tcW w:w="1445" w:type="dxa"/>
          </w:tcPr>
          <w:p w14:paraId="2DE1C7DE" w14:textId="13DAD155"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3742D9"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49BD5EFF" w14:textId="0D19761C"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.00005±.00002</w:t>
            </w:r>
            <w:r w:rsidRPr="00CF3862">
              <w:rPr>
                <w:rFonts w:ascii="Times New Roman" w:hAnsi="Times New Roman" w:cs="Times New Roman"/>
                <w:sz w:val="20"/>
                <w:szCs w:val="20"/>
                <w:vertAlign w:val="superscript"/>
              </w:rPr>
              <w:t>d</w:t>
            </w:r>
          </w:p>
        </w:tc>
        <w:tc>
          <w:tcPr>
            <w:tcW w:w="1439" w:type="dxa"/>
          </w:tcPr>
          <w:p w14:paraId="00F24431" w14:textId="06A5F7B9"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.00005±.00002</w:t>
            </w:r>
            <w:r w:rsidRPr="00CF3862">
              <w:rPr>
                <w:rFonts w:ascii="Times New Roman" w:hAnsi="Times New Roman" w:cs="Times New Roman"/>
                <w:sz w:val="20"/>
                <w:szCs w:val="20"/>
                <w:vertAlign w:val="superscript"/>
              </w:rPr>
              <w:t>d</w:t>
            </w:r>
          </w:p>
        </w:tc>
        <w:tc>
          <w:tcPr>
            <w:tcW w:w="1439" w:type="dxa"/>
          </w:tcPr>
          <w:p w14:paraId="692EC053" w14:textId="318C763E"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.00004±.00002</w:t>
            </w:r>
            <w:r w:rsidRPr="00CF3862">
              <w:rPr>
                <w:rFonts w:ascii="Times New Roman" w:hAnsi="Times New Roman" w:cs="Times New Roman"/>
                <w:sz w:val="20"/>
                <w:szCs w:val="20"/>
                <w:vertAlign w:val="superscript"/>
              </w:rPr>
              <w:t>d</w:t>
            </w:r>
          </w:p>
        </w:tc>
        <w:tc>
          <w:tcPr>
            <w:tcW w:w="1439" w:type="dxa"/>
          </w:tcPr>
          <w:p w14:paraId="419516A8" w14:textId="612AF5A9"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.00004±.00002</w:t>
            </w:r>
            <w:r w:rsidRPr="00CF3862">
              <w:rPr>
                <w:rFonts w:ascii="Times New Roman" w:hAnsi="Times New Roman" w:cs="Times New Roman"/>
                <w:sz w:val="20"/>
                <w:szCs w:val="20"/>
                <w:vertAlign w:val="superscript"/>
              </w:rPr>
              <w:t>d</w:t>
            </w:r>
          </w:p>
        </w:tc>
      </w:tr>
      <w:tr w:rsidR="00371813" w:rsidRPr="00CF3862" w14:paraId="67DC591D" w14:textId="77777777" w:rsidTr="00686D72">
        <w:tc>
          <w:tcPr>
            <w:tcW w:w="1532" w:type="dxa"/>
          </w:tcPr>
          <w:p w14:paraId="14EF9F0B"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hAnsi="Times New Roman" w:cs="Times New Roman"/>
                <w:b/>
                <w:bCs/>
                <w:i/>
                <w:iCs/>
                <w:sz w:val="20"/>
                <w:szCs w:val="20"/>
              </w:rPr>
              <w:t xml:space="preserve">Cortical regional White matter integrity measures </w:t>
            </w:r>
          </w:p>
        </w:tc>
        <w:tc>
          <w:tcPr>
            <w:tcW w:w="1433" w:type="dxa"/>
          </w:tcPr>
          <w:p w14:paraId="47B5191A" w14:textId="77777777" w:rsidR="00371813" w:rsidRPr="00CF3862" w:rsidRDefault="00371813" w:rsidP="00686D72">
            <w:pPr>
              <w:rPr>
                <w:rFonts w:ascii="Times New Roman" w:hAnsi="Times New Roman" w:cs="Times New Roman"/>
                <w:sz w:val="20"/>
                <w:szCs w:val="20"/>
              </w:rPr>
            </w:pPr>
          </w:p>
        </w:tc>
        <w:tc>
          <w:tcPr>
            <w:tcW w:w="1445" w:type="dxa"/>
          </w:tcPr>
          <w:p w14:paraId="0990C574" w14:textId="77777777" w:rsidR="00371813" w:rsidRPr="00CF3862" w:rsidRDefault="00371813" w:rsidP="00686D72">
            <w:pPr>
              <w:rPr>
                <w:rFonts w:ascii="Times New Roman" w:hAnsi="Times New Roman" w:cs="Times New Roman"/>
                <w:sz w:val="20"/>
                <w:szCs w:val="20"/>
              </w:rPr>
            </w:pPr>
          </w:p>
        </w:tc>
        <w:tc>
          <w:tcPr>
            <w:tcW w:w="1439" w:type="dxa"/>
          </w:tcPr>
          <w:p w14:paraId="11F39FCD" w14:textId="77777777" w:rsidR="00371813" w:rsidRPr="00CF3862" w:rsidRDefault="00371813" w:rsidP="00686D72">
            <w:pPr>
              <w:rPr>
                <w:rFonts w:ascii="Times New Roman" w:hAnsi="Times New Roman" w:cs="Times New Roman"/>
                <w:sz w:val="20"/>
                <w:szCs w:val="20"/>
              </w:rPr>
            </w:pPr>
          </w:p>
        </w:tc>
        <w:tc>
          <w:tcPr>
            <w:tcW w:w="1439" w:type="dxa"/>
          </w:tcPr>
          <w:p w14:paraId="4A4638D7" w14:textId="77777777" w:rsidR="00371813" w:rsidRPr="00CF3862" w:rsidRDefault="00371813" w:rsidP="00686D72">
            <w:pPr>
              <w:rPr>
                <w:rFonts w:ascii="Times New Roman" w:hAnsi="Times New Roman" w:cs="Times New Roman"/>
                <w:sz w:val="20"/>
                <w:szCs w:val="20"/>
              </w:rPr>
            </w:pPr>
          </w:p>
        </w:tc>
        <w:tc>
          <w:tcPr>
            <w:tcW w:w="1439" w:type="dxa"/>
          </w:tcPr>
          <w:p w14:paraId="02FF60E2" w14:textId="77777777" w:rsidR="00371813" w:rsidRPr="00CF3862" w:rsidRDefault="00371813" w:rsidP="00686D72">
            <w:pPr>
              <w:rPr>
                <w:rFonts w:ascii="Times New Roman" w:hAnsi="Times New Roman" w:cs="Times New Roman"/>
                <w:sz w:val="20"/>
                <w:szCs w:val="20"/>
              </w:rPr>
            </w:pPr>
          </w:p>
        </w:tc>
        <w:tc>
          <w:tcPr>
            <w:tcW w:w="1439" w:type="dxa"/>
          </w:tcPr>
          <w:p w14:paraId="1A346A3D" w14:textId="77777777" w:rsidR="00371813" w:rsidRPr="00CF3862" w:rsidRDefault="00371813" w:rsidP="00686D72">
            <w:pPr>
              <w:rPr>
                <w:rFonts w:ascii="Times New Roman" w:hAnsi="Times New Roman" w:cs="Times New Roman"/>
                <w:sz w:val="20"/>
                <w:szCs w:val="20"/>
              </w:rPr>
            </w:pPr>
          </w:p>
        </w:tc>
      </w:tr>
      <w:tr w:rsidR="00371813" w:rsidRPr="00CF3862" w14:paraId="6B2DC2BE" w14:textId="77777777" w:rsidTr="00686D72">
        <w:tc>
          <w:tcPr>
            <w:tcW w:w="1532" w:type="dxa"/>
            <w:shd w:val="clear" w:color="auto" w:fill="auto"/>
            <w:vAlign w:val="bottom"/>
          </w:tcPr>
          <w:p w14:paraId="0B538BCC"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Fractional anisotropy</w:t>
            </w:r>
          </w:p>
        </w:tc>
        <w:tc>
          <w:tcPr>
            <w:tcW w:w="1433" w:type="dxa"/>
          </w:tcPr>
          <w:p w14:paraId="1F26D7EB" w14:textId="77777777" w:rsidR="00371813" w:rsidRPr="00CF3862" w:rsidRDefault="00371813" w:rsidP="00686D72">
            <w:pPr>
              <w:rPr>
                <w:rFonts w:ascii="Times New Roman" w:hAnsi="Times New Roman" w:cs="Times New Roman"/>
                <w:sz w:val="20"/>
                <w:szCs w:val="20"/>
              </w:rPr>
            </w:pPr>
          </w:p>
        </w:tc>
        <w:tc>
          <w:tcPr>
            <w:tcW w:w="1445" w:type="dxa"/>
          </w:tcPr>
          <w:p w14:paraId="30361ECD" w14:textId="77777777" w:rsidR="00371813" w:rsidRPr="00CF3862" w:rsidRDefault="00371813" w:rsidP="00686D72">
            <w:pPr>
              <w:rPr>
                <w:rFonts w:ascii="Times New Roman" w:hAnsi="Times New Roman" w:cs="Times New Roman"/>
                <w:sz w:val="20"/>
                <w:szCs w:val="20"/>
              </w:rPr>
            </w:pPr>
          </w:p>
        </w:tc>
        <w:tc>
          <w:tcPr>
            <w:tcW w:w="1439" w:type="dxa"/>
          </w:tcPr>
          <w:p w14:paraId="27485C71" w14:textId="77777777" w:rsidR="00371813" w:rsidRPr="00CF3862" w:rsidRDefault="00371813" w:rsidP="00686D72">
            <w:pPr>
              <w:rPr>
                <w:rFonts w:ascii="Times New Roman" w:hAnsi="Times New Roman" w:cs="Times New Roman"/>
                <w:sz w:val="20"/>
                <w:szCs w:val="20"/>
              </w:rPr>
            </w:pPr>
          </w:p>
        </w:tc>
        <w:tc>
          <w:tcPr>
            <w:tcW w:w="1439" w:type="dxa"/>
          </w:tcPr>
          <w:p w14:paraId="1E0F16D9" w14:textId="77777777" w:rsidR="00371813" w:rsidRPr="00CF3862" w:rsidRDefault="00371813" w:rsidP="00686D72">
            <w:pPr>
              <w:rPr>
                <w:rFonts w:ascii="Times New Roman" w:hAnsi="Times New Roman" w:cs="Times New Roman"/>
                <w:sz w:val="20"/>
                <w:szCs w:val="20"/>
              </w:rPr>
            </w:pPr>
          </w:p>
        </w:tc>
        <w:tc>
          <w:tcPr>
            <w:tcW w:w="1439" w:type="dxa"/>
          </w:tcPr>
          <w:p w14:paraId="43EC345C" w14:textId="77777777" w:rsidR="00371813" w:rsidRPr="00CF3862" w:rsidRDefault="00371813" w:rsidP="00686D72">
            <w:pPr>
              <w:rPr>
                <w:rFonts w:ascii="Times New Roman" w:hAnsi="Times New Roman" w:cs="Times New Roman"/>
                <w:sz w:val="20"/>
                <w:szCs w:val="20"/>
              </w:rPr>
            </w:pPr>
          </w:p>
        </w:tc>
        <w:tc>
          <w:tcPr>
            <w:tcW w:w="1439" w:type="dxa"/>
          </w:tcPr>
          <w:p w14:paraId="57A189BB" w14:textId="77777777" w:rsidR="00371813" w:rsidRPr="00CF3862" w:rsidRDefault="00371813" w:rsidP="00686D72">
            <w:pPr>
              <w:rPr>
                <w:rFonts w:ascii="Times New Roman" w:hAnsi="Times New Roman" w:cs="Times New Roman"/>
                <w:sz w:val="20"/>
                <w:szCs w:val="20"/>
              </w:rPr>
            </w:pPr>
          </w:p>
        </w:tc>
      </w:tr>
      <w:tr w:rsidR="00371813" w:rsidRPr="00CF3862" w14:paraId="22ED048A" w14:textId="77777777" w:rsidTr="00686D72">
        <w:tc>
          <w:tcPr>
            <w:tcW w:w="1532" w:type="dxa"/>
            <w:shd w:val="clear" w:color="auto" w:fill="auto"/>
            <w:vAlign w:val="bottom"/>
          </w:tcPr>
          <w:p w14:paraId="5594DDDF"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4B108EC0" w14:textId="256F37A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E761BD" w:rsidRPr="00CF3862">
              <w:rPr>
                <w:rFonts w:ascii="Times New Roman" w:hAnsi="Times New Roman" w:cs="Times New Roman"/>
                <w:sz w:val="20"/>
                <w:szCs w:val="20"/>
              </w:rPr>
              <w:t>60</w:t>
            </w:r>
            <w:r w:rsidRPr="00CF3862">
              <w:rPr>
                <w:rFonts w:ascii="Times New Roman" w:hAnsi="Times New Roman" w:cs="Times New Roman"/>
                <w:sz w:val="20"/>
                <w:szCs w:val="20"/>
              </w:rPr>
              <w:t>±.004</w:t>
            </w:r>
            <w:r w:rsidR="00E761BD" w:rsidRPr="00CF3862">
              <w:rPr>
                <w:rFonts w:ascii="Times New Roman" w:hAnsi="Times New Roman" w:cs="Times New Roman"/>
                <w:sz w:val="20"/>
                <w:szCs w:val="20"/>
              </w:rPr>
              <w:t>8</w:t>
            </w:r>
          </w:p>
        </w:tc>
        <w:tc>
          <w:tcPr>
            <w:tcW w:w="1445" w:type="dxa"/>
          </w:tcPr>
          <w:p w14:paraId="55413450" w14:textId="5D14440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-.0056±.004</w:t>
            </w:r>
            <w:r w:rsidR="00E761BD" w:rsidRPr="00CF3862">
              <w:rPr>
                <w:rFonts w:ascii="Times New Roman" w:hAnsi="Times New Roman" w:cs="Times New Roman"/>
                <w:sz w:val="20"/>
                <w:szCs w:val="20"/>
              </w:rPr>
              <w:t>9</w:t>
            </w:r>
          </w:p>
        </w:tc>
        <w:tc>
          <w:tcPr>
            <w:tcW w:w="1439" w:type="dxa"/>
          </w:tcPr>
          <w:p w14:paraId="4180D5BA" w14:textId="637D321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-.0079±.00</w:t>
            </w:r>
            <w:r w:rsidR="00E761BD" w:rsidRPr="00CF3862">
              <w:rPr>
                <w:rFonts w:ascii="Times New Roman" w:hAnsi="Times New Roman" w:cs="Times New Roman"/>
                <w:sz w:val="20"/>
                <w:szCs w:val="20"/>
              </w:rPr>
              <w:t>50</w:t>
            </w:r>
          </w:p>
        </w:tc>
        <w:tc>
          <w:tcPr>
            <w:tcW w:w="1439" w:type="dxa"/>
          </w:tcPr>
          <w:p w14:paraId="0694134C" w14:textId="2FCCC9E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E761BD" w:rsidRPr="00CF3862">
              <w:rPr>
                <w:rFonts w:ascii="Times New Roman" w:hAnsi="Times New Roman" w:cs="Times New Roman"/>
                <w:sz w:val="20"/>
                <w:szCs w:val="20"/>
              </w:rPr>
              <w:t>5</w:t>
            </w:r>
            <w:r w:rsidRPr="00CF3862">
              <w:rPr>
                <w:rFonts w:ascii="Times New Roman" w:hAnsi="Times New Roman" w:cs="Times New Roman"/>
                <w:sz w:val="20"/>
                <w:szCs w:val="20"/>
              </w:rPr>
              <w:t>±.005</w:t>
            </w:r>
            <w:r w:rsidR="00E761BD" w:rsidRPr="00CF3862">
              <w:rPr>
                <w:rFonts w:ascii="Times New Roman" w:hAnsi="Times New Roman" w:cs="Times New Roman"/>
                <w:sz w:val="20"/>
                <w:szCs w:val="20"/>
              </w:rPr>
              <w:t>2</w:t>
            </w:r>
            <w:r w:rsidRPr="00CF3862">
              <w:rPr>
                <w:rFonts w:ascii="Times New Roman" w:hAnsi="Times New Roman" w:cs="Times New Roman"/>
                <w:sz w:val="20"/>
                <w:szCs w:val="20"/>
              </w:rPr>
              <w:t xml:space="preserve"> </w:t>
            </w:r>
          </w:p>
        </w:tc>
        <w:tc>
          <w:tcPr>
            <w:tcW w:w="1439" w:type="dxa"/>
          </w:tcPr>
          <w:p w14:paraId="79B4EC19" w14:textId="3D11226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E761BD" w:rsidRPr="00CF3862">
              <w:rPr>
                <w:rFonts w:ascii="Times New Roman" w:hAnsi="Times New Roman" w:cs="Times New Roman"/>
                <w:sz w:val="20"/>
                <w:szCs w:val="20"/>
              </w:rPr>
              <w:t>9</w:t>
            </w:r>
            <w:r w:rsidRPr="00CF3862">
              <w:rPr>
                <w:rFonts w:ascii="Times New Roman" w:hAnsi="Times New Roman" w:cs="Times New Roman"/>
                <w:sz w:val="20"/>
                <w:szCs w:val="20"/>
              </w:rPr>
              <w:t>±.005</w:t>
            </w:r>
            <w:r w:rsidR="00E761BD" w:rsidRPr="00CF3862">
              <w:rPr>
                <w:rFonts w:ascii="Times New Roman" w:hAnsi="Times New Roman" w:cs="Times New Roman"/>
                <w:sz w:val="20"/>
                <w:szCs w:val="20"/>
              </w:rPr>
              <w:t>1</w:t>
            </w:r>
          </w:p>
        </w:tc>
        <w:tc>
          <w:tcPr>
            <w:tcW w:w="1439" w:type="dxa"/>
          </w:tcPr>
          <w:p w14:paraId="2CD282B4" w14:textId="07C7401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-.0049±.00</w:t>
            </w:r>
            <w:r w:rsidR="00E761BD" w:rsidRPr="00CF3862">
              <w:rPr>
                <w:rFonts w:ascii="Times New Roman" w:hAnsi="Times New Roman" w:cs="Times New Roman"/>
                <w:sz w:val="20"/>
                <w:szCs w:val="20"/>
              </w:rPr>
              <w:t>50</w:t>
            </w:r>
          </w:p>
        </w:tc>
      </w:tr>
      <w:tr w:rsidR="00371813" w:rsidRPr="00CF3862" w14:paraId="651B00E3" w14:textId="77777777" w:rsidTr="00686D72">
        <w:tc>
          <w:tcPr>
            <w:tcW w:w="1532" w:type="dxa"/>
            <w:shd w:val="clear" w:color="auto" w:fill="auto"/>
            <w:vAlign w:val="bottom"/>
          </w:tcPr>
          <w:p w14:paraId="79D3F11B"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52D583E1" w14:textId="7EA914D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-.0077±.0046</w:t>
            </w:r>
            <w:r w:rsidRPr="00CF3862">
              <w:rPr>
                <w:rFonts w:ascii="Times New Roman" w:hAnsi="Times New Roman" w:cs="Times New Roman"/>
                <w:sz w:val="20"/>
                <w:szCs w:val="20"/>
                <w:vertAlign w:val="superscript"/>
              </w:rPr>
              <w:t>c</w:t>
            </w:r>
          </w:p>
        </w:tc>
        <w:tc>
          <w:tcPr>
            <w:tcW w:w="1445" w:type="dxa"/>
          </w:tcPr>
          <w:p w14:paraId="64313E4E" w14:textId="24C7514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-.00</w:t>
            </w:r>
            <w:r w:rsidR="00DE32C1" w:rsidRPr="00CF3862">
              <w:rPr>
                <w:rFonts w:ascii="Times New Roman" w:hAnsi="Times New Roman" w:cs="Times New Roman"/>
                <w:sz w:val="20"/>
                <w:szCs w:val="20"/>
              </w:rPr>
              <w:t>80</w:t>
            </w:r>
            <w:r w:rsidRPr="00CF3862">
              <w:rPr>
                <w:rFonts w:ascii="Times New Roman" w:hAnsi="Times New Roman" w:cs="Times New Roman"/>
                <w:sz w:val="20"/>
                <w:szCs w:val="20"/>
              </w:rPr>
              <w:t xml:space="preserve"> ±.0047</w:t>
            </w:r>
            <w:r w:rsidRPr="00CF3862">
              <w:rPr>
                <w:rFonts w:ascii="Times New Roman" w:hAnsi="Times New Roman" w:cs="Times New Roman"/>
                <w:sz w:val="20"/>
                <w:szCs w:val="20"/>
                <w:vertAlign w:val="superscript"/>
              </w:rPr>
              <w:t>c</w:t>
            </w:r>
          </w:p>
        </w:tc>
        <w:tc>
          <w:tcPr>
            <w:tcW w:w="1439" w:type="dxa"/>
          </w:tcPr>
          <w:p w14:paraId="503021EF" w14:textId="46A6C1F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-.0106±.0046</w:t>
            </w:r>
            <w:r w:rsidRPr="00CF3862">
              <w:rPr>
                <w:rFonts w:ascii="Times New Roman" w:hAnsi="Times New Roman" w:cs="Times New Roman"/>
                <w:sz w:val="20"/>
                <w:szCs w:val="20"/>
                <w:vertAlign w:val="superscript"/>
              </w:rPr>
              <w:t>d</w:t>
            </w:r>
          </w:p>
        </w:tc>
        <w:tc>
          <w:tcPr>
            <w:tcW w:w="1439" w:type="dxa"/>
          </w:tcPr>
          <w:p w14:paraId="6192A15E" w14:textId="0F2D4CA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-.0056±.004</w:t>
            </w:r>
            <w:r w:rsidR="00DE32C1" w:rsidRPr="00CF3862">
              <w:rPr>
                <w:rFonts w:ascii="Times New Roman" w:hAnsi="Times New Roman" w:cs="Times New Roman"/>
                <w:sz w:val="20"/>
                <w:szCs w:val="20"/>
              </w:rPr>
              <w:t>8</w:t>
            </w:r>
            <w:r w:rsidRPr="00CF3862">
              <w:rPr>
                <w:rFonts w:ascii="Times New Roman" w:hAnsi="Times New Roman" w:cs="Times New Roman"/>
                <w:sz w:val="20"/>
                <w:szCs w:val="20"/>
              </w:rPr>
              <w:t xml:space="preserve"> </w:t>
            </w:r>
          </w:p>
        </w:tc>
        <w:tc>
          <w:tcPr>
            <w:tcW w:w="1439" w:type="dxa"/>
          </w:tcPr>
          <w:p w14:paraId="5145814B" w14:textId="769BB28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-.0079±.004</w:t>
            </w:r>
            <w:r w:rsidR="00DE32C1" w:rsidRPr="00CF3862">
              <w:rPr>
                <w:rFonts w:ascii="Times New Roman" w:hAnsi="Times New Roman" w:cs="Times New Roman"/>
                <w:sz w:val="20"/>
                <w:szCs w:val="20"/>
              </w:rPr>
              <w:t>8</w:t>
            </w:r>
          </w:p>
        </w:tc>
        <w:tc>
          <w:tcPr>
            <w:tcW w:w="1439" w:type="dxa"/>
          </w:tcPr>
          <w:p w14:paraId="727DF488" w14:textId="284B79E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-.0079±.0048</w:t>
            </w:r>
          </w:p>
        </w:tc>
      </w:tr>
      <w:tr w:rsidR="00371813" w:rsidRPr="00CF3862" w14:paraId="29245E59" w14:textId="77777777" w:rsidTr="00686D72">
        <w:tc>
          <w:tcPr>
            <w:tcW w:w="1532" w:type="dxa"/>
            <w:shd w:val="clear" w:color="auto" w:fill="auto"/>
            <w:vAlign w:val="bottom"/>
          </w:tcPr>
          <w:p w14:paraId="57FDEB7D"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4340113F" w14:textId="1213F9A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-.0056±.004</w:t>
            </w:r>
            <w:r w:rsidR="00DE32C1" w:rsidRPr="00CF3862">
              <w:rPr>
                <w:rFonts w:ascii="Times New Roman" w:hAnsi="Times New Roman" w:cs="Times New Roman"/>
                <w:sz w:val="20"/>
                <w:szCs w:val="20"/>
              </w:rPr>
              <w:t>3</w:t>
            </w:r>
          </w:p>
        </w:tc>
        <w:tc>
          <w:tcPr>
            <w:tcW w:w="1445" w:type="dxa"/>
          </w:tcPr>
          <w:p w14:paraId="0BE27AE0" w14:textId="6E194A6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DE32C1" w:rsidRPr="00CF3862">
              <w:rPr>
                <w:rFonts w:ascii="Times New Roman" w:hAnsi="Times New Roman" w:cs="Times New Roman"/>
                <w:sz w:val="20"/>
                <w:szCs w:val="20"/>
              </w:rPr>
              <w:t>6</w:t>
            </w:r>
            <w:r w:rsidRPr="00CF3862">
              <w:rPr>
                <w:rFonts w:ascii="Times New Roman" w:hAnsi="Times New Roman" w:cs="Times New Roman"/>
                <w:sz w:val="20"/>
                <w:szCs w:val="20"/>
              </w:rPr>
              <w:t>±.0043</w:t>
            </w:r>
          </w:p>
        </w:tc>
        <w:tc>
          <w:tcPr>
            <w:tcW w:w="1439" w:type="dxa"/>
          </w:tcPr>
          <w:p w14:paraId="0A90A6D0" w14:textId="514A977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-.0077±.004</w:t>
            </w:r>
            <w:r w:rsidR="00DE32C1"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c>
          <w:tcPr>
            <w:tcW w:w="1439" w:type="dxa"/>
          </w:tcPr>
          <w:p w14:paraId="6A5C3F52" w14:textId="1CBBC9E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DE32C1" w:rsidRPr="00CF3862">
              <w:rPr>
                <w:rFonts w:ascii="Times New Roman" w:hAnsi="Times New Roman" w:cs="Times New Roman"/>
                <w:sz w:val="20"/>
                <w:szCs w:val="20"/>
              </w:rPr>
              <w:t>4</w:t>
            </w:r>
            <w:r w:rsidRPr="00CF3862">
              <w:rPr>
                <w:rFonts w:ascii="Times New Roman" w:hAnsi="Times New Roman" w:cs="Times New Roman"/>
                <w:sz w:val="20"/>
                <w:szCs w:val="20"/>
              </w:rPr>
              <w:t>±.004</w:t>
            </w:r>
            <w:r w:rsidR="00DE32C1" w:rsidRPr="00CF3862">
              <w:rPr>
                <w:rFonts w:ascii="Times New Roman" w:hAnsi="Times New Roman" w:cs="Times New Roman"/>
                <w:sz w:val="20"/>
                <w:szCs w:val="20"/>
              </w:rPr>
              <w:t>5</w:t>
            </w:r>
          </w:p>
        </w:tc>
        <w:tc>
          <w:tcPr>
            <w:tcW w:w="1439" w:type="dxa"/>
          </w:tcPr>
          <w:p w14:paraId="6FF60ABF" w14:textId="70360A2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DE32C1" w:rsidRPr="00CF3862">
              <w:rPr>
                <w:rFonts w:ascii="Times New Roman" w:hAnsi="Times New Roman" w:cs="Times New Roman"/>
                <w:sz w:val="20"/>
                <w:szCs w:val="20"/>
              </w:rPr>
              <w:t>8</w:t>
            </w:r>
            <w:r w:rsidRPr="00CF3862">
              <w:rPr>
                <w:rFonts w:ascii="Times New Roman" w:hAnsi="Times New Roman" w:cs="Times New Roman"/>
                <w:sz w:val="20"/>
                <w:szCs w:val="20"/>
              </w:rPr>
              <w:t>±.0045</w:t>
            </w:r>
          </w:p>
        </w:tc>
        <w:tc>
          <w:tcPr>
            <w:tcW w:w="1439" w:type="dxa"/>
          </w:tcPr>
          <w:p w14:paraId="4D07390C" w14:textId="4265EF4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-.0042±.0044</w:t>
            </w:r>
          </w:p>
        </w:tc>
      </w:tr>
      <w:tr w:rsidR="00371813" w:rsidRPr="00CF3862" w14:paraId="243A1DFE" w14:textId="77777777" w:rsidTr="00686D72">
        <w:tc>
          <w:tcPr>
            <w:tcW w:w="1532" w:type="dxa"/>
            <w:shd w:val="clear" w:color="auto" w:fill="auto"/>
            <w:vAlign w:val="bottom"/>
          </w:tcPr>
          <w:p w14:paraId="73443FC4"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1C4F2E54" w14:textId="5E9A87F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AE04AE" w:rsidRPr="00CF3862">
              <w:rPr>
                <w:rFonts w:ascii="Times New Roman" w:hAnsi="Times New Roman" w:cs="Times New Roman"/>
                <w:sz w:val="20"/>
                <w:szCs w:val="20"/>
              </w:rPr>
              <w:t>7</w:t>
            </w:r>
            <w:r w:rsidRPr="00CF3862">
              <w:rPr>
                <w:rFonts w:ascii="Times New Roman" w:hAnsi="Times New Roman" w:cs="Times New Roman"/>
                <w:sz w:val="20"/>
                <w:szCs w:val="20"/>
              </w:rPr>
              <w:t>±.004</w:t>
            </w:r>
            <w:r w:rsidR="00AE04AE" w:rsidRPr="00CF3862">
              <w:rPr>
                <w:rFonts w:ascii="Times New Roman" w:hAnsi="Times New Roman" w:cs="Times New Roman"/>
                <w:sz w:val="20"/>
                <w:szCs w:val="20"/>
              </w:rPr>
              <w:t>7</w:t>
            </w:r>
          </w:p>
        </w:tc>
        <w:tc>
          <w:tcPr>
            <w:tcW w:w="1445" w:type="dxa"/>
          </w:tcPr>
          <w:p w14:paraId="24B10430" w14:textId="10CC6C2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-.0044±.004</w:t>
            </w:r>
            <w:r w:rsidR="00AE04AE" w:rsidRPr="00CF3862">
              <w:rPr>
                <w:rFonts w:ascii="Times New Roman" w:hAnsi="Times New Roman" w:cs="Times New Roman"/>
                <w:sz w:val="20"/>
                <w:szCs w:val="20"/>
              </w:rPr>
              <w:t>8</w:t>
            </w:r>
          </w:p>
        </w:tc>
        <w:tc>
          <w:tcPr>
            <w:tcW w:w="1439" w:type="dxa"/>
          </w:tcPr>
          <w:p w14:paraId="35FA7DB4" w14:textId="54C3762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-.0074±.004</w:t>
            </w:r>
            <w:r w:rsidR="00AE04AE" w:rsidRPr="00CF3862">
              <w:rPr>
                <w:rFonts w:ascii="Times New Roman" w:hAnsi="Times New Roman" w:cs="Times New Roman"/>
                <w:sz w:val="20"/>
                <w:szCs w:val="20"/>
              </w:rPr>
              <w:t>8</w:t>
            </w:r>
          </w:p>
        </w:tc>
        <w:tc>
          <w:tcPr>
            <w:tcW w:w="1439" w:type="dxa"/>
          </w:tcPr>
          <w:p w14:paraId="65B53B2E" w14:textId="3E79B1A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-.0027±.0049</w:t>
            </w:r>
          </w:p>
        </w:tc>
        <w:tc>
          <w:tcPr>
            <w:tcW w:w="1439" w:type="dxa"/>
          </w:tcPr>
          <w:p w14:paraId="74AC36EA" w14:textId="28601C5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AE04AE" w:rsidRPr="00CF3862">
              <w:rPr>
                <w:rFonts w:ascii="Times New Roman" w:hAnsi="Times New Roman" w:cs="Times New Roman"/>
                <w:sz w:val="20"/>
                <w:szCs w:val="20"/>
              </w:rPr>
              <w:t>7</w:t>
            </w:r>
            <w:r w:rsidRPr="00CF3862">
              <w:rPr>
                <w:rFonts w:ascii="Times New Roman" w:hAnsi="Times New Roman" w:cs="Times New Roman"/>
                <w:sz w:val="20"/>
                <w:szCs w:val="20"/>
              </w:rPr>
              <w:t>±.004</w:t>
            </w:r>
            <w:r w:rsidR="00AE04AE" w:rsidRPr="00CF3862">
              <w:rPr>
                <w:rFonts w:ascii="Times New Roman" w:hAnsi="Times New Roman" w:cs="Times New Roman"/>
                <w:sz w:val="20"/>
                <w:szCs w:val="20"/>
              </w:rPr>
              <w:t>9</w:t>
            </w:r>
          </w:p>
        </w:tc>
        <w:tc>
          <w:tcPr>
            <w:tcW w:w="1439" w:type="dxa"/>
          </w:tcPr>
          <w:p w14:paraId="0DC39BBB" w14:textId="44C86D0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AE04AE" w:rsidRPr="00CF3862">
              <w:rPr>
                <w:rFonts w:ascii="Times New Roman" w:hAnsi="Times New Roman" w:cs="Times New Roman"/>
                <w:sz w:val="20"/>
                <w:szCs w:val="20"/>
              </w:rPr>
              <w:t>6</w:t>
            </w:r>
            <w:r w:rsidRPr="00CF3862">
              <w:rPr>
                <w:rFonts w:ascii="Times New Roman" w:hAnsi="Times New Roman" w:cs="Times New Roman"/>
                <w:sz w:val="20"/>
                <w:szCs w:val="20"/>
              </w:rPr>
              <w:t>±.004</w:t>
            </w:r>
            <w:r w:rsidR="00AE04AE" w:rsidRPr="00CF3862">
              <w:rPr>
                <w:rFonts w:ascii="Times New Roman" w:hAnsi="Times New Roman" w:cs="Times New Roman"/>
                <w:sz w:val="20"/>
                <w:szCs w:val="20"/>
              </w:rPr>
              <w:t>8</w:t>
            </w:r>
          </w:p>
        </w:tc>
      </w:tr>
      <w:tr w:rsidR="00371813" w:rsidRPr="00CF3862" w14:paraId="2E2A5A7C" w14:textId="77777777" w:rsidTr="00686D72">
        <w:tc>
          <w:tcPr>
            <w:tcW w:w="1532" w:type="dxa"/>
            <w:shd w:val="clear" w:color="auto" w:fill="auto"/>
            <w:vAlign w:val="bottom"/>
          </w:tcPr>
          <w:p w14:paraId="649D5092"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0228CCD5" w14:textId="3B44686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-.0085±.004</w:t>
            </w:r>
            <w:r w:rsidR="006263AF" w:rsidRPr="00CF3862">
              <w:rPr>
                <w:rFonts w:ascii="Times New Roman" w:hAnsi="Times New Roman" w:cs="Times New Roman"/>
                <w:sz w:val="20"/>
                <w:szCs w:val="20"/>
              </w:rPr>
              <w:t>9</w:t>
            </w:r>
            <w:r w:rsidRPr="00CF3862">
              <w:rPr>
                <w:rFonts w:ascii="Times New Roman" w:hAnsi="Times New Roman" w:cs="Times New Roman"/>
                <w:sz w:val="20"/>
                <w:szCs w:val="20"/>
                <w:vertAlign w:val="superscript"/>
              </w:rPr>
              <w:t>c</w:t>
            </w:r>
          </w:p>
        </w:tc>
        <w:tc>
          <w:tcPr>
            <w:tcW w:w="1445" w:type="dxa"/>
          </w:tcPr>
          <w:p w14:paraId="7246A80B" w14:textId="5DBE69B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-.0077±.0049</w:t>
            </w:r>
          </w:p>
        </w:tc>
        <w:tc>
          <w:tcPr>
            <w:tcW w:w="1439" w:type="dxa"/>
          </w:tcPr>
          <w:p w14:paraId="1BA9B5B2" w14:textId="6F397BA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-.009</w:t>
            </w:r>
            <w:r w:rsidR="006263AF" w:rsidRPr="00CF3862">
              <w:rPr>
                <w:rFonts w:ascii="Times New Roman" w:hAnsi="Times New Roman" w:cs="Times New Roman"/>
                <w:sz w:val="20"/>
                <w:szCs w:val="20"/>
              </w:rPr>
              <w:t>8</w:t>
            </w:r>
            <w:r w:rsidRPr="00CF3862">
              <w:rPr>
                <w:rFonts w:ascii="Times New Roman" w:hAnsi="Times New Roman" w:cs="Times New Roman"/>
                <w:sz w:val="20"/>
                <w:szCs w:val="20"/>
              </w:rPr>
              <w:t>±.005</w:t>
            </w:r>
            <w:r w:rsidR="006263AF" w:rsidRPr="00CF3862">
              <w:rPr>
                <w:rFonts w:ascii="Times New Roman" w:hAnsi="Times New Roman" w:cs="Times New Roman"/>
                <w:sz w:val="20"/>
                <w:szCs w:val="20"/>
              </w:rPr>
              <w:t>1</w:t>
            </w:r>
            <w:r w:rsidRPr="00CF3862">
              <w:rPr>
                <w:rFonts w:ascii="Times New Roman" w:hAnsi="Times New Roman" w:cs="Times New Roman"/>
                <w:sz w:val="20"/>
                <w:szCs w:val="20"/>
                <w:vertAlign w:val="superscript"/>
              </w:rPr>
              <w:t>c</w:t>
            </w:r>
          </w:p>
        </w:tc>
        <w:tc>
          <w:tcPr>
            <w:tcW w:w="1439" w:type="dxa"/>
          </w:tcPr>
          <w:p w14:paraId="58AC3645" w14:textId="65E045F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-.0074±.005</w:t>
            </w:r>
            <w:r w:rsidR="006263AF" w:rsidRPr="00CF3862">
              <w:rPr>
                <w:rFonts w:ascii="Times New Roman" w:hAnsi="Times New Roman" w:cs="Times New Roman"/>
                <w:sz w:val="20"/>
                <w:szCs w:val="20"/>
              </w:rPr>
              <w:t>3</w:t>
            </w:r>
          </w:p>
        </w:tc>
        <w:tc>
          <w:tcPr>
            <w:tcW w:w="1439" w:type="dxa"/>
          </w:tcPr>
          <w:p w14:paraId="61AACF47" w14:textId="3235F96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-.0080±.0051 </w:t>
            </w:r>
          </w:p>
        </w:tc>
        <w:tc>
          <w:tcPr>
            <w:tcW w:w="1439" w:type="dxa"/>
          </w:tcPr>
          <w:p w14:paraId="70DECB4E" w14:textId="21D0608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w:t>
            </w:r>
            <w:r w:rsidR="006263AF" w:rsidRPr="00CF3862">
              <w:rPr>
                <w:rFonts w:ascii="Times New Roman" w:hAnsi="Times New Roman" w:cs="Times New Roman"/>
                <w:sz w:val="20"/>
                <w:szCs w:val="20"/>
              </w:rPr>
              <w:t>1</w:t>
            </w:r>
            <w:r w:rsidRPr="00CF3862">
              <w:rPr>
                <w:rFonts w:ascii="Times New Roman" w:hAnsi="Times New Roman" w:cs="Times New Roman"/>
                <w:sz w:val="20"/>
                <w:szCs w:val="20"/>
              </w:rPr>
              <w:t>±.0050</w:t>
            </w:r>
          </w:p>
        </w:tc>
      </w:tr>
      <w:tr w:rsidR="00371813" w:rsidRPr="00CF3862" w14:paraId="19F876DF" w14:textId="77777777" w:rsidTr="00686D72">
        <w:tc>
          <w:tcPr>
            <w:tcW w:w="1532" w:type="dxa"/>
            <w:shd w:val="clear" w:color="auto" w:fill="auto"/>
            <w:vAlign w:val="bottom"/>
          </w:tcPr>
          <w:p w14:paraId="29DE174C"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483086B1" w14:textId="673068C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6263AF" w:rsidRPr="00CF3862">
              <w:rPr>
                <w:rFonts w:ascii="Times New Roman" w:hAnsi="Times New Roman" w:cs="Times New Roman"/>
                <w:sz w:val="20"/>
                <w:szCs w:val="20"/>
              </w:rPr>
              <w:t>3</w:t>
            </w:r>
            <w:r w:rsidRPr="00CF3862">
              <w:rPr>
                <w:rFonts w:ascii="Times New Roman" w:hAnsi="Times New Roman" w:cs="Times New Roman"/>
                <w:sz w:val="20"/>
                <w:szCs w:val="20"/>
              </w:rPr>
              <w:t>±.004</w:t>
            </w:r>
            <w:r w:rsidR="006263AF" w:rsidRPr="00CF3862">
              <w:rPr>
                <w:rFonts w:ascii="Times New Roman" w:hAnsi="Times New Roman" w:cs="Times New Roman"/>
                <w:sz w:val="20"/>
                <w:szCs w:val="20"/>
              </w:rPr>
              <w:t>4</w:t>
            </w:r>
          </w:p>
        </w:tc>
        <w:tc>
          <w:tcPr>
            <w:tcW w:w="1445" w:type="dxa"/>
          </w:tcPr>
          <w:p w14:paraId="08AC041A" w14:textId="34ED6CA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-.0062±.004</w:t>
            </w:r>
            <w:r w:rsidR="006263AF" w:rsidRPr="00CF3862">
              <w:rPr>
                <w:rFonts w:ascii="Times New Roman" w:hAnsi="Times New Roman" w:cs="Times New Roman"/>
                <w:sz w:val="20"/>
                <w:szCs w:val="20"/>
              </w:rPr>
              <w:t>5</w:t>
            </w:r>
          </w:p>
        </w:tc>
        <w:tc>
          <w:tcPr>
            <w:tcW w:w="1439" w:type="dxa"/>
          </w:tcPr>
          <w:p w14:paraId="4A261E14" w14:textId="1D4581E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w:t>
            </w:r>
            <w:r w:rsidR="006263AF" w:rsidRPr="00CF3862">
              <w:rPr>
                <w:rFonts w:ascii="Times New Roman" w:hAnsi="Times New Roman" w:cs="Times New Roman"/>
                <w:sz w:val="20"/>
                <w:szCs w:val="20"/>
              </w:rPr>
              <w:t>6</w:t>
            </w:r>
            <w:r w:rsidRPr="00CF3862">
              <w:rPr>
                <w:rFonts w:ascii="Times New Roman" w:hAnsi="Times New Roman" w:cs="Times New Roman"/>
                <w:sz w:val="20"/>
                <w:szCs w:val="20"/>
              </w:rPr>
              <w:t>±.004</w:t>
            </w:r>
            <w:r w:rsidR="006263AF" w:rsidRPr="00CF3862">
              <w:rPr>
                <w:rFonts w:ascii="Times New Roman" w:hAnsi="Times New Roman" w:cs="Times New Roman"/>
                <w:sz w:val="20"/>
                <w:szCs w:val="20"/>
              </w:rPr>
              <w:t>6</w:t>
            </w:r>
            <w:r w:rsidRPr="00CF3862">
              <w:rPr>
                <w:rFonts w:ascii="Times New Roman" w:hAnsi="Times New Roman" w:cs="Times New Roman"/>
                <w:sz w:val="20"/>
                <w:szCs w:val="20"/>
                <w:vertAlign w:val="superscript"/>
              </w:rPr>
              <w:t>c</w:t>
            </w:r>
          </w:p>
        </w:tc>
        <w:tc>
          <w:tcPr>
            <w:tcW w:w="1439" w:type="dxa"/>
          </w:tcPr>
          <w:p w14:paraId="335CCDCB" w14:textId="3792738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-.0046±.004</w:t>
            </w:r>
            <w:r w:rsidR="006263AF" w:rsidRPr="00CF3862">
              <w:rPr>
                <w:rFonts w:ascii="Times New Roman" w:hAnsi="Times New Roman" w:cs="Times New Roman"/>
                <w:sz w:val="20"/>
                <w:szCs w:val="20"/>
              </w:rPr>
              <w:t>6</w:t>
            </w:r>
          </w:p>
        </w:tc>
        <w:tc>
          <w:tcPr>
            <w:tcW w:w="1439" w:type="dxa"/>
          </w:tcPr>
          <w:p w14:paraId="0A4FA723" w14:textId="093DA12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-.0050±.004</w:t>
            </w:r>
            <w:r w:rsidR="006263AF" w:rsidRPr="00CF3862">
              <w:rPr>
                <w:rFonts w:ascii="Times New Roman" w:hAnsi="Times New Roman" w:cs="Times New Roman"/>
                <w:sz w:val="20"/>
                <w:szCs w:val="20"/>
              </w:rPr>
              <w:t>6</w:t>
            </w:r>
          </w:p>
        </w:tc>
        <w:tc>
          <w:tcPr>
            <w:tcW w:w="1439" w:type="dxa"/>
          </w:tcPr>
          <w:p w14:paraId="2CCB9AA5" w14:textId="53F3FF2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6263AF" w:rsidRPr="00CF3862">
              <w:rPr>
                <w:rFonts w:ascii="Times New Roman" w:hAnsi="Times New Roman" w:cs="Times New Roman"/>
                <w:sz w:val="20"/>
                <w:szCs w:val="20"/>
              </w:rPr>
              <w:t>6</w:t>
            </w:r>
            <w:r w:rsidRPr="00CF3862">
              <w:rPr>
                <w:rFonts w:ascii="Times New Roman" w:hAnsi="Times New Roman" w:cs="Times New Roman"/>
                <w:sz w:val="20"/>
                <w:szCs w:val="20"/>
              </w:rPr>
              <w:t>±.0045</w:t>
            </w:r>
          </w:p>
        </w:tc>
      </w:tr>
      <w:tr w:rsidR="00371813" w:rsidRPr="00CF3862" w14:paraId="4F558B40" w14:textId="77777777" w:rsidTr="00686D72">
        <w:tc>
          <w:tcPr>
            <w:tcW w:w="1532" w:type="dxa"/>
            <w:shd w:val="clear" w:color="auto" w:fill="auto"/>
            <w:vAlign w:val="bottom"/>
          </w:tcPr>
          <w:p w14:paraId="6BF51510"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Parietal</w:t>
            </w:r>
          </w:p>
        </w:tc>
        <w:tc>
          <w:tcPr>
            <w:tcW w:w="1433" w:type="dxa"/>
          </w:tcPr>
          <w:p w14:paraId="3435EEAA" w14:textId="7D30EE5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C53A99" w:rsidRPr="00CF3862">
              <w:rPr>
                <w:rFonts w:ascii="Times New Roman" w:hAnsi="Times New Roman" w:cs="Times New Roman"/>
                <w:sz w:val="20"/>
                <w:szCs w:val="20"/>
              </w:rPr>
              <w:t>70</w:t>
            </w:r>
            <w:r w:rsidRPr="00CF3862">
              <w:rPr>
                <w:rFonts w:ascii="Times New Roman" w:hAnsi="Times New Roman" w:cs="Times New Roman"/>
                <w:sz w:val="20"/>
                <w:szCs w:val="20"/>
              </w:rPr>
              <w:t>±.004</w:t>
            </w:r>
            <w:r w:rsidR="00C53A99" w:rsidRPr="00CF3862">
              <w:rPr>
                <w:rFonts w:ascii="Times New Roman" w:hAnsi="Times New Roman" w:cs="Times New Roman"/>
                <w:sz w:val="20"/>
                <w:szCs w:val="20"/>
              </w:rPr>
              <w:t>8</w:t>
            </w:r>
          </w:p>
        </w:tc>
        <w:tc>
          <w:tcPr>
            <w:tcW w:w="1445" w:type="dxa"/>
          </w:tcPr>
          <w:p w14:paraId="1411C04F" w14:textId="72DD5D0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-.0060±.0048</w:t>
            </w:r>
          </w:p>
        </w:tc>
        <w:tc>
          <w:tcPr>
            <w:tcW w:w="1439" w:type="dxa"/>
          </w:tcPr>
          <w:p w14:paraId="080B544B" w14:textId="35D6E41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w:t>
            </w:r>
            <w:r w:rsidR="00A32F8B" w:rsidRPr="00CF3862">
              <w:rPr>
                <w:rFonts w:ascii="Times New Roman" w:hAnsi="Times New Roman" w:cs="Times New Roman"/>
                <w:sz w:val="20"/>
                <w:szCs w:val="20"/>
              </w:rPr>
              <w:t>1</w:t>
            </w:r>
            <w:r w:rsidRPr="00CF3862">
              <w:rPr>
                <w:rFonts w:ascii="Times New Roman" w:hAnsi="Times New Roman" w:cs="Times New Roman"/>
                <w:sz w:val="20"/>
                <w:szCs w:val="20"/>
              </w:rPr>
              <w:t>±.00</w:t>
            </w:r>
            <w:r w:rsidR="00A32F8B" w:rsidRPr="00CF3862">
              <w:rPr>
                <w:rFonts w:ascii="Times New Roman" w:hAnsi="Times New Roman" w:cs="Times New Roman"/>
                <w:sz w:val="20"/>
                <w:szCs w:val="20"/>
              </w:rPr>
              <w:t>50</w:t>
            </w:r>
          </w:p>
        </w:tc>
        <w:tc>
          <w:tcPr>
            <w:tcW w:w="1439" w:type="dxa"/>
          </w:tcPr>
          <w:p w14:paraId="35AD8090" w14:textId="3106380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A32F8B" w:rsidRPr="00CF3862">
              <w:rPr>
                <w:rFonts w:ascii="Times New Roman" w:hAnsi="Times New Roman" w:cs="Times New Roman"/>
                <w:sz w:val="20"/>
                <w:szCs w:val="20"/>
              </w:rPr>
              <w:t>50</w:t>
            </w:r>
            <w:r w:rsidRPr="00CF3862">
              <w:rPr>
                <w:rFonts w:ascii="Times New Roman" w:hAnsi="Times New Roman" w:cs="Times New Roman"/>
                <w:sz w:val="20"/>
                <w:szCs w:val="20"/>
              </w:rPr>
              <w:t>±.0051</w:t>
            </w:r>
          </w:p>
        </w:tc>
        <w:tc>
          <w:tcPr>
            <w:tcW w:w="1439" w:type="dxa"/>
          </w:tcPr>
          <w:p w14:paraId="5C29DA72" w14:textId="50027A7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A32F8B" w:rsidRPr="00CF3862">
              <w:rPr>
                <w:rFonts w:ascii="Times New Roman" w:hAnsi="Times New Roman" w:cs="Times New Roman"/>
                <w:sz w:val="20"/>
                <w:szCs w:val="20"/>
              </w:rPr>
              <w:t>7</w:t>
            </w:r>
            <w:r w:rsidRPr="00CF3862">
              <w:rPr>
                <w:rFonts w:ascii="Times New Roman" w:hAnsi="Times New Roman" w:cs="Times New Roman"/>
                <w:sz w:val="20"/>
                <w:szCs w:val="20"/>
              </w:rPr>
              <w:t>±.00</w:t>
            </w:r>
            <w:r w:rsidR="00A32F8B" w:rsidRPr="00CF3862">
              <w:rPr>
                <w:rFonts w:ascii="Times New Roman" w:hAnsi="Times New Roman" w:cs="Times New Roman"/>
                <w:sz w:val="20"/>
                <w:szCs w:val="20"/>
              </w:rPr>
              <w:t>50</w:t>
            </w:r>
          </w:p>
        </w:tc>
        <w:tc>
          <w:tcPr>
            <w:tcW w:w="1439" w:type="dxa"/>
          </w:tcPr>
          <w:p w14:paraId="4CAE21DA" w14:textId="0379FA0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-.0053±.004</w:t>
            </w:r>
            <w:r w:rsidR="00A32F8B" w:rsidRPr="00CF3862">
              <w:rPr>
                <w:rFonts w:ascii="Times New Roman" w:hAnsi="Times New Roman" w:cs="Times New Roman"/>
                <w:sz w:val="20"/>
                <w:szCs w:val="20"/>
              </w:rPr>
              <w:t>9</w:t>
            </w:r>
          </w:p>
        </w:tc>
      </w:tr>
      <w:tr w:rsidR="00371813" w:rsidRPr="00CF3862" w14:paraId="7FED6495" w14:textId="77777777" w:rsidTr="00686D72">
        <w:tc>
          <w:tcPr>
            <w:tcW w:w="1532" w:type="dxa"/>
            <w:shd w:val="clear" w:color="auto" w:fill="auto"/>
            <w:vAlign w:val="bottom"/>
          </w:tcPr>
          <w:p w14:paraId="1FCBF50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Occipital</w:t>
            </w:r>
          </w:p>
        </w:tc>
        <w:tc>
          <w:tcPr>
            <w:tcW w:w="1433" w:type="dxa"/>
          </w:tcPr>
          <w:p w14:paraId="6E842B7D" w14:textId="7F6679A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-.0016±.0050 </w:t>
            </w:r>
          </w:p>
        </w:tc>
        <w:tc>
          <w:tcPr>
            <w:tcW w:w="1445" w:type="dxa"/>
          </w:tcPr>
          <w:p w14:paraId="5F8556B7" w14:textId="5910FAD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-.0021±.0051</w:t>
            </w:r>
          </w:p>
        </w:tc>
        <w:tc>
          <w:tcPr>
            <w:tcW w:w="1439" w:type="dxa"/>
          </w:tcPr>
          <w:p w14:paraId="195C9182" w14:textId="1BEA35B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901423" w:rsidRPr="00CF3862">
              <w:rPr>
                <w:rFonts w:ascii="Times New Roman" w:hAnsi="Times New Roman" w:cs="Times New Roman"/>
                <w:sz w:val="20"/>
                <w:szCs w:val="20"/>
              </w:rPr>
              <w:t>2</w:t>
            </w:r>
            <w:r w:rsidRPr="00CF3862">
              <w:rPr>
                <w:rFonts w:ascii="Times New Roman" w:hAnsi="Times New Roman" w:cs="Times New Roman"/>
                <w:sz w:val="20"/>
                <w:szCs w:val="20"/>
              </w:rPr>
              <w:t>±.005</w:t>
            </w:r>
            <w:r w:rsidR="00901423" w:rsidRPr="00CF3862">
              <w:rPr>
                <w:rFonts w:ascii="Times New Roman" w:hAnsi="Times New Roman" w:cs="Times New Roman"/>
                <w:sz w:val="20"/>
                <w:szCs w:val="20"/>
              </w:rPr>
              <w:t>2</w:t>
            </w:r>
          </w:p>
        </w:tc>
        <w:tc>
          <w:tcPr>
            <w:tcW w:w="1439" w:type="dxa"/>
          </w:tcPr>
          <w:p w14:paraId="0F46F8B4" w14:textId="25A373B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w:t>
            </w:r>
            <w:r w:rsidR="00901423" w:rsidRPr="00CF3862">
              <w:rPr>
                <w:rFonts w:ascii="Times New Roman" w:hAnsi="Times New Roman" w:cs="Times New Roman"/>
                <w:sz w:val="20"/>
                <w:szCs w:val="20"/>
              </w:rPr>
              <w:t>4</w:t>
            </w:r>
            <w:r w:rsidRPr="00CF3862">
              <w:rPr>
                <w:rFonts w:ascii="Times New Roman" w:hAnsi="Times New Roman" w:cs="Times New Roman"/>
                <w:sz w:val="20"/>
                <w:szCs w:val="20"/>
              </w:rPr>
              <w:t>±.005</w:t>
            </w:r>
            <w:r w:rsidR="00096DFF" w:rsidRPr="00CF3862">
              <w:rPr>
                <w:rFonts w:ascii="Times New Roman" w:hAnsi="Times New Roman" w:cs="Times New Roman"/>
                <w:sz w:val="20"/>
                <w:szCs w:val="20"/>
              </w:rPr>
              <w:t>4</w:t>
            </w:r>
          </w:p>
        </w:tc>
        <w:tc>
          <w:tcPr>
            <w:tcW w:w="1439" w:type="dxa"/>
          </w:tcPr>
          <w:p w14:paraId="30BFC804" w14:textId="2850CD1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-.0023±.005</w:t>
            </w:r>
            <w:r w:rsidR="00096DFF" w:rsidRPr="00CF3862">
              <w:rPr>
                <w:rFonts w:ascii="Times New Roman" w:hAnsi="Times New Roman" w:cs="Times New Roman"/>
                <w:sz w:val="20"/>
                <w:szCs w:val="20"/>
              </w:rPr>
              <w:t>3</w:t>
            </w:r>
          </w:p>
        </w:tc>
        <w:tc>
          <w:tcPr>
            <w:tcW w:w="1439" w:type="dxa"/>
          </w:tcPr>
          <w:p w14:paraId="486904E3" w14:textId="657C862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-.0011±.005</w:t>
            </w:r>
            <w:r w:rsidR="00096DFF" w:rsidRPr="00CF3862">
              <w:rPr>
                <w:rFonts w:ascii="Times New Roman" w:hAnsi="Times New Roman" w:cs="Times New Roman"/>
                <w:sz w:val="20"/>
                <w:szCs w:val="20"/>
              </w:rPr>
              <w:t>2</w:t>
            </w:r>
          </w:p>
        </w:tc>
      </w:tr>
      <w:tr w:rsidR="00371813" w:rsidRPr="00CF3862" w14:paraId="5D8FDE75" w14:textId="77777777" w:rsidTr="00686D72">
        <w:tc>
          <w:tcPr>
            <w:tcW w:w="1532" w:type="dxa"/>
            <w:shd w:val="clear" w:color="auto" w:fill="auto"/>
            <w:vAlign w:val="bottom"/>
          </w:tcPr>
          <w:p w14:paraId="5138AC74" w14:textId="599DAE9B" w:rsidR="00371813" w:rsidRPr="00CF3862" w:rsidRDefault="007E7238" w:rsidP="00686D72">
            <w:pPr>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Trace</w:t>
            </w:r>
          </w:p>
        </w:tc>
        <w:tc>
          <w:tcPr>
            <w:tcW w:w="1433" w:type="dxa"/>
          </w:tcPr>
          <w:p w14:paraId="063CAF97" w14:textId="77777777" w:rsidR="00371813" w:rsidRPr="00CF3862" w:rsidRDefault="00371813" w:rsidP="00686D72">
            <w:pPr>
              <w:rPr>
                <w:rFonts w:ascii="Times New Roman" w:hAnsi="Times New Roman" w:cs="Times New Roman"/>
                <w:b/>
                <w:bCs/>
                <w:i/>
                <w:iCs/>
                <w:sz w:val="20"/>
                <w:szCs w:val="20"/>
              </w:rPr>
            </w:pPr>
          </w:p>
        </w:tc>
        <w:tc>
          <w:tcPr>
            <w:tcW w:w="1445" w:type="dxa"/>
          </w:tcPr>
          <w:p w14:paraId="6128F857" w14:textId="77777777" w:rsidR="00371813" w:rsidRPr="00CF3862" w:rsidRDefault="00371813" w:rsidP="00686D72">
            <w:pPr>
              <w:rPr>
                <w:rFonts w:ascii="Times New Roman" w:hAnsi="Times New Roman" w:cs="Times New Roman"/>
                <w:b/>
                <w:bCs/>
                <w:i/>
                <w:iCs/>
                <w:sz w:val="20"/>
                <w:szCs w:val="20"/>
              </w:rPr>
            </w:pPr>
          </w:p>
        </w:tc>
        <w:tc>
          <w:tcPr>
            <w:tcW w:w="1439" w:type="dxa"/>
          </w:tcPr>
          <w:p w14:paraId="7BCBFC31" w14:textId="77777777" w:rsidR="00371813" w:rsidRPr="00CF3862" w:rsidRDefault="00371813" w:rsidP="00686D72">
            <w:pPr>
              <w:rPr>
                <w:rFonts w:ascii="Times New Roman" w:hAnsi="Times New Roman" w:cs="Times New Roman"/>
                <w:b/>
                <w:bCs/>
                <w:i/>
                <w:iCs/>
                <w:sz w:val="20"/>
                <w:szCs w:val="20"/>
              </w:rPr>
            </w:pPr>
          </w:p>
        </w:tc>
        <w:tc>
          <w:tcPr>
            <w:tcW w:w="1439" w:type="dxa"/>
          </w:tcPr>
          <w:p w14:paraId="5B96D4CB" w14:textId="77777777" w:rsidR="00371813" w:rsidRPr="00CF3862" w:rsidRDefault="00371813" w:rsidP="00686D72">
            <w:pPr>
              <w:rPr>
                <w:rFonts w:ascii="Times New Roman" w:hAnsi="Times New Roman" w:cs="Times New Roman"/>
                <w:b/>
                <w:bCs/>
                <w:i/>
                <w:iCs/>
                <w:sz w:val="20"/>
                <w:szCs w:val="20"/>
              </w:rPr>
            </w:pPr>
          </w:p>
        </w:tc>
        <w:tc>
          <w:tcPr>
            <w:tcW w:w="1439" w:type="dxa"/>
          </w:tcPr>
          <w:p w14:paraId="446E464A" w14:textId="77777777" w:rsidR="00371813" w:rsidRPr="00CF3862" w:rsidRDefault="00371813" w:rsidP="00686D72">
            <w:pPr>
              <w:rPr>
                <w:rFonts w:ascii="Times New Roman" w:hAnsi="Times New Roman" w:cs="Times New Roman"/>
                <w:b/>
                <w:bCs/>
                <w:i/>
                <w:iCs/>
                <w:sz w:val="20"/>
                <w:szCs w:val="20"/>
              </w:rPr>
            </w:pPr>
          </w:p>
        </w:tc>
        <w:tc>
          <w:tcPr>
            <w:tcW w:w="1439" w:type="dxa"/>
          </w:tcPr>
          <w:p w14:paraId="558B56DA" w14:textId="77777777" w:rsidR="00371813" w:rsidRPr="00CF3862" w:rsidRDefault="00371813" w:rsidP="00686D72">
            <w:pPr>
              <w:rPr>
                <w:rFonts w:ascii="Times New Roman" w:hAnsi="Times New Roman" w:cs="Times New Roman"/>
                <w:b/>
                <w:bCs/>
                <w:i/>
                <w:iCs/>
                <w:sz w:val="20"/>
                <w:szCs w:val="20"/>
              </w:rPr>
            </w:pPr>
          </w:p>
        </w:tc>
      </w:tr>
      <w:tr w:rsidR="00371813" w:rsidRPr="00CF3862" w14:paraId="145BD200" w14:textId="77777777" w:rsidTr="00686D72">
        <w:tc>
          <w:tcPr>
            <w:tcW w:w="1532" w:type="dxa"/>
            <w:shd w:val="clear" w:color="auto" w:fill="auto"/>
            <w:vAlign w:val="bottom"/>
          </w:tcPr>
          <w:p w14:paraId="7356129B"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4814B7EC" w14:textId="7F9AE19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096DFF"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45" w:type="dxa"/>
          </w:tcPr>
          <w:p w14:paraId="5DE0BD10" w14:textId="2743FB2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.00005±.00002</w:t>
            </w:r>
            <w:proofErr w:type="gramStart"/>
            <w:r w:rsidRPr="00CF3862">
              <w:rPr>
                <w:rFonts w:ascii="Times New Roman" w:hAnsi="Times New Roman" w:cs="Times New Roman"/>
                <w:sz w:val="20"/>
                <w:szCs w:val="20"/>
                <w:vertAlign w:val="superscript"/>
              </w:rPr>
              <w:t>d,f</w:t>
            </w:r>
            <w:proofErr w:type="gramEnd"/>
          </w:p>
        </w:tc>
        <w:tc>
          <w:tcPr>
            <w:tcW w:w="1439" w:type="dxa"/>
          </w:tcPr>
          <w:p w14:paraId="11C1F0F9" w14:textId="4FF7F5D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096DFF" w:rsidRPr="00CF3862">
              <w:rPr>
                <w:rFonts w:ascii="Times New Roman" w:hAnsi="Times New Roman" w:cs="Times New Roman"/>
                <w:sz w:val="20"/>
                <w:szCs w:val="20"/>
              </w:rPr>
              <w:t>6</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d,f</w:t>
            </w:r>
            <w:proofErr w:type="gramEnd"/>
          </w:p>
        </w:tc>
        <w:tc>
          <w:tcPr>
            <w:tcW w:w="1439" w:type="dxa"/>
          </w:tcPr>
          <w:p w14:paraId="584631FC" w14:textId="0AE6C3A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484932"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39" w:type="dxa"/>
          </w:tcPr>
          <w:p w14:paraId="17F86CDC" w14:textId="3556D3E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484932" w:rsidRPr="00CF3862">
              <w:rPr>
                <w:rFonts w:ascii="Times New Roman" w:hAnsi="Times New Roman" w:cs="Times New Roman"/>
                <w:sz w:val="20"/>
                <w:szCs w:val="20"/>
              </w:rPr>
              <w:t>5</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d,f</w:t>
            </w:r>
            <w:proofErr w:type="gramEnd"/>
          </w:p>
        </w:tc>
        <w:tc>
          <w:tcPr>
            <w:tcW w:w="1439" w:type="dxa"/>
          </w:tcPr>
          <w:p w14:paraId="3075055F" w14:textId="5ADB09C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484932"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r>
      <w:tr w:rsidR="00371813" w:rsidRPr="00CF3862" w14:paraId="7BE95FA4" w14:textId="77777777" w:rsidTr="00686D72">
        <w:tc>
          <w:tcPr>
            <w:tcW w:w="1532" w:type="dxa"/>
            <w:shd w:val="clear" w:color="auto" w:fill="auto"/>
            <w:vAlign w:val="bottom"/>
          </w:tcPr>
          <w:p w14:paraId="2193FE3A"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lastRenderedPageBreak/>
              <w:t xml:space="preserve">  Left Temporal</w:t>
            </w:r>
          </w:p>
        </w:tc>
        <w:tc>
          <w:tcPr>
            <w:tcW w:w="1433" w:type="dxa"/>
          </w:tcPr>
          <w:p w14:paraId="458CC1B3" w14:textId="1AAADB4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.00007±.00002</w:t>
            </w:r>
            <w:r w:rsidRPr="00CF3862">
              <w:rPr>
                <w:rFonts w:ascii="Times New Roman" w:hAnsi="Times New Roman" w:cs="Times New Roman"/>
                <w:sz w:val="20"/>
                <w:szCs w:val="20"/>
                <w:vertAlign w:val="superscript"/>
              </w:rPr>
              <w:t>e</w:t>
            </w:r>
          </w:p>
        </w:tc>
        <w:tc>
          <w:tcPr>
            <w:tcW w:w="1445" w:type="dxa"/>
          </w:tcPr>
          <w:p w14:paraId="43EFC692" w14:textId="740C852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7</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e,f</w:t>
            </w:r>
            <w:proofErr w:type="gramEnd"/>
          </w:p>
        </w:tc>
        <w:tc>
          <w:tcPr>
            <w:tcW w:w="1439" w:type="dxa"/>
          </w:tcPr>
          <w:p w14:paraId="60A1A102" w14:textId="5F91AEE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8</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e,f</w:t>
            </w:r>
            <w:proofErr w:type="gramEnd"/>
          </w:p>
        </w:tc>
        <w:tc>
          <w:tcPr>
            <w:tcW w:w="1439" w:type="dxa"/>
          </w:tcPr>
          <w:p w14:paraId="33AABEFE" w14:textId="304BAD4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.00007±.00002</w:t>
            </w:r>
            <w:proofErr w:type="gramStart"/>
            <w:r w:rsidRPr="00CF3862">
              <w:rPr>
                <w:rFonts w:ascii="Times New Roman" w:hAnsi="Times New Roman" w:cs="Times New Roman"/>
                <w:sz w:val="20"/>
                <w:szCs w:val="20"/>
                <w:vertAlign w:val="superscript"/>
              </w:rPr>
              <w:t>e,f</w:t>
            </w:r>
            <w:proofErr w:type="gramEnd"/>
          </w:p>
        </w:tc>
        <w:tc>
          <w:tcPr>
            <w:tcW w:w="1439" w:type="dxa"/>
          </w:tcPr>
          <w:p w14:paraId="386DD404" w14:textId="3894058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7</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e,f</w:t>
            </w:r>
            <w:proofErr w:type="gramEnd"/>
          </w:p>
        </w:tc>
        <w:tc>
          <w:tcPr>
            <w:tcW w:w="1439" w:type="dxa"/>
          </w:tcPr>
          <w:p w14:paraId="686B6AB4" w14:textId="3BC0101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7</w:t>
            </w:r>
            <w:r w:rsidRPr="00CF3862">
              <w:rPr>
                <w:rFonts w:ascii="Times New Roman" w:hAnsi="Times New Roman" w:cs="Times New Roman"/>
                <w:sz w:val="20"/>
                <w:szCs w:val="20"/>
              </w:rPr>
              <w:t>±.00002</w:t>
            </w:r>
            <w:proofErr w:type="gramStart"/>
            <w:r w:rsidRPr="00CF3862">
              <w:rPr>
                <w:rFonts w:ascii="Times New Roman" w:hAnsi="Times New Roman" w:cs="Times New Roman"/>
                <w:sz w:val="20"/>
                <w:szCs w:val="20"/>
                <w:vertAlign w:val="superscript"/>
              </w:rPr>
              <w:t>e,f</w:t>
            </w:r>
            <w:proofErr w:type="gramEnd"/>
            <w:r w:rsidRPr="00CF3862">
              <w:rPr>
                <w:rFonts w:ascii="Times New Roman" w:hAnsi="Times New Roman" w:cs="Times New Roman"/>
                <w:sz w:val="20"/>
                <w:szCs w:val="20"/>
              </w:rPr>
              <w:t xml:space="preserve"> </w:t>
            </w:r>
          </w:p>
        </w:tc>
      </w:tr>
      <w:tr w:rsidR="00371813" w:rsidRPr="00CF3862" w14:paraId="1A8644BA" w14:textId="77777777" w:rsidTr="00686D72">
        <w:tc>
          <w:tcPr>
            <w:tcW w:w="1532" w:type="dxa"/>
            <w:shd w:val="clear" w:color="auto" w:fill="auto"/>
            <w:vAlign w:val="bottom"/>
          </w:tcPr>
          <w:p w14:paraId="43071821"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02358614" w14:textId="125D962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.00005±.00002</w:t>
            </w:r>
            <w:r w:rsidRPr="00CF3862">
              <w:rPr>
                <w:rFonts w:ascii="Times New Roman" w:hAnsi="Times New Roman" w:cs="Times New Roman"/>
                <w:sz w:val="20"/>
                <w:szCs w:val="20"/>
                <w:vertAlign w:val="superscript"/>
              </w:rPr>
              <w:t>d</w:t>
            </w:r>
          </w:p>
        </w:tc>
        <w:tc>
          <w:tcPr>
            <w:tcW w:w="1445" w:type="dxa"/>
          </w:tcPr>
          <w:p w14:paraId="5A6569CE" w14:textId="29043C4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c</w:t>
            </w:r>
          </w:p>
        </w:tc>
        <w:tc>
          <w:tcPr>
            <w:tcW w:w="1439" w:type="dxa"/>
          </w:tcPr>
          <w:p w14:paraId="7F98FB0C" w14:textId="1B2524D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2AE3EBD4" w14:textId="1EB175F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6</w:t>
            </w: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04DAF039" w14:textId="76F00DB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5</w:t>
            </w: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c>
          <w:tcPr>
            <w:tcW w:w="1439" w:type="dxa"/>
          </w:tcPr>
          <w:p w14:paraId="5E3E63C4" w14:textId="422FC8A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5</w:t>
            </w: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r>
      <w:tr w:rsidR="00371813" w:rsidRPr="00CF3862" w14:paraId="7E82B731" w14:textId="77777777" w:rsidTr="00686D72">
        <w:tc>
          <w:tcPr>
            <w:tcW w:w="1532" w:type="dxa"/>
            <w:shd w:val="clear" w:color="auto" w:fill="auto"/>
            <w:vAlign w:val="bottom"/>
          </w:tcPr>
          <w:p w14:paraId="2C0743FA"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2DC78E56" w14:textId="1B252A6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rPr>
              <w:t xml:space="preserve">±.00002 </w:t>
            </w:r>
          </w:p>
        </w:tc>
        <w:tc>
          <w:tcPr>
            <w:tcW w:w="1445" w:type="dxa"/>
          </w:tcPr>
          <w:p w14:paraId="5BAC3BC7" w14:textId="51BC550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.00002±.00002 </w:t>
            </w:r>
          </w:p>
        </w:tc>
        <w:tc>
          <w:tcPr>
            <w:tcW w:w="1439" w:type="dxa"/>
          </w:tcPr>
          <w:p w14:paraId="797E2685" w14:textId="24BB188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.00003±.00002</w:t>
            </w:r>
          </w:p>
        </w:tc>
        <w:tc>
          <w:tcPr>
            <w:tcW w:w="1439" w:type="dxa"/>
          </w:tcPr>
          <w:p w14:paraId="7798A55D" w14:textId="40B6698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3</w:t>
            </w:r>
            <w:r w:rsidRPr="00CF3862">
              <w:rPr>
                <w:rFonts w:ascii="Times New Roman" w:hAnsi="Times New Roman" w:cs="Times New Roman"/>
                <w:sz w:val="20"/>
                <w:szCs w:val="20"/>
              </w:rPr>
              <w:t xml:space="preserve">±.00002 </w:t>
            </w:r>
          </w:p>
        </w:tc>
        <w:tc>
          <w:tcPr>
            <w:tcW w:w="1439" w:type="dxa"/>
          </w:tcPr>
          <w:p w14:paraId="360CD41A" w14:textId="2FA7D57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2531B1E7" w14:textId="33CD64E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.00002±.00002  </w:t>
            </w:r>
          </w:p>
        </w:tc>
      </w:tr>
      <w:tr w:rsidR="00371813" w:rsidRPr="00CF3862" w14:paraId="31D125FA" w14:textId="77777777" w:rsidTr="00686D72">
        <w:tc>
          <w:tcPr>
            <w:tcW w:w="1532" w:type="dxa"/>
            <w:shd w:val="clear" w:color="auto" w:fill="auto"/>
            <w:vAlign w:val="bottom"/>
          </w:tcPr>
          <w:p w14:paraId="77BACF8E"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54B9650F" w14:textId="3867EA7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45" w:type="dxa"/>
          </w:tcPr>
          <w:p w14:paraId="6766CEA2" w14:textId="1AF0AD0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6E12030D" w14:textId="10EC635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.00005±.00002</w:t>
            </w:r>
            <w:proofErr w:type="gramStart"/>
            <w:r w:rsidRPr="00CF3862">
              <w:rPr>
                <w:rFonts w:ascii="Times New Roman" w:hAnsi="Times New Roman" w:cs="Times New Roman"/>
                <w:sz w:val="20"/>
                <w:szCs w:val="20"/>
                <w:vertAlign w:val="superscript"/>
              </w:rPr>
              <w:t>d,f</w:t>
            </w:r>
            <w:proofErr w:type="gramEnd"/>
            <w:r w:rsidRPr="00CF3862">
              <w:rPr>
                <w:rFonts w:ascii="Times New Roman" w:hAnsi="Times New Roman" w:cs="Times New Roman"/>
                <w:sz w:val="20"/>
                <w:szCs w:val="20"/>
              </w:rPr>
              <w:t xml:space="preserve"> </w:t>
            </w:r>
          </w:p>
        </w:tc>
        <w:tc>
          <w:tcPr>
            <w:tcW w:w="1439" w:type="dxa"/>
          </w:tcPr>
          <w:p w14:paraId="440C00A2" w14:textId="2722ADD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39" w:type="dxa"/>
          </w:tcPr>
          <w:p w14:paraId="1B812AE2" w14:textId="0DF66B6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.00004±.00002</w:t>
            </w:r>
            <w:proofErr w:type="gramStart"/>
            <w:r w:rsidRPr="00CF3862">
              <w:rPr>
                <w:rFonts w:ascii="Times New Roman" w:hAnsi="Times New Roman" w:cs="Times New Roman"/>
                <w:sz w:val="20"/>
                <w:szCs w:val="20"/>
                <w:vertAlign w:val="superscript"/>
              </w:rPr>
              <w:t>c,f</w:t>
            </w:r>
            <w:proofErr w:type="gramEnd"/>
          </w:p>
        </w:tc>
        <w:tc>
          <w:tcPr>
            <w:tcW w:w="1439" w:type="dxa"/>
          </w:tcPr>
          <w:p w14:paraId="4556E662" w14:textId="5CC32C1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F86028"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c</w:t>
            </w:r>
          </w:p>
        </w:tc>
      </w:tr>
      <w:tr w:rsidR="00371813" w:rsidRPr="00CF3862" w14:paraId="7A00FF6B" w14:textId="77777777" w:rsidTr="00686D72">
        <w:tc>
          <w:tcPr>
            <w:tcW w:w="1532" w:type="dxa"/>
            <w:shd w:val="clear" w:color="auto" w:fill="auto"/>
            <w:vAlign w:val="bottom"/>
          </w:tcPr>
          <w:p w14:paraId="3FAAC2A2"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14F9A063" w14:textId="6302C74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45" w:type="dxa"/>
          </w:tcPr>
          <w:p w14:paraId="478AC025" w14:textId="26A0CBA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5</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39" w:type="dxa"/>
          </w:tcPr>
          <w:p w14:paraId="30FA1E8A" w14:textId="52E1C86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p>
        </w:tc>
        <w:tc>
          <w:tcPr>
            <w:tcW w:w="1439" w:type="dxa"/>
          </w:tcPr>
          <w:p w14:paraId="06725879" w14:textId="601B5A5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6</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6BB8C03E" w14:textId="0D3C126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.00004±.00002</w:t>
            </w:r>
            <w:r w:rsidRPr="00CF3862">
              <w:rPr>
                <w:rFonts w:ascii="Times New Roman" w:hAnsi="Times New Roman" w:cs="Times New Roman"/>
                <w:sz w:val="20"/>
                <w:szCs w:val="20"/>
                <w:vertAlign w:val="superscript"/>
              </w:rPr>
              <w:t>c</w:t>
            </w:r>
          </w:p>
        </w:tc>
        <w:tc>
          <w:tcPr>
            <w:tcW w:w="1439" w:type="dxa"/>
          </w:tcPr>
          <w:p w14:paraId="29B403C2" w14:textId="57FE2B6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.00004±.00002</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r>
      <w:tr w:rsidR="00371813" w:rsidRPr="00CF3862" w14:paraId="7CEE052F" w14:textId="77777777" w:rsidTr="00686D72">
        <w:tc>
          <w:tcPr>
            <w:tcW w:w="1532" w:type="dxa"/>
            <w:shd w:val="clear" w:color="auto" w:fill="auto"/>
            <w:vAlign w:val="bottom"/>
          </w:tcPr>
          <w:p w14:paraId="135392D3"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Parietal</w:t>
            </w:r>
          </w:p>
        </w:tc>
        <w:tc>
          <w:tcPr>
            <w:tcW w:w="1433" w:type="dxa"/>
          </w:tcPr>
          <w:p w14:paraId="08347250" w14:textId="4774D91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5</w:t>
            </w: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c>
          <w:tcPr>
            <w:tcW w:w="1445" w:type="dxa"/>
          </w:tcPr>
          <w:p w14:paraId="5F120961" w14:textId="155DAED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w:t>
            </w:r>
            <w:r w:rsidR="00305B02" w:rsidRPr="00CF3862">
              <w:rPr>
                <w:rFonts w:ascii="Times New Roman" w:hAnsi="Times New Roman" w:cs="Times New Roman"/>
                <w:sz w:val="20"/>
                <w:szCs w:val="20"/>
              </w:rPr>
              <w:t>3</w:t>
            </w:r>
          </w:p>
        </w:tc>
        <w:tc>
          <w:tcPr>
            <w:tcW w:w="1439" w:type="dxa"/>
          </w:tcPr>
          <w:p w14:paraId="51FEAF6B" w14:textId="034B042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rPr>
              <w:t xml:space="preserve"> </w:t>
            </w:r>
          </w:p>
        </w:tc>
        <w:tc>
          <w:tcPr>
            <w:tcW w:w="1439" w:type="dxa"/>
          </w:tcPr>
          <w:p w14:paraId="329C8C44" w14:textId="2C10D02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.00005±.0000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c</w:t>
            </w:r>
          </w:p>
        </w:tc>
        <w:tc>
          <w:tcPr>
            <w:tcW w:w="1439" w:type="dxa"/>
          </w:tcPr>
          <w:p w14:paraId="3ABDD1DD" w14:textId="2DE3AFB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4</w:t>
            </w: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p>
        </w:tc>
        <w:tc>
          <w:tcPr>
            <w:tcW w:w="1439" w:type="dxa"/>
          </w:tcPr>
          <w:p w14:paraId="1F28D7DD" w14:textId="2FE3161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4</w:t>
            </w: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p>
        </w:tc>
      </w:tr>
      <w:tr w:rsidR="00371813" w:rsidRPr="00CF3862" w14:paraId="3FCA83E4" w14:textId="77777777" w:rsidTr="00686D72">
        <w:tc>
          <w:tcPr>
            <w:tcW w:w="1532" w:type="dxa"/>
            <w:shd w:val="clear" w:color="auto" w:fill="auto"/>
            <w:vAlign w:val="bottom"/>
          </w:tcPr>
          <w:p w14:paraId="5249DC5A"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Occipital</w:t>
            </w:r>
          </w:p>
        </w:tc>
        <w:tc>
          <w:tcPr>
            <w:tcW w:w="1433" w:type="dxa"/>
          </w:tcPr>
          <w:p w14:paraId="76974155" w14:textId="7F59197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rPr>
              <w:t>±.00002</w:t>
            </w:r>
          </w:p>
        </w:tc>
        <w:tc>
          <w:tcPr>
            <w:tcW w:w="1445" w:type="dxa"/>
          </w:tcPr>
          <w:p w14:paraId="23B25583" w14:textId="67D5C4B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rPr>
              <w:t>±.00002</w:t>
            </w:r>
          </w:p>
        </w:tc>
        <w:tc>
          <w:tcPr>
            <w:tcW w:w="1439" w:type="dxa"/>
          </w:tcPr>
          <w:p w14:paraId="0B875158" w14:textId="67534D9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.00003±.00002 </w:t>
            </w:r>
          </w:p>
        </w:tc>
        <w:tc>
          <w:tcPr>
            <w:tcW w:w="1439" w:type="dxa"/>
          </w:tcPr>
          <w:p w14:paraId="61484CC5" w14:textId="507A0F1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.00003±.00002</w:t>
            </w:r>
          </w:p>
        </w:tc>
        <w:tc>
          <w:tcPr>
            <w:tcW w:w="1439" w:type="dxa"/>
          </w:tcPr>
          <w:p w14:paraId="2DB61D6D" w14:textId="57881FE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.00002±.00002 </w:t>
            </w:r>
          </w:p>
        </w:tc>
        <w:tc>
          <w:tcPr>
            <w:tcW w:w="1439" w:type="dxa"/>
          </w:tcPr>
          <w:p w14:paraId="3E939BBD" w14:textId="2BF0056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305B02" w:rsidRPr="00CF3862">
              <w:rPr>
                <w:rFonts w:ascii="Times New Roman" w:hAnsi="Times New Roman" w:cs="Times New Roman"/>
                <w:sz w:val="20"/>
                <w:szCs w:val="20"/>
              </w:rPr>
              <w:t>3</w:t>
            </w:r>
            <w:r w:rsidRPr="00CF3862">
              <w:rPr>
                <w:rFonts w:ascii="Times New Roman" w:hAnsi="Times New Roman" w:cs="Times New Roman"/>
                <w:sz w:val="20"/>
                <w:szCs w:val="20"/>
              </w:rPr>
              <w:t xml:space="preserve">±.00002 </w:t>
            </w:r>
          </w:p>
        </w:tc>
      </w:tr>
      <w:tr w:rsidR="00371813" w:rsidRPr="00CF3862" w14:paraId="64D042A0" w14:textId="77777777" w:rsidTr="00686D72">
        <w:tc>
          <w:tcPr>
            <w:tcW w:w="1532" w:type="dxa"/>
            <w:shd w:val="clear" w:color="auto" w:fill="auto"/>
            <w:vAlign w:val="bottom"/>
          </w:tcPr>
          <w:p w14:paraId="5732A0B0" w14:textId="77777777" w:rsidR="00371813" w:rsidRPr="00CF3862" w:rsidRDefault="00371813" w:rsidP="00686D72">
            <w:pPr>
              <w:rPr>
                <w:rFonts w:ascii="Times New Roman" w:eastAsia="Times New Roman" w:hAnsi="Times New Roman" w:cs="Times New Roman"/>
                <w:color w:val="000000"/>
                <w:sz w:val="20"/>
                <w:szCs w:val="20"/>
              </w:rPr>
            </w:pPr>
          </w:p>
        </w:tc>
        <w:tc>
          <w:tcPr>
            <w:tcW w:w="1433" w:type="dxa"/>
          </w:tcPr>
          <w:p w14:paraId="4C4B5821" w14:textId="77777777" w:rsidR="00371813" w:rsidRPr="00CF3862" w:rsidRDefault="00371813" w:rsidP="00686D72">
            <w:pPr>
              <w:rPr>
                <w:rFonts w:ascii="Times New Roman" w:hAnsi="Times New Roman" w:cs="Times New Roman"/>
                <w:sz w:val="20"/>
                <w:szCs w:val="20"/>
              </w:rPr>
            </w:pPr>
          </w:p>
        </w:tc>
        <w:tc>
          <w:tcPr>
            <w:tcW w:w="1445" w:type="dxa"/>
          </w:tcPr>
          <w:p w14:paraId="0180BBD0" w14:textId="77777777" w:rsidR="00371813" w:rsidRPr="00CF3862" w:rsidRDefault="00371813" w:rsidP="00686D72">
            <w:pPr>
              <w:rPr>
                <w:rFonts w:ascii="Times New Roman" w:hAnsi="Times New Roman" w:cs="Times New Roman"/>
                <w:sz w:val="20"/>
                <w:szCs w:val="20"/>
              </w:rPr>
            </w:pPr>
          </w:p>
        </w:tc>
        <w:tc>
          <w:tcPr>
            <w:tcW w:w="1439" w:type="dxa"/>
          </w:tcPr>
          <w:p w14:paraId="42B1DB87" w14:textId="77777777" w:rsidR="00371813" w:rsidRPr="00CF3862" w:rsidRDefault="00371813" w:rsidP="00686D72">
            <w:pPr>
              <w:rPr>
                <w:rFonts w:ascii="Times New Roman" w:hAnsi="Times New Roman" w:cs="Times New Roman"/>
                <w:sz w:val="20"/>
                <w:szCs w:val="20"/>
              </w:rPr>
            </w:pPr>
          </w:p>
        </w:tc>
        <w:tc>
          <w:tcPr>
            <w:tcW w:w="1439" w:type="dxa"/>
          </w:tcPr>
          <w:p w14:paraId="3C3F9007" w14:textId="77777777" w:rsidR="00371813" w:rsidRPr="00CF3862" w:rsidRDefault="00371813" w:rsidP="00686D72">
            <w:pPr>
              <w:rPr>
                <w:rFonts w:ascii="Times New Roman" w:hAnsi="Times New Roman" w:cs="Times New Roman"/>
                <w:sz w:val="20"/>
                <w:szCs w:val="20"/>
              </w:rPr>
            </w:pPr>
          </w:p>
        </w:tc>
        <w:tc>
          <w:tcPr>
            <w:tcW w:w="1439" w:type="dxa"/>
          </w:tcPr>
          <w:p w14:paraId="6D853482" w14:textId="77777777" w:rsidR="00371813" w:rsidRPr="00CF3862" w:rsidRDefault="00371813" w:rsidP="00686D72">
            <w:pPr>
              <w:rPr>
                <w:rFonts w:ascii="Times New Roman" w:hAnsi="Times New Roman" w:cs="Times New Roman"/>
                <w:sz w:val="20"/>
                <w:szCs w:val="20"/>
              </w:rPr>
            </w:pPr>
          </w:p>
        </w:tc>
        <w:tc>
          <w:tcPr>
            <w:tcW w:w="1439" w:type="dxa"/>
          </w:tcPr>
          <w:p w14:paraId="2A3C4282" w14:textId="77777777" w:rsidR="00371813" w:rsidRPr="00CF3862" w:rsidRDefault="00371813" w:rsidP="00686D72">
            <w:pPr>
              <w:rPr>
                <w:rFonts w:ascii="Times New Roman" w:hAnsi="Times New Roman" w:cs="Times New Roman"/>
                <w:sz w:val="20"/>
                <w:szCs w:val="20"/>
              </w:rPr>
            </w:pPr>
          </w:p>
        </w:tc>
      </w:tr>
      <w:tr w:rsidR="00371813" w:rsidRPr="00CF3862" w14:paraId="5F8B0D45" w14:textId="77777777" w:rsidTr="00686D72">
        <w:tc>
          <w:tcPr>
            <w:tcW w:w="1532" w:type="dxa"/>
          </w:tcPr>
          <w:p w14:paraId="2498E651"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18C88460"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Whites (n=97)</w:t>
            </w:r>
          </w:p>
        </w:tc>
      </w:tr>
      <w:tr w:rsidR="00371813" w:rsidRPr="00CF3862" w14:paraId="78EFA307" w14:textId="77777777" w:rsidTr="00686D72">
        <w:tc>
          <w:tcPr>
            <w:tcW w:w="1532" w:type="dxa"/>
          </w:tcPr>
          <w:p w14:paraId="74890B5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48844146" w14:textId="77777777" w:rsidR="00371813" w:rsidRPr="00CF3862" w:rsidRDefault="00371813" w:rsidP="00686D72">
            <w:pPr>
              <w:rPr>
                <w:rFonts w:ascii="Times New Roman" w:hAnsi="Times New Roman" w:cs="Times New Roman"/>
                <w:sz w:val="20"/>
                <w:szCs w:val="20"/>
              </w:rPr>
            </w:pPr>
          </w:p>
        </w:tc>
        <w:tc>
          <w:tcPr>
            <w:tcW w:w="1445" w:type="dxa"/>
          </w:tcPr>
          <w:p w14:paraId="14C8F745" w14:textId="77777777" w:rsidR="00371813" w:rsidRPr="00CF3862" w:rsidRDefault="00371813" w:rsidP="00686D72">
            <w:pPr>
              <w:rPr>
                <w:rFonts w:ascii="Times New Roman" w:hAnsi="Times New Roman" w:cs="Times New Roman"/>
                <w:sz w:val="20"/>
                <w:szCs w:val="20"/>
              </w:rPr>
            </w:pPr>
          </w:p>
        </w:tc>
        <w:tc>
          <w:tcPr>
            <w:tcW w:w="1439" w:type="dxa"/>
          </w:tcPr>
          <w:p w14:paraId="7CC2C790" w14:textId="77777777" w:rsidR="00371813" w:rsidRPr="00CF3862" w:rsidRDefault="00371813" w:rsidP="00686D72">
            <w:pPr>
              <w:rPr>
                <w:rFonts w:ascii="Times New Roman" w:hAnsi="Times New Roman" w:cs="Times New Roman"/>
                <w:sz w:val="20"/>
                <w:szCs w:val="20"/>
              </w:rPr>
            </w:pPr>
          </w:p>
        </w:tc>
        <w:tc>
          <w:tcPr>
            <w:tcW w:w="1439" w:type="dxa"/>
          </w:tcPr>
          <w:p w14:paraId="576ED3AD" w14:textId="77777777" w:rsidR="00371813" w:rsidRPr="00CF3862" w:rsidRDefault="00371813" w:rsidP="00686D72">
            <w:pPr>
              <w:rPr>
                <w:rFonts w:ascii="Times New Roman" w:hAnsi="Times New Roman" w:cs="Times New Roman"/>
                <w:sz w:val="20"/>
                <w:szCs w:val="20"/>
              </w:rPr>
            </w:pPr>
          </w:p>
        </w:tc>
        <w:tc>
          <w:tcPr>
            <w:tcW w:w="1439" w:type="dxa"/>
          </w:tcPr>
          <w:p w14:paraId="51BB7122" w14:textId="77777777" w:rsidR="00371813" w:rsidRPr="00CF3862" w:rsidRDefault="00371813" w:rsidP="00686D72">
            <w:pPr>
              <w:rPr>
                <w:rFonts w:ascii="Times New Roman" w:hAnsi="Times New Roman" w:cs="Times New Roman"/>
                <w:sz w:val="20"/>
                <w:szCs w:val="20"/>
              </w:rPr>
            </w:pPr>
          </w:p>
        </w:tc>
        <w:tc>
          <w:tcPr>
            <w:tcW w:w="1439" w:type="dxa"/>
          </w:tcPr>
          <w:p w14:paraId="1EF004AA" w14:textId="77777777" w:rsidR="00371813" w:rsidRPr="00CF3862" w:rsidRDefault="00371813" w:rsidP="00686D72">
            <w:pPr>
              <w:rPr>
                <w:rFonts w:ascii="Times New Roman" w:hAnsi="Times New Roman" w:cs="Times New Roman"/>
                <w:sz w:val="20"/>
                <w:szCs w:val="20"/>
              </w:rPr>
            </w:pPr>
          </w:p>
        </w:tc>
      </w:tr>
      <w:tr w:rsidR="00371813" w:rsidRPr="00CF3862" w14:paraId="320EC49B" w14:textId="77777777" w:rsidTr="00686D72">
        <w:tc>
          <w:tcPr>
            <w:tcW w:w="1532" w:type="dxa"/>
            <w:shd w:val="clear" w:color="auto" w:fill="auto"/>
            <w:vAlign w:val="bottom"/>
          </w:tcPr>
          <w:p w14:paraId="1C4E495E"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02615E83" w14:textId="371C8FC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C92236" w:rsidRPr="00CF3862">
              <w:rPr>
                <w:rFonts w:ascii="Times New Roman" w:hAnsi="Times New Roman" w:cs="Times New Roman"/>
                <w:sz w:val="20"/>
                <w:szCs w:val="20"/>
              </w:rPr>
              <w:t>9</w:t>
            </w:r>
            <w:r w:rsidRPr="00CF3862">
              <w:rPr>
                <w:rFonts w:ascii="Times New Roman" w:hAnsi="Times New Roman" w:cs="Times New Roman"/>
                <w:sz w:val="20"/>
                <w:szCs w:val="20"/>
              </w:rPr>
              <w:t>±.004</w:t>
            </w:r>
            <w:r w:rsidR="00C92236" w:rsidRPr="00CF3862">
              <w:rPr>
                <w:rFonts w:ascii="Times New Roman" w:hAnsi="Times New Roman" w:cs="Times New Roman"/>
                <w:sz w:val="20"/>
                <w:szCs w:val="20"/>
              </w:rPr>
              <w:t>7</w:t>
            </w:r>
          </w:p>
        </w:tc>
        <w:tc>
          <w:tcPr>
            <w:tcW w:w="1445" w:type="dxa"/>
          </w:tcPr>
          <w:p w14:paraId="6C738661" w14:textId="7C66F36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-.0050±.0047 </w:t>
            </w:r>
          </w:p>
        </w:tc>
        <w:tc>
          <w:tcPr>
            <w:tcW w:w="1439" w:type="dxa"/>
          </w:tcPr>
          <w:p w14:paraId="26F71953" w14:textId="32B90A4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-.0047±.0050</w:t>
            </w:r>
          </w:p>
        </w:tc>
        <w:tc>
          <w:tcPr>
            <w:tcW w:w="1439" w:type="dxa"/>
          </w:tcPr>
          <w:p w14:paraId="709346B6" w14:textId="2F555D5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C92236" w:rsidRPr="00CF3862">
              <w:rPr>
                <w:rFonts w:ascii="Times New Roman" w:hAnsi="Times New Roman" w:cs="Times New Roman"/>
                <w:sz w:val="20"/>
                <w:szCs w:val="20"/>
              </w:rPr>
              <w:t>7</w:t>
            </w:r>
            <w:r w:rsidRPr="00CF3862">
              <w:rPr>
                <w:rFonts w:ascii="Times New Roman" w:hAnsi="Times New Roman" w:cs="Times New Roman"/>
                <w:sz w:val="20"/>
                <w:szCs w:val="20"/>
              </w:rPr>
              <w:t>±.0052</w:t>
            </w:r>
          </w:p>
        </w:tc>
        <w:tc>
          <w:tcPr>
            <w:tcW w:w="1439" w:type="dxa"/>
          </w:tcPr>
          <w:p w14:paraId="5D0CB1D8" w14:textId="1B83003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-.0052±.0048</w:t>
            </w:r>
          </w:p>
        </w:tc>
        <w:tc>
          <w:tcPr>
            <w:tcW w:w="1439" w:type="dxa"/>
          </w:tcPr>
          <w:p w14:paraId="4B0FA3E1" w14:textId="0F739B3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w:t>
            </w:r>
            <w:r w:rsidR="00C92236" w:rsidRPr="00CF3862">
              <w:rPr>
                <w:rFonts w:ascii="Times New Roman" w:hAnsi="Times New Roman" w:cs="Times New Roman"/>
                <w:sz w:val="20"/>
                <w:szCs w:val="20"/>
              </w:rPr>
              <w:t>7</w:t>
            </w:r>
            <w:r w:rsidRPr="00CF3862">
              <w:rPr>
                <w:rFonts w:ascii="Times New Roman" w:hAnsi="Times New Roman" w:cs="Times New Roman"/>
                <w:sz w:val="20"/>
                <w:szCs w:val="20"/>
              </w:rPr>
              <w:t>±.004</w:t>
            </w:r>
            <w:r w:rsidR="00C92236" w:rsidRPr="00CF3862">
              <w:rPr>
                <w:rFonts w:ascii="Times New Roman" w:hAnsi="Times New Roman" w:cs="Times New Roman"/>
                <w:sz w:val="20"/>
                <w:szCs w:val="20"/>
              </w:rPr>
              <w:t>8</w:t>
            </w:r>
            <w:r w:rsidRPr="00CF3862">
              <w:rPr>
                <w:rFonts w:ascii="Times New Roman" w:hAnsi="Times New Roman" w:cs="Times New Roman"/>
                <w:sz w:val="20"/>
                <w:szCs w:val="20"/>
              </w:rPr>
              <w:t xml:space="preserve"> </w:t>
            </w:r>
          </w:p>
        </w:tc>
      </w:tr>
      <w:tr w:rsidR="000A334C" w:rsidRPr="00CF3862" w14:paraId="056A965E" w14:textId="77777777" w:rsidTr="00686D72">
        <w:tc>
          <w:tcPr>
            <w:tcW w:w="1532" w:type="dxa"/>
            <w:shd w:val="clear" w:color="auto" w:fill="auto"/>
            <w:vAlign w:val="bottom"/>
          </w:tcPr>
          <w:p w14:paraId="7B994E4A" w14:textId="5C42506A" w:rsidR="000A334C" w:rsidRPr="00CF3862" w:rsidRDefault="000A334C" w:rsidP="000A334C">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435D60DF" w14:textId="6F9BA1A4"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-.00001±.0000</w:t>
            </w:r>
            <w:r w:rsidR="00C92236" w:rsidRPr="00CF3862">
              <w:rPr>
                <w:rFonts w:ascii="Times New Roman" w:hAnsi="Times New Roman" w:cs="Times New Roman"/>
                <w:sz w:val="20"/>
                <w:szCs w:val="20"/>
              </w:rPr>
              <w:t>3</w:t>
            </w:r>
          </w:p>
        </w:tc>
        <w:tc>
          <w:tcPr>
            <w:tcW w:w="1445" w:type="dxa"/>
          </w:tcPr>
          <w:p w14:paraId="705A2BBE" w14:textId="77E45E9E"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 xml:space="preserve">-.00001±.00002 </w:t>
            </w:r>
          </w:p>
        </w:tc>
        <w:tc>
          <w:tcPr>
            <w:tcW w:w="1439" w:type="dxa"/>
          </w:tcPr>
          <w:p w14:paraId="4E4D04F8" w14:textId="4163730E"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-.00001±.0000</w:t>
            </w:r>
            <w:r w:rsidR="00C92236" w:rsidRPr="00CF3862">
              <w:rPr>
                <w:rFonts w:ascii="Times New Roman" w:hAnsi="Times New Roman" w:cs="Times New Roman"/>
                <w:sz w:val="20"/>
                <w:szCs w:val="20"/>
              </w:rPr>
              <w:t>3</w:t>
            </w:r>
          </w:p>
        </w:tc>
        <w:tc>
          <w:tcPr>
            <w:tcW w:w="1439" w:type="dxa"/>
          </w:tcPr>
          <w:p w14:paraId="7BC47C20" w14:textId="385F30DA"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-.00001±.0000</w:t>
            </w:r>
            <w:r w:rsidR="00C92236" w:rsidRPr="00CF3862">
              <w:rPr>
                <w:rFonts w:ascii="Times New Roman" w:hAnsi="Times New Roman" w:cs="Times New Roman"/>
                <w:sz w:val="20"/>
                <w:szCs w:val="20"/>
              </w:rPr>
              <w:t>3</w:t>
            </w:r>
          </w:p>
        </w:tc>
        <w:tc>
          <w:tcPr>
            <w:tcW w:w="1439" w:type="dxa"/>
          </w:tcPr>
          <w:p w14:paraId="3BDAD641" w14:textId="434B69FE"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C92236" w:rsidRPr="00CF3862">
              <w:rPr>
                <w:rFonts w:ascii="Times New Roman" w:hAnsi="Times New Roman" w:cs="Times New Roman"/>
                <w:sz w:val="20"/>
                <w:szCs w:val="20"/>
              </w:rPr>
              <w:t>2</w:t>
            </w:r>
            <w:r w:rsidRPr="00CF3862">
              <w:rPr>
                <w:rFonts w:ascii="Times New Roman" w:hAnsi="Times New Roman" w:cs="Times New Roman"/>
                <w:sz w:val="20"/>
                <w:szCs w:val="20"/>
              </w:rPr>
              <w:t>±.0000</w:t>
            </w:r>
            <w:r w:rsidR="00C92236" w:rsidRPr="00CF3862">
              <w:rPr>
                <w:rFonts w:ascii="Times New Roman" w:hAnsi="Times New Roman" w:cs="Times New Roman"/>
                <w:sz w:val="20"/>
                <w:szCs w:val="20"/>
              </w:rPr>
              <w:t>3</w:t>
            </w:r>
          </w:p>
        </w:tc>
        <w:tc>
          <w:tcPr>
            <w:tcW w:w="1439" w:type="dxa"/>
          </w:tcPr>
          <w:p w14:paraId="555A548D" w14:textId="79659BB2"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C92236" w:rsidRPr="00CF3862">
              <w:rPr>
                <w:rFonts w:ascii="Times New Roman" w:hAnsi="Times New Roman" w:cs="Times New Roman"/>
                <w:sz w:val="20"/>
                <w:szCs w:val="20"/>
              </w:rPr>
              <w:t>2</w:t>
            </w:r>
            <w:r w:rsidRPr="00CF3862">
              <w:rPr>
                <w:rFonts w:ascii="Times New Roman" w:hAnsi="Times New Roman" w:cs="Times New Roman"/>
                <w:sz w:val="20"/>
                <w:szCs w:val="20"/>
              </w:rPr>
              <w:t>±.0000</w:t>
            </w:r>
            <w:r w:rsidR="00C92236" w:rsidRPr="00CF3862">
              <w:rPr>
                <w:rFonts w:ascii="Times New Roman" w:hAnsi="Times New Roman" w:cs="Times New Roman"/>
                <w:sz w:val="20"/>
                <w:szCs w:val="20"/>
              </w:rPr>
              <w:t>3</w:t>
            </w:r>
          </w:p>
        </w:tc>
      </w:tr>
    </w:tbl>
    <w:bookmarkEnd w:id="31"/>
    <w:p w14:paraId="65175243" w14:textId="3EA12BA2" w:rsidR="00371813" w:rsidRPr="00CF3862" w:rsidRDefault="00371813" w:rsidP="00371813">
      <w:pPr>
        <w:rPr>
          <w:rFonts w:ascii="Times New Roman" w:hAnsi="Times New Roman" w:cs="Times New Roman"/>
          <w:sz w:val="20"/>
          <w:szCs w:val="20"/>
        </w:rPr>
      </w:pPr>
      <w:r w:rsidRPr="00CF3862">
        <w:rPr>
          <w:rFonts w:ascii="Times New Roman" w:hAnsi="Times New Roman" w:cs="Times New Roman"/>
          <w:i/>
          <w:iCs/>
          <w:sz w:val="20"/>
          <w:szCs w:val="20"/>
        </w:rPr>
        <w:t>Abbreviations</w:t>
      </w:r>
      <w:r w:rsidRPr="00CF3862">
        <w:rPr>
          <w:rFonts w:ascii="Times New Roman" w:hAnsi="Times New Roman" w:cs="Times New Roman"/>
          <w:sz w:val="20"/>
          <w:szCs w:val="20"/>
        </w:rPr>
        <w:t>: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xml:space="preserve">=age measured at HANDLS visit 1 (2004-2009); </w:t>
      </w:r>
      <w:proofErr w:type="spellStart"/>
      <w:r w:rsidRPr="00CF3862">
        <w:rPr>
          <w:rFonts w:ascii="Times New Roman" w:hAnsi="Times New Roman" w:cs="Times New Roman"/>
          <w:sz w:val="20"/>
          <w:szCs w:val="20"/>
        </w:rPr>
        <w:t>dMRI</w:t>
      </w:r>
      <w:proofErr w:type="spellEnd"/>
      <w:r w:rsidRPr="00CF3862">
        <w:rPr>
          <w:rFonts w:ascii="Times New Roman" w:hAnsi="Times New Roman" w:cs="Times New Roman"/>
          <w:sz w:val="20"/>
          <w:szCs w:val="20"/>
        </w:rPr>
        <w:t xml:space="preserve">=Diffusion Magnetic Resonance Imaging; FA=Fractional Anisotropy;  HANDLS=Healthy Aging in Neighborhoods of Diversity Across the Life Span; HANDLS-SCAN=Brain magnetic resonance imaging scan ancillary study of HANDLS; MD=Mean Diffusivity;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=Neurofilament Light Chain; SE=Standard Error;  </w:t>
      </w:r>
      <w:r w:rsidR="007E7238" w:rsidRPr="00CF3862">
        <w:rPr>
          <w:rFonts w:ascii="Times New Roman" w:hAnsi="Times New Roman" w:cs="Times New Roman"/>
          <w:sz w:val="20"/>
          <w:szCs w:val="20"/>
        </w:rPr>
        <w:t xml:space="preserve">TR=Trace; </w:t>
      </w:r>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=visit 1 of HANDLS (2004-2009); v2=visit 2 of HANDLS (2009-2013);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=HANDLS-SCAN visit (2011-2015); WMI=White Matter Integrity.  </w:t>
      </w:r>
    </w:p>
    <w:p w14:paraId="61583401" w14:textId="384C8FB7" w:rsidR="00C40438" w:rsidRPr="00CF3862" w:rsidRDefault="00371813" w:rsidP="00C40438">
      <w:pPr>
        <w:rPr>
          <w:rFonts w:ascii="Times New Roman" w:hAnsi="Times New Roman" w:cs="Times New Roman"/>
          <w:sz w:val="20"/>
          <w:szCs w:val="20"/>
        </w:rPr>
      </w:pPr>
      <w:r w:rsidRPr="00CF3862">
        <w:rPr>
          <w:rFonts w:ascii="Times New Roman" w:hAnsi="Times New Roman" w:cs="Times New Roman"/>
          <w:sz w:val="20"/>
          <w:szCs w:val="20"/>
          <w:vertAlign w:val="superscript"/>
        </w:rPr>
        <w:t>a</w:t>
      </w:r>
      <w:r w:rsidRPr="00CF3862">
        <w:rPr>
          <w:rFonts w:ascii="Times New Roman" w:hAnsi="Times New Roman" w:cs="Times New Roman"/>
          <w:sz w:val="20"/>
          <w:szCs w:val="20"/>
        </w:rPr>
        <w:t xml:space="preserve"> Values are adjusted linear regression coefficients β with associated SE. (N) is the sample size in each analysis.   Volumes are expressed in mm</w:t>
      </w:r>
      <w:r w:rsidRPr="00CF3862">
        <w:rPr>
          <w:rFonts w:ascii="Times New Roman" w:hAnsi="Times New Roman" w:cs="Times New Roman"/>
          <w:sz w:val="20"/>
          <w:szCs w:val="20"/>
          <w:vertAlign w:val="superscript"/>
        </w:rPr>
        <w:t>3</w:t>
      </w:r>
      <w:r w:rsidRPr="00CF3862">
        <w:rPr>
          <w:rFonts w:ascii="Times New Roman" w:hAnsi="Times New Roman" w:cs="Times New Roman"/>
          <w:sz w:val="20"/>
          <w:szCs w:val="20"/>
        </w:rPr>
        <w:t>.</w:t>
      </w:r>
      <w:r w:rsidR="00C40438" w:rsidRPr="00CF3862">
        <w:rPr>
          <w:rFonts w:ascii="Times New Roman" w:hAnsi="Times New Roman" w:cs="Times New Roman"/>
          <w:sz w:val="20"/>
          <w:szCs w:val="20"/>
        </w:rPr>
        <w:t xml:space="preserve"> MD values can be obtained by dividing TR means, </w:t>
      </w:r>
      <w:proofErr w:type="gramStart"/>
      <w:r w:rsidR="00C40438" w:rsidRPr="00CF3862">
        <w:rPr>
          <w:rFonts w:ascii="Times New Roman" w:hAnsi="Times New Roman" w:cs="Times New Roman"/>
          <w:sz w:val="20"/>
          <w:szCs w:val="20"/>
        </w:rPr>
        <w:t>SD</w:t>
      </w:r>
      <w:proofErr w:type="gramEnd"/>
      <w:r w:rsidR="00C40438" w:rsidRPr="00CF3862">
        <w:rPr>
          <w:rFonts w:ascii="Times New Roman" w:hAnsi="Times New Roman" w:cs="Times New Roman"/>
          <w:sz w:val="20"/>
          <w:szCs w:val="20"/>
        </w:rPr>
        <w:t xml:space="preserve"> or SE by 3. </w:t>
      </w:r>
    </w:p>
    <w:p w14:paraId="4ABBC46F" w14:textId="0FCFF73D" w:rsidR="00371813" w:rsidRPr="00CF3862" w:rsidRDefault="00371813" w:rsidP="00371813">
      <w:pPr>
        <w:rPr>
          <w:rFonts w:ascii="Times New Roman" w:hAnsi="Times New Roman" w:cs="Times New Roman"/>
          <w:sz w:val="20"/>
          <w:szCs w:val="20"/>
        </w:rPr>
      </w:pPr>
    </w:p>
    <w:p w14:paraId="206BA5FA" w14:textId="77777777" w:rsidR="00371813" w:rsidRPr="00CF3862" w:rsidRDefault="00371813" w:rsidP="00371813">
      <w:pPr>
        <w:rPr>
          <w:rFonts w:ascii="Times New Roman" w:hAnsi="Times New Roman" w:cs="Times New Roman"/>
          <w:b/>
          <w:bCs/>
          <w:sz w:val="20"/>
          <w:szCs w:val="20"/>
        </w:rPr>
      </w:pPr>
      <w:r w:rsidRPr="00CF3862">
        <w:rPr>
          <w:rFonts w:ascii="Times New Roman" w:hAnsi="Times New Roman" w:cs="Times New Roman"/>
          <w:sz w:val="20"/>
          <w:szCs w:val="20"/>
          <w:vertAlign w:val="superscript"/>
        </w:rPr>
        <w:t>b</w:t>
      </w:r>
      <w:r w:rsidRPr="00CF3862">
        <w:rPr>
          <w:rFonts w:ascii="Times New Roman" w:hAnsi="Times New Roman" w:cs="Times New Roman"/>
          <w:sz w:val="20"/>
          <w:szCs w:val="20"/>
        </w:rPr>
        <w:t xml:space="preserve"> Model 1 adjusted for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sex, poverty status, length of follow-up between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and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 and intracranial volume. </w:t>
      </w:r>
      <w:bookmarkStart w:id="32" w:name="_Hlk87424963"/>
      <w:r w:rsidRPr="00CF3862">
        <w:rPr>
          <w:rFonts w:ascii="Times New Roman" w:hAnsi="Times New Roman" w:cs="Times New Roman"/>
          <w:sz w:val="20"/>
          <w:szCs w:val="20"/>
        </w:rPr>
        <w:t>Model 2 is Model 1 further adjusted for BMI. Model 3 is a sensitivity analysis further adjusting Model 2  for Diabetes and serum glucose levels</w:t>
      </w:r>
      <w:r w:rsidRPr="00CF3862">
        <w:rPr>
          <w:rFonts w:ascii="Times New Roman" w:hAnsi="Times New Roman" w:cs="Times New Roman"/>
          <w:bCs/>
          <w:sz w:val="20"/>
          <w:szCs w:val="20"/>
        </w:rPr>
        <w:t xml:space="preserve">; </w:t>
      </w:r>
      <w:r w:rsidRPr="00CF3862">
        <w:rPr>
          <w:rFonts w:ascii="Times New Roman" w:hAnsi="Times New Roman" w:cs="Times New Roman"/>
          <w:sz w:val="20"/>
          <w:szCs w:val="20"/>
        </w:rPr>
        <w:t xml:space="preserve">Model 4 is a sensitivity analysis further adjusting Model 2  for selected markers of kidney and liver disease </w:t>
      </w:r>
      <w:r w:rsidRPr="00CF3862">
        <w:rPr>
          <w:rFonts w:ascii="Times New Roman" w:hAnsi="Times New Roman" w:cs="Times New Roman"/>
          <w:bCs/>
          <w:sz w:val="20"/>
          <w:szCs w:val="20"/>
        </w:rPr>
        <w:t>(creatinine, urinary specific gravity, blood urea nitrogen, alkaline phosphatase and uric acid)</w:t>
      </w:r>
      <w:r w:rsidRPr="00CF3862">
        <w:rPr>
          <w:rFonts w:ascii="Times New Roman" w:hAnsi="Times New Roman" w:cs="Times New Roman"/>
          <w:sz w:val="20"/>
          <w:szCs w:val="20"/>
        </w:rPr>
        <w:t xml:space="preserve">;  Model 5  is a </w:t>
      </w:r>
      <w:r w:rsidRPr="00CF3862">
        <w:rPr>
          <w:rFonts w:ascii="Times New Roman" w:hAnsi="Times New Roman" w:cs="Times New Roman"/>
          <w:sz w:val="20"/>
          <w:szCs w:val="20"/>
        </w:rPr>
        <w:lastRenderedPageBreak/>
        <w:t xml:space="preserve">sensitivity analysis further adjusting Model 2 for selected inflammatory factors </w:t>
      </w:r>
      <w:r w:rsidRPr="00CF3862">
        <w:rPr>
          <w:rFonts w:ascii="Times New Roman" w:hAnsi="Times New Roman" w:cs="Times New Roman"/>
          <w:bCs/>
          <w:sz w:val="20"/>
          <w:szCs w:val="20"/>
        </w:rPr>
        <w:t>(25-hydroxyvitamin D, serum albumin, eosinophils as % of total white blood cells)</w:t>
      </w:r>
      <w:r w:rsidRPr="00CF3862">
        <w:rPr>
          <w:rFonts w:ascii="Times New Roman" w:hAnsi="Times New Roman" w:cs="Times New Roman"/>
          <w:sz w:val="20"/>
          <w:szCs w:val="20"/>
        </w:rPr>
        <w:t xml:space="preserve">;   Model 6  is a sensitivity analysis further adjusting Model 2 for other lifestyle and health-related covariates </w:t>
      </w:r>
      <w:r w:rsidRPr="00CF3862">
        <w:rPr>
          <w:rFonts w:ascii="Times New Roman" w:hAnsi="Times New Roman" w:cs="Times New Roman"/>
          <w:bCs/>
          <w:sz w:val="20"/>
          <w:szCs w:val="20"/>
        </w:rPr>
        <w:t>(current drug use, self-rated health).</w:t>
      </w:r>
      <w:bookmarkEnd w:id="32"/>
    </w:p>
    <w:p w14:paraId="5CCB1E84" w14:textId="77777777" w:rsidR="00371813" w:rsidRPr="00CF3862" w:rsidRDefault="00371813" w:rsidP="00371813">
      <w:pPr>
        <w:jc w:val="both"/>
        <w:rPr>
          <w:rFonts w:ascii="Times New Roman" w:hAnsi="Times New Roman" w:cs="Times New Roman"/>
          <w:sz w:val="20"/>
          <w:szCs w:val="20"/>
        </w:rPr>
      </w:pP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P&lt;0.10 </w:t>
      </w:r>
      <w:r w:rsidRPr="00CF3862">
        <w:rPr>
          <w:rFonts w:ascii="Times New Roman" w:hAnsi="Times New Roman" w:cs="Times New Roman"/>
          <w:sz w:val="20"/>
          <w:szCs w:val="20"/>
          <w:vertAlign w:val="superscript"/>
        </w:rPr>
        <w:t xml:space="preserve">d </w:t>
      </w:r>
      <w:r w:rsidRPr="00CF3862">
        <w:rPr>
          <w:rFonts w:ascii="Times New Roman" w:hAnsi="Times New Roman" w:cs="Times New Roman"/>
          <w:sz w:val="20"/>
          <w:szCs w:val="20"/>
        </w:rPr>
        <w:t xml:space="preserve">P&lt;0.05 </w:t>
      </w:r>
      <w:r w:rsidRPr="00CF3862">
        <w:rPr>
          <w:rFonts w:ascii="Times New Roman" w:hAnsi="Times New Roman" w:cs="Times New Roman"/>
          <w:sz w:val="20"/>
          <w:szCs w:val="20"/>
          <w:vertAlign w:val="superscript"/>
        </w:rPr>
        <w:t>e</w:t>
      </w:r>
      <w:r w:rsidRPr="00CF3862">
        <w:rPr>
          <w:rFonts w:ascii="Times New Roman" w:hAnsi="Times New Roman" w:cs="Times New Roman"/>
          <w:sz w:val="20"/>
          <w:szCs w:val="20"/>
        </w:rPr>
        <w:t xml:space="preserve"> P&lt;0.010 for null hypothesis that exposure main effect is =0 in each model, stratified or unstratified. </w:t>
      </w:r>
    </w:p>
    <w:p w14:paraId="775E9EB8" w14:textId="77777777" w:rsidR="00371813" w:rsidRPr="00CF3862" w:rsidRDefault="00371813" w:rsidP="00371813">
      <w:pPr>
        <w:jc w:val="both"/>
        <w:rPr>
          <w:rFonts w:ascii="Times New Roman" w:hAnsi="Times New Roman" w:cs="Times New Roman"/>
          <w:sz w:val="20"/>
          <w:szCs w:val="20"/>
        </w:rPr>
      </w:pPr>
      <w:r w:rsidRPr="00CF3862">
        <w:rPr>
          <w:rFonts w:ascii="Times New Roman" w:hAnsi="Times New Roman" w:cs="Times New Roman"/>
          <w:sz w:val="20"/>
          <w:szCs w:val="20"/>
          <w:vertAlign w:val="superscript"/>
        </w:rPr>
        <w:t>f</w:t>
      </w:r>
      <w:r w:rsidRPr="00CF3862">
        <w:rPr>
          <w:rFonts w:ascii="Times New Roman" w:hAnsi="Times New Roman" w:cs="Times New Roman"/>
          <w:sz w:val="20"/>
          <w:szCs w:val="20"/>
        </w:rPr>
        <w:t xml:space="preserve"> P&lt;0.10 for null hypothesis that </w:t>
      </w:r>
      <w:proofErr w:type="spellStart"/>
      <w:r w:rsidRPr="00CF3862">
        <w:rPr>
          <w:rFonts w:ascii="Times New Roman" w:hAnsi="Times New Roman" w:cs="Times New Roman"/>
          <w:sz w:val="20"/>
          <w:szCs w:val="20"/>
        </w:rPr>
        <w:t>exposure×race</w:t>
      </w:r>
      <w:proofErr w:type="spellEnd"/>
      <w:r w:rsidRPr="00CF3862">
        <w:rPr>
          <w:rFonts w:ascii="Times New Roman" w:hAnsi="Times New Roman" w:cs="Times New Roman"/>
          <w:sz w:val="20"/>
          <w:szCs w:val="20"/>
        </w:rPr>
        <w:t xml:space="preserve"> 2-way interaction term is =0 in the unstratified model with exposure and race included as main effects. </w:t>
      </w:r>
    </w:p>
    <w:p w14:paraId="03FBE0D9" w14:textId="77777777" w:rsidR="00371813" w:rsidRPr="00CF3862" w:rsidRDefault="00371813" w:rsidP="00371813">
      <w:pPr>
        <w:rPr>
          <w:rFonts w:ascii="Times New Roman" w:hAnsi="Times New Roman" w:cs="Times New Roman"/>
          <w:b/>
          <w:bCs/>
          <w:sz w:val="20"/>
          <w:szCs w:val="20"/>
        </w:rPr>
      </w:pPr>
    </w:p>
    <w:p w14:paraId="70ED9CCD" w14:textId="77777777" w:rsidR="00371813" w:rsidRPr="00CF3862" w:rsidRDefault="00371813" w:rsidP="00371813">
      <w:pPr>
        <w:rPr>
          <w:rFonts w:ascii="Times New Roman" w:hAnsi="Times New Roman" w:cs="Times New Roman"/>
          <w:b/>
          <w:bCs/>
          <w:sz w:val="20"/>
          <w:szCs w:val="20"/>
        </w:rPr>
      </w:pPr>
    </w:p>
    <w:p w14:paraId="66A5589C" w14:textId="77777777" w:rsidR="00371813" w:rsidRPr="00CF3862" w:rsidRDefault="00371813" w:rsidP="00371813">
      <w:pPr>
        <w:rPr>
          <w:rFonts w:ascii="Times New Roman" w:hAnsi="Times New Roman" w:cs="Times New Roman"/>
          <w:b/>
          <w:bCs/>
          <w:sz w:val="20"/>
          <w:szCs w:val="20"/>
        </w:rPr>
      </w:pPr>
    </w:p>
    <w:p w14:paraId="7045477D" w14:textId="77777777" w:rsidR="00371813" w:rsidRPr="00CF3862" w:rsidRDefault="00371813" w:rsidP="00371813">
      <w:pPr>
        <w:rPr>
          <w:rFonts w:ascii="Times New Roman" w:hAnsi="Times New Roman" w:cs="Times New Roman"/>
          <w:b/>
          <w:bCs/>
          <w:sz w:val="20"/>
          <w:szCs w:val="20"/>
        </w:rPr>
      </w:pPr>
    </w:p>
    <w:p w14:paraId="2CD4790D" w14:textId="77777777" w:rsidR="00371813" w:rsidRPr="00CF3862" w:rsidRDefault="00371813" w:rsidP="00371813">
      <w:pPr>
        <w:rPr>
          <w:rFonts w:ascii="Times New Roman" w:hAnsi="Times New Roman" w:cs="Times New Roman"/>
          <w:b/>
          <w:bCs/>
          <w:sz w:val="20"/>
          <w:szCs w:val="20"/>
        </w:rPr>
      </w:pPr>
    </w:p>
    <w:p w14:paraId="6E34BE43" w14:textId="77777777" w:rsidR="00371813" w:rsidRPr="00CF3862" w:rsidRDefault="00371813" w:rsidP="00371813">
      <w:pPr>
        <w:rPr>
          <w:rFonts w:ascii="Times New Roman" w:hAnsi="Times New Roman" w:cs="Times New Roman"/>
          <w:b/>
          <w:bCs/>
          <w:sz w:val="20"/>
          <w:szCs w:val="20"/>
        </w:rPr>
      </w:pPr>
    </w:p>
    <w:p w14:paraId="787408AC" w14:textId="77777777" w:rsidR="00371813" w:rsidRPr="00CF3862" w:rsidRDefault="00371813" w:rsidP="00371813">
      <w:pPr>
        <w:rPr>
          <w:rFonts w:ascii="Times New Roman" w:hAnsi="Times New Roman" w:cs="Times New Roman"/>
          <w:b/>
          <w:bCs/>
          <w:sz w:val="20"/>
          <w:szCs w:val="20"/>
        </w:rPr>
      </w:pPr>
    </w:p>
    <w:p w14:paraId="167DA3E6" w14:textId="77777777" w:rsidR="00371813" w:rsidRPr="00044BC0" w:rsidRDefault="00371813" w:rsidP="00371813">
      <w:pPr>
        <w:rPr>
          <w:rFonts w:ascii="Times New Roman" w:hAnsi="Times New Roman" w:cs="Times New Roman"/>
          <w:b/>
          <w:bCs/>
          <w:sz w:val="24"/>
          <w:szCs w:val="24"/>
        </w:rPr>
      </w:pPr>
    </w:p>
    <w:p w14:paraId="6D057A4E" w14:textId="77777777" w:rsidR="00371813" w:rsidRPr="00044BC0" w:rsidRDefault="00371813" w:rsidP="00371813">
      <w:pPr>
        <w:rPr>
          <w:rFonts w:ascii="Times New Roman" w:hAnsi="Times New Roman" w:cs="Times New Roman"/>
          <w:b/>
          <w:bCs/>
          <w:sz w:val="24"/>
          <w:szCs w:val="24"/>
        </w:rPr>
      </w:pPr>
    </w:p>
    <w:p w14:paraId="0631F4AE" w14:textId="77777777" w:rsidR="00371813" w:rsidRPr="00044BC0" w:rsidRDefault="00371813" w:rsidP="00371813">
      <w:pPr>
        <w:rPr>
          <w:rFonts w:ascii="Times New Roman" w:hAnsi="Times New Roman" w:cs="Times New Roman"/>
          <w:b/>
          <w:bCs/>
          <w:sz w:val="24"/>
          <w:szCs w:val="24"/>
        </w:rPr>
      </w:pPr>
    </w:p>
    <w:p w14:paraId="458471E1" w14:textId="77777777" w:rsidR="00371813" w:rsidRPr="00044BC0" w:rsidRDefault="00371813" w:rsidP="00371813">
      <w:pPr>
        <w:rPr>
          <w:rFonts w:ascii="Times New Roman" w:hAnsi="Times New Roman" w:cs="Times New Roman"/>
          <w:b/>
          <w:bCs/>
          <w:sz w:val="24"/>
          <w:szCs w:val="24"/>
        </w:rPr>
      </w:pPr>
    </w:p>
    <w:p w14:paraId="0511A733" w14:textId="77777777" w:rsidR="00371813" w:rsidRPr="00044BC0" w:rsidRDefault="00371813" w:rsidP="00371813">
      <w:pPr>
        <w:rPr>
          <w:rFonts w:ascii="Times New Roman" w:hAnsi="Times New Roman" w:cs="Times New Roman"/>
          <w:b/>
          <w:bCs/>
          <w:sz w:val="24"/>
          <w:szCs w:val="24"/>
        </w:rPr>
      </w:pPr>
    </w:p>
    <w:p w14:paraId="1147F691" w14:textId="77777777" w:rsidR="00371813" w:rsidRPr="00044BC0" w:rsidRDefault="00371813" w:rsidP="00371813">
      <w:pPr>
        <w:rPr>
          <w:rFonts w:ascii="Times New Roman" w:hAnsi="Times New Roman" w:cs="Times New Roman"/>
          <w:b/>
          <w:bCs/>
          <w:sz w:val="24"/>
          <w:szCs w:val="24"/>
        </w:rPr>
      </w:pPr>
    </w:p>
    <w:p w14:paraId="10CAE482" w14:textId="77777777" w:rsidR="00371813" w:rsidRPr="00044BC0" w:rsidRDefault="00371813" w:rsidP="00371813">
      <w:pPr>
        <w:rPr>
          <w:rFonts w:ascii="Times New Roman" w:hAnsi="Times New Roman" w:cs="Times New Roman"/>
          <w:b/>
          <w:bCs/>
          <w:sz w:val="24"/>
          <w:szCs w:val="24"/>
        </w:rPr>
      </w:pPr>
    </w:p>
    <w:p w14:paraId="52ACFBCF" w14:textId="77777777" w:rsidR="00371813" w:rsidRPr="00044BC0" w:rsidRDefault="00371813" w:rsidP="00371813">
      <w:pPr>
        <w:rPr>
          <w:rFonts w:ascii="Times New Roman" w:hAnsi="Times New Roman" w:cs="Times New Roman"/>
          <w:b/>
          <w:bCs/>
          <w:sz w:val="24"/>
          <w:szCs w:val="24"/>
        </w:rPr>
      </w:pPr>
    </w:p>
    <w:p w14:paraId="514510F6" w14:textId="77777777" w:rsidR="00371813" w:rsidRPr="00044BC0" w:rsidRDefault="00371813" w:rsidP="00371813">
      <w:pPr>
        <w:rPr>
          <w:rFonts w:ascii="Times New Roman" w:hAnsi="Times New Roman" w:cs="Times New Roman"/>
          <w:b/>
          <w:bCs/>
          <w:sz w:val="24"/>
          <w:szCs w:val="24"/>
        </w:rPr>
      </w:pPr>
    </w:p>
    <w:p w14:paraId="61A88242" w14:textId="77777777" w:rsidR="00371813" w:rsidRPr="00044BC0" w:rsidRDefault="00371813" w:rsidP="00371813">
      <w:pPr>
        <w:rPr>
          <w:rFonts w:ascii="Times New Roman" w:hAnsi="Times New Roman" w:cs="Times New Roman"/>
          <w:b/>
          <w:bCs/>
          <w:sz w:val="24"/>
          <w:szCs w:val="24"/>
        </w:rPr>
      </w:pPr>
    </w:p>
    <w:p w14:paraId="189A1677" w14:textId="77777777" w:rsidR="00371813" w:rsidRPr="00044BC0" w:rsidRDefault="00371813" w:rsidP="00371813">
      <w:pPr>
        <w:rPr>
          <w:rFonts w:ascii="Times New Roman" w:hAnsi="Times New Roman" w:cs="Times New Roman"/>
          <w:b/>
          <w:bCs/>
          <w:sz w:val="24"/>
          <w:szCs w:val="24"/>
        </w:rPr>
      </w:pPr>
    </w:p>
    <w:p w14:paraId="6A5C89B3" w14:textId="77777777" w:rsidR="00371813" w:rsidRPr="00044BC0" w:rsidRDefault="00371813" w:rsidP="00371813">
      <w:pPr>
        <w:rPr>
          <w:rFonts w:ascii="Times New Roman" w:hAnsi="Times New Roman" w:cs="Times New Roman"/>
          <w:b/>
          <w:bCs/>
          <w:sz w:val="24"/>
          <w:szCs w:val="24"/>
        </w:rPr>
      </w:pPr>
    </w:p>
    <w:p w14:paraId="3A54CD52" w14:textId="77777777" w:rsidR="00371813" w:rsidRPr="00CF3862" w:rsidRDefault="00371813" w:rsidP="00371813">
      <w:pPr>
        <w:jc w:val="both"/>
        <w:rPr>
          <w:rFonts w:ascii="Times New Roman" w:hAnsi="Times New Roman" w:cs="Times New Roman"/>
          <w:b/>
          <w:bCs/>
          <w:sz w:val="20"/>
          <w:szCs w:val="20"/>
        </w:rPr>
      </w:pPr>
      <w:r w:rsidRPr="00CF3862">
        <w:rPr>
          <w:rFonts w:ascii="Times New Roman" w:hAnsi="Times New Roman" w:cs="Times New Roman"/>
          <w:b/>
          <w:bCs/>
          <w:sz w:val="20"/>
          <w:szCs w:val="20"/>
        </w:rPr>
        <w:t xml:space="preserve">Table S5. </w:t>
      </w:r>
      <w:r w:rsidRPr="00CF3862">
        <w:rPr>
          <w:rFonts w:ascii="Times New Roman" w:hAnsi="Times New Roman" w:cs="Times New Roman"/>
          <w:sz w:val="20"/>
          <w:szCs w:val="20"/>
        </w:rPr>
        <w:t xml:space="preserve">Tracking high and Tracking low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 exposures vs. WMI global and regional cortical measures, overall (N=163)</w:t>
      </w:r>
    </w:p>
    <w:p w14:paraId="6255A22C" w14:textId="77777777" w:rsidR="00371813" w:rsidRPr="00CF3862" w:rsidRDefault="00371813" w:rsidP="00371813">
      <w:pPr>
        <w:jc w:val="both"/>
        <w:rPr>
          <w:rFonts w:ascii="Times New Roman" w:hAnsi="Times New Roman" w:cs="Times New Roman"/>
          <w:b/>
          <w:bCs/>
          <w:sz w:val="20"/>
          <w:szCs w:val="20"/>
        </w:rPr>
      </w:pPr>
    </w:p>
    <w:tbl>
      <w:tblPr>
        <w:tblStyle w:val="TableGrid"/>
        <w:tblW w:w="0" w:type="auto"/>
        <w:tblInd w:w="-185" w:type="dxa"/>
        <w:tblLook w:val="04A0" w:firstRow="1" w:lastRow="0" w:firstColumn="1" w:lastColumn="0" w:noHBand="0" w:noVBand="1"/>
      </w:tblPr>
      <w:tblGrid>
        <w:gridCol w:w="1717"/>
        <w:gridCol w:w="1433"/>
        <w:gridCol w:w="1491"/>
        <w:gridCol w:w="1491"/>
        <w:gridCol w:w="1439"/>
        <w:gridCol w:w="1439"/>
        <w:gridCol w:w="1439"/>
      </w:tblGrid>
      <w:tr w:rsidR="00371813" w:rsidRPr="00CF3862" w14:paraId="3CF941C0" w14:textId="77777777" w:rsidTr="00686D72">
        <w:tc>
          <w:tcPr>
            <w:tcW w:w="1717" w:type="dxa"/>
          </w:tcPr>
          <w:p w14:paraId="0A3B5498" w14:textId="77777777" w:rsidR="00371813" w:rsidRPr="00CF3862" w:rsidRDefault="00371813" w:rsidP="00686D72">
            <w:pPr>
              <w:rPr>
                <w:rFonts w:ascii="Times New Roman" w:hAnsi="Times New Roman" w:cs="Times New Roman"/>
                <w:sz w:val="20"/>
                <w:szCs w:val="20"/>
              </w:rPr>
            </w:pPr>
          </w:p>
        </w:tc>
        <w:tc>
          <w:tcPr>
            <w:tcW w:w="8634" w:type="dxa"/>
            <w:gridSpan w:val="6"/>
          </w:tcPr>
          <w:p w14:paraId="21290032" w14:textId="77777777" w:rsidR="00371813" w:rsidRPr="00CF3862" w:rsidRDefault="00371813" w:rsidP="00686D72">
            <w:pPr>
              <w:rPr>
                <w:rFonts w:ascii="Times New Roman" w:hAnsi="Times New Roman" w:cs="Times New Roman"/>
                <w:b/>
                <w:bCs/>
                <w:sz w:val="20"/>
                <w:szCs w:val="20"/>
              </w:rPr>
            </w:pPr>
            <w:r w:rsidRPr="00CF3862">
              <w:rPr>
                <w:rFonts w:ascii="Times New Roman" w:hAnsi="Times New Roman" w:cs="Times New Roman"/>
                <w:b/>
                <w:bCs/>
                <w:sz w:val="20"/>
                <w:szCs w:val="20"/>
              </w:rPr>
              <w:t xml:space="preserve">Tracking high </w:t>
            </w:r>
            <w:proofErr w:type="spellStart"/>
            <w:r w:rsidRPr="00CF3862">
              <w:rPr>
                <w:rFonts w:ascii="Times New Roman" w:hAnsi="Times New Roman" w:cs="Times New Roman"/>
                <w:b/>
                <w:bCs/>
                <w:sz w:val="20"/>
                <w:szCs w:val="20"/>
              </w:rPr>
              <w:t>NfL</w:t>
            </w:r>
            <w:proofErr w:type="spellEnd"/>
            <w:r w:rsidRPr="00CF3862">
              <w:rPr>
                <w:rFonts w:ascii="Times New Roman" w:hAnsi="Times New Roman" w:cs="Times New Roman"/>
                <w:b/>
                <w:bCs/>
                <w:sz w:val="20"/>
                <w:szCs w:val="20"/>
              </w:rPr>
              <w:t xml:space="preserve"> exposure</w:t>
            </w:r>
          </w:p>
        </w:tc>
      </w:tr>
      <w:tr w:rsidR="00371813" w:rsidRPr="00CF3862" w14:paraId="1CAE5B2D" w14:textId="77777777" w:rsidTr="00686D72">
        <w:tc>
          <w:tcPr>
            <w:tcW w:w="1717" w:type="dxa"/>
          </w:tcPr>
          <w:p w14:paraId="415C3672" w14:textId="77777777" w:rsidR="00371813" w:rsidRPr="00CF3862" w:rsidRDefault="00371813" w:rsidP="00686D72">
            <w:pPr>
              <w:rPr>
                <w:rFonts w:ascii="Times New Roman" w:hAnsi="Times New Roman" w:cs="Times New Roman"/>
                <w:sz w:val="20"/>
                <w:szCs w:val="20"/>
              </w:rPr>
            </w:pPr>
          </w:p>
        </w:tc>
        <w:tc>
          <w:tcPr>
            <w:tcW w:w="1433" w:type="dxa"/>
          </w:tcPr>
          <w:p w14:paraId="09A1892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1</w:t>
            </w:r>
          </w:p>
        </w:tc>
        <w:tc>
          <w:tcPr>
            <w:tcW w:w="1445" w:type="dxa"/>
          </w:tcPr>
          <w:p w14:paraId="1516AF6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Model 2</w:t>
            </w:r>
          </w:p>
        </w:tc>
        <w:tc>
          <w:tcPr>
            <w:tcW w:w="1439" w:type="dxa"/>
          </w:tcPr>
          <w:p w14:paraId="2253B1E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3</w:t>
            </w:r>
          </w:p>
        </w:tc>
        <w:tc>
          <w:tcPr>
            <w:tcW w:w="1439" w:type="dxa"/>
          </w:tcPr>
          <w:p w14:paraId="7FDD8AB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4</w:t>
            </w:r>
          </w:p>
        </w:tc>
        <w:tc>
          <w:tcPr>
            <w:tcW w:w="1439" w:type="dxa"/>
          </w:tcPr>
          <w:p w14:paraId="711F827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5</w:t>
            </w:r>
          </w:p>
        </w:tc>
        <w:tc>
          <w:tcPr>
            <w:tcW w:w="1439" w:type="dxa"/>
          </w:tcPr>
          <w:p w14:paraId="60DD165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6</w:t>
            </w:r>
          </w:p>
        </w:tc>
      </w:tr>
      <w:tr w:rsidR="00371813" w:rsidRPr="00CF3862" w14:paraId="187D4779" w14:textId="77777777" w:rsidTr="00686D72">
        <w:tc>
          <w:tcPr>
            <w:tcW w:w="1717" w:type="dxa"/>
          </w:tcPr>
          <w:p w14:paraId="67EC8BD6"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78BD7D4F"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Overall, N=163</w:t>
            </w:r>
          </w:p>
        </w:tc>
      </w:tr>
      <w:tr w:rsidR="00371813" w:rsidRPr="00CF3862" w14:paraId="4FB08648" w14:textId="77777777" w:rsidTr="00686D72">
        <w:tc>
          <w:tcPr>
            <w:tcW w:w="1717" w:type="dxa"/>
          </w:tcPr>
          <w:p w14:paraId="192BA58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3A7A0B34" w14:textId="77777777" w:rsidR="00371813" w:rsidRPr="00CF3862" w:rsidRDefault="00371813" w:rsidP="00686D72">
            <w:pPr>
              <w:rPr>
                <w:rFonts w:ascii="Times New Roman" w:hAnsi="Times New Roman" w:cs="Times New Roman"/>
                <w:sz w:val="20"/>
                <w:szCs w:val="20"/>
              </w:rPr>
            </w:pPr>
          </w:p>
        </w:tc>
        <w:tc>
          <w:tcPr>
            <w:tcW w:w="1445" w:type="dxa"/>
          </w:tcPr>
          <w:p w14:paraId="770C9797" w14:textId="77777777" w:rsidR="00371813" w:rsidRPr="00CF3862" w:rsidRDefault="00371813" w:rsidP="00686D72">
            <w:pPr>
              <w:rPr>
                <w:rFonts w:ascii="Times New Roman" w:hAnsi="Times New Roman" w:cs="Times New Roman"/>
                <w:sz w:val="20"/>
                <w:szCs w:val="20"/>
              </w:rPr>
            </w:pPr>
          </w:p>
        </w:tc>
        <w:tc>
          <w:tcPr>
            <w:tcW w:w="1439" w:type="dxa"/>
          </w:tcPr>
          <w:p w14:paraId="3920638F" w14:textId="77777777" w:rsidR="00371813" w:rsidRPr="00CF3862" w:rsidRDefault="00371813" w:rsidP="00686D72">
            <w:pPr>
              <w:rPr>
                <w:rFonts w:ascii="Times New Roman" w:hAnsi="Times New Roman" w:cs="Times New Roman"/>
                <w:sz w:val="20"/>
                <w:szCs w:val="20"/>
              </w:rPr>
            </w:pPr>
          </w:p>
        </w:tc>
        <w:tc>
          <w:tcPr>
            <w:tcW w:w="1439" w:type="dxa"/>
          </w:tcPr>
          <w:p w14:paraId="2A98276A" w14:textId="77777777" w:rsidR="00371813" w:rsidRPr="00CF3862" w:rsidRDefault="00371813" w:rsidP="00686D72">
            <w:pPr>
              <w:rPr>
                <w:rFonts w:ascii="Times New Roman" w:hAnsi="Times New Roman" w:cs="Times New Roman"/>
                <w:sz w:val="20"/>
                <w:szCs w:val="20"/>
              </w:rPr>
            </w:pPr>
          </w:p>
        </w:tc>
        <w:tc>
          <w:tcPr>
            <w:tcW w:w="1439" w:type="dxa"/>
          </w:tcPr>
          <w:p w14:paraId="2A2CC568" w14:textId="77777777" w:rsidR="00371813" w:rsidRPr="00CF3862" w:rsidRDefault="00371813" w:rsidP="00686D72">
            <w:pPr>
              <w:rPr>
                <w:rFonts w:ascii="Times New Roman" w:hAnsi="Times New Roman" w:cs="Times New Roman"/>
                <w:sz w:val="20"/>
                <w:szCs w:val="20"/>
              </w:rPr>
            </w:pPr>
          </w:p>
        </w:tc>
        <w:tc>
          <w:tcPr>
            <w:tcW w:w="1439" w:type="dxa"/>
          </w:tcPr>
          <w:p w14:paraId="129DED97" w14:textId="77777777" w:rsidR="00371813" w:rsidRPr="00CF3862" w:rsidRDefault="00371813" w:rsidP="00686D72">
            <w:pPr>
              <w:rPr>
                <w:rFonts w:ascii="Times New Roman" w:hAnsi="Times New Roman" w:cs="Times New Roman"/>
                <w:sz w:val="20"/>
                <w:szCs w:val="20"/>
              </w:rPr>
            </w:pPr>
          </w:p>
        </w:tc>
      </w:tr>
      <w:tr w:rsidR="00371813" w:rsidRPr="00CF3862" w14:paraId="66A329A2" w14:textId="77777777" w:rsidTr="00686D72">
        <w:tc>
          <w:tcPr>
            <w:tcW w:w="1717" w:type="dxa"/>
            <w:shd w:val="clear" w:color="auto" w:fill="auto"/>
            <w:vAlign w:val="bottom"/>
          </w:tcPr>
          <w:p w14:paraId="421C5C7C"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5514E334" w14:textId="62135A0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B02DC8" w:rsidRPr="00CF3862">
              <w:rPr>
                <w:rFonts w:ascii="Times New Roman" w:hAnsi="Times New Roman" w:cs="Times New Roman"/>
                <w:sz w:val="20"/>
                <w:szCs w:val="20"/>
              </w:rPr>
              <w:t>9</w:t>
            </w:r>
            <w:r w:rsidRPr="00CF3862">
              <w:rPr>
                <w:rFonts w:ascii="Times New Roman" w:hAnsi="Times New Roman" w:cs="Times New Roman"/>
                <w:sz w:val="20"/>
                <w:szCs w:val="20"/>
              </w:rPr>
              <w:t>±.0035</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45" w:type="dxa"/>
          </w:tcPr>
          <w:p w14:paraId="1D5D19C9" w14:textId="2B02D50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-.0073±.0036</w:t>
            </w:r>
            <w:r w:rsidRPr="00CF3862">
              <w:rPr>
                <w:rFonts w:ascii="Times New Roman" w:hAnsi="Times New Roman" w:cs="Times New Roman"/>
                <w:sz w:val="20"/>
                <w:szCs w:val="20"/>
                <w:vertAlign w:val="superscript"/>
              </w:rPr>
              <w:t>d</w:t>
            </w:r>
            <w:r w:rsidRPr="00CF3862">
              <w:rPr>
                <w:rFonts w:ascii="Times New Roman" w:hAnsi="Times New Roman" w:cs="Times New Roman"/>
                <w:sz w:val="20"/>
                <w:szCs w:val="20"/>
              </w:rPr>
              <w:t xml:space="preserve"> </w:t>
            </w:r>
          </w:p>
        </w:tc>
        <w:tc>
          <w:tcPr>
            <w:tcW w:w="1439" w:type="dxa"/>
          </w:tcPr>
          <w:p w14:paraId="17B2E9F8" w14:textId="3EC471B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-.0083±.0036</w:t>
            </w:r>
            <w:r w:rsidRPr="00CF3862">
              <w:rPr>
                <w:rFonts w:ascii="Times New Roman" w:hAnsi="Times New Roman" w:cs="Times New Roman"/>
                <w:sz w:val="20"/>
                <w:szCs w:val="20"/>
                <w:vertAlign w:val="superscript"/>
              </w:rPr>
              <w:t>d</w:t>
            </w:r>
          </w:p>
        </w:tc>
        <w:tc>
          <w:tcPr>
            <w:tcW w:w="1439" w:type="dxa"/>
          </w:tcPr>
          <w:p w14:paraId="45C6A08A" w14:textId="208F4E3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.0060±.0036</w:t>
            </w:r>
            <w:r w:rsidRPr="00CF3862">
              <w:rPr>
                <w:rFonts w:ascii="Times New Roman" w:hAnsi="Times New Roman" w:cs="Times New Roman"/>
                <w:sz w:val="20"/>
                <w:szCs w:val="20"/>
                <w:vertAlign w:val="superscript"/>
              </w:rPr>
              <w:t>c</w:t>
            </w:r>
          </w:p>
        </w:tc>
        <w:tc>
          <w:tcPr>
            <w:tcW w:w="1439" w:type="dxa"/>
          </w:tcPr>
          <w:p w14:paraId="7009B8FA" w14:textId="566DFA5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-.0088±.0038</w:t>
            </w:r>
            <w:r w:rsidRPr="00CF3862">
              <w:rPr>
                <w:rFonts w:ascii="Times New Roman" w:hAnsi="Times New Roman" w:cs="Times New Roman"/>
                <w:sz w:val="20"/>
                <w:szCs w:val="20"/>
                <w:vertAlign w:val="superscript"/>
              </w:rPr>
              <w:t>d</w:t>
            </w:r>
          </w:p>
        </w:tc>
        <w:tc>
          <w:tcPr>
            <w:tcW w:w="1439" w:type="dxa"/>
          </w:tcPr>
          <w:p w14:paraId="400A4FC6" w14:textId="5ACC58B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B02DC8" w:rsidRPr="00CF3862">
              <w:rPr>
                <w:rFonts w:ascii="Times New Roman" w:hAnsi="Times New Roman" w:cs="Times New Roman"/>
                <w:sz w:val="20"/>
                <w:szCs w:val="20"/>
              </w:rPr>
              <w:t>9</w:t>
            </w:r>
            <w:r w:rsidRPr="00CF3862">
              <w:rPr>
                <w:rFonts w:ascii="Times New Roman" w:hAnsi="Times New Roman" w:cs="Times New Roman"/>
                <w:sz w:val="20"/>
                <w:szCs w:val="20"/>
              </w:rPr>
              <w:t>±.0037</w:t>
            </w:r>
            <w:r w:rsidRPr="00CF3862">
              <w:rPr>
                <w:rFonts w:ascii="Times New Roman" w:hAnsi="Times New Roman" w:cs="Times New Roman"/>
                <w:sz w:val="20"/>
                <w:szCs w:val="20"/>
                <w:vertAlign w:val="superscript"/>
              </w:rPr>
              <w:t>c</w:t>
            </w:r>
          </w:p>
        </w:tc>
      </w:tr>
      <w:tr w:rsidR="000A334C" w:rsidRPr="00CF3862" w14:paraId="10C75D29" w14:textId="77777777" w:rsidTr="00686D72">
        <w:tc>
          <w:tcPr>
            <w:tcW w:w="1717" w:type="dxa"/>
            <w:shd w:val="clear" w:color="auto" w:fill="auto"/>
            <w:vAlign w:val="bottom"/>
          </w:tcPr>
          <w:p w14:paraId="1C81095D" w14:textId="0AA68F52" w:rsidR="000A334C" w:rsidRPr="00CF3862" w:rsidRDefault="000A334C" w:rsidP="000A334C">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1D5102A3" w14:textId="5496258D"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.00002±.0000</w:t>
            </w:r>
            <w:r w:rsidR="00B02DC8" w:rsidRPr="00CF3862">
              <w:rPr>
                <w:rFonts w:ascii="Times New Roman" w:hAnsi="Times New Roman" w:cs="Times New Roman"/>
                <w:sz w:val="20"/>
                <w:szCs w:val="20"/>
              </w:rPr>
              <w:t>2</w:t>
            </w:r>
          </w:p>
        </w:tc>
        <w:tc>
          <w:tcPr>
            <w:tcW w:w="1445" w:type="dxa"/>
          </w:tcPr>
          <w:p w14:paraId="47DEF67D" w14:textId="08193325"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2</w:t>
            </w: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2</w:t>
            </w:r>
            <w:r w:rsidRPr="00CF3862">
              <w:rPr>
                <w:rFonts w:ascii="Times New Roman" w:hAnsi="Times New Roman" w:cs="Times New Roman"/>
                <w:sz w:val="20"/>
                <w:szCs w:val="20"/>
              </w:rPr>
              <w:t xml:space="preserve"> </w:t>
            </w:r>
          </w:p>
        </w:tc>
        <w:tc>
          <w:tcPr>
            <w:tcW w:w="1439" w:type="dxa"/>
          </w:tcPr>
          <w:p w14:paraId="4FA2F9FE" w14:textId="274C7B4A"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.00002±.0000</w:t>
            </w:r>
            <w:r w:rsidR="00B02DC8" w:rsidRPr="00CF3862">
              <w:rPr>
                <w:rFonts w:ascii="Times New Roman" w:hAnsi="Times New Roman" w:cs="Times New Roman"/>
                <w:sz w:val="20"/>
                <w:szCs w:val="20"/>
              </w:rPr>
              <w:t>2</w:t>
            </w:r>
          </w:p>
        </w:tc>
        <w:tc>
          <w:tcPr>
            <w:tcW w:w="1439" w:type="dxa"/>
          </w:tcPr>
          <w:p w14:paraId="3A5D6448" w14:textId="742F290E"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2</w:t>
            </w:r>
          </w:p>
        </w:tc>
        <w:tc>
          <w:tcPr>
            <w:tcW w:w="1439" w:type="dxa"/>
          </w:tcPr>
          <w:p w14:paraId="2BDD0449" w14:textId="2AEC279B"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2</w:t>
            </w:r>
            <w:r w:rsidRPr="00CF3862">
              <w:rPr>
                <w:rFonts w:ascii="Times New Roman" w:hAnsi="Times New Roman" w:cs="Times New Roman"/>
                <w:sz w:val="20"/>
                <w:szCs w:val="20"/>
              </w:rPr>
              <w:t>±.0000</w:t>
            </w:r>
            <w:r w:rsidR="00B02DC8" w:rsidRPr="00CF3862">
              <w:rPr>
                <w:rFonts w:ascii="Times New Roman" w:hAnsi="Times New Roman" w:cs="Times New Roman"/>
                <w:sz w:val="20"/>
                <w:szCs w:val="20"/>
              </w:rPr>
              <w:t>2</w:t>
            </w:r>
            <w:r w:rsidRPr="00CF3862">
              <w:rPr>
                <w:rFonts w:ascii="Times New Roman" w:hAnsi="Times New Roman" w:cs="Times New Roman"/>
                <w:sz w:val="20"/>
                <w:szCs w:val="20"/>
              </w:rPr>
              <w:t xml:space="preserve"> </w:t>
            </w:r>
          </w:p>
        </w:tc>
        <w:tc>
          <w:tcPr>
            <w:tcW w:w="1439" w:type="dxa"/>
          </w:tcPr>
          <w:p w14:paraId="58FA2E19" w14:textId="2CB03FFF"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.00001±.0000</w:t>
            </w:r>
            <w:r w:rsidR="00B02DC8" w:rsidRPr="00CF3862">
              <w:rPr>
                <w:rFonts w:ascii="Times New Roman" w:hAnsi="Times New Roman" w:cs="Times New Roman"/>
                <w:sz w:val="20"/>
                <w:szCs w:val="20"/>
              </w:rPr>
              <w:t>2</w:t>
            </w:r>
          </w:p>
        </w:tc>
      </w:tr>
      <w:tr w:rsidR="00371813" w:rsidRPr="00CF3862" w14:paraId="4F871360" w14:textId="77777777" w:rsidTr="00686D72">
        <w:tc>
          <w:tcPr>
            <w:tcW w:w="1717" w:type="dxa"/>
          </w:tcPr>
          <w:p w14:paraId="4B4DACD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Cortical regional White matter integrity measures </w:t>
            </w:r>
          </w:p>
        </w:tc>
        <w:tc>
          <w:tcPr>
            <w:tcW w:w="1433" w:type="dxa"/>
          </w:tcPr>
          <w:p w14:paraId="7DEC5765" w14:textId="77777777" w:rsidR="00371813" w:rsidRPr="00CF3862" w:rsidRDefault="00371813" w:rsidP="00686D72">
            <w:pPr>
              <w:rPr>
                <w:rFonts w:ascii="Times New Roman" w:hAnsi="Times New Roman" w:cs="Times New Roman"/>
                <w:sz w:val="20"/>
                <w:szCs w:val="20"/>
              </w:rPr>
            </w:pPr>
          </w:p>
        </w:tc>
        <w:tc>
          <w:tcPr>
            <w:tcW w:w="1445" w:type="dxa"/>
          </w:tcPr>
          <w:p w14:paraId="6EE1ACBC" w14:textId="77777777" w:rsidR="00371813" w:rsidRPr="00CF3862" w:rsidRDefault="00371813" w:rsidP="00686D72">
            <w:pPr>
              <w:rPr>
                <w:rFonts w:ascii="Times New Roman" w:hAnsi="Times New Roman" w:cs="Times New Roman"/>
                <w:sz w:val="20"/>
                <w:szCs w:val="20"/>
              </w:rPr>
            </w:pPr>
          </w:p>
        </w:tc>
        <w:tc>
          <w:tcPr>
            <w:tcW w:w="1439" w:type="dxa"/>
          </w:tcPr>
          <w:p w14:paraId="62AC89A0" w14:textId="77777777" w:rsidR="00371813" w:rsidRPr="00CF3862" w:rsidRDefault="00371813" w:rsidP="00686D72">
            <w:pPr>
              <w:rPr>
                <w:rFonts w:ascii="Times New Roman" w:hAnsi="Times New Roman" w:cs="Times New Roman"/>
                <w:sz w:val="20"/>
                <w:szCs w:val="20"/>
              </w:rPr>
            </w:pPr>
          </w:p>
        </w:tc>
        <w:tc>
          <w:tcPr>
            <w:tcW w:w="1439" w:type="dxa"/>
          </w:tcPr>
          <w:p w14:paraId="1028BD88" w14:textId="77777777" w:rsidR="00371813" w:rsidRPr="00CF3862" w:rsidRDefault="00371813" w:rsidP="00686D72">
            <w:pPr>
              <w:rPr>
                <w:rFonts w:ascii="Times New Roman" w:hAnsi="Times New Roman" w:cs="Times New Roman"/>
                <w:sz w:val="20"/>
                <w:szCs w:val="20"/>
              </w:rPr>
            </w:pPr>
          </w:p>
        </w:tc>
        <w:tc>
          <w:tcPr>
            <w:tcW w:w="1439" w:type="dxa"/>
          </w:tcPr>
          <w:p w14:paraId="05FBCE4C" w14:textId="77777777" w:rsidR="00371813" w:rsidRPr="00CF3862" w:rsidRDefault="00371813" w:rsidP="00686D72">
            <w:pPr>
              <w:rPr>
                <w:rFonts w:ascii="Times New Roman" w:hAnsi="Times New Roman" w:cs="Times New Roman"/>
                <w:sz w:val="20"/>
                <w:szCs w:val="20"/>
              </w:rPr>
            </w:pPr>
          </w:p>
        </w:tc>
        <w:tc>
          <w:tcPr>
            <w:tcW w:w="1439" w:type="dxa"/>
          </w:tcPr>
          <w:p w14:paraId="2825DC74" w14:textId="77777777" w:rsidR="00371813" w:rsidRPr="00CF3862" w:rsidRDefault="00371813" w:rsidP="00686D72">
            <w:pPr>
              <w:rPr>
                <w:rFonts w:ascii="Times New Roman" w:hAnsi="Times New Roman" w:cs="Times New Roman"/>
                <w:sz w:val="20"/>
                <w:szCs w:val="20"/>
              </w:rPr>
            </w:pPr>
          </w:p>
        </w:tc>
      </w:tr>
      <w:tr w:rsidR="00371813" w:rsidRPr="00CF3862" w14:paraId="1B3ED6E1" w14:textId="77777777" w:rsidTr="00686D72">
        <w:tc>
          <w:tcPr>
            <w:tcW w:w="1717" w:type="dxa"/>
            <w:shd w:val="clear" w:color="auto" w:fill="auto"/>
            <w:vAlign w:val="bottom"/>
          </w:tcPr>
          <w:p w14:paraId="0BFF1D6C"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Fractional anisotropy</w:t>
            </w:r>
          </w:p>
        </w:tc>
        <w:tc>
          <w:tcPr>
            <w:tcW w:w="1433" w:type="dxa"/>
          </w:tcPr>
          <w:p w14:paraId="55188004" w14:textId="77777777" w:rsidR="00371813" w:rsidRPr="00CF3862" w:rsidRDefault="00371813" w:rsidP="00686D72">
            <w:pPr>
              <w:rPr>
                <w:rFonts w:ascii="Times New Roman" w:hAnsi="Times New Roman" w:cs="Times New Roman"/>
                <w:sz w:val="20"/>
                <w:szCs w:val="20"/>
              </w:rPr>
            </w:pPr>
          </w:p>
        </w:tc>
        <w:tc>
          <w:tcPr>
            <w:tcW w:w="1445" w:type="dxa"/>
          </w:tcPr>
          <w:p w14:paraId="27F3F3BE" w14:textId="77777777" w:rsidR="00371813" w:rsidRPr="00CF3862" w:rsidRDefault="00371813" w:rsidP="00686D72">
            <w:pPr>
              <w:rPr>
                <w:rFonts w:ascii="Times New Roman" w:hAnsi="Times New Roman" w:cs="Times New Roman"/>
                <w:sz w:val="20"/>
                <w:szCs w:val="20"/>
              </w:rPr>
            </w:pPr>
          </w:p>
        </w:tc>
        <w:tc>
          <w:tcPr>
            <w:tcW w:w="1439" w:type="dxa"/>
          </w:tcPr>
          <w:p w14:paraId="54DA9524" w14:textId="77777777" w:rsidR="00371813" w:rsidRPr="00CF3862" w:rsidRDefault="00371813" w:rsidP="00686D72">
            <w:pPr>
              <w:rPr>
                <w:rFonts w:ascii="Times New Roman" w:hAnsi="Times New Roman" w:cs="Times New Roman"/>
                <w:sz w:val="20"/>
                <w:szCs w:val="20"/>
              </w:rPr>
            </w:pPr>
          </w:p>
        </w:tc>
        <w:tc>
          <w:tcPr>
            <w:tcW w:w="1439" w:type="dxa"/>
          </w:tcPr>
          <w:p w14:paraId="60986D1A" w14:textId="77777777" w:rsidR="00371813" w:rsidRPr="00CF3862" w:rsidRDefault="00371813" w:rsidP="00686D72">
            <w:pPr>
              <w:rPr>
                <w:rFonts w:ascii="Times New Roman" w:hAnsi="Times New Roman" w:cs="Times New Roman"/>
                <w:sz w:val="20"/>
                <w:szCs w:val="20"/>
              </w:rPr>
            </w:pPr>
          </w:p>
        </w:tc>
        <w:tc>
          <w:tcPr>
            <w:tcW w:w="1439" w:type="dxa"/>
          </w:tcPr>
          <w:p w14:paraId="529E7548" w14:textId="77777777" w:rsidR="00371813" w:rsidRPr="00CF3862" w:rsidRDefault="00371813" w:rsidP="00686D72">
            <w:pPr>
              <w:rPr>
                <w:rFonts w:ascii="Times New Roman" w:hAnsi="Times New Roman" w:cs="Times New Roman"/>
                <w:sz w:val="20"/>
                <w:szCs w:val="20"/>
              </w:rPr>
            </w:pPr>
          </w:p>
        </w:tc>
        <w:tc>
          <w:tcPr>
            <w:tcW w:w="1439" w:type="dxa"/>
          </w:tcPr>
          <w:p w14:paraId="24062825" w14:textId="77777777" w:rsidR="00371813" w:rsidRPr="00CF3862" w:rsidRDefault="00371813" w:rsidP="00686D72">
            <w:pPr>
              <w:rPr>
                <w:rFonts w:ascii="Times New Roman" w:hAnsi="Times New Roman" w:cs="Times New Roman"/>
                <w:sz w:val="20"/>
                <w:szCs w:val="20"/>
              </w:rPr>
            </w:pPr>
          </w:p>
        </w:tc>
      </w:tr>
      <w:tr w:rsidR="00371813" w:rsidRPr="00CF3862" w14:paraId="58A0C30B" w14:textId="77777777" w:rsidTr="00686D72">
        <w:tc>
          <w:tcPr>
            <w:tcW w:w="1717" w:type="dxa"/>
            <w:shd w:val="clear" w:color="auto" w:fill="auto"/>
            <w:vAlign w:val="bottom"/>
          </w:tcPr>
          <w:p w14:paraId="54C63B7F"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53E5551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1FFE7162" w14:textId="2559831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-.0108±.0040</w:t>
            </w:r>
            <w:r w:rsidRPr="00CF3862">
              <w:rPr>
                <w:rFonts w:ascii="Times New Roman" w:hAnsi="Times New Roman" w:cs="Times New Roman"/>
                <w:sz w:val="20"/>
                <w:szCs w:val="20"/>
                <w:vertAlign w:val="superscript"/>
              </w:rPr>
              <w:t>e</w:t>
            </w:r>
          </w:p>
        </w:tc>
        <w:tc>
          <w:tcPr>
            <w:tcW w:w="1439" w:type="dxa"/>
          </w:tcPr>
          <w:p w14:paraId="7F507325" w14:textId="37DC79C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-.0118±.0040</w:t>
            </w:r>
            <w:r w:rsidRPr="00CF3862">
              <w:rPr>
                <w:rFonts w:ascii="Times New Roman" w:hAnsi="Times New Roman" w:cs="Times New Roman"/>
                <w:sz w:val="20"/>
                <w:szCs w:val="20"/>
                <w:vertAlign w:val="superscript"/>
              </w:rPr>
              <w:t>e</w:t>
            </w:r>
          </w:p>
        </w:tc>
        <w:tc>
          <w:tcPr>
            <w:tcW w:w="1439" w:type="dxa"/>
          </w:tcPr>
          <w:p w14:paraId="4C5E5BA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AEE462B" w14:textId="3DA3449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-.012</w:t>
            </w:r>
            <w:r w:rsidR="005A7CBF" w:rsidRPr="00CF3862">
              <w:rPr>
                <w:rFonts w:ascii="Times New Roman" w:hAnsi="Times New Roman" w:cs="Times New Roman"/>
                <w:sz w:val="20"/>
                <w:szCs w:val="20"/>
              </w:rPr>
              <w:t>1</w:t>
            </w:r>
            <w:r w:rsidRPr="00CF3862">
              <w:rPr>
                <w:rFonts w:ascii="Times New Roman" w:hAnsi="Times New Roman" w:cs="Times New Roman"/>
                <w:sz w:val="20"/>
                <w:szCs w:val="20"/>
              </w:rPr>
              <w:t>±.004</w:t>
            </w:r>
            <w:r w:rsidR="005A7CBF"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e</w:t>
            </w:r>
          </w:p>
        </w:tc>
        <w:tc>
          <w:tcPr>
            <w:tcW w:w="1439" w:type="dxa"/>
          </w:tcPr>
          <w:p w14:paraId="0206C42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21C65A70" w14:textId="77777777" w:rsidTr="00686D72">
        <w:tc>
          <w:tcPr>
            <w:tcW w:w="1717" w:type="dxa"/>
            <w:shd w:val="clear" w:color="auto" w:fill="auto"/>
            <w:vAlign w:val="bottom"/>
          </w:tcPr>
          <w:p w14:paraId="2A676EE4"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5D15EEE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2D7AF819" w14:textId="0ACFBB5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-.0049±.003</w:t>
            </w:r>
            <w:r w:rsidR="005A7CBF" w:rsidRPr="00CF3862">
              <w:rPr>
                <w:rFonts w:ascii="Times New Roman" w:hAnsi="Times New Roman" w:cs="Times New Roman"/>
                <w:sz w:val="20"/>
                <w:szCs w:val="20"/>
              </w:rPr>
              <w:t>8</w:t>
            </w:r>
          </w:p>
        </w:tc>
        <w:tc>
          <w:tcPr>
            <w:tcW w:w="1439" w:type="dxa"/>
          </w:tcPr>
          <w:p w14:paraId="618CAB4D" w14:textId="53DC598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w:t>
            </w:r>
            <w:r w:rsidR="005A7CBF" w:rsidRPr="00CF3862">
              <w:rPr>
                <w:rFonts w:ascii="Times New Roman" w:hAnsi="Times New Roman" w:cs="Times New Roman"/>
                <w:sz w:val="20"/>
                <w:szCs w:val="20"/>
              </w:rPr>
              <w:t>3</w:t>
            </w:r>
            <w:r w:rsidRPr="00CF3862">
              <w:rPr>
                <w:rFonts w:ascii="Times New Roman" w:hAnsi="Times New Roman" w:cs="Times New Roman"/>
                <w:sz w:val="20"/>
                <w:szCs w:val="20"/>
              </w:rPr>
              <w:t>±.003</w:t>
            </w:r>
            <w:r w:rsidR="005A7CBF" w:rsidRPr="00CF3862">
              <w:rPr>
                <w:rFonts w:ascii="Times New Roman" w:hAnsi="Times New Roman" w:cs="Times New Roman"/>
                <w:sz w:val="20"/>
                <w:szCs w:val="20"/>
              </w:rPr>
              <w:t>8</w:t>
            </w:r>
          </w:p>
        </w:tc>
        <w:tc>
          <w:tcPr>
            <w:tcW w:w="1439" w:type="dxa"/>
          </w:tcPr>
          <w:p w14:paraId="6C94891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95CAC60" w14:textId="7F97A2D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5A7CBF" w:rsidRPr="00CF3862">
              <w:rPr>
                <w:rFonts w:ascii="Times New Roman" w:hAnsi="Times New Roman" w:cs="Times New Roman"/>
                <w:sz w:val="20"/>
                <w:szCs w:val="20"/>
              </w:rPr>
              <w:t>6</w:t>
            </w:r>
            <w:r w:rsidRPr="00CF3862">
              <w:rPr>
                <w:rFonts w:ascii="Times New Roman" w:hAnsi="Times New Roman" w:cs="Times New Roman"/>
                <w:sz w:val="20"/>
                <w:szCs w:val="20"/>
              </w:rPr>
              <w:t xml:space="preserve">±.0040 </w:t>
            </w:r>
          </w:p>
        </w:tc>
        <w:tc>
          <w:tcPr>
            <w:tcW w:w="1439" w:type="dxa"/>
          </w:tcPr>
          <w:p w14:paraId="134D912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BDF8689" w14:textId="77777777" w:rsidTr="00686D72">
        <w:tc>
          <w:tcPr>
            <w:tcW w:w="1717" w:type="dxa"/>
            <w:shd w:val="clear" w:color="auto" w:fill="auto"/>
            <w:vAlign w:val="bottom"/>
          </w:tcPr>
          <w:p w14:paraId="51884949"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7470641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16BD8A46" w14:textId="0CAD501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-.0021±.0040</w:t>
            </w:r>
          </w:p>
        </w:tc>
        <w:tc>
          <w:tcPr>
            <w:tcW w:w="1439" w:type="dxa"/>
          </w:tcPr>
          <w:p w14:paraId="006E5BE7" w14:textId="57E5F4C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-.0027±.0040</w:t>
            </w:r>
          </w:p>
        </w:tc>
        <w:tc>
          <w:tcPr>
            <w:tcW w:w="1439" w:type="dxa"/>
          </w:tcPr>
          <w:p w14:paraId="24C8507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3C28FE9" w14:textId="232FAA7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-.003</w:t>
            </w:r>
            <w:r w:rsidR="005A7CBF" w:rsidRPr="00CF3862">
              <w:rPr>
                <w:rFonts w:ascii="Times New Roman" w:hAnsi="Times New Roman" w:cs="Times New Roman"/>
                <w:sz w:val="20"/>
                <w:szCs w:val="20"/>
              </w:rPr>
              <w:t>9</w:t>
            </w:r>
            <w:r w:rsidRPr="00CF3862">
              <w:rPr>
                <w:rFonts w:ascii="Times New Roman" w:hAnsi="Times New Roman" w:cs="Times New Roman"/>
                <w:sz w:val="20"/>
                <w:szCs w:val="20"/>
              </w:rPr>
              <w:t>±.0042</w:t>
            </w:r>
          </w:p>
        </w:tc>
        <w:tc>
          <w:tcPr>
            <w:tcW w:w="1439" w:type="dxa"/>
          </w:tcPr>
          <w:p w14:paraId="4A17BDF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F44F9CE" w14:textId="77777777" w:rsidTr="00686D72">
        <w:tc>
          <w:tcPr>
            <w:tcW w:w="1717" w:type="dxa"/>
            <w:shd w:val="clear" w:color="auto" w:fill="auto"/>
            <w:vAlign w:val="bottom"/>
          </w:tcPr>
          <w:p w14:paraId="1938F0D1"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387B3A7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A7FF94B" w14:textId="06182C9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5A7CBF" w:rsidRPr="00CF3862">
              <w:rPr>
                <w:rFonts w:ascii="Times New Roman" w:hAnsi="Times New Roman" w:cs="Times New Roman"/>
                <w:sz w:val="20"/>
                <w:szCs w:val="20"/>
              </w:rPr>
              <w:t>1</w:t>
            </w:r>
            <w:r w:rsidRPr="00CF3862">
              <w:rPr>
                <w:rFonts w:ascii="Times New Roman" w:hAnsi="Times New Roman" w:cs="Times New Roman"/>
                <w:sz w:val="20"/>
                <w:szCs w:val="20"/>
              </w:rPr>
              <w:t>±.004</w:t>
            </w:r>
            <w:r w:rsidR="005A7CBF" w:rsidRPr="00CF3862">
              <w:rPr>
                <w:rFonts w:ascii="Times New Roman" w:hAnsi="Times New Roman" w:cs="Times New Roman"/>
                <w:sz w:val="20"/>
                <w:szCs w:val="20"/>
              </w:rPr>
              <w:t>6</w:t>
            </w:r>
            <w:r w:rsidRPr="00CF3862">
              <w:rPr>
                <w:rFonts w:ascii="Times New Roman" w:hAnsi="Times New Roman" w:cs="Times New Roman"/>
                <w:sz w:val="20"/>
                <w:szCs w:val="20"/>
              </w:rPr>
              <w:t xml:space="preserve"> </w:t>
            </w:r>
          </w:p>
        </w:tc>
        <w:tc>
          <w:tcPr>
            <w:tcW w:w="1439" w:type="dxa"/>
          </w:tcPr>
          <w:p w14:paraId="4A8BA64F" w14:textId="2DA6558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-.0068±.004</w:t>
            </w:r>
            <w:r w:rsidR="005A7CBF" w:rsidRPr="00CF3862">
              <w:rPr>
                <w:rFonts w:ascii="Times New Roman" w:hAnsi="Times New Roman" w:cs="Times New Roman"/>
                <w:sz w:val="20"/>
                <w:szCs w:val="20"/>
              </w:rPr>
              <w:t>6</w:t>
            </w:r>
          </w:p>
        </w:tc>
        <w:tc>
          <w:tcPr>
            <w:tcW w:w="1439" w:type="dxa"/>
          </w:tcPr>
          <w:p w14:paraId="6A780C6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A808DE2" w14:textId="3027B7D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w:t>
            </w:r>
            <w:r w:rsidR="005A7CBF" w:rsidRPr="00CF3862">
              <w:rPr>
                <w:rFonts w:ascii="Times New Roman" w:hAnsi="Times New Roman" w:cs="Times New Roman"/>
                <w:sz w:val="20"/>
                <w:szCs w:val="20"/>
              </w:rPr>
              <w:t>2</w:t>
            </w:r>
            <w:r w:rsidRPr="00CF3862">
              <w:rPr>
                <w:rFonts w:ascii="Times New Roman" w:hAnsi="Times New Roman" w:cs="Times New Roman"/>
                <w:sz w:val="20"/>
                <w:szCs w:val="20"/>
              </w:rPr>
              <w:t>±.004</w:t>
            </w:r>
            <w:r w:rsidR="005A7CBF" w:rsidRPr="00CF3862">
              <w:rPr>
                <w:rFonts w:ascii="Times New Roman" w:hAnsi="Times New Roman" w:cs="Times New Roman"/>
                <w:sz w:val="20"/>
                <w:szCs w:val="20"/>
              </w:rPr>
              <w:t>8</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39" w:type="dxa"/>
          </w:tcPr>
          <w:p w14:paraId="50CFCEF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C24CD99" w14:textId="77777777" w:rsidTr="00686D72">
        <w:tc>
          <w:tcPr>
            <w:tcW w:w="1717" w:type="dxa"/>
            <w:shd w:val="clear" w:color="auto" w:fill="auto"/>
            <w:vAlign w:val="bottom"/>
          </w:tcPr>
          <w:p w14:paraId="243046A1"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6B124C7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380BE04C" w14:textId="2997737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-.0100±.0043</w:t>
            </w:r>
            <w:r w:rsidRPr="00CF3862">
              <w:rPr>
                <w:rFonts w:ascii="Times New Roman" w:hAnsi="Times New Roman" w:cs="Times New Roman"/>
                <w:sz w:val="20"/>
                <w:szCs w:val="20"/>
                <w:vertAlign w:val="superscript"/>
              </w:rPr>
              <w:t>d</w:t>
            </w:r>
          </w:p>
        </w:tc>
        <w:tc>
          <w:tcPr>
            <w:tcW w:w="1439" w:type="dxa"/>
          </w:tcPr>
          <w:p w14:paraId="3AA89BA7" w14:textId="5A78059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-.0107±.0043</w:t>
            </w:r>
            <w:r w:rsidRPr="00CF3862">
              <w:rPr>
                <w:rFonts w:ascii="Times New Roman" w:hAnsi="Times New Roman" w:cs="Times New Roman"/>
                <w:sz w:val="20"/>
                <w:szCs w:val="20"/>
                <w:vertAlign w:val="superscript"/>
              </w:rPr>
              <w:t>d</w:t>
            </w:r>
          </w:p>
        </w:tc>
        <w:tc>
          <w:tcPr>
            <w:tcW w:w="1439" w:type="dxa"/>
          </w:tcPr>
          <w:p w14:paraId="7168198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41A925CB" w14:textId="6D10F0A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-.011</w:t>
            </w:r>
            <w:r w:rsidR="00453424" w:rsidRPr="00CF3862">
              <w:rPr>
                <w:rFonts w:ascii="Times New Roman" w:hAnsi="Times New Roman" w:cs="Times New Roman"/>
                <w:sz w:val="20"/>
                <w:szCs w:val="20"/>
              </w:rPr>
              <w:t>6</w:t>
            </w:r>
            <w:r w:rsidRPr="00CF3862">
              <w:rPr>
                <w:rFonts w:ascii="Times New Roman" w:hAnsi="Times New Roman" w:cs="Times New Roman"/>
                <w:sz w:val="20"/>
                <w:szCs w:val="20"/>
              </w:rPr>
              <w:t>±.0045</w:t>
            </w:r>
            <w:r w:rsidRPr="00CF3862">
              <w:rPr>
                <w:rFonts w:ascii="Times New Roman" w:hAnsi="Times New Roman" w:cs="Times New Roman"/>
                <w:sz w:val="20"/>
                <w:szCs w:val="20"/>
                <w:vertAlign w:val="superscript"/>
              </w:rPr>
              <w:t>d</w:t>
            </w:r>
          </w:p>
        </w:tc>
        <w:tc>
          <w:tcPr>
            <w:tcW w:w="1439" w:type="dxa"/>
          </w:tcPr>
          <w:p w14:paraId="111BA20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5D571CF" w14:textId="77777777" w:rsidTr="00686D72">
        <w:tc>
          <w:tcPr>
            <w:tcW w:w="1717" w:type="dxa"/>
            <w:shd w:val="clear" w:color="auto" w:fill="auto"/>
            <w:vAlign w:val="bottom"/>
          </w:tcPr>
          <w:p w14:paraId="5AF0509B"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5051250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540715EC" w14:textId="5B18B84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-.0069±.0040</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39" w:type="dxa"/>
          </w:tcPr>
          <w:p w14:paraId="2EE0F366" w14:textId="6BAFE16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w:t>
            </w:r>
            <w:r w:rsidR="00453424" w:rsidRPr="00CF3862">
              <w:rPr>
                <w:rFonts w:ascii="Times New Roman" w:hAnsi="Times New Roman" w:cs="Times New Roman"/>
                <w:sz w:val="20"/>
                <w:szCs w:val="20"/>
              </w:rPr>
              <w:t>7</w:t>
            </w:r>
            <w:r w:rsidRPr="00CF3862">
              <w:rPr>
                <w:rFonts w:ascii="Times New Roman" w:hAnsi="Times New Roman" w:cs="Times New Roman"/>
                <w:sz w:val="20"/>
                <w:szCs w:val="20"/>
              </w:rPr>
              <w:t>±.00</w:t>
            </w:r>
            <w:r w:rsidR="00453424" w:rsidRPr="00CF3862">
              <w:rPr>
                <w:rFonts w:ascii="Times New Roman" w:hAnsi="Times New Roman" w:cs="Times New Roman"/>
                <w:sz w:val="20"/>
                <w:szCs w:val="20"/>
              </w:rPr>
              <w:t>40</w:t>
            </w:r>
            <w:r w:rsidRPr="00CF3862">
              <w:rPr>
                <w:rFonts w:ascii="Times New Roman" w:hAnsi="Times New Roman" w:cs="Times New Roman"/>
                <w:sz w:val="20"/>
                <w:szCs w:val="20"/>
                <w:vertAlign w:val="superscript"/>
              </w:rPr>
              <w:t>c</w:t>
            </w:r>
          </w:p>
        </w:tc>
        <w:tc>
          <w:tcPr>
            <w:tcW w:w="1439" w:type="dxa"/>
          </w:tcPr>
          <w:p w14:paraId="06E662C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4F683426" w14:textId="55676E1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w:t>
            </w:r>
            <w:r w:rsidR="00453424" w:rsidRPr="00CF3862">
              <w:rPr>
                <w:rFonts w:ascii="Times New Roman" w:hAnsi="Times New Roman" w:cs="Times New Roman"/>
                <w:sz w:val="20"/>
                <w:szCs w:val="20"/>
              </w:rPr>
              <w:t>6</w:t>
            </w:r>
            <w:r w:rsidRPr="00CF3862">
              <w:rPr>
                <w:rFonts w:ascii="Times New Roman" w:hAnsi="Times New Roman" w:cs="Times New Roman"/>
                <w:sz w:val="20"/>
                <w:szCs w:val="20"/>
              </w:rPr>
              <w:t>±.0042</w:t>
            </w:r>
            <w:r w:rsidRPr="00CF3862">
              <w:rPr>
                <w:rFonts w:ascii="Times New Roman" w:hAnsi="Times New Roman" w:cs="Times New Roman"/>
                <w:sz w:val="20"/>
                <w:szCs w:val="20"/>
                <w:vertAlign w:val="superscript"/>
              </w:rPr>
              <w:t>d</w:t>
            </w:r>
          </w:p>
        </w:tc>
        <w:tc>
          <w:tcPr>
            <w:tcW w:w="1439" w:type="dxa"/>
          </w:tcPr>
          <w:p w14:paraId="6BA5770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616903B" w14:textId="77777777" w:rsidTr="00686D72">
        <w:tc>
          <w:tcPr>
            <w:tcW w:w="1717" w:type="dxa"/>
            <w:shd w:val="clear" w:color="auto" w:fill="auto"/>
            <w:vAlign w:val="bottom"/>
          </w:tcPr>
          <w:p w14:paraId="287BF9AD"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Right Parietal</w:t>
            </w:r>
          </w:p>
        </w:tc>
        <w:tc>
          <w:tcPr>
            <w:tcW w:w="1433" w:type="dxa"/>
          </w:tcPr>
          <w:p w14:paraId="372635C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4FE98AD3" w14:textId="2084233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453424" w:rsidRPr="00CF3862">
              <w:rPr>
                <w:rFonts w:ascii="Times New Roman" w:hAnsi="Times New Roman" w:cs="Times New Roman"/>
                <w:sz w:val="20"/>
                <w:szCs w:val="20"/>
              </w:rPr>
              <w:t>2</w:t>
            </w:r>
            <w:r w:rsidRPr="00CF3862">
              <w:rPr>
                <w:rFonts w:ascii="Times New Roman" w:hAnsi="Times New Roman" w:cs="Times New Roman"/>
                <w:sz w:val="20"/>
                <w:szCs w:val="20"/>
              </w:rPr>
              <w:t>±.004</w:t>
            </w:r>
            <w:r w:rsidR="00453424" w:rsidRPr="00CF3862">
              <w:rPr>
                <w:rFonts w:ascii="Times New Roman" w:hAnsi="Times New Roman" w:cs="Times New Roman"/>
                <w:sz w:val="20"/>
                <w:szCs w:val="20"/>
              </w:rPr>
              <w:t>4</w:t>
            </w:r>
            <w:r w:rsidRPr="00CF3862">
              <w:rPr>
                <w:rFonts w:ascii="Times New Roman" w:hAnsi="Times New Roman" w:cs="Times New Roman"/>
                <w:sz w:val="20"/>
                <w:szCs w:val="20"/>
              </w:rPr>
              <w:t xml:space="preserve"> </w:t>
            </w:r>
          </w:p>
        </w:tc>
        <w:tc>
          <w:tcPr>
            <w:tcW w:w="1439" w:type="dxa"/>
          </w:tcPr>
          <w:p w14:paraId="4D7FACB3" w14:textId="183527C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453424" w:rsidRPr="00CF3862">
              <w:rPr>
                <w:rFonts w:ascii="Times New Roman" w:hAnsi="Times New Roman" w:cs="Times New Roman"/>
                <w:sz w:val="20"/>
                <w:szCs w:val="20"/>
              </w:rPr>
              <w:t>8</w:t>
            </w:r>
            <w:r w:rsidRPr="00CF3862">
              <w:rPr>
                <w:rFonts w:ascii="Times New Roman" w:hAnsi="Times New Roman" w:cs="Times New Roman"/>
                <w:sz w:val="20"/>
                <w:szCs w:val="20"/>
              </w:rPr>
              <w:t>±.004</w:t>
            </w:r>
            <w:r w:rsidR="00453424" w:rsidRPr="00CF3862">
              <w:rPr>
                <w:rFonts w:ascii="Times New Roman" w:hAnsi="Times New Roman" w:cs="Times New Roman"/>
                <w:sz w:val="20"/>
                <w:szCs w:val="20"/>
              </w:rPr>
              <w:t>4</w:t>
            </w:r>
          </w:p>
        </w:tc>
        <w:tc>
          <w:tcPr>
            <w:tcW w:w="1439" w:type="dxa"/>
          </w:tcPr>
          <w:p w14:paraId="3611260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4AEC633C" w14:textId="012735F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w:t>
            </w:r>
            <w:r w:rsidR="00453424" w:rsidRPr="00CF3862">
              <w:rPr>
                <w:rFonts w:ascii="Times New Roman" w:hAnsi="Times New Roman" w:cs="Times New Roman"/>
                <w:sz w:val="20"/>
                <w:szCs w:val="20"/>
              </w:rPr>
              <w:t>6</w:t>
            </w:r>
            <w:r w:rsidRPr="00CF3862">
              <w:rPr>
                <w:rFonts w:ascii="Times New Roman" w:hAnsi="Times New Roman" w:cs="Times New Roman"/>
                <w:sz w:val="20"/>
                <w:szCs w:val="20"/>
              </w:rPr>
              <w:t>±.004</w:t>
            </w:r>
            <w:r w:rsidR="00453424" w:rsidRPr="00CF3862">
              <w:rPr>
                <w:rFonts w:ascii="Times New Roman" w:hAnsi="Times New Roman" w:cs="Times New Roman"/>
                <w:sz w:val="20"/>
                <w:szCs w:val="20"/>
              </w:rPr>
              <w:t>6</w:t>
            </w:r>
            <w:r w:rsidRPr="00CF3862">
              <w:rPr>
                <w:rFonts w:ascii="Times New Roman" w:hAnsi="Times New Roman" w:cs="Times New Roman"/>
                <w:sz w:val="20"/>
                <w:szCs w:val="20"/>
                <w:vertAlign w:val="superscript"/>
              </w:rPr>
              <w:t>c</w:t>
            </w:r>
          </w:p>
        </w:tc>
        <w:tc>
          <w:tcPr>
            <w:tcW w:w="1439" w:type="dxa"/>
          </w:tcPr>
          <w:p w14:paraId="69A7D15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C166E87" w14:textId="77777777" w:rsidTr="00686D72">
        <w:tc>
          <w:tcPr>
            <w:tcW w:w="1717" w:type="dxa"/>
            <w:shd w:val="clear" w:color="auto" w:fill="auto"/>
            <w:vAlign w:val="bottom"/>
          </w:tcPr>
          <w:p w14:paraId="0AA805EC"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lastRenderedPageBreak/>
              <w:t>Right Occipital</w:t>
            </w:r>
          </w:p>
        </w:tc>
        <w:tc>
          <w:tcPr>
            <w:tcW w:w="1433" w:type="dxa"/>
          </w:tcPr>
          <w:p w14:paraId="6AF7E41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42F5E00E" w14:textId="729DB65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-.0085±.0045</w:t>
            </w:r>
            <w:r w:rsidRPr="00CF3862">
              <w:rPr>
                <w:rFonts w:ascii="Times New Roman" w:hAnsi="Times New Roman" w:cs="Times New Roman"/>
                <w:sz w:val="20"/>
                <w:szCs w:val="20"/>
                <w:vertAlign w:val="superscript"/>
              </w:rPr>
              <w:t>c</w:t>
            </w:r>
          </w:p>
        </w:tc>
        <w:tc>
          <w:tcPr>
            <w:tcW w:w="1439" w:type="dxa"/>
          </w:tcPr>
          <w:p w14:paraId="6DA15E9C" w14:textId="1F9C284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-.0092±.004</w:t>
            </w:r>
            <w:r w:rsidR="009B15D4" w:rsidRPr="00CF3862">
              <w:rPr>
                <w:rFonts w:ascii="Times New Roman" w:hAnsi="Times New Roman" w:cs="Times New Roman"/>
                <w:sz w:val="20"/>
                <w:szCs w:val="20"/>
              </w:rPr>
              <w:t>5</w:t>
            </w:r>
            <w:r w:rsidRPr="00CF3862">
              <w:rPr>
                <w:rFonts w:ascii="Times New Roman" w:hAnsi="Times New Roman" w:cs="Times New Roman"/>
                <w:sz w:val="20"/>
                <w:szCs w:val="20"/>
                <w:vertAlign w:val="superscript"/>
              </w:rPr>
              <w:t>d</w:t>
            </w:r>
          </w:p>
        </w:tc>
        <w:tc>
          <w:tcPr>
            <w:tcW w:w="1439" w:type="dxa"/>
          </w:tcPr>
          <w:p w14:paraId="62B78B9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673290D" w14:textId="50CE8D6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-.0100±.0047</w:t>
            </w:r>
            <w:r w:rsidRPr="00CF3862">
              <w:rPr>
                <w:rFonts w:ascii="Times New Roman" w:hAnsi="Times New Roman" w:cs="Times New Roman"/>
                <w:sz w:val="20"/>
                <w:szCs w:val="20"/>
                <w:vertAlign w:val="superscript"/>
              </w:rPr>
              <w:t>d</w:t>
            </w:r>
          </w:p>
        </w:tc>
        <w:tc>
          <w:tcPr>
            <w:tcW w:w="1439" w:type="dxa"/>
          </w:tcPr>
          <w:p w14:paraId="7AFAA19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167E175" w14:textId="77777777" w:rsidTr="00686D72">
        <w:tc>
          <w:tcPr>
            <w:tcW w:w="1717" w:type="dxa"/>
            <w:shd w:val="clear" w:color="auto" w:fill="auto"/>
            <w:vAlign w:val="bottom"/>
          </w:tcPr>
          <w:p w14:paraId="039B2C4E" w14:textId="087A7677" w:rsidR="00371813" w:rsidRPr="00CF3862" w:rsidRDefault="007E7238"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Trace</w:t>
            </w:r>
          </w:p>
        </w:tc>
        <w:tc>
          <w:tcPr>
            <w:tcW w:w="1433" w:type="dxa"/>
          </w:tcPr>
          <w:p w14:paraId="72FF582B" w14:textId="77777777" w:rsidR="00371813" w:rsidRPr="00CF3862" w:rsidRDefault="00371813" w:rsidP="00686D72">
            <w:pPr>
              <w:rPr>
                <w:rFonts w:ascii="Times New Roman" w:hAnsi="Times New Roman" w:cs="Times New Roman"/>
                <w:b/>
                <w:bCs/>
                <w:i/>
                <w:iCs/>
                <w:sz w:val="20"/>
                <w:szCs w:val="20"/>
              </w:rPr>
            </w:pPr>
          </w:p>
        </w:tc>
        <w:tc>
          <w:tcPr>
            <w:tcW w:w="1445" w:type="dxa"/>
          </w:tcPr>
          <w:p w14:paraId="48E64D6D" w14:textId="77777777" w:rsidR="00371813" w:rsidRPr="00CF3862" w:rsidRDefault="00371813" w:rsidP="00686D72">
            <w:pPr>
              <w:rPr>
                <w:rFonts w:ascii="Times New Roman" w:hAnsi="Times New Roman" w:cs="Times New Roman"/>
                <w:b/>
                <w:bCs/>
                <w:i/>
                <w:iCs/>
                <w:sz w:val="20"/>
                <w:szCs w:val="20"/>
              </w:rPr>
            </w:pPr>
          </w:p>
        </w:tc>
        <w:tc>
          <w:tcPr>
            <w:tcW w:w="1439" w:type="dxa"/>
          </w:tcPr>
          <w:p w14:paraId="46352657" w14:textId="77777777" w:rsidR="00371813" w:rsidRPr="00CF3862" w:rsidRDefault="00371813" w:rsidP="00686D72">
            <w:pPr>
              <w:rPr>
                <w:rFonts w:ascii="Times New Roman" w:hAnsi="Times New Roman" w:cs="Times New Roman"/>
                <w:b/>
                <w:bCs/>
                <w:i/>
                <w:iCs/>
                <w:sz w:val="20"/>
                <w:szCs w:val="20"/>
              </w:rPr>
            </w:pPr>
          </w:p>
        </w:tc>
        <w:tc>
          <w:tcPr>
            <w:tcW w:w="1439" w:type="dxa"/>
          </w:tcPr>
          <w:p w14:paraId="000CA5FC" w14:textId="77777777" w:rsidR="00371813" w:rsidRPr="00CF3862" w:rsidRDefault="00371813" w:rsidP="00686D72">
            <w:pPr>
              <w:rPr>
                <w:rFonts w:ascii="Times New Roman" w:hAnsi="Times New Roman" w:cs="Times New Roman"/>
                <w:b/>
                <w:bCs/>
                <w:i/>
                <w:iCs/>
                <w:sz w:val="20"/>
                <w:szCs w:val="20"/>
              </w:rPr>
            </w:pPr>
          </w:p>
        </w:tc>
        <w:tc>
          <w:tcPr>
            <w:tcW w:w="1439" w:type="dxa"/>
          </w:tcPr>
          <w:p w14:paraId="004867E1" w14:textId="77777777" w:rsidR="00371813" w:rsidRPr="00CF3862" w:rsidRDefault="00371813" w:rsidP="00686D72">
            <w:pPr>
              <w:rPr>
                <w:rFonts w:ascii="Times New Roman" w:hAnsi="Times New Roman" w:cs="Times New Roman"/>
                <w:b/>
                <w:bCs/>
                <w:i/>
                <w:iCs/>
                <w:sz w:val="20"/>
                <w:szCs w:val="20"/>
              </w:rPr>
            </w:pPr>
          </w:p>
        </w:tc>
        <w:tc>
          <w:tcPr>
            <w:tcW w:w="1439" w:type="dxa"/>
          </w:tcPr>
          <w:p w14:paraId="74C5C01C" w14:textId="77777777" w:rsidR="00371813" w:rsidRPr="00CF3862" w:rsidRDefault="00371813" w:rsidP="00686D72">
            <w:pPr>
              <w:rPr>
                <w:rFonts w:ascii="Times New Roman" w:hAnsi="Times New Roman" w:cs="Times New Roman"/>
                <w:b/>
                <w:bCs/>
                <w:i/>
                <w:iCs/>
                <w:sz w:val="20"/>
                <w:szCs w:val="20"/>
              </w:rPr>
            </w:pPr>
          </w:p>
        </w:tc>
      </w:tr>
      <w:tr w:rsidR="00371813" w:rsidRPr="00CF3862" w14:paraId="7BE0981C" w14:textId="77777777" w:rsidTr="00686D72">
        <w:tc>
          <w:tcPr>
            <w:tcW w:w="1717" w:type="dxa"/>
            <w:shd w:val="clear" w:color="auto" w:fill="auto"/>
            <w:vAlign w:val="bottom"/>
          </w:tcPr>
          <w:p w14:paraId="694130E0"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04FCE66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751EEB61" w14:textId="505B0B84"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3E38E7C4" w14:textId="764FAAA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9B15D4"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9B15D4" w:rsidRPr="00CF3862">
              <w:rPr>
                <w:rFonts w:ascii="Times New Roman" w:hAnsi="Times New Roman" w:cs="Times New Roman"/>
                <w:sz w:val="20"/>
                <w:szCs w:val="20"/>
              </w:rPr>
              <w:t>2</w:t>
            </w:r>
          </w:p>
        </w:tc>
        <w:tc>
          <w:tcPr>
            <w:tcW w:w="1439" w:type="dxa"/>
          </w:tcPr>
          <w:p w14:paraId="28202A0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4F98152" w14:textId="0239D21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9B15D4" w:rsidRPr="00CF3862">
              <w:rPr>
                <w:rFonts w:ascii="Times New Roman" w:hAnsi="Times New Roman" w:cs="Times New Roman"/>
                <w:sz w:val="20"/>
                <w:szCs w:val="20"/>
              </w:rPr>
              <w:t>3</w:t>
            </w:r>
            <w:r w:rsidRPr="00CF3862">
              <w:rPr>
                <w:rFonts w:ascii="Times New Roman" w:hAnsi="Times New Roman" w:cs="Times New Roman"/>
                <w:sz w:val="20"/>
                <w:szCs w:val="20"/>
              </w:rPr>
              <w:t xml:space="preserve">±.00002 </w:t>
            </w:r>
          </w:p>
        </w:tc>
        <w:tc>
          <w:tcPr>
            <w:tcW w:w="1439" w:type="dxa"/>
          </w:tcPr>
          <w:p w14:paraId="22E30FC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AD67345" w14:textId="77777777" w:rsidTr="00686D72">
        <w:tc>
          <w:tcPr>
            <w:tcW w:w="1717" w:type="dxa"/>
            <w:shd w:val="clear" w:color="auto" w:fill="auto"/>
            <w:vAlign w:val="bottom"/>
          </w:tcPr>
          <w:p w14:paraId="72385611"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764AB99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2BBED9F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6.47e-06   ±.0000199 </w:t>
            </w:r>
          </w:p>
        </w:tc>
        <w:tc>
          <w:tcPr>
            <w:tcW w:w="1439" w:type="dxa"/>
          </w:tcPr>
          <w:p w14:paraId="53BC487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9.39e-06     ±.00002</w:t>
            </w:r>
          </w:p>
        </w:tc>
        <w:tc>
          <w:tcPr>
            <w:tcW w:w="1439" w:type="dxa"/>
          </w:tcPr>
          <w:p w14:paraId="793513D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0446D65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3.72e-06   ±.0000204</w:t>
            </w:r>
          </w:p>
        </w:tc>
        <w:tc>
          <w:tcPr>
            <w:tcW w:w="1439" w:type="dxa"/>
          </w:tcPr>
          <w:p w14:paraId="2C99296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2AD686F6" w14:textId="77777777" w:rsidTr="00686D72">
        <w:tc>
          <w:tcPr>
            <w:tcW w:w="1717" w:type="dxa"/>
            <w:shd w:val="clear" w:color="auto" w:fill="auto"/>
            <w:vAlign w:val="bottom"/>
          </w:tcPr>
          <w:p w14:paraId="6010D48A"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00B68E0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76723DA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1.22e-06   ±.0000232</w:t>
            </w:r>
          </w:p>
        </w:tc>
        <w:tc>
          <w:tcPr>
            <w:tcW w:w="1439" w:type="dxa"/>
          </w:tcPr>
          <w:p w14:paraId="17B3736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3.04e-06   ±.0000235 </w:t>
            </w:r>
          </w:p>
        </w:tc>
        <w:tc>
          <w:tcPr>
            <w:tcW w:w="1439" w:type="dxa"/>
          </w:tcPr>
          <w:p w14:paraId="5A60007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FFF270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9.01e-07   ±.0000238</w:t>
            </w:r>
          </w:p>
        </w:tc>
        <w:tc>
          <w:tcPr>
            <w:tcW w:w="1439" w:type="dxa"/>
          </w:tcPr>
          <w:p w14:paraId="6A89282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37F91856" w14:textId="77777777" w:rsidTr="00686D72">
        <w:tc>
          <w:tcPr>
            <w:tcW w:w="1717" w:type="dxa"/>
            <w:shd w:val="clear" w:color="auto" w:fill="auto"/>
            <w:vAlign w:val="bottom"/>
          </w:tcPr>
          <w:p w14:paraId="03044B96"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56D4602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2C79ADE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1.93e-06   ±.0000205</w:t>
            </w:r>
          </w:p>
        </w:tc>
        <w:tc>
          <w:tcPr>
            <w:tcW w:w="1439" w:type="dxa"/>
          </w:tcPr>
          <w:p w14:paraId="53108F4B"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6.45e-06   ±.0000206 </w:t>
            </w:r>
          </w:p>
        </w:tc>
        <w:tc>
          <w:tcPr>
            <w:tcW w:w="1439" w:type="dxa"/>
          </w:tcPr>
          <w:p w14:paraId="3D56021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79A2D8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7.31e-07   ±.0000211</w:t>
            </w:r>
          </w:p>
        </w:tc>
        <w:tc>
          <w:tcPr>
            <w:tcW w:w="1439" w:type="dxa"/>
          </w:tcPr>
          <w:p w14:paraId="60D073D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55B8CD95" w14:textId="77777777" w:rsidTr="00686D72">
        <w:tc>
          <w:tcPr>
            <w:tcW w:w="1717" w:type="dxa"/>
            <w:shd w:val="clear" w:color="auto" w:fill="auto"/>
            <w:vAlign w:val="bottom"/>
          </w:tcPr>
          <w:p w14:paraId="6A27602D"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03A17C6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52D93DD" w14:textId="788C4E8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208E8471" w14:textId="3191465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167B9FE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FB1DA8D" w14:textId="3D2B83E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5770E" w:rsidRPr="00CF3862">
              <w:rPr>
                <w:rFonts w:ascii="Times New Roman" w:hAnsi="Times New Roman" w:cs="Times New Roman"/>
                <w:sz w:val="20"/>
                <w:szCs w:val="20"/>
              </w:rPr>
              <w:t>3</w:t>
            </w:r>
            <w:r w:rsidRPr="00CF3862">
              <w:rPr>
                <w:rFonts w:ascii="Times New Roman" w:hAnsi="Times New Roman" w:cs="Times New Roman"/>
                <w:sz w:val="20"/>
                <w:szCs w:val="20"/>
              </w:rPr>
              <w:t xml:space="preserve">±.00002 </w:t>
            </w:r>
          </w:p>
        </w:tc>
        <w:tc>
          <w:tcPr>
            <w:tcW w:w="1439" w:type="dxa"/>
          </w:tcPr>
          <w:p w14:paraId="051A1C3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E2BFE77" w14:textId="77777777" w:rsidTr="00686D72">
        <w:tc>
          <w:tcPr>
            <w:tcW w:w="1717" w:type="dxa"/>
            <w:shd w:val="clear" w:color="auto" w:fill="auto"/>
            <w:vAlign w:val="bottom"/>
          </w:tcPr>
          <w:p w14:paraId="2DB3AD0A"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61021F4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29773EBD" w14:textId="4A96F82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5770E" w:rsidRPr="00CF3862">
              <w:rPr>
                <w:rFonts w:ascii="Times New Roman" w:hAnsi="Times New Roman" w:cs="Times New Roman"/>
                <w:sz w:val="20"/>
                <w:szCs w:val="20"/>
              </w:rPr>
              <w:t>3</w:t>
            </w:r>
            <w:r w:rsidRPr="00CF3862">
              <w:rPr>
                <w:rFonts w:ascii="Times New Roman" w:hAnsi="Times New Roman" w:cs="Times New Roman"/>
                <w:sz w:val="20"/>
                <w:szCs w:val="20"/>
              </w:rPr>
              <w:t>±.00002</w:t>
            </w:r>
          </w:p>
        </w:tc>
        <w:tc>
          <w:tcPr>
            <w:tcW w:w="1439" w:type="dxa"/>
          </w:tcPr>
          <w:p w14:paraId="5EAE9EDE" w14:textId="4949543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.00003±.00002</w:t>
            </w:r>
          </w:p>
        </w:tc>
        <w:tc>
          <w:tcPr>
            <w:tcW w:w="1439" w:type="dxa"/>
          </w:tcPr>
          <w:p w14:paraId="6C118C0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836D404" w14:textId="1ED0D14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5770E" w:rsidRPr="00CF3862">
              <w:rPr>
                <w:rFonts w:ascii="Times New Roman" w:hAnsi="Times New Roman" w:cs="Times New Roman"/>
                <w:sz w:val="20"/>
                <w:szCs w:val="20"/>
              </w:rPr>
              <w:t>3</w:t>
            </w:r>
            <w:r w:rsidRPr="00CF3862">
              <w:rPr>
                <w:rFonts w:ascii="Times New Roman" w:hAnsi="Times New Roman" w:cs="Times New Roman"/>
                <w:sz w:val="20"/>
                <w:szCs w:val="20"/>
              </w:rPr>
              <w:t>±.00002</w:t>
            </w:r>
          </w:p>
        </w:tc>
        <w:tc>
          <w:tcPr>
            <w:tcW w:w="1439" w:type="dxa"/>
          </w:tcPr>
          <w:p w14:paraId="6A70A30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445DB5A" w14:textId="77777777" w:rsidTr="00686D72">
        <w:tc>
          <w:tcPr>
            <w:tcW w:w="1717" w:type="dxa"/>
            <w:shd w:val="clear" w:color="auto" w:fill="auto"/>
            <w:vAlign w:val="bottom"/>
          </w:tcPr>
          <w:p w14:paraId="78CE05C6"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Parietal</w:t>
            </w:r>
          </w:p>
        </w:tc>
        <w:tc>
          <w:tcPr>
            <w:tcW w:w="1433" w:type="dxa"/>
          </w:tcPr>
          <w:p w14:paraId="12C0888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7F423F70" w14:textId="5ACFC70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5770E" w:rsidRPr="00CF3862">
              <w:rPr>
                <w:rFonts w:ascii="Times New Roman" w:hAnsi="Times New Roman" w:cs="Times New Roman"/>
                <w:sz w:val="20"/>
                <w:szCs w:val="20"/>
              </w:rPr>
              <w:t>2</w:t>
            </w:r>
            <w:r w:rsidRPr="00CF3862">
              <w:rPr>
                <w:rFonts w:ascii="Times New Roman" w:hAnsi="Times New Roman" w:cs="Times New Roman"/>
                <w:sz w:val="20"/>
                <w:szCs w:val="20"/>
              </w:rPr>
              <w:t>±.00002</w:t>
            </w:r>
          </w:p>
        </w:tc>
        <w:tc>
          <w:tcPr>
            <w:tcW w:w="1439" w:type="dxa"/>
          </w:tcPr>
          <w:p w14:paraId="2B88A5D2" w14:textId="7E11C24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344E462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9E5157D" w14:textId="2F48CBF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5770E" w:rsidRPr="00CF3862">
              <w:rPr>
                <w:rFonts w:ascii="Times New Roman" w:hAnsi="Times New Roman" w:cs="Times New Roman"/>
                <w:sz w:val="20"/>
                <w:szCs w:val="20"/>
              </w:rPr>
              <w:t>2</w:t>
            </w:r>
            <w:r w:rsidRPr="00CF3862">
              <w:rPr>
                <w:rFonts w:ascii="Times New Roman" w:hAnsi="Times New Roman" w:cs="Times New Roman"/>
                <w:sz w:val="20"/>
                <w:szCs w:val="20"/>
              </w:rPr>
              <w:t>±.00002</w:t>
            </w:r>
          </w:p>
        </w:tc>
        <w:tc>
          <w:tcPr>
            <w:tcW w:w="1439" w:type="dxa"/>
          </w:tcPr>
          <w:p w14:paraId="24762A6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F2A5E8D" w14:textId="77777777" w:rsidTr="00686D72">
        <w:tc>
          <w:tcPr>
            <w:tcW w:w="1717" w:type="dxa"/>
            <w:shd w:val="clear" w:color="auto" w:fill="auto"/>
            <w:vAlign w:val="bottom"/>
          </w:tcPr>
          <w:p w14:paraId="66FD0A66" w14:textId="77777777" w:rsidR="00371813" w:rsidRPr="00CF3862" w:rsidRDefault="00371813" w:rsidP="00686D72">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Right Occipital</w:t>
            </w:r>
          </w:p>
        </w:tc>
        <w:tc>
          <w:tcPr>
            <w:tcW w:w="1433" w:type="dxa"/>
          </w:tcPr>
          <w:p w14:paraId="1484CAD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45656CA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2.96e-06   ±.0000212</w:t>
            </w:r>
          </w:p>
        </w:tc>
        <w:tc>
          <w:tcPr>
            <w:tcW w:w="1439" w:type="dxa"/>
          </w:tcPr>
          <w:p w14:paraId="5F05E30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6.18e-06   ±.0000214</w:t>
            </w:r>
          </w:p>
        </w:tc>
        <w:tc>
          <w:tcPr>
            <w:tcW w:w="1439" w:type="dxa"/>
          </w:tcPr>
          <w:p w14:paraId="7FE3BC1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EB3A6CE"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3.18e-06   ±.0000217</w:t>
            </w:r>
          </w:p>
        </w:tc>
        <w:tc>
          <w:tcPr>
            <w:tcW w:w="1439" w:type="dxa"/>
          </w:tcPr>
          <w:p w14:paraId="2D130EC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D48927E" w14:textId="77777777" w:rsidTr="00686D72">
        <w:tc>
          <w:tcPr>
            <w:tcW w:w="1717" w:type="dxa"/>
          </w:tcPr>
          <w:p w14:paraId="277A2FE6" w14:textId="77777777" w:rsidR="00371813" w:rsidRPr="00CF3862" w:rsidRDefault="00371813" w:rsidP="00686D72">
            <w:pPr>
              <w:rPr>
                <w:rFonts w:ascii="Times New Roman" w:hAnsi="Times New Roman" w:cs="Times New Roman"/>
                <w:sz w:val="20"/>
                <w:szCs w:val="20"/>
              </w:rPr>
            </w:pPr>
            <w:bookmarkStart w:id="33" w:name="_Hlk87562977"/>
          </w:p>
        </w:tc>
        <w:tc>
          <w:tcPr>
            <w:tcW w:w="1433" w:type="dxa"/>
          </w:tcPr>
          <w:p w14:paraId="158C5AE1" w14:textId="77777777" w:rsidR="00371813" w:rsidRPr="00CF3862" w:rsidRDefault="00371813" w:rsidP="00686D72">
            <w:pPr>
              <w:rPr>
                <w:rFonts w:ascii="Times New Roman" w:hAnsi="Times New Roman" w:cs="Times New Roman"/>
                <w:sz w:val="20"/>
                <w:szCs w:val="20"/>
              </w:rPr>
            </w:pPr>
          </w:p>
        </w:tc>
        <w:tc>
          <w:tcPr>
            <w:tcW w:w="1445" w:type="dxa"/>
          </w:tcPr>
          <w:p w14:paraId="448738CA" w14:textId="77777777" w:rsidR="00371813" w:rsidRPr="00CF3862" w:rsidRDefault="00371813" w:rsidP="00686D72">
            <w:pPr>
              <w:rPr>
                <w:rFonts w:ascii="Times New Roman" w:hAnsi="Times New Roman" w:cs="Times New Roman"/>
                <w:sz w:val="20"/>
                <w:szCs w:val="20"/>
              </w:rPr>
            </w:pPr>
          </w:p>
        </w:tc>
        <w:tc>
          <w:tcPr>
            <w:tcW w:w="1439" w:type="dxa"/>
          </w:tcPr>
          <w:p w14:paraId="129A6910" w14:textId="77777777" w:rsidR="00371813" w:rsidRPr="00CF3862" w:rsidRDefault="00371813" w:rsidP="00686D72">
            <w:pPr>
              <w:rPr>
                <w:rFonts w:ascii="Times New Roman" w:hAnsi="Times New Roman" w:cs="Times New Roman"/>
                <w:sz w:val="20"/>
                <w:szCs w:val="20"/>
              </w:rPr>
            </w:pPr>
          </w:p>
        </w:tc>
        <w:tc>
          <w:tcPr>
            <w:tcW w:w="1439" w:type="dxa"/>
          </w:tcPr>
          <w:p w14:paraId="48BD4FD2" w14:textId="77777777" w:rsidR="00371813" w:rsidRPr="00CF3862" w:rsidRDefault="00371813" w:rsidP="00686D72">
            <w:pPr>
              <w:rPr>
                <w:rFonts w:ascii="Times New Roman" w:hAnsi="Times New Roman" w:cs="Times New Roman"/>
                <w:sz w:val="20"/>
                <w:szCs w:val="20"/>
              </w:rPr>
            </w:pPr>
          </w:p>
        </w:tc>
        <w:tc>
          <w:tcPr>
            <w:tcW w:w="1439" w:type="dxa"/>
          </w:tcPr>
          <w:p w14:paraId="21AC104B" w14:textId="77777777" w:rsidR="00371813" w:rsidRPr="00CF3862" w:rsidRDefault="00371813" w:rsidP="00686D72">
            <w:pPr>
              <w:rPr>
                <w:rFonts w:ascii="Times New Roman" w:hAnsi="Times New Roman" w:cs="Times New Roman"/>
                <w:sz w:val="20"/>
                <w:szCs w:val="20"/>
              </w:rPr>
            </w:pPr>
          </w:p>
        </w:tc>
        <w:tc>
          <w:tcPr>
            <w:tcW w:w="1439" w:type="dxa"/>
          </w:tcPr>
          <w:p w14:paraId="60F9E164" w14:textId="77777777" w:rsidR="00371813" w:rsidRPr="00CF3862" w:rsidRDefault="00371813" w:rsidP="00686D72">
            <w:pPr>
              <w:rPr>
                <w:rFonts w:ascii="Times New Roman" w:hAnsi="Times New Roman" w:cs="Times New Roman"/>
                <w:sz w:val="20"/>
                <w:szCs w:val="20"/>
              </w:rPr>
            </w:pPr>
          </w:p>
        </w:tc>
      </w:tr>
      <w:tr w:rsidR="00371813" w:rsidRPr="00CF3862" w14:paraId="5E56C17C" w14:textId="77777777" w:rsidTr="00686D72">
        <w:tc>
          <w:tcPr>
            <w:tcW w:w="1717" w:type="dxa"/>
          </w:tcPr>
          <w:p w14:paraId="1428CB76" w14:textId="77777777" w:rsidR="00371813" w:rsidRPr="00CF3862" w:rsidRDefault="00371813" w:rsidP="00686D72">
            <w:pPr>
              <w:rPr>
                <w:rFonts w:ascii="Times New Roman" w:hAnsi="Times New Roman" w:cs="Times New Roman"/>
                <w:sz w:val="20"/>
                <w:szCs w:val="20"/>
              </w:rPr>
            </w:pPr>
          </w:p>
        </w:tc>
        <w:tc>
          <w:tcPr>
            <w:tcW w:w="8634" w:type="dxa"/>
            <w:gridSpan w:val="6"/>
          </w:tcPr>
          <w:p w14:paraId="7C121FB1" w14:textId="77777777" w:rsidR="00371813" w:rsidRPr="00CF3862" w:rsidRDefault="00371813" w:rsidP="00686D72">
            <w:pPr>
              <w:rPr>
                <w:rFonts w:ascii="Times New Roman" w:hAnsi="Times New Roman" w:cs="Times New Roman"/>
                <w:b/>
                <w:bCs/>
                <w:sz w:val="20"/>
                <w:szCs w:val="20"/>
              </w:rPr>
            </w:pPr>
            <w:r w:rsidRPr="00CF3862">
              <w:rPr>
                <w:rFonts w:ascii="Times New Roman" w:hAnsi="Times New Roman" w:cs="Times New Roman"/>
                <w:b/>
                <w:bCs/>
                <w:sz w:val="20"/>
                <w:szCs w:val="20"/>
              </w:rPr>
              <w:t xml:space="preserve">Tracking low </w:t>
            </w:r>
            <w:proofErr w:type="spellStart"/>
            <w:r w:rsidRPr="00CF3862">
              <w:rPr>
                <w:rFonts w:ascii="Times New Roman" w:hAnsi="Times New Roman" w:cs="Times New Roman"/>
                <w:b/>
                <w:bCs/>
                <w:sz w:val="20"/>
                <w:szCs w:val="20"/>
              </w:rPr>
              <w:t>NfL</w:t>
            </w:r>
            <w:proofErr w:type="spellEnd"/>
            <w:r w:rsidRPr="00CF3862">
              <w:rPr>
                <w:rFonts w:ascii="Times New Roman" w:hAnsi="Times New Roman" w:cs="Times New Roman"/>
                <w:b/>
                <w:bCs/>
                <w:sz w:val="20"/>
                <w:szCs w:val="20"/>
              </w:rPr>
              <w:t xml:space="preserve"> exposure</w:t>
            </w:r>
          </w:p>
        </w:tc>
      </w:tr>
      <w:tr w:rsidR="00371813" w:rsidRPr="00CF3862" w14:paraId="7AA94A42" w14:textId="77777777" w:rsidTr="00686D72">
        <w:tc>
          <w:tcPr>
            <w:tcW w:w="1717" w:type="dxa"/>
          </w:tcPr>
          <w:p w14:paraId="41499960" w14:textId="77777777" w:rsidR="00371813" w:rsidRPr="00CF3862" w:rsidRDefault="00371813" w:rsidP="00686D72">
            <w:pPr>
              <w:rPr>
                <w:rFonts w:ascii="Times New Roman" w:hAnsi="Times New Roman" w:cs="Times New Roman"/>
                <w:sz w:val="20"/>
                <w:szCs w:val="20"/>
              </w:rPr>
            </w:pPr>
          </w:p>
        </w:tc>
        <w:tc>
          <w:tcPr>
            <w:tcW w:w="1433" w:type="dxa"/>
          </w:tcPr>
          <w:p w14:paraId="3F8DBDD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1</w:t>
            </w:r>
          </w:p>
        </w:tc>
        <w:tc>
          <w:tcPr>
            <w:tcW w:w="1445" w:type="dxa"/>
          </w:tcPr>
          <w:p w14:paraId="3BB96D6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 xml:space="preserve"> Model 2</w:t>
            </w:r>
          </w:p>
        </w:tc>
        <w:tc>
          <w:tcPr>
            <w:tcW w:w="1439" w:type="dxa"/>
          </w:tcPr>
          <w:p w14:paraId="53A7B38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3</w:t>
            </w:r>
          </w:p>
        </w:tc>
        <w:tc>
          <w:tcPr>
            <w:tcW w:w="1439" w:type="dxa"/>
          </w:tcPr>
          <w:p w14:paraId="639F467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4</w:t>
            </w:r>
          </w:p>
        </w:tc>
        <w:tc>
          <w:tcPr>
            <w:tcW w:w="1439" w:type="dxa"/>
          </w:tcPr>
          <w:p w14:paraId="705E355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5</w:t>
            </w:r>
          </w:p>
        </w:tc>
        <w:tc>
          <w:tcPr>
            <w:tcW w:w="1439" w:type="dxa"/>
          </w:tcPr>
          <w:p w14:paraId="69303D3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Model 6</w:t>
            </w:r>
          </w:p>
        </w:tc>
      </w:tr>
      <w:tr w:rsidR="00371813" w:rsidRPr="00CF3862" w14:paraId="5AC50940" w14:textId="77777777" w:rsidTr="00686D72">
        <w:tc>
          <w:tcPr>
            <w:tcW w:w="1717" w:type="dxa"/>
          </w:tcPr>
          <w:p w14:paraId="4B92B9AA" w14:textId="77777777" w:rsidR="00371813" w:rsidRPr="00CF3862" w:rsidRDefault="00371813" w:rsidP="00686D72">
            <w:pPr>
              <w:rPr>
                <w:rFonts w:ascii="Times New Roman" w:hAnsi="Times New Roman" w:cs="Times New Roman"/>
                <w:b/>
                <w:bCs/>
                <w:i/>
                <w:iCs/>
                <w:sz w:val="20"/>
                <w:szCs w:val="20"/>
              </w:rPr>
            </w:pPr>
          </w:p>
        </w:tc>
        <w:tc>
          <w:tcPr>
            <w:tcW w:w="8634" w:type="dxa"/>
            <w:gridSpan w:val="6"/>
          </w:tcPr>
          <w:p w14:paraId="56E999FB" w14:textId="77777777" w:rsidR="00371813" w:rsidRPr="00CF3862" w:rsidRDefault="00371813" w:rsidP="00686D72">
            <w:pPr>
              <w:rPr>
                <w:rFonts w:ascii="Times New Roman" w:hAnsi="Times New Roman" w:cs="Times New Roman"/>
                <w:b/>
                <w:bCs/>
                <w:i/>
                <w:iCs/>
                <w:sz w:val="20"/>
                <w:szCs w:val="20"/>
              </w:rPr>
            </w:pPr>
            <w:r w:rsidRPr="00CF3862">
              <w:rPr>
                <w:rFonts w:ascii="Times New Roman" w:hAnsi="Times New Roman" w:cs="Times New Roman"/>
                <w:b/>
                <w:bCs/>
                <w:i/>
                <w:iCs/>
                <w:sz w:val="20"/>
                <w:szCs w:val="20"/>
              </w:rPr>
              <w:t>Overall, N=163</w:t>
            </w:r>
          </w:p>
        </w:tc>
      </w:tr>
      <w:tr w:rsidR="00371813" w:rsidRPr="00CF3862" w14:paraId="28C52DAE" w14:textId="77777777" w:rsidTr="00686D72">
        <w:tc>
          <w:tcPr>
            <w:tcW w:w="1717" w:type="dxa"/>
          </w:tcPr>
          <w:p w14:paraId="5400B8A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b/>
                <w:bCs/>
                <w:i/>
                <w:iCs/>
                <w:sz w:val="20"/>
                <w:szCs w:val="20"/>
              </w:rPr>
              <w:t xml:space="preserve">Global White matter integrity measures </w:t>
            </w:r>
          </w:p>
        </w:tc>
        <w:tc>
          <w:tcPr>
            <w:tcW w:w="1433" w:type="dxa"/>
          </w:tcPr>
          <w:p w14:paraId="3AB81DA2" w14:textId="77777777" w:rsidR="00371813" w:rsidRPr="00CF3862" w:rsidRDefault="00371813" w:rsidP="00686D72">
            <w:pPr>
              <w:rPr>
                <w:rFonts w:ascii="Times New Roman" w:hAnsi="Times New Roman" w:cs="Times New Roman"/>
                <w:sz w:val="20"/>
                <w:szCs w:val="20"/>
              </w:rPr>
            </w:pPr>
          </w:p>
        </w:tc>
        <w:tc>
          <w:tcPr>
            <w:tcW w:w="1445" w:type="dxa"/>
          </w:tcPr>
          <w:p w14:paraId="44559037" w14:textId="77777777" w:rsidR="00371813" w:rsidRPr="00CF3862" w:rsidRDefault="00371813" w:rsidP="00686D72">
            <w:pPr>
              <w:rPr>
                <w:rFonts w:ascii="Times New Roman" w:hAnsi="Times New Roman" w:cs="Times New Roman"/>
                <w:sz w:val="20"/>
                <w:szCs w:val="20"/>
              </w:rPr>
            </w:pPr>
          </w:p>
        </w:tc>
        <w:tc>
          <w:tcPr>
            <w:tcW w:w="1439" w:type="dxa"/>
          </w:tcPr>
          <w:p w14:paraId="218A68F2" w14:textId="77777777" w:rsidR="00371813" w:rsidRPr="00CF3862" w:rsidRDefault="00371813" w:rsidP="00686D72">
            <w:pPr>
              <w:rPr>
                <w:rFonts w:ascii="Times New Roman" w:hAnsi="Times New Roman" w:cs="Times New Roman"/>
                <w:sz w:val="20"/>
                <w:szCs w:val="20"/>
              </w:rPr>
            </w:pPr>
          </w:p>
        </w:tc>
        <w:tc>
          <w:tcPr>
            <w:tcW w:w="1439" w:type="dxa"/>
          </w:tcPr>
          <w:p w14:paraId="55E8D305" w14:textId="77777777" w:rsidR="00371813" w:rsidRPr="00CF3862" w:rsidRDefault="00371813" w:rsidP="00686D72">
            <w:pPr>
              <w:rPr>
                <w:rFonts w:ascii="Times New Roman" w:hAnsi="Times New Roman" w:cs="Times New Roman"/>
                <w:sz w:val="20"/>
                <w:szCs w:val="20"/>
              </w:rPr>
            </w:pPr>
          </w:p>
        </w:tc>
        <w:tc>
          <w:tcPr>
            <w:tcW w:w="1439" w:type="dxa"/>
          </w:tcPr>
          <w:p w14:paraId="5FF44F1D" w14:textId="77777777" w:rsidR="00371813" w:rsidRPr="00CF3862" w:rsidRDefault="00371813" w:rsidP="00686D72">
            <w:pPr>
              <w:rPr>
                <w:rFonts w:ascii="Times New Roman" w:hAnsi="Times New Roman" w:cs="Times New Roman"/>
                <w:sz w:val="20"/>
                <w:szCs w:val="20"/>
              </w:rPr>
            </w:pPr>
          </w:p>
        </w:tc>
        <w:tc>
          <w:tcPr>
            <w:tcW w:w="1439" w:type="dxa"/>
          </w:tcPr>
          <w:p w14:paraId="3A8C05BE" w14:textId="77777777" w:rsidR="00371813" w:rsidRPr="00CF3862" w:rsidRDefault="00371813" w:rsidP="00686D72">
            <w:pPr>
              <w:rPr>
                <w:rFonts w:ascii="Times New Roman" w:hAnsi="Times New Roman" w:cs="Times New Roman"/>
                <w:sz w:val="20"/>
                <w:szCs w:val="20"/>
              </w:rPr>
            </w:pPr>
          </w:p>
        </w:tc>
      </w:tr>
      <w:tr w:rsidR="00371813" w:rsidRPr="00CF3862" w14:paraId="1AA761EE" w14:textId="77777777" w:rsidTr="00686D72">
        <w:tc>
          <w:tcPr>
            <w:tcW w:w="1717" w:type="dxa"/>
            <w:shd w:val="clear" w:color="auto" w:fill="auto"/>
            <w:vAlign w:val="bottom"/>
          </w:tcPr>
          <w:p w14:paraId="2F763604" w14:textId="77777777" w:rsidR="00371813" w:rsidRPr="00CF3862" w:rsidRDefault="00371813" w:rsidP="00686D72">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FA</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65030E11" w14:textId="49108E2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8050CC" w:rsidRPr="00CF3862">
              <w:rPr>
                <w:rFonts w:ascii="Times New Roman" w:hAnsi="Times New Roman" w:cs="Times New Roman"/>
                <w:sz w:val="20"/>
                <w:szCs w:val="20"/>
              </w:rPr>
              <w:t>4</w:t>
            </w:r>
            <w:r w:rsidRPr="00CF3862">
              <w:rPr>
                <w:rFonts w:ascii="Times New Roman" w:hAnsi="Times New Roman" w:cs="Times New Roman"/>
                <w:sz w:val="20"/>
                <w:szCs w:val="20"/>
              </w:rPr>
              <w:t>±.0034</w:t>
            </w:r>
            <w:r w:rsidRPr="00CF3862">
              <w:rPr>
                <w:rFonts w:ascii="Times New Roman" w:hAnsi="Times New Roman" w:cs="Times New Roman"/>
                <w:sz w:val="20"/>
                <w:szCs w:val="20"/>
                <w:vertAlign w:val="superscript"/>
              </w:rPr>
              <w:t>c</w:t>
            </w:r>
          </w:p>
        </w:tc>
        <w:tc>
          <w:tcPr>
            <w:tcW w:w="1445" w:type="dxa"/>
          </w:tcPr>
          <w:p w14:paraId="413FA17B" w14:textId="6A63109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.0075±.0047</w:t>
            </w:r>
          </w:p>
        </w:tc>
        <w:tc>
          <w:tcPr>
            <w:tcW w:w="1439" w:type="dxa"/>
          </w:tcPr>
          <w:p w14:paraId="4122B676" w14:textId="0442A5EE"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8050CC" w:rsidRPr="00CF3862">
              <w:rPr>
                <w:rFonts w:ascii="Times New Roman" w:hAnsi="Times New Roman" w:cs="Times New Roman"/>
                <w:sz w:val="20"/>
                <w:szCs w:val="20"/>
              </w:rPr>
              <w:t>70</w:t>
            </w:r>
            <w:r w:rsidRPr="00CF3862">
              <w:rPr>
                <w:rFonts w:ascii="Times New Roman" w:hAnsi="Times New Roman" w:cs="Times New Roman"/>
                <w:sz w:val="20"/>
                <w:szCs w:val="20"/>
              </w:rPr>
              <w:t>±.003</w:t>
            </w:r>
            <w:r w:rsidR="008050CC" w:rsidRPr="00CF3862">
              <w:rPr>
                <w:rFonts w:ascii="Times New Roman" w:hAnsi="Times New Roman" w:cs="Times New Roman"/>
                <w:sz w:val="20"/>
                <w:szCs w:val="20"/>
              </w:rPr>
              <w:t>5</w:t>
            </w:r>
            <w:r w:rsidRPr="00CF3862">
              <w:rPr>
                <w:rFonts w:ascii="Times New Roman" w:hAnsi="Times New Roman" w:cs="Times New Roman"/>
                <w:sz w:val="20"/>
                <w:szCs w:val="20"/>
                <w:vertAlign w:val="superscript"/>
              </w:rPr>
              <w:t>d</w:t>
            </w:r>
          </w:p>
        </w:tc>
        <w:tc>
          <w:tcPr>
            <w:tcW w:w="1439" w:type="dxa"/>
          </w:tcPr>
          <w:p w14:paraId="6BBEB158" w14:textId="6E1E808D"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.0060±.0036</w:t>
            </w:r>
            <w:r w:rsidRPr="00CF3862">
              <w:rPr>
                <w:rFonts w:ascii="Times New Roman" w:hAnsi="Times New Roman" w:cs="Times New Roman"/>
                <w:sz w:val="20"/>
                <w:szCs w:val="20"/>
                <w:vertAlign w:val="superscript"/>
              </w:rPr>
              <w:t>c</w:t>
            </w:r>
          </w:p>
        </w:tc>
        <w:tc>
          <w:tcPr>
            <w:tcW w:w="1439" w:type="dxa"/>
          </w:tcPr>
          <w:p w14:paraId="0DA66D11" w14:textId="49E94E7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.0071±.003</w:t>
            </w:r>
            <w:r w:rsidR="008050CC" w:rsidRPr="00CF3862">
              <w:rPr>
                <w:rFonts w:ascii="Times New Roman" w:hAnsi="Times New Roman" w:cs="Times New Roman"/>
                <w:sz w:val="20"/>
                <w:szCs w:val="20"/>
              </w:rPr>
              <w:t>6</w:t>
            </w:r>
            <w:r w:rsidRPr="00CF3862">
              <w:rPr>
                <w:rFonts w:ascii="Times New Roman" w:hAnsi="Times New Roman" w:cs="Times New Roman"/>
                <w:sz w:val="20"/>
                <w:szCs w:val="20"/>
                <w:vertAlign w:val="superscript"/>
              </w:rPr>
              <w:t>c</w:t>
            </w:r>
          </w:p>
        </w:tc>
        <w:tc>
          <w:tcPr>
            <w:tcW w:w="1439" w:type="dxa"/>
          </w:tcPr>
          <w:p w14:paraId="44B2CE76" w14:textId="7D696A1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.0061±.0035</w:t>
            </w:r>
            <w:r w:rsidRPr="00CF3862">
              <w:rPr>
                <w:rFonts w:ascii="Times New Roman" w:hAnsi="Times New Roman" w:cs="Times New Roman"/>
                <w:sz w:val="20"/>
                <w:szCs w:val="20"/>
                <w:vertAlign w:val="superscript"/>
              </w:rPr>
              <w:t>c</w:t>
            </w:r>
          </w:p>
        </w:tc>
      </w:tr>
      <w:tr w:rsidR="000A334C" w:rsidRPr="00CF3862" w14:paraId="5AE58CBB" w14:textId="77777777" w:rsidTr="00686D72">
        <w:tc>
          <w:tcPr>
            <w:tcW w:w="1717" w:type="dxa"/>
            <w:shd w:val="clear" w:color="auto" w:fill="auto"/>
            <w:vAlign w:val="bottom"/>
          </w:tcPr>
          <w:p w14:paraId="2264B1DE" w14:textId="0496C2B2" w:rsidR="000A334C" w:rsidRPr="00CF3862" w:rsidRDefault="000A334C" w:rsidP="000A334C">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TR</w:t>
            </w:r>
            <w:r w:rsidRPr="00CF3862">
              <w:rPr>
                <w:rFonts w:ascii="Times New Roman" w:eastAsia="Times New Roman" w:hAnsi="Times New Roman" w:cs="Times New Roman"/>
                <w:color w:val="000000"/>
                <w:sz w:val="20"/>
                <w:szCs w:val="20"/>
                <w:vertAlign w:val="subscript"/>
              </w:rPr>
              <w:t>global</w:t>
            </w:r>
            <w:proofErr w:type="spellEnd"/>
          </w:p>
        </w:tc>
        <w:tc>
          <w:tcPr>
            <w:tcW w:w="1433" w:type="dxa"/>
          </w:tcPr>
          <w:p w14:paraId="0C08534A" w14:textId="5D290B68"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-.00003 ±.0000</w:t>
            </w:r>
            <w:r w:rsidR="008050CC" w:rsidRPr="00CF3862">
              <w:rPr>
                <w:rFonts w:ascii="Times New Roman" w:hAnsi="Times New Roman" w:cs="Times New Roman"/>
                <w:sz w:val="20"/>
                <w:szCs w:val="20"/>
              </w:rPr>
              <w:t>2</w:t>
            </w: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w:t>
            </w:r>
          </w:p>
        </w:tc>
        <w:tc>
          <w:tcPr>
            <w:tcW w:w="1445" w:type="dxa"/>
          </w:tcPr>
          <w:p w14:paraId="366FF5DB" w14:textId="6CC0B663"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6</w:t>
            </w: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0037A057" w14:textId="11364CD9"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2</w:t>
            </w:r>
          </w:p>
        </w:tc>
        <w:tc>
          <w:tcPr>
            <w:tcW w:w="1439" w:type="dxa"/>
          </w:tcPr>
          <w:p w14:paraId="710ECB8C" w14:textId="6759CA78"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2</w:t>
            </w:r>
          </w:p>
        </w:tc>
        <w:tc>
          <w:tcPr>
            <w:tcW w:w="1439" w:type="dxa"/>
          </w:tcPr>
          <w:p w14:paraId="5FA39E90" w14:textId="00643F05"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2</w:t>
            </w:r>
          </w:p>
        </w:tc>
        <w:tc>
          <w:tcPr>
            <w:tcW w:w="1439" w:type="dxa"/>
          </w:tcPr>
          <w:p w14:paraId="2306E756" w14:textId="24ADE338" w:rsidR="000A334C" w:rsidRPr="00CF3862" w:rsidRDefault="000A334C" w:rsidP="000A334C">
            <w:pPr>
              <w:rPr>
                <w:rFonts w:ascii="Times New Roman" w:hAnsi="Times New Roman" w:cs="Times New Roman"/>
                <w:sz w:val="20"/>
                <w:szCs w:val="20"/>
              </w:rPr>
            </w:pP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3</w:t>
            </w:r>
            <w:r w:rsidRPr="00CF3862">
              <w:rPr>
                <w:rFonts w:ascii="Times New Roman" w:hAnsi="Times New Roman" w:cs="Times New Roman"/>
                <w:sz w:val="20"/>
                <w:szCs w:val="20"/>
              </w:rPr>
              <w:t>±.0000</w:t>
            </w:r>
            <w:r w:rsidR="008050CC" w:rsidRPr="00CF3862">
              <w:rPr>
                <w:rFonts w:ascii="Times New Roman" w:hAnsi="Times New Roman" w:cs="Times New Roman"/>
                <w:sz w:val="20"/>
                <w:szCs w:val="20"/>
              </w:rPr>
              <w:t>2</w:t>
            </w:r>
          </w:p>
        </w:tc>
      </w:tr>
      <w:tr w:rsidR="00371813" w:rsidRPr="00CF3862" w14:paraId="1C248D6D" w14:textId="77777777" w:rsidTr="00686D72">
        <w:tc>
          <w:tcPr>
            <w:tcW w:w="1717" w:type="dxa"/>
            <w:shd w:val="clear" w:color="auto" w:fill="auto"/>
          </w:tcPr>
          <w:p w14:paraId="3354CE81"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hAnsi="Times New Roman" w:cs="Times New Roman"/>
                <w:b/>
                <w:bCs/>
                <w:i/>
                <w:iCs/>
                <w:sz w:val="20"/>
                <w:szCs w:val="20"/>
              </w:rPr>
              <w:lastRenderedPageBreak/>
              <w:t xml:space="preserve">Cortical regional White matter integrity measures </w:t>
            </w:r>
          </w:p>
        </w:tc>
        <w:tc>
          <w:tcPr>
            <w:tcW w:w="1433" w:type="dxa"/>
          </w:tcPr>
          <w:p w14:paraId="57830C45" w14:textId="77777777" w:rsidR="00371813" w:rsidRPr="00CF3862" w:rsidRDefault="00371813" w:rsidP="00686D72">
            <w:pPr>
              <w:rPr>
                <w:rFonts w:ascii="Times New Roman" w:hAnsi="Times New Roman" w:cs="Times New Roman"/>
                <w:sz w:val="20"/>
                <w:szCs w:val="20"/>
              </w:rPr>
            </w:pPr>
          </w:p>
        </w:tc>
        <w:tc>
          <w:tcPr>
            <w:tcW w:w="1445" w:type="dxa"/>
          </w:tcPr>
          <w:p w14:paraId="597A9200" w14:textId="77777777" w:rsidR="00371813" w:rsidRPr="00CF3862" w:rsidRDefault="00371813" w:rsidP="00686D72">
            <w:pPr>
              <w:rPr>
                <w:rFonts w:ascii="Times New Roman" w:hAnsi="Times New Roman" w:cs="Times New Roman"/>
                <w:sz w:val="20"/>
                <w:szCs w:val="20"/>
              </w:rPr>
            </w:pPr>
          </w:p>
        </w:tc>
        <w:tc>
          <w:tcPr>
            <w:tcW w:w="1439" w:type="dxa"/>
          </w:tcPr>
          <w:p w14:paraId="4E3FE929" w14:textId="77777777" w:rsidR="00371813" w:rsidRPr="00CF3862" w:rsidRDefault="00371813" w:rsidP="00686D72">
            <w:pPr>
              <w:rPr>
                <w:rFonts w:ascii="Times New Roman" w:hAnsi="Times New Roman" w:cs="Times New Roman"/>
                <w:sz w:val="20"/>
                <w:szCs w:val="20"/>
              </w:rPr>
            </w:pPr>
          </w:p>
        </w:tc>
        <w:tc>
          <w:tcPr>
            <w:tcW w:w="1439" w:type="dxa"/>
          </w:tcPr>
          <w:p w14:paraId="04E09799" w14:textId="77777777" w:rsidR="00371813" w:rsidRPr="00CF3862" w:rsidRDefault="00371813" w:rsidP="00686D72">
            <w:pPr>
              <w:rPr>
                <w:rFonts w:ascii="Times New Roman" w:hAnsi="Times New Roman" w:cs="Times New Roman"/>
                <w:sz w:val="20"/>
                <w:szCs w:val="20"/>
              </w:rPr>
            </w:pPr>
          </w:p>
        </w:tc>
        <w:tc>
          <w:tcPr>
            <w:tcW w:w="1439" w:type="dxa"/>
          </w:tcPr>
          <w:p w14:paraId="372489EC" w14:textId="77777777" w:rsidR="00371813" w:rsidRPr="00CF3862" w:rsidRDefault="00371813" w:rsidP="00686D72">
            <w:pPr>
              <w:rPr>
                <w:rFonts w:ascii="Times New Roman" w:hAnsi="Times New Roman" w:cs="Times New Roman"/>
                <w:sz w:val="20"/>
                <w:szCs w:val="20"/>
              </w:rPr>
            </w:pPr>
          </w:p>
        </w:tc>
        <w:tc>
          <w:tcPr>
            <w:tcW w:w="1439" w:type="dxa"/>
          </w:tcPr>
          <w:p w14:paraId="0FCBE533" w14:textId="77777777" w:rsidR="00371813" w:rsidRPr="00CF3862" w:rsidRDefault="00371813" w:rsidP="00686D72">
            <w:pPr>
              <w:rPr>
                <w:rFonts w:ascii="Times New Roman" w:hAnsi="Times New Roman" w:cs="Times New Roman"/>
                <w:sz w:val="20"/>
                <w:szCs w:val="20"/>
              </w:rPr>
            </w:pPr>
          </w:p>
        </w:tc>
      </w:tr>
      <w:tr w:rsidR="00371813" w:rsidRPr="00CF3862" w14:paraId="525FBC33" w14:textId="77777777" w:rsidTr="00686D72">
        <w:tc>
          <w:tcPr>
            <w:tcW w:w="1717" w:type="dxa"/>
            <w:shd w:val="clear" w:color="auto" w:fill="auto"/>
            <w:vAlign w:val="bottom"/>
          </w:tcPr>
          <w:p w14:paraId="41525568"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Fractional anisotropy</w:t>
            </w:r>
          </w:p>
        </w:tc>
        <w:tc>
          <w:tcPr>
            <w:tcW w:w="1433" w:type="dxa"/>
          </w:tcPr>
          <w:p w14:paraId="0EA34336" w14:textId="77777777" w:rsidR="00371813" w:rsidRPr="00CF3862" w:rsidRDefault="00371813" w:rsidP="00686D72">
            <w:pPr>
              <w:rPr>
                <w:rFonts w:ascii="Times New Roman" w:hAnsi="Times New Roman" w:cs="Times New Roman"/>
                <w:sz w:val="20"/>
                <w:szCs w:val="20"/>
              </w:rPr>
            </w:pPr>
          </w:p>
        </w:tc>
        <w:tc>
          <w:tcPr>
            <w:tcW w:w="1445" w:type="dxa"/>
          </w:tcPr>
          <w:p w14:paraId="28562C96" w14:textId="77777777" w:rsidR="00371813" w:rsidRPr="00CF3862" w:rsidRDefault="00371813" w:rsidP="00686D72">
            <w:pPr>
              <w:rPr>
                <w:rFonts w:ascii="Times New Roman" w:hAnsi="Times New Roman" w:cs="Times New Roman"/>
                <w:sz w:val="20"/>
                <w:szCs w:val="20"/>
              </w:rPr>
            </w:pPr>
          </w:p>
        </w:tc>
        <w:tc>
          <w:tcPr>
            <w:tcW w:w="1439" w:type="dxa"/>
          </w:tcPr>
          <w:p w14:paraId="0CF9324A" w14:textId="77777777" w:rsidR="00371813" w:rsidRPr="00CF3862" w:rsidRDefault="00371813" w:rsidP="00686D72">
            <w:pPr>
              <w:rPr>
                <w:rFonts w:ascii="Times New Roman" w:hAnsi="Times New Roman" w:cs="Times New Roman"/>
                <w:sz w:val="20"/>
                <w:szCs w:val="20"/>
              </w:rPr>
            </w:pPr>
          </w:p>
        </w:tc>
        <w:tc>
          <w:tcPr>
            <w:tcW w:w="1439" w:type="dxa"/>
          </w:tcPr>
          <w:p w14:paraId="4F0AF269" w14:textId="77777777" w:rsidR="00371813" w:rsidRPr="00CF3862" w:rsidRDefault="00371813" w:rsidP="00686D72">
            <w:pPr>
              <w:rPr>
                <w:rFonts w:ascii="Times New Roman" w:hAnsi="Times New Roman" w:cs="Times New Roman"/>
                <w:sz w:val="20"/>
                <w:szCs w:val="20"/>
              </w:rPr>
            </w:pPr>
          </w:p>
        </w:tc>
        <w:tc>
          <w:tcPr>
            <w:tcW w:w="1439" w:type="dxa"/>
          </w:tcPr>
          <w:p w14:paraId="72028274" w14:textId="77777777" w:rsidR="00371813" w:rsidRPr="00CF3862" w:rsidRDefault="00371813" w:rsidP="00686D72">
            <w:pPr>
              <w:rPr>
                <w:rFonts w:ascii="Times New Roman" w:hAnsi="Times New Roman" w:cs="Times New Roman"/>
                <w:sz w:val="20"/>
                <w:szCs w:val="20"/>
              </w:rPr>
            </w:pPr>
          </w:p>
        </w:tc>
        <w:tc>
          <w:tcPr>
            <w:tcW w:w="1439" w:type="dxa"/>
          </w:tcPr>
          <w:p w14:paraId="655393F3" w14:textId="77777777" w:rsidR="00371813" w:rsidRPr="00CF3862" w:rsidRDefault="00371813" w:rsidP="00686D72">
            <w:pPr>
              <w:rPr>
                <w:rFonts w:ascii="Times New Roman" w:hAnsi="Times New Roman" w:cs="Times New Roman"/>
                <w:sz w:val="20"/>
                <w:szCs w:val="20"/>
              </w:rPr>
            </w:pPr>
          </w:p>
        </w:tc>
      </w:tr>
      <w:tr w:rsidR="00371813" w:rsidRPr="00CF3862" w14:paraId="46C15C32" w14:textId="77777777" w:rsidTr="00686D72">
        <w:tc>
          <w:tcPr>
            <w:tcW w:w="1717" w:type="dxa"/>
            <w:shd w:val="clear" w:color="auto" w:fill="auto"/>
            <w:vAlign w:val="bottom"/>
          </w:tcPr>
          <w:p w14:paraId="3DC3D216"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1C5F5C8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116C716C" w14:textId="29F7C27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w:t>
            </w:r>
            <w:r w:rsidR="008050CC" w:rsidRPr="00CF3862">
              <w:rPr>
                <w:rFonts w:ascii="Times New Roman" w:hAnsi="Times New Roman" w:cs="Times New Roman"/>
                <w:sz w:val="20"/>
                <w:szCs w:val="20"/>
              </w:rPr>
              <w:t>80</w:t>
            </w:r>
            <w:r w:rsidRPr="00CF3862">
              <w:rPr>
                <w:rFonts w:ascii="Times New Roman" w:hAnsi="Times New Roman" w:cs="Times New Roman"/>
                <w:sz w:val="20"/>
                <w:szCs w:val="20"/>
              </w:rPr>
              <w:t xml:space="preserve">±.0054 </w:t>
            </w:r>
          </w:p>
        </w:tc>
        <w:tc>
          <w:tcPr>
            <w:tcW w:w="1439" w:type="dxa"/>
          </w:tcPr>
          <w:p w14:paraId="0847E453" w14:textId="325C622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.0070±.0039</w:t>
            </w:r>
            <w:r w:rsidRPr="00CF3862">
              <w:rPr>
                <w:rFonts w:ascii="Times New Roman" w:hAnsi="Times New Roman" w:cs="Times New Roman"/>
                <w:sz w:val="20"/>
                <w:szCs w:val="20"/>
                <w:vertAlign w:val="superscript"/>
              </w:rPr>
              <w:t>c</w:t>
            </w:r>
          </w:p>
        </w:tc>
        <w:tc>
          <w:tcPr>
            <w:tcW w:w="1439" w:type="dxa"/>
          </w:tcPr>
          <w:p w14:paraId="490EFE7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F44416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88D7B5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BC34625" w14:textId="77777777" w:rsidTr="00686D72">
        <w:tc>
          <w:tcPr>
            <w:tcW w:w="1717" w:type="dxa"/>
            <w:shd w:val="clear" w:color="auto" w:fill="auto"/>
            <w:vAlign w:val="bottom"/>
          </w:tcPr>
          <w:p w14:paraId="02FACEB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6AD9398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2A815507" w14:textId="6C6680F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.0058±.0053</w:t>
            </w:r>
          </w:p>
        </w:tc>
        <w:tc>
          <w:tcPr>
            <w:tcW w:w="1439" w:type="dxa"/>
          </w:tcPr>
          <w:p w14:paraId="3EA7BBB2" w14:textId="0B79D32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w:t>
            </w:r>
            <w:r w:rsidR="008050CC" w:rsidRPr="00CF3862">
              <w:rPr>
                <w:rFonts w:ascii="Times New Roman" w:hAnsi="Times New Roman" w:cs="Times New Roman"/>
                <w:sz w:val="20"/>
                <w:szCs w:val="20"/>
              </w:rPr>
              <w:t>7</w:t>
            </w:r>
            <w:r w:rsidRPr="00CF3862">
              <w:rPr>
                <w:rFonts w:ascii="Times New Roman" w:hAnsi="Times New Roman" w:cs="Times New Roman"/>
                <w:sz w:val="20"/>
                <w:szCs w:val="20"/>
              </w:rPr>
              <w:t>±.003</w:t>
            </w:r>
            <w:r w:rsidR="008050CC" w:rsidRPr="00CF3862">
              <w:rPr>
                <w:rFonts w:ascii="Times New Roman" w:hAnsi="Times New Roman" w:cs="Times New Roman"/>
                <w:sz w:val="20"/>
                <w:szCs w:val="20"/>
              </w:rPr>
              <w:t>6</w:t>
            </w:r>
            <w:r w:rsidRPr="00CF3862">
              <w:rPr>
                <w:rFonts w:ascii="Times New Roman" w:hAnsi="Times New Roman" w:cs="Times New Roman"/>
                <w:sz w:val="20"/>
                <w:szCs w:val="20"/>
                <w:vertAlign w:val="superscript"/>
              </w:rPr>
              <w:t>c</w:t>
            </w:r>
          </w:p>
        </w:tc>
        <w:tc>
          <w:tcPr>
            <w:tcW w:w="1439" w:type="dxa"/>
          </w:tcPr>
          <w:p w14:paraId="43D8607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EF8EBE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0E7DD0E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1A4AFB8" w14:textId="77777777" w:rsidTr="00686D72">
        <w:tc>
          <w:tcPr>
            <w:tcW w:w="1717" w:type="dxa"/>
            <w:shd w:val="clear" w:color="auto" w:fill="auto"/>
            <w:vAlign w:val="bottom"/>
          </w:tcPr>
          <w:p w14:paraId="5D66BD53"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497A08B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9AD6670" w14:textId="687EEF9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.0056±.004</w:t>
            </w:r>
            <w:r w:rsidR="008050CC" w:rsidRPr="00CF3862">
              <w:rPr>
                <w:rFonts w:ascii="Times New Roman" w:hAnsi="Times New Roman" w:cs="Times New Roman"/>
                <w:sz w:val="20"/>
                <w:szCs w:val="20"/>
              </w:rPr>
              <w:t>9</w:t>
            </w:r>
            <w:r w:rsidRPr="00CF3862">
              <w:rPr>
                <w:rFonts w:ascii="Times New Roman" w:hAnsi="Times New Roman" w:cs="Times New Roman"/>
                <w:sz w:val="20"/>
                <w:szCs w:val="20"/>
              </w:rPr>
              <w:t xml:space="preserve"> </w:t>
            </w:r>
          </w:p>
        </w:tc>
        <w:tc>
          <w:tcPr>
            <w:tcW w:w="1439" w:type="dxa"/>
          </w:tcPr>
          <w:p w14:paraId="3C3FD099" w14:textId="447C61D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.0059±.003</w:t>
            </w:r>
            <w:r w:rsidR="008050CC" w:rsidRPr="00CF3862">
              <w:rPr>
                <w:rFonts w:ascii="Times New Roman" w:hAnsi="Times New Roman" w:cs="Times New Roman"/>
                <w:sz w:val="20"/>
                <w:szCs w:val="20"/>
              </w:rPr>
              <w:t>8</w:t>
            </w:r>
          </w:p>
        </w:tc>
        <w:tc>
          <w:tcPr>
            <w:tcW w:w="1439" w:type="dxa"/>
          </w:tcPr>
          <w:p w14:paraId="7732455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E9BDB1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C303D1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5C759CD" w14:textId="77777777" w:rsidTr="00686D72">
        <w:tc>
          <w:tcPr>
            <w:tcW w:w="1717" w:type="dxa"/>
            <w:shd w:val="clear" w:color="auto" w:fill="auto"/>
            <w:vAlign w:val="bottom"/>
          </w:tcPr>
          <w:p w14:paraId="25F5CBD6"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619987B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59F94F70" w14:textId="661862C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.0102±.006</w:t>
            </w:r>
            <w:r w:rsidR="00BE200C" w:rsidRPr="00CF3862">
              <w:rPr>
                <w:rFonts w:ascii="Times New Roman" w:hAnsi="Times New Roman" w:cs="Times New Roman"/>
                <w:sz w:val="20"/>
                <w:szCs w:val="20"/>
              </w:rPr>
              <w:t>4</w:t>
            </w:r>
          </w:p>
        </w:tc>
        <w:tc>
          <w:tcPr>
            <w:tcW w:w="1439" w:type="dxa"/>
          </w:tcPr>
          <w:p w14:paraId="4C6961E4" w14:textId="75E5DB0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.0079±.0043</w:t>
            </w:r>
            <w:r w:rsidRPr="00CF3862">
              <w:rPr>
                <w:rFonts w:ascii="Times New Roman" w:hAnsi="Times New Roman" w:cs="Times New Roman"/>
                <w:sz w:val="20"/>
                <w:szCs w:val="20"/>
                <w:vertAlign w:val="superscript"/>
              </w:rPr>
              <w:t>c</w:t>
            </w:r>
          </w:p>
        </w:tc>
        <w:tc>
          <w:tcPr>
            <w:tcW w:w="1439" w:type="dxa"/>
          </w:tcPr>
          <w:p w14:paraId="01DD386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EC89ED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18210B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633582A8" w14:textId="77777777" w:rsidTr="00686D72">
        <w:tc>
          <w:tcPr>
            <w:tcW w:w="1717" w:type="dxa"/>
            <w:shd w:val="clear" w:color="auto" w:fill="auto"/>
            <w:vAlign w:val="bottom"/>
          </w:tcPr>
          <w:p w14:paraId="0BCCDED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4D8DE85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58177D0A" w14:textId="6BB469D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.009</w:t>
            </w:r>
            <w:r w:rsidR="00BE200C" w:rsidRPr="00CF3862">
              <w:rPr>
                <w:rFonts w:ascii="Times New Roman" w:hAnsi="Times New Roman" w:cs="Times New Roman"/>
                <w:sz w:val="20"/>
                <w:szCs w:val="20"/>
              </w:rPr>
              <w:t>2</w:t>
            </w:r>
            <w:r w:rsidRPr="00CF3862">
              <w:rPr>
                <w:rFonts w:ascii="Times New Roman" w:hAnsi="Times New Roman" w:cs="Times New Roman"/>
                <w:sz w:val="20"/>
                <w:szCs w:val="20"/>
              </w:rPr>
              <w:t>±.005</w:t>
            </w:r>
            <w:r w:rsidR="00BE200C" w:rsidRPr="00CF3862">
              <w:rPr>
                <w:rFonts w:ascii="Times New Roman" w:hAnsi="Times New Roman" w:cs="Times New Roman"/>
                <w:sz w:val="20"/>
                <w:szCs w:val="20"/>
              </w:rPr>
              <w:t>8</w:t>
            </w:r>
          </w:p>
        </w:tc>
        <w:tc>
          <w:tcPr>
            <w:tcW w:w="1439" w:type="dxa"/>
          </w:tcPr>
          <w:p w14:paraId="1824D941" w14:textId="39DAB8C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.0074±.0041</w:t>
            </w:r>
            <w:r w:rsidRPr="00CF3862">
              <w:rPr>
                <w:rFonts w:ascii="Times New Roman" w:hAnsi="Times New Roman" w:cs="Times New Roman"/>
                <w:sz w:val="20"/>
                <w:szCs w:val="20"/>
                <w:vertAlign w:val="superscript"/>
              </w:rPr>
              <w:t>c</w:t>
            </w:r>
          </w:p>
        </w:tc>
        <w:tc>
          <w:tcPr>
            <w:tcW w:w="1439" w:type="dxa"/>
          </w:tcPr>
          <w:p w14:paraId="58AF465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72951A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672DCD9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FBD1BE0" w14:textId="77777777" w:rsidTr="00686D72">
        <w:tc>
          <w:tcPr>
            <w:tcW w:w="1717" w:type="dxa"/>
            <w:shd w:val="clear" w:color="auto" w:fill="auto"/>
            <w:vAlign w:val="bottom"/>
          </w:tcPr>
          <w:p w14:paraId="16E24E96"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Temporal</w:t>
            </w:r>
          </w:p>
        </w:tc>
        <w:tc>
          <w:tcPr>
            <w:tcW w:w="1433" w:type="dxa"/>
          </w:tcPr>
          <w:p w14:paraId="02ED850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D14D0F4" w14:textId="35C5786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.0095±.005</w:t>
            </w:r>
            <w:r w:rsidR="00BE200C" w:rsidRPr="00CF3862">
              <w:rPr>
                <w:rFonts w:ascii="Times New Roman" w:hAnsi="Times New Roman" w:cs="Times New Roman"/>
                <w:sz w:val="20"/>
                <w:szCs w:val="20"/>
              </w:rPr>
              <w:t>3</w:t>
            </w:r>
          </w:p>
        </w:tc>
        <w:tc>
          <w:tcPr>
            <w:tcW w:w="1439" w:type="dxa"/>
          </w:tcPr>
          <w:p w14:paraId="52A10D10" w14:textId="4B7322D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w:t>
            </w:r>
            <w:r w:rsidR="00BE200C" w:rsidRPr="00CF3862">
              <w:rPr>
                <w:rFonts w:ascii="Times New Roman" w:hAnsi="Times New Roman" w:cs="Times New Roman"/>
                <w:sz w:val="20"/>
                <w:szCs w:val="20"/>
              </w:rPr>
              <w:t>9</w:t>
            </w:r>
            <w:r w:rsidRPr="00CF3862">
              <w:rPr>
                <w:rFonts w:ascii="Times New Roman" w:hAnsi="Times New Roman" w:cs="Times New Roman"/>
                <w:sz w:val="20"/>
                <w:szCs w:val="20"/>
              </w:rPr>
              <w:t>±.003</w:t>
            </w:r>
            <w:r w:rsidR="00BE200C" w:rsidRPr="00CF3862">
              <w:rPr>
                <w:rFonts w:ascii="Times New Roman" w:hAnsi="Times New Roman" w:cs="Times New Roman"/>
                <w:sz w:val="20"/>
                <w:szCs w:val="20"/>
              </w:rPr>
              <w:t>8</w:t>
            </w:r>
            <w:r w:rsidRPr="00CF3862">
              <w:rPr>
                <w:rFonts w:ascii="Times New Roman" w:hAnsi="Times New Roman" w:cs="Times New Roman"/>
                <w:sz w:val="20"/>
                <w:szCs w:val="20"/>
                <w:vertAlign w:val="superscript"/>
              </w:rPr>
              <w:t>d</w:t>
            </w:r>
          </w:p>
        </w:tc>
        <w:tc>
          <w:tcPr>
            <w:tcW w:w="1439" w:type="dxa"/>
          </w:tcPr>
          <w:p w14:paraId="077F094A"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F9413A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EC1E6B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800BCED" w14:textId="77777777" w:rsidTr="00686D72">
        <w:tc>
          <w:tcPr>
            <w:tcW w:w="1717" w:type="dxa"/>
            <w:shd w:val="clear" w:color="auto" w:fill="auto"/>
            <w:vAlign w:val="bottom"/>
          </w:tcPr>
          <w:p w14:paraId="24E343F5"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Parietal</w:t>
            </w:r>
          </w:p>
        </w:tc>
        <w:tc>
          <w:tcPr>
            <w:tcW w:w="1433" w:type="dxa"/>
          </w:tcPr>
          <w:p w14:paraId="3DB2D0D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1002A2D9" w14:textId="50CD485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.007</w:t>
            </w:r>
            <w:r w:rsidR="00BE200C" w:rsidRPr="00CF3862">
              <w:rPr>
                <w:rFonts w:ascii="Times New Roman" w:hAnsi="Times New Roman" w:cs="Times New Roman"/>
                <w:sz w:val="20"/>
                <w:szCs w:val="20"/>
              </w:rPr>
              <w:t>9</w:t>
            </w:r>
            <w:r w:rsidRPr="00CF3862">
              <w:rPr>
                <w:rFonts w:ascii="Times New Roman" w:hAnsi="Times New Roman" w:cs="Times New Roman"/>
                <w:sz w:val="20"/>
                <w:szCs w:val="20"/>
              </w:rPr>
              <w:t>±.005</w:t>
            </w:r>
            <w:r w:rsidR="00BE200C" w:rsidRPr="00CF3862">
              <w:rPr>
                <w:rFonts w:ascii="Times New Roman" w:hAnsi="Times New Roman" w:cs="Times New Roman"/>
                <w:sz w:val="20"/>
                <w:szCs w:val="20"/>
              </w:rPr>
              <w:t>5</w:t>
            </w:r>
          </w:p>
        </w:tc>
        <w:tc>
          <w:tcPr>
            <w:tcW w:w="1439" w:type="dxa"/>
          </w:tcPr>
          <w:p w14:paraId="502E1109" w14:textId="3D3AA4B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.0091±.0041</w:t>
            </w:r>
            <w:r w:rsidRPr="00CF3862">
              <w:rPr>
                <w:rFonts w:ascii="Times New Roman" w:hAnsi="Times New Roman" w:cs="Times New Roman"/>
                <w:sz w:val="20"/>
                <w:szCs w:val="20"/>
                <w:vertAlign w:val="superscript"/>
              </w:rPr>
              <w:t>d</w:t>
            </w:r>
          </w:p>
        </w:tc>
        <w:tc>
          <w:tcPr>
            <w:tcW w:w="1439" w:type="dxa"/>
          </w:tcPr>
          <w:p w14:paraId="1250549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EC937C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86CFBB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4A8CBA20" w14:textId="77777777" w:rsidTr="00686D72">
        <w:tc>
          <w:tcPr>
            <w:tcW w:w="1717" w:type="dxa"/>
            <w:shd w:val="clear" w:color="auto" w:fill="auto"/>
            <w:vAlign w:val="bottom"/>
          </w:tcPr>
          <w:p w14:paraId="1F5C7AE2"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Right Occipital</w:t>
            </w:r>
          </w:p>
        </w:tc>
        <w:tc>
          <w:tcPr>
            <w:tcW w:w="1433" w:type="dxa"/>
          </w:tcPr>
          <w:p w14:paraId="39E2FF1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546066F9" w14:textId="0427561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.0050±.0058</w:t>
            </w:r>
          </w:p>
        </w:tc>
        <w:tc>
          <w:tcPr>
            <w:tcW w:w="1439" w:type="dxa"/>
          </w:tcPr>
          <w:p w14:paraId="115B4DF4" w14:textId="20DA7E7B"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.0061±.0043</w:t>
            </w:r>
          </w:p>
        </w:tc>
        <w:tc>
          <w:tcPr>
            <w:tcW w:w="1439" w:type="dxa"/>
          </w:tcPr>
          <w:p w14:paraId="76CA47E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493566F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0BB3FD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0A25954" w14:textId="77777777" w:rsidTr="00686D72">
        <w:tc>
          <w:tcPr>
            <w:tcW w:w="1717" w:type="dxa"/>
            <w:shd w:val="clear" w:color="auto" w:fill="auto"/>
            <w:vAlign w:val="bottom"/>
          </w:tcPr>
          <w:p w14:paraId="13CD3F1C" w14:textId="47385991" w:rsidR="00371813" w:rsidRPr="00CF3862" w:rsidRDefault="007E7238" w:rsidP="00686D72">
            <w:pPr>
              <w:rPr>
                <w:rFonts w:ascii="Times New Roman" w:eastAsia="Times New Roman" w:hAnsi="Times New Roman" w:cs="Times New Roman"/>
                <w:b/>
                <w:bCs/>
                <w:i/>
                <w:iCs/>
                <w:color w:val="000000"/>
                <w:sz w:val="20"/>
                <w:szCs w:val="20"/>
              </w:rPr>
            </w:pPr>
            <w:r w:rsidRPr="00CF3862">
              <w:rPr>
                <w:rFonts w:ascii="Times New Roman" w:eastAsia="Times New Roman" w:hAnsi="Times New Roman" w:cs="Times New Roman"/>
                <w:b/>
                <w:bCs/>
                <w:i/>
                <w:iCs/>
                <w:color w:val="000000"/>
                <w:sz w:val="20"/>
                <w:szCs w:val="20"/>
              </w:rPr>
              <w:t>Trace</w:t>
            </w:r>
          </w:p>
        </w:tc>
        <w:tc>
          <w:tcPr>
            <w:tcW w:w="1433" w:type="dxa"/>
          </w:tcPr>
          <w:p w14:paraId="43FAD4B6" w14:textId="77777777" w:rsidR="00371813" w:rsidRPr="00CF3862" w:rsidRDefault="00371813" w:rsidP="00686D72">
            <w:pPr>
              <w:rPr>
                <w:rFonts w:ascii="Times New Roman" w:hAnsi="Times New Roman" w:cs="Times New Roman"/>
                <w:b/>
                <w:bCs/>
                <w:i/>
                <w:iCs/>
                <w:sz w:val="20"/>
                <w:szCs w:val="20"/>
              </w:rPr>
            </w:pPr>
          </w:p>
        </w:tc>
        <w:tc>
          <w:tcPr>
            <w:tcW w:w="1445" w:type="dxa"/>
          </w:tcPr>
          <w:p w14:paraId="08BF2529" w14:textId="77777777" w:rsidR="00371813" w:rsidRPr="00CF3862" w:rsidRDefault="00371813" w:rsidP="00686D72">
            <w:pPr>
              <w:rPr>
                <w:rFonts w:ascii="Times New Roman" w:hAnsi="Times New Roman" w:cs="Times New Roman"/>
                <w:b/>
                <w:bCs/>
                <w:i/>
                <w:iCs/>
                <w:sz w:val="20"/>
                <w:szCs w:val="20"/>
              </w:rPr>
            </w:pPr>
          </w:p>
        </w:tc>
        <w:tc>
          <w:tcPr>
            <w:tcW w:w="1439" w:type="dxa"/>
          </w:tcPr>
          <w:p w14:paraId="28013D9C" w14:textId="77777777" w:rsidR="00371813" w:rsidRPr="00CF3862" w:rsidRDefault="00371813" w:rsidP="00686D72">
            <w:pPr>
              <w:rPr>
                <w:rFonts w:ascii="Times New Roman" w:hAnsi="Times New Roman" w:cs="Times New Roman"/>
                <w:b/>
                <w:bCs/>
                <w:i/>
                <w:iCs/>
                <w:sz w:val="20"/>
                <w:szCs w:val="20"/>
              </w:rPr>
            </w:pPr>
          </w:p>
        </w:tc>
        <w:tc>
          <w:tcPr>
            <w:tcW w:w="1439" w:type="dxa"/>
          </w:tcPr>
          <w:p w14:paraId="52A5477D" w14:textId="77777777" w:rsidR="00371813" w:rsidRPr="00CF3862" w:rsidRDefault="00371813" w:rsidP="00686D72">
            <w:pPr>
              <w:rPr>
                <w:rFonts w:ascii="Times New Roman" w:hAnsi="Times New Roman" w:cs="Times New Roman"/>
                <w:b/>
                <w:bCs/>
                <w:i/>
                <w:iCs/>
                <w:sz w:val="20"/>
                <w:szCs w:val="20"/>
              </w:rPr>
            </w:pPr>
          </w:p>
        </w:tc>
        <w:tc>
          <w:tcPr>
            <w:tcW w:w="1439" w:type="dxa"/>
          </w:tcPr>
          <w:p w14:paraId="29B45AA2" w14:textId="77777777" w:rsidR="00371813" w:rsidRPr="00CF3862" w:rsidRDefault="00371813" w:rsidP="00686D72">
            <w:pPr>
              <w:rPr>
                <w:rFonts w:ascii="Times New Roman" w:hAnsi="Times New Roman" w:cs="Times New Roman"/>
                <w:b/>
                <w:bCs/>
                <w:i/>
                <w:iCs/>
                <w:sz w:val="20"/>
                <w:szCs w:val="20"/>
              </w:rPr>
            </w:pPr>
          </w:p>
        </w:tc>
        <w:tc>
          <w:tcPr>
            <w:tcW w:w="1439" w:type="dxa"/>
          </w:tcPr>
          <w:p w14:paraId="0705B2A0" w14:textId="77777777" w:rsidR="00371813" w:rsidRPr="00CF3862" w:rsidRDefault="00371813" w:rsidP="00686D72">
            <w:pPr>
              <w:rPr>
                <w:rFonts w:ascii="Times New Roman" w:hAnsi="Times New Roman" w:cs="Times New Roman"/>
                <w:b/>
                <w:bCs/>
                <w:i/>
                <w:iCs/>
                <w:sz w:val="20"/>
                <w:szCs w:val="20"/>
              </w:rPr>
            </w:pPr>
          </w:p>
        </w:tc>
      </w:tr>
      <w:tr w:rsidR="00371813" w:rsidRPr="00CF3862" w14:paraId="2D158897" w14:textId="77777777" w:rsidTr="00686D72">
        <w:tc>
          <w:tcPr>
            <w:tcW w:w="1717" w:type="dxa"/>
            <w:shd w:val="clear" w:color="auto" w:fill="auto"/>
            <w:vAlign w:val="bottom"/>
          </w:tcPr>
          <w:p w14:paraId="6F499DA4"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b/>
                <w:bCs/>
                <w:i/>
                <w:iCs/>
                <w:color w:val="000000"/>
                <w:sz w:val="20"/>
                <w:szCs w:val="20"/>
              </w:rPr>
              <w:t xml:space="preserve">  </w:t>
            </w:r>
            <w:r w:rsidRPr="00CF3862">
              <w:rPr>
                <w:rFonts w:ascii="Times New Roman" w:eastAsia="Times New Roman" w:hAnsi="Times New Roman" w:cs="Times New Roman"/>
                <w:color w:val="000000"/>
                <w:sz w:val="20"/>
                <w:szCs w:val="20"/>
              </w:rPr>
              <w:t>Left Frontal</w:t>
            </w:r>
          </w:p>
        </w:tc>
        <w:tc>
          <w:tcPr>
            <w:tcW w:w="1433" w:type="dxa"/>
          </w:tcPr>
          <w:p w14:paraId="76318A4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59281CF" w14:textId="3442D51F"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w:t>
            </w:r>
            <w:r w:rsidR="00BE200C"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408ACF12" w14:textId="5AF74B2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-.00003±.00002</w:t>
            </w:r>
          </w:p>
        </w:tc>
        <w:tc>
          <w:tcPr>
            <w:tcW w:w="1439" w:type="dxa"/>
          </w:tcPr>
          <w:p w14:paraId="2836BC7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6E8A2F4"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5C04B4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12980A9C" w14:textId="77777777" w:rsidTr="00686D72">
        <w:tc>
          <w:tcPr>
            <w:tcW w:w="1717" w:type="dxa"/>
            <w:shd w:val="clear" w:color="auto" w:fill="auto"/>
            <w:vAlign w:val="bottom"/>
          </w:tcPr>
          <w:p w14:paraId="2E25C480"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Temporal</w:t>
            </w:r>
          </w:p>
        </w:tc>
        <w:tc>
          <w:tcPr>
            <w:tcW w:w="1433" w:type="dxa"/>
          </w:tcPr>
          <w:p w14:paraId="79F02C7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0DE642B3" w14:textId="32AC0F8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-.00004±.00003</w:t>
            </w:r>
          </w:p>
        </w:tc>
        <w:tc>
          <w:tcPr>
            <w:tcW w:w="1439" w:type="dxa"/>
          </w:tcPr>
          <w:p w14:paraId="55997783" w14:textId="160CDA7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w:t>
            </w:r>
            <w:r w:rsidR="00BE200C" w:rsidRPr="00CF3862">
              <w:rPr>
                <w:rFonts w:ascii="Times New Roman" w:hAnsi="Times New Roman" w:cs="Times New Roman"/>
                <w:sz w:val="20"/>
                <w:szCs w:val="20"/>
              </w:rPr>
              <w:t>2</w:t>
            </w:r>
          </w:p>
        </w:tc>
        <w:tc>
          <w:tcPr>
            <w:tcW w:w="1439" w:type="dxa"/>
          </w:tcPr>
          <w:p w14:paraId="7B8AB60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3770C4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591EEDD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05A0140" w14:textId="77777777" w:rsidTr="00686D72">
        <w:tc>
          <w:tcPr>
            <w:tcW w:w="1717" w:type="dxa"/>
            <w:shd w:val="clear" w:color="auto" w:fill="auto"/>
            <w:vAlign w:val="bottom"/>
          </w:tcPr>
          <w:p w14:paraId="6DDBB58C"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Parietal  </w:t>
            </w:r>
          </w:p>
        </w:tc>
        <w:tc>
          <w:tcPr>
            <w:tcW w:w="1433" w:type="dxa"/>
          </w:tcPr>
          <w:p w14:paraId="20D0A28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7EF74FBB" w14:textId="058C18E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BE200C" w:rsidRPr="00CF3862">
              <w:rPr>
                <w:rFonts w:ascii="Times New Roman" w:hAnsi="Times New Roman" w:cs="Times New Roman"/>
                <w:sz w:val="20"/>
                <w:szCs w:val="20"/>
              </w:rPr>
              <w:t>5</w:t>
            </w:r>
            <w:r w:rsidRPr="00CF3862">
              <w:rPr>
                <w:rFonts w:ascii="Times New Roman" w:hAnsi="Times New Roman" w:cs="Times New Roman"/>
                <w:sz w:val="20"/>
                <w:szCs w:val="20"/>
              </w:rPr>
              <w:t>±.00003</w:t>
            </w:r>
          </w:p>
        </w:tc>
        <w:tc>
          <w:tcPr>
            <w:tcW w:w="1439" w:type="dxa"/>
          </w:tcPr>
          <w:p w14:paraId="70BAB875" w14:textId="08252F89"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-.00002±.00002</w:t>
            </w:r>
          </w:p>
        </w:tc>
        <w:tc>
          <w:tcPr>
            <w:tcW w:w="1439" w:type="dxa"/>
          </w:tcPr>
          <w:p w14:paraId="464366B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2C7C72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6530131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3C7E3976" w14:textId="77777777" w:rsidTr="00686D72">
        <w:tc>
          <w:tcPr>
            <w:tcW w:w="1717" w:type="dxa"/>
            <w:shd w:val="clear" w:color="auto" w:fill="auto"/>
            <w:vAlign w:val="bottom"/>
          </w:tcPr>
          <w:p w14:paraId="17EEB331"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Left Occipital</w:t>
            </w:r>
          </w:p>
        </w:tc>
        <w:tc>
          <w:tcPr>
            <w:tcW w:w="1433" w:type="dxa"/>
          </w:tcPr>
          <w:p w14:paraId="3B5D2875"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7FE5E78C" w14:textId="7FC1CFC0"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BE200C" w:rsidRPr="00CF3862">
              <w:rPr>
                <w:rFonts w:ascii="Times New Roman" w:hAnsi="Times New Roman" w:cs="Times New Roman"/>
                <w:sz w:val="20"/>
                <w:szCs w:val="20"/>
              </w:rPr>
              <w:t>7</w:t>
            </w:r>
            <w:r w:rsidRPr="00CF3862">
              <w:rPr>
                <w:rFonts w:ascii="Times New Roman" w:hAnsi="Times New Roman" w:cs="Times New Roman"/>
                <w:sz w:val="20"/>
                <w:szCs w:val="20"/>
              </w:rPr>
              <w:t>±.0000</w:t>
            </w:r>
            <w:r w:rsidR="00BE200C" w:rsidRPr="00CF3862">
              <w:rPr>
                <w:rFonts w:ascii="Times New Roman" w:hAnsi="Times New Roman" w:cs="Times New Roman"/>
                <w:sz w:val="20"/>
                <w:szCs w:val="20"/>
              </w:rPr>
              <w:t>3</w:t>
            </w:r>
            <w:r w:rsidRPr="00CF3862">
              <w:rPr>
                <w:rFonts w:ascii="Times New Roman" w:hAnsi="Times New Roman" w:cs="Times New Roman"/>
                <w:sz w:val="20"/>
                <w:szCs w:val="20"/>
                <w:vertAlign w:val="superscript"/>
              </w:rPr>
              <w:t>d</w:t>
            </w:r>
          </w:p>
        </w:tc>
        <w:tc>
          <w:tcPr>
            <w:tcW w:w="1439" w:type="dxa"/>
          </w:tcPr>
          <w:p w14:paraId="31F0F07A" w14:textId="3C11F073"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-.00002±.0000</w:t>
            </w:r>
            <w:r w:rsidR="00BE200C" w:rsidRPr="00CF3862">
              <w:rPr>
                <w:rFonts w:ascii="Times New Roman" w:hAnsi="Times New Roman" w:cs="Times New Roman"/>
                <w:sz w:val="20"/>
                <w:szCs w:val="20"/>
              </w:rPr>
              <w:t>2</w:t>
            </w:r>
          </w:p>
        </w:tc>
        <w:tc>
          <w:tcPr>
            <w:tcW w:w="1439" w:type="dxa"/>
          </w:tcPr>
          <w:p w14:paraId="034653A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C043DFB"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09CA99E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3AD41C8E" w14:textId="77777777" w:rsidTr="00686D72">
        <w:tc>
          <w:tcPr>
            <w:tcW w:w="1717" w:type="dxa"/>
            <w:shd w:val="clear" w:color="auto" w:fill="auto"/>
            <w:vAlign w:val="bottom"/>
          </w:tcPr>
          <w:p w14:paraId="516F2CD9"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Frontal</w:t>
            </w:r>
          </w:p>
        </w:tc>
        <w:tc>
          <w:tcPr>
            <w:tcW w:w="1433" w:type="dxa"/>
          </w:tcPr>
          <w:p w14:paraId="31185786"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0DE28F97" w14:textId="747D0B7C"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-.00006±.00003</w:t>
            </w:r>
            <w:r w:rsidRPr="00CF3862">
              <w:rPr>
                <w:rFonts w:ascii="Times New Roman" w:hAnsi="Times New Roman" w:cs="Times New Roman"/>
                <w:sz w:val="20"/>
                <w:szCs w:val="20"/>
                <w:vertAlign w:val="superscript"/>
              </w:rPr>
              <w:t>d</w:t>
            </w:r>
          </w:p>
        </w:tc>
        <w:tc>
          <w:tcPr>
            <w:tcW w:w="1439" w:type="dxa"/>
          </w:tcPr>
          <w:p w14:paraId="47AB5A83" w14:textId="16A75592"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BE200C" w:rsidRPr="00CF3862">
              <w:rPr>
                <w:rFonts w:ascii="Times New Roman" w:hAnsi="Times New Roman" w:cs="Times New Roman"/>
                <w:sz w:val="20"/>
                <w:szCs w:val="20"/>
              </w:rPr>
              <w:t>3</w:t>
            </w:r>
            <w:r w:rsidRPr="00CF3862">
              <w:rPr>
                <w:rFonts w:ascii="Times New Roman" w:hAnsi="Times New Roman" w:cs="Times New Roman"/>
                <w:sz w:val="20"/>
                <w:szCs w:val="20"/>
              </w:rPr>
              <w:t>±.00002</w:t>
            </w:r>
          </w:p>
        </w:tc>
        <w:tc>
          <w:tcPr>
            <w:tcW w:w="1439" w:type="dxa"/>
          </w:tcPr>
          <w:p w14:paraId="13BC387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6CE339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1F9F3C2C"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298CCB0" w14:textId="77777777" w:rsidTr="00686D72">
        <w:tc>
          <w:tcPr>
            <w:tcW w:w="1717" w:type="dxa"/>
            <w:shd w:val="clear" w:color="auto" w:fill="auto"/>
            <w:vAlign w:val="bottom"/>
          </w:tcPr>
          <w:p w14:paraId="765852BE"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lastRenderedPageBreak/>
              <w:t xml:space="preserve"> Right Temporal</w:t>
            </w:r>
          </w:p>
        </w:tc>
        <w:tc>
          <w:tcPr>
            <w:tcW w:w="1433" w:type="dxa"/>
          </w:tcPr>
          <w:p w14:paraId="356B371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6D2D2EC4" w14:textId="024D36FA"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-.00008±.00003</w:t>
            </w:r>
            <w:r w:rsidRPr="00CF3862">
              <w:rPr>
                <w:rFonts w:ascii="Times New Roman" w:hAnsi="Times New Roman" w:cs="Times New Roman"/>
                <w:sz w:val="20"/>
                <w:szCs w:val="20"/>
                <w:vertAlign w:val="superscript"/>
              </w:rPr>
              <w:t>e</w:t>
            </w:r>
          </w:p>
        </w:tc>
        <w:tc>
          <w:tcPr>
            <w:tcW w:w="1439" w:type="dxa"/>
          </w:tcPr>
          <w:p w14:paraId="796804FE" w14:textId="56EDA086"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5</w:t>
            </w: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2</w:t>
            </w:r>
            <w:r w:rsidRPr="00CF3862">
              <w:rPr>
                <w:rFonts w:ascii="Times New Roman" w:hAnsi="Times New Roman" w:cs="Times New Roman"/>
                <w:sz w:val="20"/>
                <w:szCs w:val="20"/>
                <w:vertAlign w:val="superscript"/>
              </w:rPr>
              <w:t>d</w:t>
            </w:r>
          </w:p>
        </w:tc>
        <w:tc>
          <w:tcPr>
            <w:tcW w:w="1439" w:type="dxa"/>
          </w:tcPr>
          <w:p w14:paraId="269484C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2AB68D8D"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8612A19"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769F4188" w14:textId="77777777" w:rsidTr="00686D72">
        <w:tc>
          <w:tcPr>
            <w:tcW w:w="1717" w:type="dxa"/>
            <w:shd w:val="clear" w:color="auto" w:fill="auto"/>
            <w:vAlign w:val="bottom"/>
          </w:tcPr>
          <w:p w14:paraId="3AF139FB"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Parietal</w:t>
            </w:r>
          </w:p>
        </w:tc>
        <w:tc>
          <w:tcPr>
            <w:tcW w:w="1433" w:type="dxa"/>
          </w:tcPr>
          <w:p w14:paraId="534A14F2"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5C1272AF" w14:textId="5DCD9851"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-.00007±.00003</w:t>
            </w:r>
            <w:r w:rsidRPr="00CF3862">
              <w:rPr>
                <w:rFonts w:ascii="Times New Roman" w:hAnsi="Times New Roman" w:cs="Times New Roman"/>
                <w:sz w:val="20"/>
                <w:szCs w:val="20"/>
                <w:vertAlign w:val="superscript"/>
              </w:rPr>
              <w:t>d</w:t>
            </w:r>
          </w:p>
        </w:tc>
        <w:tc>
          <w:tcPr>
            <w:tcW w:w="1439" w:type="dxa"/>
          </w:tcPr>
          <w:p w14:paraId="4AC69D8F" w14:textId="4080EEC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4</w:t>
            </w:r>
            <w:r w:rsidRPr="00CF3862">
              <w:rPr>
                <w:rFonts w:ascii="Times New Roman" w:hAnsi="Times New Roman" w:cs="Times New Roman"/>
                <w:sz w:val="20"/>
                <w:szCs w:val="20"/>
              </w:rPr>
              <w:t>±.00002</w:t>
            </w:r>
            <w:r w:rsidRPr="00CF3862">
              <w:rPr>
                <w:rFonts w:ascii="Times New Roman" w:hAnsi="Times New Roman" w:cs="Times New Roman"/>
                <w:sz w:val="20"/>
                <w:szCs w:val="20"/>
                <w:vertAlign w:val="superscript"/>
              </w:rPr>
              <w:t>c</w:t>
            </w:r>
          </w:p>
        </w:tc>
        <w:tc>
          <w:tcPr>
            <w:tcW w:w="1439" w:type="dxa"/>
          </w:tcPr>
          <w:p w14:paraId="409745B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0659BA33"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3B48E5A8"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r w:rsidR="00371813" w:rsidRPr="00CF3862" w14:paraId="0EBC9BC0" w14:textId="77777777" w:rsidTr="00686D72">
        <w:tc>
          <w:tcPr>
            <w:tcW w:w="1717" w:type="dxa"/>
            <w:shd w:val="clear" w:color="auto" w:fill="auto"/>
            <w:vAlign w:val="bottom"/>
          </w:tcPr>
          <w:p w14:paraId="56A20700" w14:textId="77777777" w:rsidR="00371813" w:rsidRPr="00CF3862" w:rsidRDefault="00371813" w:rsidP="00686D72">
            <w:pPr>
              <w:rPr>
                <w:rFonts w:ascii="Times New Roman" w:eastAsia="Times New Roman" w:hAnsi="Times New Roman" w:cs="Times New Roman"/>
                <w:color w:val="000000"/>
                <w:sz w:val="20"/>
                <w:szCs w:val="20"/>
              </w:rPr>
            </w:pPr>
            <w:r w:rsidRPr="00CF3862">
              <w:rPr>
                <w:rFonts w:ascii="Times New Roman" w:eastAsia="Times New Roman" w:hAnsi="Times New Roman" w:cs="Times New Roman"/>
                <w:color w:val="000000"/>
                <w:sz w:val="20"/>
                <w:szCs w:val="20"/>
              </w:rPr>
              <w:t xml:space="preserve"> Right Occipital</w:t>
            </w:r>
          </w:p>
        </w:tc>
        <w:tc>
          <w:tcPr>
            <w:tcW w:w="1433" w:type="dxa"/>
          </w:tcPr>
          <w:p w14:paraId="20F369F0"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45" w:type="dxa"/>
          </w:tcPr>
          <w:p w14:paraId="3533D4FC" w14:textId="6EE85745"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4</w:t>
            </w: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3</w:t>
            </w:r>
          </w:p>
        </w:tc>
        <w:tc>
          <w:tcPr>
            <w:tcW w:w="1439" w:type="dxa"/>
          </w:tcPr>
          <w:p w14:paraId="207E9540" w14:textId="30B857F8"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-.0000</w:t>
            </w:r>
            <w:r w:rsidR="006D678A" w:rsidRPr="00CF3862">
              <w:rPr>
                <w:rFonts w:ascii="Times New Roman" w:hAnsi="Times New Roman" w:cs="Times New Roman"/>
                <w:sz w:val="20"/>
                <w:szCs w:val="20"/>
              </w:rPr>
              <w:t>2</w:t>
            </w:r>
            <w:r w:rsidRPr="00CF3862">
              <w:rPr>
                <w:rFonts w:ascii="Times New Roman" w:hAnsi="Times New Roman" w:cs="Times New Roman"/>
                <w:sz w:val="20"/>
                <w:szCs w:val="20"/>
              </w:rPr>
              <w:t>±.00002</w:t>
            </w:r>
          </w:p>
        </w:tc>
        <w:tc>
          <w:tcPr>
            <w:tcW w:w="1439" w:type="dxa"/>
          </w:tcPr>
          <w:p w14:paraId="33307997"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65B55851"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c>
          <w:tcPr>
            <w:tcW w:w="1439" w:type="dxa"/>
          </w:tcPr>
          <w:p w14:paraId="7909F9AF" w14:textId="77777777" w:rsidR="00371813" w:rsidRPr="00CF3862" w:rsidRDefault="00371813" w:rsidP="00686D72">
            <w:pPr>
              <w:rPr>
                <w:rFonts w:ascii="Times New Roman" w:hAnsi="Times New Roman" w:cs="Times New Roman"/>
                <w:sz w:val="20"/>
                <w:szCs w:val="20"/>
              </w:rPr>
            </w:pPr>
            <w:r w:rsidRPr="00CF3862">
              <w:rPr>
                <w:rFonts w:ascii="Times New Roman" w:hAnsi="Times New Roman" w:cs="Times New Roman"/>
                <w:sz w:val="20"/>
                <w:szCs w:val="20"/>
              </w:rPr>
              <w:t>__</w:t>
            </w:r>
          </w:p>
        </w:tc>
      </w:tr>
    </w:tbl>
    <w:p w14:paraId="74AFBAE3" w14:textId="79891FD1" w:rsidR="00371813" w:rsidRPr="00CF3862" w:rsidRDefault="00371813" w:rsidP="00371813">
      <w:pPr>
        <w:rPr>
          <w:rFonts w:ascii="Times New Roman" w:hAnsi="Times New Roman" w:cs="Times New Roman"/>
          <w:sz w:val="20"/>
          <w:szCs w:val="20"/>
        </w:rPr>
      </w:pPr>
      <w:r w:rsidRPr="00CF3862">
        <w:rPr>
          <w:rFonts w:ascii="Times New Roman" w:hAnsi="Times New Roman" w:cs="Times New Roman"/>
          <w:i/>
          <w:iCs/>
          <w:sz w:val="20"/>
          <w:szCs w:val="20"/>
        </w:rPr>
        <w:t>Abbreviations</w:t>
      </w:r>
      <w:r w:rsidRPr="00CF3862">
        <w:rPr>
          <w:rFonts w:ascii="Times New Roman" w:hAnsi="Times New Roman" w:cs="Times New Roman"/>
          <w:sz w:val="20"/>
          <w:szCs w:val="20"/>
        </w:rPr>
        <w:t>: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xml:space="preserve">=age measured at HANDLS visit 1 (2004-2009); </w:t>
      </w:r>
      <w:proofErr w:type="spellStart"/>
      <w:r w:rsidRPr="00CF3862">
        <w:rPr>
          <w:rFonts w:ascii="Times New Roman" w:hAnsi="Times New Roman" w:cs="Times New Roman"/>
          <w:sz w:val="20"/>
          <w:szCs w:val="20"/>
        </w:rPr>
        <w:t>dMRI</w:t>
      </w:r>
      <w:proofErr w:type="spellEnd"/>
      <w:r w:rsidRPr="00CF3862">
        <w:rPr>
          <w:rFonts w:ascii="Times New Roman" w:hAnsi="Times New Roman" w:cs="Times New Roman"/>
          <w:sz w:val="20"/>
          <w:szCs w:val="20"/>
        </w:rPr>
        <w:t xml:space="preserve">=Diffusion Magnetic Resonance Imaging; FA=Fractional Anisotropy;  HANDLS=Healthy Aging in Neighborhoods of Diversity Across the Life Span; HANDLS-SCAN=Brain magnetic resonance imaging scan ancillary study of HANDLS; MD=Mean Diffusivity; </w:t>
      </w:r>
      <w:proofErr w:type="spellStart"/>
      <w:r w:rsidRPr="00CF3862">
        <w:rPr>
          <w:rFonts w:ascii="Times New Roman" w:hAnsi="Times New Roman" w:cs="Times New Roman"/>
          <w:sz w:val="20"/>
          <w:szCs w:val="20"/>
        </w:rPr>
        <w:t>NfL</w:t>
      </w:r>
      <w:proofErr w:type="spellEnd"/>
      <w:r w:rsidRPr="00CF3862">
        <w:rPr>
          <w:rFonts w:ascii="Times New Roman" w:hAnsi="Times New Roman" w:cs="Times New Roman"/>
          <w:sz w:val="20"/>
          <w:szCs w:val="20"/>
        </w:rPr>
        <w:t xml:space="preserve">=Neurofilament Light Chain; SE=Standard Error;  </w:t>
      </w:r>
      <w:r w:rsidR="007E7238" w:rsidRPr="00CF3862">
        <w:rPr>
          <w:rFonts w:ascii="Times New Roman" w:hAnsi="Times New Roman" w:cs="Times New Roman"/>
          <w:sz w:val="20"/>
          <w:szCs w:val="20"/>
        </w:rPr>
        <w:t xml:space="preserve">TR=Trace; </w:t>
      </w:r>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=visit 1 of HANDLS (2004-2009); v2=visit 2 of HANDLS (2009-2013);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xml:space="preserve">=HANDLS-SCAN visit (2011-2015); WMI=White Matter Integrity.  </w:t>
      </w:r>
    </w:p>
    <w:p w14:paraId="14A181C4" w14:textId="77777777" w:rsidR="00371813" w:rsidRPr="00CF3862" w:rsidRDefault="00371813" w:rsidP="00371813">
      <w:pPr>
        <w:rPr>
          <w:rFonts w:ascii="Times New Roman" w:hAnsi="Times New Roman" w:cs="Times New Roman"/>
          <w:sz w:val="20"/>
          <w:szCs w:val="20"/>
        </w:rPr>
      </w:pPr>
    </w:p>
    <w:p w14:paraId="01EC9D00" w14:textId="28AAB2BA" w:rsidR="00C40438" w:rsidRPr="00CF3862" w:rsidRDefault="00371813" w:rsidP="00C40438">
      <w:pPr>
        <w:rPr>
          <w:rFonts w:ascii="Times New Roman" w:hAnsi="Times New Roman" w:cs="Times New Roman"/>
          <w:sz w:val="20"/>
          <w:szCs w:val="20"/>
        </w:rPr>
      </w:pPr>
      <w:r w:rsidRPr="00CF3862">
        <w:rPr>
          <w:rFonts w:ascii="Times New Roman" w:hAnsi="Times New Roman" w:cs="Times New Roman"/>
          <w:sz w:val="20"/>
          <w:szCs w:val="20"/>
          <w:vertAlign w:val="superscript"/>
        </w:rPr>
        <w:t xml:space="preserve">a </w:t>
      </w:r>
      <w:r w:rsidRPr="00CF3862">
        <w:rPr>
          <w:rFonts w:ascii="Times New Roman" w:hAnsi="Times New Roman" w:cs="Times New Roman"/>
          <w:sz w:val="20"/>
          <w:szCs w:val="20"/>
        </w:rPr>
        <w:t>Values are adjusted linear regression coefficients β with associated SE. (N) is the sample size in each analysis.</w:t>
      </w:r>
      <w:r w:rsidRPr="00CF3862">
        <w:rPr>
          <w:rFonts w:ascii="Times New Roman" w:hAnsi="Times New Roman" w:cs="Times New Roman"/>
          <w:bCs/>
          <w:sz w:val="20"/>
          <w:szCs w:val="20"/>
        </w:rPr>
        <w:t xml:space="preserve"> </w:t>
      </w:r>
      <w:r w:rsidRPr="00CF3862">
        <w:rPr>
          <w:rFonts w:ascii="Times New Roman" w:hAnsi="Times New Roman" w:cs="Times New Roman"/>
          <w:sz w:val="20"/>
          <w:szCs w:val="20"/>
        </w:rPr>
        <w:t xml:space="preserve"> Volumes are expressed in mm</w:t>
      </w:r>
      <w:r w:rsidRPr="00CF3862">
        <w:rPr>
          <w:rFonts w:ascii="Times New Roman" w:hAnsi="Times New Roman" w:cs="Times New Roman"/>
          <w:sz w:val="20"/>
          <w:szCs w:val="20"/>
          <w:vertAlign w:val="superscript"/>
        </w:rPr>
        <w:t>3</w:t>
      </w:r>
      <w:r w:rsidRPr="00CF3862">
        <w:rPr>
          <w:rFonts w:ascii="Times New Roman" w:hAnsi="Times New Roman" w:cs="Times New Roman"/>
          <w:sz w:val="20"/>
          <w:szCs w:val="20"/>
        </w:rPr>
        <w:t>.</w:t>
      </w:r>
      <w:r w:rsidR="00C40438" w:rsidRPr="00CF3862">
        <w:rPr>
          <w:rFonts w:ascii="Times New Roman" w:hAnsi="Times New Roman" w:cs="Times New Roman"/>
          <w:sz w:val="20"/>
          <w:szCs w:val="20"/>
        </w:rPr>
        <w:t xml:space="preserve"> MD values can be obtained by dividing TR means, </w:t>
      </w:r>
      <w:proofErr w:type="gramStart"/>
      <w:r w:rsidR="00C40438" w:rsidRPr="00CF3862">
        <w:rPr>
          <w:rFonts w:ascii="Times New Roman" w:hAnsi="Times New Roman" w:cs="Times New Roman"/>
          <w:sz w:val="20"/>
          <w:szCs w:val="20"/>
        </w:rPr>
        <w:t>SD</w:t>
      </w:r>
      <w:proofErr w:type="gramEnd"/>
      <w:r w:rsidR="00C40438" w:rsidRPr="00CF3862">
        <w:rPr>
          <w:rFonts w:ascii="Times New Roman" w:hAnsi="Times New Roman" w:cs="Times New Roman"/>
          <w:sz w:val="20"/>
          <w:szCs w:val="20"/>
        </w:rPr>
        <w:t xml:space="preserve"> or SE by 3. </w:t>
      </w:r>
    </w:p>
    <w:p w14:paraId="12FBF3E1" w14:textId="6D4FC7A3" w:rsidR="00371813" w:rsidRPr="00CF3862" w:rsidRDefault="00371813" w:rsidP="00371813">
      <w:pPr>
        <w:rPr>
          <w:rFonts w:ascii="Times New Roman" w:hAnsi="Times New Roman" w:cs="Times New Roman"/>
          <w:sz w:val="20"/>
          <w:szCs w:val="20"/>
        </w:rPr>
      </w:pPr>
    </w:p>
    <w:p w14:paraId="66C7B0A3" w14:textId="77777777" w:rsidR="00371813" w:rsidRPr="00CF3862" w:rsidRDefault="00371813" w:rsidP="00371813">
      <w:pPr>
        <w:rPr>
          <w:rFonts w:ascii="Times New Roman" w:hAnsi="Times New Roman" w:cs="Times New Roman"/>
          <w:b/>
          <w:bCs/>
          <w:sz w:val="20"/>
          <w:szCs w:val="20"/>
        </w:rPr>
      </w:pPr>
      <w:r w:rsidRPr="00CF3862">
        <w:rPr>
          <w:rFonts w:ascii="Times New Roman" w:hAnsi="Times New Roman" w:cs="Times New Roman"/>
          <w:sz w:val="20"/>
          <w:szCs w:val="20"/>
          <w:vertAlign w:val="superscript"/>
        </w:rPr>
        <w:t>b</w:t>
      </w:r>
      <w:r w:rsidRPr="00CF3862">
        <w:rPr>
          <w:rFonts w:ascii="Times New Roman" w:hAnsi="Times New Roman" w:cs="Times New Roman"/>
          <w:sz w:val="20"/>
          <w:szCs w:val="20"/>
        </w:rPr>
        <w:t xml:space="preserve"> Model 1 adjusted for Age</w:t>
      </w:r>
      <w:r w:rsidRPr="00CF3862">
        <w:rPr>
          <w:rFonts w:ascii="Times New Roman" w:hAnsi="Times New Roman" w:cs="Times New Roman"/>
          <w:sz w:val="20"/>
          <w:szCs w:val="20"/>
          <w:vertAlign w:val="subscript"/>
        </w:rPr>
        <w:t>v1</w:t>
      </w:r>
      <w:r w:rsidRPr="00CF3862">
        <w:rPr>
          <w:rFonts w:ascii="Times New Roman" w:hAnsi="Times New Roman" w:cs="Times New Roman"/>
          <w:sz w:val="20"/>
          <w:szCs w:val="20"/>
        </w:rPr>
        <w:t>, sex, poverty status and length of follow-up between v</w:t>
      </w:r>
      <w:r w:rsidRPr="00CF3862">
        <w:rPr>
          <w:rFonts w:ascii="Times New Roman" w:hAnsi="Times New Roman" w:cs="Times New Roman"/>
          <w:sz w:val="20"/>
          <w:szCs w:val="20"/>
          <w:vertAlign w:val="subscript"/>
        </w:rPr>
        <w:t>1</w:t>
      </w:r>
      <w:r w:rsidRPr="00CF3862">
        <w:rPr>
          <w:rFonts w:ascii="Times New Roman" w:hAnsi="Times New Roman" w:cs="Times New Roman"/>
          <w:sz w:val="20"/>
          <w:szCs w:val="20"/>
        </w:rPr>
        <w:t xml:space="preserve"> and </w:t>
      </w:r>
      <w:proofErr w:type="spellStart"/>
      <w:r w:rsidRPr="00CF3862">
        <w:rPr>
          <w:rFonts w:ascii="Times New Roman" w:hAnsi="Times New Roman" w:cs="Times New Roman"/>
          <w:sz w:val="20"/>
          <w:szCs w:val="20"/>
        </w:rPr>
        <w:t>v</w:t>
      </w:r>
      <w:r w:rsidRPr="00CF3862">
        <w:rPr>
          <w:rFonts w:ascii="Times New Roman" w:hAnsi="Times New Roman" w:cs="Times New Roman"/>
          <w:sz w:val="20"/>
          <w:szCs w:val="20"/>
          <w:vertAlign w:val="subscript"/>
        </w:rPr>
        <w:t>scan</w:t>
      </w:r>
      <w:proofErr w:type="spellEnd"/>
      <w:r w:rsidRPr="00CF3862">
        <w:rPr>
          <w:rFonts w:ascii="Times New Roman" w:hAnsi="Times New Roman" w:cs="Times New Roman"/>
          <w:sz w:val="20"/>
          <w:szCs w:val="20"/>
        </w:rPr>
        <w:t>. Model 2 is Model 1 further adjusted for BMI. Model 3 is a sensitivity analysis further adjusting Model 2  for Diabetes and serum glucose levels</w:t>
      </w:r>
      <w:r w:rsidRPr="00CF3862">
        <w:rPr>
          <w:rFonts w:ascii="Times New Roman" w:hAnsi="Times New Roman" w:cs="Times New Roman"/>
          <w:bCs/>
          <w:sz w:val="20"/>
          <w:szCs w:val="20"/>
        </w:rPr>
        <w:t xml:space="preserve">; </w:t>
      </w:r>
      <w:r w:rsidRPr="00CF3862">
        <w:rPr>
          <w:rFonts w:ascii="Times New Roman" w:hAnsi="Times New Roman" w:cs="Times New Roman"/>
          <w:sz w:val="20"/>
          <w:szCs w:val="20"/>
        </w:rPr>
        <w:t xml:space="preserve">Model 4 is a sensitivity analysis further adjusting Model 2  for selected markers of kidney and liver disease </w:t>
      </w:r>
      <w:r w:rsidRPr="00CF3862">
        <w:rPr>
          <w:rFonts w:ascii="Times New Roman" w:hAnsi="Times New Roman" w:cs="Times New Roman"/>
          <w:bCs/>
          <w:sz w:val="20"/>
          <w:szCs w:val="20"/>
        </w:rPr>
        <w:t>(creatinine, urinary specific gravity, blood urea nitrogen, alkaline phosphatase and uric acid)</w:t>
      </w:r>
      <w:r w:rsidRPr="00CF3862">
        <w:rPr>
          <w:rFonts w:ascii="Times New Roman" w:hAnsi="Times New Roman" w:cs="Times New Roman"/>
          <w:sz w:val="20"/>
          <w:szCs w:val="20"/>
        </w:rPr>
        <w:t xml:space="preserve">;  Model 5  is a sensitivity analysis further adjusting Model 2 for selected inflammatory factors </w:t>
      </w:r>
      <w:r w:rsidRPr="00CF3862">
        <w:rPr>
          <w:rFonts w:ascii="Times New Roman" w:hAnsi="Times New Roman" w:cs="Times New Roman"/>
          <w:bCs/>
          <w:sz w:val="20"/>
          <w:szCs w:val="20"/>
        </w:rPr>
        <w:t>(25-hydroxyvitamin D, serum albumin, eosinophils as % of total white blood cells)</w:t>
      </w:r>
      <w:r w:rsidRPr="00CF3862">
        <w:rPr>
          <w:rFonts w:ascii="Times New Roman" w:hAnsi="Times New Roman" w:cs="Times New Roman"/>
          <w:sz w:val="20"/>
          <w:szCs w:val="20"/>
        </w:rPr>
        <w:t xml:space="preserve">;   Model 6  is a sensitivity analysis further adjusting Model 2 for other lifestyle and health-related covariates </w:t>
      </w:r>
      <w:r w:rsidRPr="00CF3862">
        <w:rPr>
          <w:rFonts w:ascii="Times New Roman" w:hAnsi="Times New Roman" w:cs="Times New Roman"/>
          <w:bCs/>
          <w:sz w:val="20"/>
          <w:szCs w:val="20"/>
        </w:rPr>
        <w:t>(current drug use, self-rated health).</w:t>
      </w:r>
    </w:p>
    <w:p w14:paraId="15D05C5F" w14:textId="77777777" w:rsidR="00371813" w:rsidRPr="00CF3862" w:rsidRDefault="00371813" w:rsidP="00371813">
      <w:pPr>
        <w:jc w:val="both"/>
        <w:rPr>
          <w:rFonts w:ascii="Times New Roman" w:hAnsi="Times New Roman" w:cs="Times New Roman"/>
          <w:b/>
          <w:bCs/>
          <w:sz w:val="20"/>
          <w:szCs w:val="20"/>
        </w:rPr>
      </w:pPr>
      <w:r w:rsidRPr="00CF3862">
        <w:rPr>
          <w:rFonts w:ascii="Times New Roman" w:hAnsi="Times New Roman" w:cs="Times New Roman"/>
          <w:sz w:val="20"/>
          <w:szCs w:val="20"/>
          <w:vertAlign w:val="superscript"/>
        </w:rPr>
        <w:t>c</w:t>
      </w:r>
      <w:r w:rsidRPr="00CF3862">
        <w:rPr>
          <w:rFonts w:ascii="Times New Roman" w:hAnsi="Times New Roman" w:cs="Times New Roman"/>
          <w:sz w:val="20"/>
          <w:szCs w:val="20"/>
        </w:rPr>
        <w:t xml:space="preserve"> P&lt;0.10 </w:t>
      </w:r>
      <w:r w:rsidRPr="00CF3862">
        <w:rPr>
          <w:rFonts w:ascii="Times New Roman" w:hAnsi="Times New Roman" w:cs="Times New Roman"/>
          <w:sz w:val="20"/>
          <w:szCs w:val="20"/>
          <w:vertAlign w:val="superscript"/>
        </w:rPr>
        <w:t xml:space="preserve">d </w:t>
      </w:r>
      <w:r w:rsidRPr="00CF3862">
        <w:rPr>
          <w:rFonts w:ascii="Times New Roman" w:hAnsi="Times New Roman" w:cs="Times New Roman"/>
          <w:sz w:val="20"/>
          <w:szCs w:val="20"/>
        </w:rPr>
        <w:t xml:space="preserve">P&lt;0.05 </w:t>
      </w:r>
      <w:r w:rsidRPr="00CF3862">
        <w:rPr>
          <w:rFonts w:ascii="Times New Roman" w:hAnsi="Times New Roman" w:cs="Times New Roman"/>
          <w:sz w:val="20"/>
          <w:szCs w:val="20"/>
          <w:vertAlign w:val="superscript"/>
        </w:rPr>
        <w:t>e</w:t>
      </w:r>
      <w:r w:rsidRPr="00CF3862">
        <w:rPr>
          <w:rFonts w:ascii="Times New Roman" w:hAnsi="Times New Roman" w:cs="Times New Roman"/>
          <w:sz w:val="20"/>
          <w:szCs w:val="20"/>
        </w:rPr>
        <w:t xml:space="preserve"> P&lt;0.010 for null hypothesis that exposure main effect is =0 in each model. </w:t>
      </w:r>
      <w:bookmarkEnd w:id="33"/>
    </w:p>
    <w:p w14:paraId="7574655A" w14:textId="77777777" w:rsidR="00371813" w:rsidRPr="00CF3862" w:rsidRDefault="00371813" w:rsidP="00371813">
      <w:pPr>
        <w:jc w:val="both"/>
        <w:rPr>
          <w:rFonts w:ascii="Times New Roman" w:hAnsi="Times New Roman" w:cs="Times New Roman"/>
          <w:b/>
          <w:bCs/>
          <w:sz w:val="20"/>
          <w:szCs w:val="20"/>
        </w:rPr>
      </w:pPr>
    </w:p>
    <w:p w14:paraId="0D611A6B" w14:textId="77777777" w:rsidR="00371813" w:rsidRPr="00CF3862" w:rsidRDefault="00371813" w:rsidP="00371813">
      <w:pPr>
        <w:jc w:val="both"/>
        <w:rPr>
          <w:rFonts w:ascii="Times New Roman" w:hAnsi="Times New Roman" w:cs="Times New Roman"/>
          <w:b/>
          <w:bCs/>
          <w:sz w:val="20"/>
          <w:szCs w:val="20"/>
        </w:rPr>
      </w:pPr>
    </w:p>
    <w:p w14:paraId="613F43ED" w14:textId="77777777" w:rsidR="00371813" w:rsidRPr="00CF3862" w:rsidRDefault="00371813" w:rsidP="00371813">
      <w:pPr>
        <w:jc w:val="both"/>
        <w:rPr>
          <w:rFonts w:ascii="Times New Roman" w:hAnsi="Times New Roman" w:cs="Times New Roman"/>
          <w:b/>
          <w:bCs/>
          <w:sz w:val="20"/>
          <w:szCs w:val="20"/>
        </w:rPr>
      </w:pPr>
    </w:p>
    <w:p w14:paraId="531DB8C2" w14:textId="77777777" w:rsidR="00371813" w:rsidRPr="00CF3862" w:rsidRDefault="00371813" w:rsidP="00371813">
      <w:pPr>
        <w:jc w:val="both"/>
        <w:rPr>
          <w:rFonts w:ascii="Times New Roman" w:hAnsi="Times New Roman" w:cs="Times New Roman"/>
          <w:b/>
          <w:bCs/>
          <w:sz w:val="20"/>
          <w:szCs w:val="20"/>
        </w:rPr>
      </w:pPr>
    </w:p>
    <w:p w14:paraId="3645C644" w14:textId="77777777" w:rsidR="00371813" w:rsidRPr="00CF3862" w:rsidRDefault="00371813" w:rsidP="00371813">
      <w:pPr>
        <w:jc w:val="both"/>
        <w:rPr>
          <w:rFonts w:ascii="Times New Roman" w:hAnsi="Times New Roman" w:cs="Times New Roman"/>
          <w:b/>
          <w:bCs/>
          <w:sz w:val="20"/>
          <w:szCs w:val="20"/>
        </w:rPr>
      </w:pPr>
    </w:p>
    <w:p w14:paraId="2DD3E5BD" w14:textId="77777777" w:rsidR="00371813" w:rsidRPr="00CF3862" w:rsidRDefault="00371813" w:rsidP="00371813">
      <w:pPr>
        <w:jc w:val="both"/>
        <w:rPr>
          <w:rFonts w:ascii="Times New Roman" w:hAnsi="Times New Roman" w:cs="Times New Roman"/>
          <w:b/>
          <w:bCs/>
          <w:sz w:val="20"/>
          <w:szCs w:val="20"/>
        </w:rPr>
      </w:pPr>
    </w:p>
    <w:p w14:paraId="35213EA1" w14:textId="77777777" w:rsidR="00371813" w:rsidRPr="00044BC0" w:rsidRDefault="00371813" w:rsidP="00371813">
      <w:pPr>
        <w:jc w:val="both"/>
        <w:rPr>
          <w:rFonts w:ascii="Times New Roman" w:hAnsi="Times New Roman" w:cs="Times New Roman"/>
          <w:b/>
          <w:bCs/>
          <w:sz w:val="24"/>
          <w:szCs w:val="24"/>
        </w:rPr>
      </w:pPr>
    </w:p>
    <w:p w14:paraId="576C7E74" w14:textId="77777777" w:rsidR="00371813" w:rsidRPr="00044BC0" w:rsidRDefault="00371813" w:rsidP="00371813">
      <w:pPr>
        <w:jc w:val="both"/>
        <w:rPr>
          <w:rFonts w:ascii="Times New Roman" w:hAnsi="Times New Roman" w:cs="Times New Roman"/>
          <w:b/>
          <w:bCs/>
          <w:sz w:val="24"/>
          <w:szCs w:val="24"/>
        </w:rPr>
      </w:pPr>
    </w:p>
    <w:p w14:paraId="783C0B6B" w14:textId="77777777" w:rsidR="00371813" w:rsidRPr="00044BC0" w:rsidRDefault="00371813" w:rsidP="00371813">
      <w:pPr>
        <w:jc w:val="both"/>
        <w:rPr>
          <w:rFonts w:ascii="Times New Roman" w:hAnsi="Times New Roman" w:cs="Times New Roman"/>
          <w:b/>
          <w:bCs/>
          <w:sz w:val="24"/>
          <w:szCs w:val="24"/>
        </w:rPr>
      </w:pPr>
    </w:p>
    <w:p w14:paraId="27A94D1B" w14:textId="43552D9C"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Table S6. Main Findings for Analysis A”</w:t>
      </w:r>
      <w:r w:rsidR="002B1119" w:rsidRPr="00CF3862">
        <w:rPr>
          <w:rFonts w:ascii="Times New Roman" w:hAnsi="Times New Roman" w:cs="Times New Roman"/>
          <w:b/>
          <w:bCs/>
          <w:sz w:val="20"/>
          <w:szCs w:val="20"/>
        </w:rPr>
        <w:t xml:space="preserve"> with p&lt;0.05</w:t>
      </w:r>
    </w:p>
    <w:tbl>
      <w:tblPr>
        <w:tblStyle w:val="TableGrid"/>
        <w:tblW w:w="0" w:type="auto"/>
        <w:tblLook w:val="04A0" w:firstRow="1" w:lastRow="0" w:firstColumn="1" w:lastColumn="0" w:noHBand="0" w:noVBand="1"/>
      </w:tblPr>
      <w:tblGrid>
        <w:gridCol w:w="1279"/>
        <w:gridCol w:w="2987"/>
        <w:gridCol w:w="1361"/>
        <w:gridCol w:w="1250"/>
        <w:gridCol w:w="1242"/>
        <w:gridCol w:w="1244"/>
      </w:tblGrid>
      <w:tr w:rsidR="00E57DC2" w:rsidRPr="00CF3862" w14:paraId="176F63F5" w14:textId="77777777" w:rsidTr="00853CC9">
        <w:tc>
          <w:tcPr>
            <w:tcW w:w="1279" w:type="dxa"/>
          </w:tcPr>
          <w:p w14:paraId="2EF0E994" w14:textId="5F69A85D"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Exposure</w:t>
            </w:r>
          </w:p>
        </w:tc>
        <w:tc>
          <w:tcPr>
            <w:tcW w:w="2987" w:type="dxa"/>
          </w:tcPr>
          <w:p w14:paraId="6B3D90A7" w14:textId="775C5DF9"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Outcome</w:t>
            </w:r>
          </w:p>
        </w:tc>
        <w:tc>
          <w:tcPr>
            <w:tcW w:w="1361" w:type="dxa"/>
          </w:tcPr>
          <w:p w14:paraId="33E35838" w14:textId="64E49102"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Standardized beta, b</w:t>
            </w:r>
          </w:p>
        </w:tc>
        <w:tc>
          <w:tcPr>
            <w:tcW w:w="1250" w:type="dxa"/>
          </w:tcPr>
          <w:p w14:paraId="33BC386F" w14:textId="0B09F114"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SE</w:t>
            </w:r>
          </w:p>
        </w:tc>
        <w:tc>
          <w:tcPr>
            <w:tcW w:w="1242" w:type="dxa"/>
          </w:tcPr>
          <w:p w14:paraId="56CDB6DD" w14:textId="177253C0"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t</w:t>
            </w:r>
          </w:p>
        </w:tc>
        <w:tc>
          <w:tcPr>
            <w:tcW w:w="1244" w:type="dxa"/>
          </w:tcPr>
          <w:p w14:paraId="2CED337F" w14:textId="1803AB2B" w:rsidR="00E57DC2" w:rsidRPr="00CF3862" w:rsidRDefault="00E57DC2" w:rsidP="00B24A1F">
            <w:pPr>
              <w:rPr>
                <w:rFonts w:ascii="Times New Roman" w:hAnsi="Times New Roman" w:cs="Times New Roman"/>
                <w:b/>
                <w:bCs/>
                <w:sz w:val="20"/>
                <w:szCs w:val="20"/>
              </w:rPr>
            </w:pPr>
            <w:r w:rsidRPr="00CF3862">
              <w:rPr>
                <w:rFonts w:ascii="Times New Roman" w:hAnsi="Times New Roman" w:cs="Times New Roman"/>
                <w:b/>
                <w:bCs/>
                <w:sz w:val="20"/>
                <w:szCs w:val="20"/>
              </w:rPr>
              <w:t>p</w:t>
            </w:r>
          </w:p>
        </w:tc>
      </w:tr>
      <w:tr w:rsidR="00391762" w:rsidRPr="00CF3862" w14:paraId="5C3462B6" w14:textId="77777777" w:rsidTr="00853CC9">
        <w:tc>
          <w:tcPr>
            <w:tcW w:w="9363" w:type="dxa"/>
            <w:gridSpan w:val="6"/>
          </w:tcPr>
          <w:p w14:paraId="1B7E6D50" w14:textId="71897E2A" w:rsidR="00391762" w:rsidRPr="00CF3862" w:rsidRDefault="00853CC9" w:rsidP="00B24A1F">
            <w:pPr>
              <w:rPr>
                <w:rFonts w:ascii="Times New Roman" w:hAnsi="Times New Roman" w:cs="Times New Roman"/>
                <w:b/>
                <w:bCs/>
                <w:i/>
                <w:iCs/>
                <w:sz w:val="20"/>
                <w:szCs w:val="20"/>
              </w:rPr>
            </w:pPr>
            <w:proofErr w:type="spellStart"/>
            <w:r w:rsidRPr="00CF3862">
              <w:rPr>
                <w:rFonts w:ascii="Times New Roman" w:hAnsi="Times New Roman" w:cs="Times New Roman"/>
                <w:b/>
                <w:bCs/>
                <w:i/>
                <w:iCs/>
                <w:sz w:val="20"/>
                <w:szCs w:val="20"/>
              </w:rPr>
              <w:t>NfL</w:t>
            </w:r>
            <w:proofErr w:type="spellEnd"/>
            <w:r w:rsidRPr="00CF3862">
              <w:rPr>
                <w:rFonts w:ascii="Times New Roman" w:hAnsi="Times New Roman" w:cs="Times New Roman"/>
                <w:b/>
                <w:bCs/>
                <w:i/>
                <w:iCs/>
                <w:sz w:val="20"/>
                <w:szCs w:val="20"/>
              </w:rPr>
              <w:t xml:space="preserve"> at v2 vs. FA</w:t>
            </w:r>
          </w:p>
        </w:tc>
      </w:tr>
      <w:tr w:rsidR="00E57DC2" w:rsidRPr="00CF3862" w14:paraId="3B3D6B1A" w14:textId="77777777" w:rsidTr="00853CC9">
        <w:tc>
          <w:tcPr>
            <w:tcW w:w="1279" w:type="dxa"/>
          </w:tcPr>
          <w:p w14:paraId="275A6DEB" w14:textId="45B32874" w:rsidR="00E57DC2" w:rsidRPr="00CF3862" w:rsidRDefault="00E57DC2" w:rsidP="00B24A1F">
            <w:pPr>
              <w:rPr>
                <w:rFonts w:ascii="Times New Roman" w:hAnsi="Times New Roman" w:cs="Times New Roman"/>
                <w:sz w:val="20"/>
                <w:szCs w:val="20"/>
              </w:rPr>
            </w:pPr>
            <w:r w:rsidRPr="00CF3862">
              <w:rPr>
                <w:rFonts w:ascii="Times New Roman" w:hAnsi="Times New Roman" w:cs="Times New Roman"/>
                <w:sz w:val="20"/>
                <w:szCs w:val="20"/>
              </w:rPr>
              <w:t>zLn</w:t>
            </w:r>
            <w:r w:rsidR="00E14BA9" w:rsidRPr="00CF3862">
              <w:rPr>
                <w:rFonts w:ascii="Times New Roman" w:hAnsi="Times New Roman" w:cs="Times New Roman"/>
                <w:sz w:val="20"/>
                <w:szCs w:val="20"/>
              </w:rPr>
              <w:t>NFLv2</w:t>
            </w:r>
          </w:p>
        </w:tc>
        <w:tc>
          <w:tcPr>
            <w:tcW w:w="2987" w:type="dxa"/>
          </w:tcPr>
          <w:p w14:paraId="5337A7E3" w14:textId="42D891F3" w:rsidR="00E57DC2" w:rsidRPr="00CF3862" w:rsidRDefault="00E57DC2" w:rsidP="00B24A1F">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zfornix_right_FA</w:t>
            </w:r>
            <w:proofErr w:type="spellEnd"/>
          </w:p>
        </w:tc>
        <w:tc>
          <w:tcPr>
            <w:tcW w:w="1361" w:type="dxa"/>
          </w:tcPr>
          <w:p w14:paraId="19308F4D" w14:textId="106F0954" w:rsidR="00E57DC2" w:rsidRPr="00CF3862" w:rsidRDefault="00853CC9" w:rsidP="00B24A1F">
            <w:pPr>
              <w:rPr>
                <w:rFonts w:ascii="Times New Roman" w:hAnsi="Times New Roman" w:cs="Times New Roman"/>
                <w:sz w:val="20"/>
                <w:szCs w:val="20"/>
              </w:rPr>
            </w:pPr>
            <w:r w:rsidRPr="00CF3862">
              <w:rPr>
                <w:rFonts w:ascii="Times New Roman" w:hAnsi="Times New Roman" w:cs="Times New Roman"/>
                <w:sz w:val="20"/>
                <w:szCs w:val="20"/>
              </w:rPr>
              <w:t>-</w:t>
            </w:r>
            <w:r w:rsidR="002B1119" w:rsidRPr="00CF3862">
              <w:rPr>
                <w:rFonts w:ascii="Times New Roman" w:hAnsi="Times New Roman" w:cs="Times New Roman"/>
                <w:sz w:val="20"/>
                <w:szCs w:val="20"/>
              </w:rPr>
              <w:t>0.212</w:t>
            </w:r>
          </w:p>
        </w:tc>
        <w:tc>
          <w:tcPr>
            <w:tcW w:w="1250" w:type="dxa"/>
          </w:tcPr>
          <w:p w14:paraId="76F63CA9" w14:textId="7DF153BD" w:rsidR="00E57DC2" w:rsidRPr="00CF3862" w:rsidRDefault="002B1119" w:rsidP="00B24A1F">
            <w:pPr>
              <w:rPr>
                <w:rFonts w:ascii="Times New Roman" w:hAnsi="Times New Roman" w:cs="Times New Roman"/>
                <w:sz w:val="20"/>
                <w:szCs w:val="20"/>
              </w:rPr>
            </w:pPr>
            <w:r w:rsidRPr="00CF3862">
              <w:rPr>
                <w:rFonts w:ascii="Times New Roman" w:hAnsi="Times New Roman" w:cs="Times New Roman"/>
                <w:sz w:val="20"/>
                <w:szCs w:val="20"/>
              </w:rPr>
              <w:t>0.081</w:t>
            </w:r>
          </w:p>
        </w:tc>
        <w:tc>
          <w:tcPr>
            <w:tcW w:w="1242" w:type="dxa"/>
          </w:tcPr>
          <w:p w14:paraId="5F82085E" w14:textId="0CE374AE" w:rsidR="00E57DC2" w:rsidRPr="00CF3862" w:rsidRDefault="002B1119" w:rsidP="00B24A1F">
            <w:pPr>
              <w:rPr>
                <w:rFonts w:ascii="Times New Roman" w:hAnsi="Times New Roman" w:cs="Times New Roman"/>
                <w:sz w:val="20"/>
                <w:szCs w:val="20"/>
              </w:rPr>
            </w:pPr>
            <w:r w:rsidRPr="00CF3862">
              <w:rPr>
                <w:rFonts w:ascii="Times New Roman" w:hAnsi="Times New Roman" w:cs="Times New Roman"/>
                <w:sz w:val="20"/>
                <w:szCs w:val="20"/>
              </w:rPr>
              <w:t>2.62</w:t>
            </w:r>
          </w:p>
        </w:tc>
        <w:tc>
          <w:tcPr>
            <w:tcW w:w="1244" w:type="dxa"/>
          </w:tcPr>
          <w:p w14:paraId="1A87EA6C" w14:textId="20FE0DFF" w:rsidR="00E57DC2" w:rsidRPr="00CF3862" w:rsidRDefault="002B1119" w:rsidP="00B24A1F">
            <w:pPr>
              <w:rPr>
                <w:rFonts w:ascii="Times New Roman" w:hAnsi="Times New Roman" w:cs="Times New Roman"/>
                <w:sz w:val="20"/>
                <w:szCs w:val="20"/>
              </w:rPr>
            </w:pPr>
            <w:r w:rsidRPr="00CF3862">
              <w:rPr>
                <w:rFonts w:ascii="Times New Roman" w:hAnsi="Times New Roman" w:cs="Times New Roman"/>
                <w:sz w:val="20"/>
                <w:szCs w:val="20"/>
              </w:rPr>
              <w:t>0.0096</w:t>
            </w:r>
          </w:p>
        </w:tc>
      </w:tr>
      <w:tr w:rsidR="002B1119" w:rsidRPr="00CF3862" w14:paraId="609D036C" w14:textId="77777777" w:rsidTr="00853CC9">
        <w:tc>
          <w:tcPr>
            <w:tcW w:w="1279" w:type="dxa"/>
          </w:tcPr>
          <w:p w14:paraId="3E42A627" w14:textId="4630FC3B"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zLn</w:t>
            </w:r>
            <w:r w:rsidR="00E14BA9" w:rsidRPr="00CF3862">
              <w:rPr>
                <w:rFonts w:ascii="Times New Roman" w:hAnsi="Times New Roman" w:cs="Times New Roman"/>
                <w:sz w:val="20"/>
                <w:szCs w:val="20"/>
              </w:rPr>
              <w:t>NFLv2</w:t>
            </w:r>
          </w:p>
        </w:tc>
        <w:tc>
          <w:tcPr>
            <w:tcW w:w="2987" w:type="dxa"/>
          </w:tcPr>
          <w:p w14:paraId="1DECFA9D" w14:textId="230A9C65" w:rsidR="002B1119" w:rsidRPr="00CF3862" w:rsidRDefault="002B1119"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zfrontal_lobe_WM_right_FA</w:t>
            </w:r>
            <w:proofErr w:type="spellEnd"/>
          </w:p>
        </w:tc>
        <w:tc>
          <w:tcPr>
            <w:tcW w:w="1361" w:type="dxa"/>
          </w:tcPr>
          <w:p w14:paraId="275727B6" w14:textId="0EC59391" w:rsidR="002B1119" w:rsidRPr="00CF3862" w:rsidRDefault="00853CC9" w:rsidP="002B1119">
            <w:pPr>
              <w:rPr>
                <w:rFonts w:ascii="Times New Roman" w:hAnsi="Times New Roman" w:cs="Times New Roman"/>
                <w:sz w:val="20"/>
                <w:szCs w:val="20"/>
              </w:rPr>
            </w:pPr>
            <w:r w:rsidRPr="00CF3862">
              <w:rPr>
                <w:rFonts w:ascii="Times New Roman" w:hAnsi="Times New Roman" w:cs="Times New Roman"/>
                <w:sz w:val="20"/>
                <w:szCs w:val="20"/>
              </w:rPr>
              <w:t>-</w:t>
            </w:r>
            <w:r w:rsidR="002B1119" w:rsidRPr="00CF3862">
              <w:rPr>
                <w:rFonts w:ascii="Times New Roman" w:hAnsi="Times New Roman" w:cs="Times New Roman"/>
                <w:sz w:val="20"/>
                <w:szCs w:val="20"/>
              </w:rPr>
              <w:t>0.171</w:t>
            </w:r>
          </w:p>
        </w:tc>
        <w:tc>
          <w:tcPr>
            <w:tcW w:w="1250" w:type="dxa"/>
          </w:tcPr>
          <w:p w14:paraId="559B4051" w14:textId="3B38174F"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0.084</w:t>
            </w:r>
          </w:p>
        </w:tc>
        <w:tc>
          <w:tcPr>
            <w:tcW w:w="1242" w:type="dxa"/>
          </w:tcPr>
          <w:p w14:paraId="3FFF3D0A" w14:textId="34E6B2DD"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2.03</w:t>
            </w:r>
          </w:p>
        </w:tc>
        <w:tc>
          <w:tcPr>
            <w:tcW w:w="1244" w:type="dxa"/>
          </w:tcPr>
          <w:p w14:paraId="3DD58BC3" w14:textId="64D6CE69"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0.0439</w:t>
            </w:r>
          </w:p>
        </w:tc>
      </w:tr>
      <w:tr w:rsidR="00853CC9" w:rsidRPr="00CF3862" w14:paraId="36762C97" w14:textId="77777777" w:rsidTr="004144A9">
        <w:tc>
          <w:tcPr>
            <w:tcW w:w="9363" w:type="dxa"/>
            <w:gridSpan w:val="6"/>
          </w:tcPr>
          <w:p w14:paraId="394F68D9" w14:textId="3760F08A" w:rsidR="00853CC9" w:rsidRPr="00CF3862" w:rsidRDefault="00853CC9" w:rsidP="002B1119">
            <w:pPr>
              <w:rPr>
                <w:rFonts w:ascii="Times New Roman" w:hAnsi="Times New Roman" w:cs="Times New Roman"/>
                <w:b/>
                <w:bCs/>
                <w:i/>
                <w:iCs/>
                <w:sz w:val="20"/>
                <w:szCs w:val="20"/>
              </w:rPr>
            </w:pPr>
            <w:proofErr w:type="spellStart"/>
            <w:r w:rsidRPr="00CF3862">
              <w:rPr>
                <w:rFonts w:ascii="Times New Roman" w:hAnsi="Times New Roman" w:cs="Times New Roman"/>
                <w:b/>
                <w:bCs/>
                <w:i/>
                <w:iCs/>
                <w:sz w:val="20"/>
                <w:szCs w:val="20"/>
              </w:rPr>
              <w:t>NfL</w:t>
            </w:r>
            <w:proofErr w:type="spellEnd"/>
            <w:r w:rsidRPr="00CF3862">
              <w:rPr>
                <w:rFonts w:ascii="Times New Roman" w:hAnsi="Times New Roman" w:cs="Times New Roman"/>
                <w:b/>
                <w:bCs/>
                <w:i/>
                <w:iCs/>
                <w:sz w:val="20"/>
                <w:szCs w:val="20"/>
              </w:rPr>
              <w:t xml:space="preserve"> at v1 vs. </w:t>
            </w:r>
            <w:r w:rsidR="0046495C" w:rsidRPr="00CF3862">
              <w:rPr>
                <w:rFonts w:ascii="Times New Roman" w:hAnsi="Times New Roman" w:cs="Times New Roman"/>
                <w:b/>
                <w:bCs/>
                <w:i/>
                <w:iCs/>
                <w:sz w:val="20"/>
                <w:szCs w:val="20"/>
              </w:rPr>
              <w:t>TR</w:t>
            </w:r>
          </w:p>
        </w:tc>
      </w:tr>
      <w:tr w:rsidR="002B1119" w:rsidRPr="00CF3862" w14:paraId="197045C6" w14:textId="77777777" w:rsidTr="00853CC9">
        <w:tc>
          <w:tcPr>
            <w:tcW w:w="1279" w:type="dxa"/>
          </w:tcPr>
          <w:p w14:paraId="02992938" w14:textId="7DA4DFA4"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48CEFACC" w14:textId="7E994FA6" w:rsidR="002B1119" w:rsidRPr="00CF3862" w:rsidRDefault="002B1119"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zfrontal_lobe_WM_right_TR</w:t>
            </w:r>
            <w:proofErr w:type="spellEnd"/>
          </w:p>
        </w:tc>
        <w:tc>
          <w:tcPr>
            <w:tcW w:w="1361" w:type="dxa"/>
          </w:tcPr>
          <w:p w14:paraId="47783974" w14:textId="406E9C27"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0.303</w:t>
            </w:r>
          </w:p>
        </w:tc>
        <w:tc>
          <w:tcPr>
            <w:tcW w:w="1250" w:type="dxa"/>
          </w:tcPr>
          <w:p w14:paraId="6A4103B6" w14:textId="60258F5C"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0.086</w:t>
            </w:r>
          </w:p>
        </w:tc>
        <w:tc>
          <w:tcPr>
            <w:tcW w:w="1242" w:type="dxa"/>
          </w:tcPr>
          <w:p w14:paraId="5B383E86" w14:textId="3173FEF3"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3.65</w:t>
            </w:r>
          </w:p>
        </w:tc>
        <w:tc>
          <w:tcPr>
            <w:tcW w:w="1244" w:type="dxa"/>
          </w:tcPr>
          <w:p w14:paraId="17C3799E" w14:textId="22418B56"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0.000</w:t>
            </w:r>
            <w:r w:rsidR="005E5A3E" w:rsidRPr="00CF3862">
              <w:rPr>
                <w:rFonts w:ascii="Times New Roman" w:hAnsi="Times New Roman" w:cs="Times New Roman"/>
                <w:sz w:val="20"/>
                <w:szCs w:val="20"/>
              </w:rPr>
              <w:t>4</w:t>
            </w:r>
          </w:p>
        </w:tc>
      </w:tr>
      <w:tr w:rsidR="002B1119" w:rsidRPr="00CF3862" w14:paraId="232F9A5D" w14:textId="77777777" w:rsidTr="00853CC9">
        <w:tc>
          <w:tcPr>
            <w:tcW w:w="1279" w:type="dxa"/>
          </w:tcPr>
          <w:p w14:paraId="033183BE" w14:textId="4BEA2621"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1D97B617" w14:textId="37A784BF" w:rsidR="002B1119" w:rsidRPr="00CF3862" w:rsidRDefault="002B1119"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zfrontal_lobe_WM_left_TR</w:t>
            </w:r>
            <w:proofErr w:type="spellEnd"/>
          </w:p>
        </w:tc>
        <w:tc>
          <w:tcPr>
            <w:tcW w:w="1361" w:type="dxa"/>
          </w:tcPr>
          <w:p w14:paraId="60314E52" w14:textId="00C653E0"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0.303</w:t>
            </w:r>
          </w:p>
        </w:tc>
        <w:tc>
          <w:tcPr>
            <w:tcW w:w="1250" w:type="dxa"/>
          </w:tcPr>
          <w:p w14:paraId="5E9698F2" w14:textId="7B7BD400"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0.086</w:t>
            </w:r>
          </w:p>
        </w:tc>
        <w:tc>
          <w:tcPr>
            <w:tcW w:w="1242" w:type="dxa"/>
          </w:tcPr>
          <w:p w14:paraId="5276711A" w14:textId="079FDB9E"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3.51</w:t>
            </w:r>
          </w:p>
        </w:tc>
        <w:tc>
          <w:tcPr>
            <w:tcW w:w="1244" w:type="dxa"/>
          </w:tcPr>
          <w:p w14:paraId="24DDCF95" w14:textId="12FFEDB1"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0.000</w:t>
            </w:r>
            <w:r w:rsidR="005E5A3E" w:rsidRPr="00CF3862">
              <w:rPr>
                <w:rFonts w:ascii="Times New Roman" w:hAnsi="Times New Roman" w:cs="Times New Roman"/>
                <w:sz w:val="20"/>
                <w:szCs w:val="20"/>
              </w:rPr>
              <w:t>6</w:t>
            </w:r>
          </w:p>
        </w:tc>
      </w:tr>
      <w:tr w:rsidR="002B1119" w:rsidRPr="00CF3862" w14:paraId="42B888EE" w14:textId="77777777" w:rsidTr="00853CC9">
        <w:tc>
          <w:tcPr>
            <w:tcW w:w="1279" w:type="dxa"/>
          </w:tcPr>
          <w:p w14:paraId="7441A25F" w14:textId="6899C0F4"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14FF0662" w14:textId="7AC277BF" w:rsidR="002B1119" w:rsidRPr="00CF3862" w:rsidRDefault="002B1119"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zLeft_Ventral_DC_TR</w:t>
            </w:r>
            <w:proofErr w:type="spellEnd"/>
          </w:p>
        </w:tc>
        <w:tc>
          <w:tcPr>
            <w:tcW w:w="1361" w:type="dxa"/>
          </w:tcPr>
          <w:p w14:paraId="16A4986C" w14:textId="1CCD3833"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0.267</w:t>
            </w:r>
          </w:p>
        </w:tc>
        <w:tc>
          <w:tcPr>
            <w:tcW w:w="1250" w:type="dxa"/>
          </w:tcPr>
          <w:p w14:paraId="43783143" w14:textId="313DC83A"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0.091</w:t>
            </w:r>
          </w:p>
        </w:tc>
        <w:tc>
          <w:tcPr>
            <w:tcW w:w="1242" w:type="dxa"/>
          </w:tcPr>
          <w:p w14:paraId="7506C2DC" w14:textId="3A4F635A" w:rsidR="002B1119" w:rsidRPr="00CF3862" w:rsidRDefault="002B1119" w:rsidP="002B1119">
            <w:pPr>
              <w:rPr>
                <w:rFonts w:ascii="Times New Roman" w:hAnsi="Times New Roman" w:cs="Times New Roman"/>
                <w:sz w:val="20"/>
                <w:szCs w:val="20"/>
              </w:rPr>
            </w:pPr>
            <w:r w:rsidRPr="00CF3862">
              <w:rPr>
                <w:rFonts w:ascii="Times New Roman" w:hAnsi="Times New Roman" w:cs="Times New Roman"/>
                <w:sz w:val="20"/>
                <w:szCs w:val="20"/>
              </w:rPr>
              <w:t>2.95</w:t>
            </w:r>
          </w:p>
        </w:tc>
        <w:tc>
          <w:tcPr>
            <w:tcW w:w="1244" w:type="dxa"/>
          </w:tcPr>
          <w:p w14:paraId="1F6E64DD" w14:textId="7F4E4968" w:rsidR="002B1119" w:rsidRPr="00CF3862" w:rsidRDefault="00391762" w:rsidP="002B1119">
            <w:pPr>
              <w:rPr>
                <w:rFonts w:ascii="Times New Roman" w:hAnsi="Times New Roman" w:cs="Times New Roman"/>
                <w:sz w:val="20"/>
                <w:szCs w:val="20"/>
              </w:rPr>
            </w:pPr>
            <w:r w:rsidRPr="00CF3862">
              <w:rPr>
                <w:rFonts w:ascii="Times New Roman" w:hAnsi="Times New Roman" w:cs="Times New Roman"/>
                <w:sz w:val="20"/>
                <w:szCs w:val="20"/>
              </w:rPr>
              <w:t>0.0036</w:t>
            </w:r>
          </w:p>
        </w:tc>
      </w:tr>
      <w:tr w:rsidR="002B1119" w:rsidRPr="00CF3862" w14:paraId="4B5A3E44" w14:textId="77777777" w:rsidTr="00853CC9">
        <w:tc>
          <w:tcPr>
            <w:tcW w:w="1279" w:type="dxa"/>
          </w:tcPr>
          <w:p w14:paraId="3C69D7EC" w14:textId="35B3BD71"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438D3AD2" w14:textId="436243DD" w:rsidR="002B1119" w:rsidRPr="00CF3862" w:rsidRDefault="00353BF6"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zRight_Ventral_DC_TR</w:t>
            </w:r>
            <w:proofErr w:type="spellEnd"/>
          </w:p>
        </w:tc>
        <w:tc>
          <w:tcPr>
            <w:tcW w:w="1361" w:type="dxa"/>
          </w:tcPr>
          <w:p w14:paraId="1C166C13" w14:textId="2D72B760" w:rsidR="002B1119" w:rsidRPr="00CF3862" w:rsidRDefault="00353BF6" w:rsidP="002B1119">
            <w:pPr>
              <w:rPr>
                <w:rFonts w:ascii="Times New Roman" w:hAnsi="Times New Roman" w:cs="Times New Roman"/>
                <w:sz w:val="20"/>
                <w:szCs w:val="20"/>
              </w:rPr>
            </w:pPr>
            <w:r w:rsidRPr="00CF3862">
              <w:rPr>
                <w:rFonts w:ascii="Times New Roman" w:hAnsi="Times New Roman" w:cs="Times New Roman"/>
                <w:sz w:val="20"/>
                <w:szCs w:val="20"/>
              </w:rPr>
              <w:t>0.252</w:t>
            </w:r>
          </w:p>
        </w:tc>
        <w:tc>
          <w:tcPr>
            <w:tcW w:w="1250" w:type="dxa"/>
          </w:tcPr>
          <w:p w14:paraId="233CC9F4" w14:textId="503C0788" w:rsidR="002B1119" w:rsidRPr="00CF3862" w:rsidRDefault="00353BF6" w:rsidP="002B1119">
            <w:pPr>
              <w:rPr>
                <w:rFonts w:ascii="Times New Roman" w:hAnsi="Times New Roman" w:cs="Times New Roman"/>
                <w:sz w:val="20"/>
                <w:szCs w:val="20"/>
              </w:rPr>
            </w:pPr>
            <w:r w:rsidRPr="00CF3862">
              <w:rPr>
                <w:rFonts w:ascii="Times New Roman" w:hAnsi="Times New Roman" w:cs="Times New Roman"/>
                <w:sz w:val="20"/>
                <w:szCs w:val="20"/>
              </w:rPr>
              <w:t>0.088</w:t>
            </w:r>
          </w:p>
        </w:tc>
        <w:tc>
          <w:tcPr>
            <w:tcW w:w="1242" w:type="dxa"/>
          </w:tcPr>
          <w:p w14:paraId="6E1C6031" w14:textId="42ED0CBD" w:rsidR="002B1119" w:rsidRPr="00CF3862" w:rsidRDefault="00F82025" w:rsidP="002B1119">
            <w:pPr>
              <w:rPr>
                <w:rFonts w:ascii="Times New Roman" w:hAnsi="Times New Roman" w:cs="Times New Roman"/>
                <w:sz w:val="20"/>
                <w:szCs w:val="20"/>
              </w:rPr>
            </w:pPr>
            <w:r w:rsidRPr="00CF3862">
              <w:rPr>
                <w:rFonts w:ascii="Times New Roman" w:hAnsi="Times New Roman" w:cs="Times New Roman"/>
                <w:sz w:val="20"/>
                <w:szCs w:val="20"/>
              </w:rPr>
              <w:t>2.85</w:t>
            </w:r>
          </w:p>
        </w:tc>
        <w:tc>
          <w:tcPr>
            <w:tcW w:w="1244" w:type="dxa"/>
          </w:tcPr>
          <w:p w14:paraId="51A32DBD" w14:textId="79631E21" w:rsidR="002B1119" w:rsidRPr="00CF3862" w:rsidRDefault="00F82025" w:rsidP="002B1119">
            <w:pPr>
              <w:rPr>
                <w:rFonts w:ascii="Times New Roman" w:hAnsi="Times New Roman" w:cs="Times New Roman"/>
                <w:sz w:val="20"/>
                <w:szCs w:val="20"/>
              </w:rPr>
            </w:pPr>
            <w:r w:rsidRPr="00CF3862">
              <w:rPr>
                <w:rFonts w:ascii="Times New Roman" w:hAnsi="Times New Roman" w:cs="Times New Roman"/>
                <w:sz w:val="20"/>
                <w:szCs w:val="20"/>
              </w:rPr>
              <w:t>0.0050</w:t>
            </w:r>
          </w:p>
        </w:tc>
      </w:tr>
      <w:tr w:rsidR="002B1119" w:rsidRPr="00CF3862" w14:paraId="21C44445" w14:textId="77777777" w:rsidTr="00853CC9">
        <w:tc>
          <w:tcPr>
            <w:tcW w:w="1279" w:type="dxa"/>
          </w:tcPr>
          <w:p w14:paraId="5F49E6AB" w14:textId="3FCF0FB5"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31231214" w14:textId="044892EF" w:rsidR="002B1119" w:rsidRPr="00CF3862" w:rsidRDefault="00853CC9"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ztemporal_lobe_WM_right_TR</w:t>
            </w:r>
            <w:proofErr w:type="spellEnd"/>
          </w:p>
        </w:tc>
        <w:tc>
          <w:tcPr>
            <w:tcW w:w="1361" w:type="dxa"/>
          </w:tcPr>
          <w:p w14:paraId="29794895" w14:textId="126FB026" w:rsidR="002B1119" w:rsidRPr="00CF3862" w:rsidRDefault="00853CC9" w:rsidP="002B1119">
            <w:pPr>
              <w:rPr>
                <w:rFonts w:ascii="Times New Roman" w:hAnsi="Times New Roman" w:cs="Times New Roman"/>
                <w:sz w:val="20"/>
                <w:szCs w:val="20"/>
              </w:rPr>
            </w:pPr>
            <w:r w:rsidRPr="00CF3862">
              <w:rPr>
                <w:rFonts w:ascii="Times New Roman" w:hAnsi="Times New Roman" w:cs="Times New Roman"/>
                <w:sz w:val="20"/>
                <w:szCs w:val="20"/>
              </w:rPr>
              <w:t>0.253</w:t>
            </w:r>
          </w:p>
        </w:tc>
        <w:tc>
          <w:tcPr>
            <w:tcW w:w="1250" w:type="dxa"/>
          </w:tcPr>
          <w:p w14:paraId="2CE24243" w14:textId="77E6AAAB" w:rsidR="002B1119" w:rsidRPr="00CF3862" w:rsidRDefault="00853CC9" w:rsidP="002B1119">
            <w:pPr>
              <w:rPr>
                <w:rFonts w:ascii="Times New Roman" w:hAnsi="Times New Roman" w:cs="Times New Roman"/>
                <w:sz w:val="20"/>
                <w:szCs w:val="20"/>
              </w:rPr>
            </w:pPr>
            <w:r w:rsidRPr="00CF3862">
              <w:rPr>
                <w:rFonts w:ascii="Times New Roman" w:hAnsi="Times New Roman" w:cs="Times New Roman"/>
                <w:sz w:val="20"/>
                <w:szCs w:val="20"/>
              </w:rPr>
              <w:t>0.091</w:t>
            </w:r>
          </w:p>
        </w:tc>
        <w:tc>
          <w:tcPr>
            <w:tcW w:w="1242" w:type="dxa"/>
          </w:tcPr>
          <w:p w14:paraId="7F14DEC6" w14:textId="30E31630" w:rsidR="002B1119" w:rsidRPr="00CF3862" w:rsidRDefault="00853CC9" w:rsidP="002B1119">
            <w:pPr>
              <w:rPr>
                <w:rFonts w:ascii="Times New Roman" w:hAnsi="Times New Roman" w:cs="Times New Roman"/>
                <w:sz w:val="20"/>
                <w:szCs w:val="20"/>
              </w:rPr>
            </w:pPr>
            <w:r w:rsidRPr="00CF3862">
              <w:rPr>
                <w:rFonts w:ascii="Times New Roman" w:hAnsi="Times New Roman" w:cs="Times New Roman"/>
                <w:sz w:val="20"/>
                <w:szCs w:val="20"/>
              </w:rPr>
              <w:t>2.781</w:t>
            </w:r>
          </w:p>
        </w:tc>
        <w:tc>
          <w:tcPr>
            <w:tcW w:w="1244" w:type="dxa"/>
          </w:tcPr>
          <w:p w14:paraId="5EB35B59" w14:textId="28B414CD" w:rsidR="002B1119" w:rsidRPr="00CF3862" w:rsidRDefault="00853CC9" w:rsidP="002B1119">
            <w:pPr>
              <w:rPr>
                <w:rFonts w:ascii="Times New Roman" w:hAnsi="Times New Roman" w:cs="Times New Roman"/>
                <w:sz w:val="20"/>
                <w:szCs w:val="20"/>
              </w:rPr>
            </w:pPr>
            <w:r w:rsidRPr="00CF3862">
              <w:rPr>
                <w:rFonts w:ascii="Times New Roman" w:hAnsi="Times New Roman" w:cs="Times New Roman"/>
                <w:sz w:val="20"/>
                <w:szCs w:val="20"/>
              </w:rPr>
              <w:t>0.006</w:t>
            </w:r>
            <w:r w:rsidR="005E5A3E" w:rsidRPr="00CF3862">
              <w:rPr>
                <w:rFonts w:ascii="Times New Roman" w:hAnsi="Times New Roman" w:cs="Times New Roman"/>
                <w:sz w:val="20"/>
                <w:szCs w:val="20"/>
              </w:rPr>
              <w:t>1</w:t>
            </w:r>
          </w:p>
        </w:tc>
      </w:tr>
      <w:tr w:rsidR="002B1119" w:rsidRPr="00CF3862" w14:paraId="0F536C3F" w14:textId="77777777" w:rsidTr="00853CC9">
        <w:tc>
          <w:tcPr>
            <w:tcW w:w="1279" w:type="dxa"/>
          </w:tcPr>
          <w:p w14:paraId="4AA18161" w14:textId="11198B53" w:rsidR="002B1119" w:rsidRPr="00CF3862" w:rsidRDefault="002B1119" w:rsidP="002B1119">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30ED35E3" w14:textId="1A5F0999" w:rsidR="002B1119" w:rsidRPr="00CF3862" w:rsidRDefault="00662A6F" w:rsidP="002B1119">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zPLIC_</w:t>
            </w:r>
            <w:r w:rsidR="00D90FEB" w:rsidRPr="00CF3862">
              <w:rPr>
                <w:rFonts w:ascii="Times New Roman" w:eastAsia="Times New Roman" w:hAnsi="Times New Roman" w:cs="Times New Roman"/>
                <w:color w:val="000000"/>
                <w:sz w:val="20"/>
                <w:szCs w:val="20"/>
              </w:rPr>
              <w:t>right</w:t>
            </w:r>
            <w:r w:rsidR="00D61734" w:rsidRPr="00CF3862">
              <w:rPr>
                <w:rFonts w:ascii="Times New Roman" w:eastAsia="Times New Roman" w:hAnsi="Times New Roman" w:cs="Times New Roman"/>
                <w:color w:val="000000"/>
                <w:sz w:val="20"/>
                <w:szCs w:val="20"/>
              </w:rPr>
              <w:t>TR</w:t>
            </w:r>
            <w:proofErr w:type="spellEnd"/>
          </w:p>
        </w:tc>
        <w:tc>
          <w:tcPr>
            <w:tcW w:w="1361" w:type="dxa"/>
          </w:tcPr>
          <w:p w14:paraId="17392287" w14:textId="52E302DE" w:rsidR="002B1119" w:rsidRPr="00CF3862" w:rsidRDefault="00662A6F" w:rsidP="002B1119">
            <w:pPr>
              <w:rPr>
                <w:rFonts w:ascii="Times New Roman" w:hAnsi="Times New Roman" w:cs="Times New Roman"/>
                <w:sz w:val="20"/>
                <w:szCs w:val="20"/>
              </w:rPr>
            </w:pPr>
            <w:r w:rsidRPr="00CF3862">
              <w:rPr>
                <w:rFonts w:ascii="Times New Roman" w:hAnsi="Times New Roman" w:cs="Times New Roman"/>
                <w:sz w:val="20"/>
                <w:szCs w:val="20"/>
              </w:rPr>
              <w:t>0.236</w:t>
            </w:r>
          </w:p>
        </w:tc>
        <w:tc>
          <w:tcPr>
            <w:tcW w:w="1250" w:type="dxa"/>
          </w:tcPr>
          <w:p w14:paraId="05EE5F73" w14:textId="306B2324" w:rsidR="002B1119" w:rsidRPr="00CF3862" w:rsidRDefault="00662A6F" w:rsidP="002B1119">
            <w:pPr>
              <w:rPr>
                <w:rFonts w:ascii="Times New Roman" w:hAnsi="Times New Roman" w:cs="Times New Roman"/>
                <w:sz w:val="20"/>
                <w:szCs w:val="20"/>
              </w:rPr>
            </w:pPr>
            <w:r w:rsidRPr="00CF3862">
              <w:rPr>
                <w:rFonts w:ascii="Times New Roman" w:hAnsi="Times New Roman" w:cs="Times New Roman"/>
                <w:sz w:val="20"/>
                <w:szCs w:val="20"/>
              </w:rPr>
              <w:t>0.087</w:t>
            </w:r>
          </w:p>
        </w:tc>
        <w:tc>
          <w:tcPr>
            <w:tcW w:w="1242" w:type="dxa"/>
          </w:tcPr>
          <w:p w14:paraId="24D0806B" w14:textId="08E7BCF9" w:rsidR="002B1119" w:rsidRPr="00CF3862" w:rsidRDefault="00662A6F" w:rsidP="002B1119">
            <w:pPr>
              <w:rPr>
                <w:rFonts w:ascii="Times New Roman" w:hAnsi="Times New Roman" w:cs="Times New Roman"/>
                <w:sz w:val="20"/>
                <w:szCs w:val="20"/>
              </w:rPr>
            </w:pPr>
            <w:r w:rsidRPr="00CF3862">
              <w:rPr>
                <w:rFonts w:ascii="Times New Roman" w:hAnsi="Times New Roman" w:cs="Times New Roman"/>
                <w:sz w:val="20"/>
                <w:szCs w:val="20"/>
              </w:rPr>
              <w:t>2.708</w:t>
            </w:r>
          </w:p>
        </w:tc>
        <w:tc>
          <w:tcPr>
            <w:tcW w:w="1244" w:type="dxa"/>
          </w:tcPr>
          <w:p w14:paraId="6DDB40D7" w14:textId="1F8ECA07" w:rsidR="002B1119" w:rsidRPr="00CF3862" w:rsidRDefault="00662A6F" w:rsidP="002B1119">
            <w:pPr>
              <w:rPr>
                <w:rFonts w:ascii="Times New Roman" w:hAnsi="Times New Roman" w:cs="Times New Roman"/>
                <w:sz w:val="20"/>
                <w:szCs w:val="20"/>
              </w:rPr>
            </w:pPr>
            <w:r w:rsidRPr="00CF3862">
              <w:rPr>
                <w:rFonts w:ascii="Times New Roman" w:hAnsi="Times New Roman" w:cs="Times New Roman"/>
                <w:sz w:val="20"/>
                <w:szCs w:val="20"/>
              </w:rPr>
              <w:t>0.0075</w:t>
            </w:r>
          </w:p>
        </w:tc>
      </w:tr>
      <w:tr w:rsidR="00E32877" w:rsidRPr="00CF3862" w14:paraId="650CE50B" w14:textId="77777777" w:rsidTr="00740698">
        <w:tc>
          <w:tcPr>
            <w:tcW w:w="1279" w:type="dxa"/>
          </w:tcPr>
          <w:p w14:paraId="69D697F7" w14:textId="2C5F4993" w:rsidR="00E32877" w:rsidRPr="00CF3862" w:rsidRDefault="00E32877" w:rsidP="00E32877">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Borders>
              <w:top w:val="nil"/>
              <w:left w:val="nil"/>
              <w:bottom w:val="nil"/>
              <w:right w:val="nil"/>
            </w:tcBorders>
            <w:shd w:val="clear" w:color="auto" w:fill="auto"/>
            <w:vAlign w:val="bottom"/>
          </w:tcPr>
          <w:p w14:paraId="6890DD82" w14:textId="0BE5A9CE" w:rsidR="00E32877" w:rsidRPr="00CF3862" w:rsidRDefault="00E32877" w:rsidP="00E32877">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w:t>
            </w:r>
            <w:proofErr w:type="spellStart"/>
            <w:r w:rsidRPr="00CF3862">
              <w:rPr>
                <w:rFonts w:ascii="Times New Roman" w:eastAsia="Times New Roman" w:hAnsi="Times New Roman" w:cs="Times New Roman"/>
                <w:color w:val="000000"/>
                <w:sz w:val="20"/>
                <w:szCs w:val="20"/>
              </w:rPr>
              <w:t>zPLIC_</w:t>
            </w:r>
            <w:r w:rsidR="00D90FEB" w:rsidRPr="00CF3862">
              <w:rPr>
                <w:rFonts w:ascii="Times New Roman" w:eastAsia="Times New Roman" w:hAnsi="Times New Roman" w:cs="Times New Roman"/>
                <w:color w:val="000000"/>
                <w:sz w:val="20"/>
                <w:szCs w:val="20"/>
              </w:rPr>
              <w:t>left</w:t>
            </w:r>
            <w:r w:rsidR="00D61734" w:rsidRPr="00CF3862">
              <w:rPr>
                <w:rFonts w:ascii="Times New Roman" w:eastAsia="Times New Roman" w:hAnsi="Times New Roman" w:cs="Times New Roman"/>
                <w:color w:val="000000"/>
                <w:sz w:val="20"/>
                <w:szCs w:val="20"/>
              </w:rPr>
              <w:t>TR</w:t>
            </w:r>
            <w:proofErr w:type="spellEnd"/>
            <w:r w:rsidRPr="00CF3862">
              <w:rPr>
                <w:rFonts w:ascii="Times New Roman" w:eastAsia="Times New Roman" w:hAnsi="Times New Roman" w:cs="Times New Roman"/>
                <w:color w:val="000000"/>
                <w:sz w:val="20"/>
                <w:szCs w:val="20"/>
              </w:rPr>
              <w:t xml:space="preserve"> </w:t>
            </w:r>
          </w:p>
        </w:tc>
        <w:tc>
          <w:tcPr>
            <w:tcW w:w="1361" w:type="dxa"/>
          </w:tcPr>
          <w:p w14:paraId="188EAAF5" w14:textId="67E1136F"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0.245</w:t>
            </w:r>
          </w:p>
        </w:tc>
        <w:tc>
          <w:tcPr>
            <w:tcW w:w="1250" w:type="dxa"/>
          </w:tcPr>
          <w:p w14:paraId="34412D9B" w14:textId="38C4D8F9"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0.092</w:t>
            </w:r>
          </w:p>
        </w:tc>
        <w:tc>
          <w:tcPr>
            <w:tcW w:w="1242" w:type="dxa"/>
          </w:tcPr>
          <w:p w14:paraId="437F5A6A" w14:textId="3D4D54AD"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2.647</w:t>
            </w:r>
          </w:p>
        </w:tc>
        <w:tc>
          <w:tcPr>
            <w:tcW w:w="1244" w:type="dxa"/>
          </w:tcPr>
          <w:p w14:paraId="07BC7CD0" w14:textId="12D8406A"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0.00</w:t>
            </w:r>
            <w:r w:rsidR="005E5A3E" w:rsidRPr="00CF3862">
              <w:rPr>
                <w:rFonts w:ascii="Times New Roman" w:hAnsi="Times New Roman" w:cs="Times New Roman"/>
                <w:sz w:val="20"/>
                <w:szCs w:val="20"/>
              </w:rPr>
              <w:t>90</w:t>
            </w:r>
          </w:p>
        </w:tc>
      </w:tr>
      <w:tr w:rsidR="00E32877" w:rsidRPr="00CF3862" w14:paraId="31883329" w14:textId="77777777" w:rsidTr="00853CC9">
        <w:tc>
          <w:tcPr>
            <w:tcW w:w="1279" w:type="dxa"/>
          </w:tcPr>
          <w:p w14:paraId="329B6021" w14:textId="49F174CD" w:rsidR="00E32877" w:rsidRPr="00CF3862" w:rsidRDefault="00E32877" w:rsidP="00E32877">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0DC397E6" w14:textId="56D005A3" w:rsidR="00E32877" w:rsidRPr="00CF3862" w:rsidRDefault="00E32877" w:rsidP="00E32877">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zALIC_</w:t>
            </w:r>
            <w:r w:rsidR="00D90FEB" w:rsidRPr="00CF3862">
              <w:rPr>
                <w:rFonts w:ascii="Times New Roman" w:eastAsia="Times New Roman" w:hAnsi="Times New Roman" w:cs="Times New Roman"/>
                <w:color w:val="000000"/>
                <w:sz w:val="20"/>
                <w:szCs w:val="20"/>
              </w:rPr>
              <w:t>right</w:t>
            </w:r>
            <w:r w:rsidR="00D61734" w:rsidRPr="00CF3862">
              <w:rPr>
                <w:rFonts w:ascii="Times New Roman" w:eastAsia="Times New Roman" w:hAnsi="Times New Roman" w:cs="Times New Roman"/>
                <w:color w:val="000000"/>
                <w:sz w:val="20"/>
                <w:szCs w:val="20"/>
              </w:rPr>
              <w:t>TR</w:t>
            </w:r>
            <w:proofErr w:type="spellEnd"/>
          </w:p>
        </w:tc>
        <w:tc>
          <w:tcPr>
            <w:tcW w:w="1361" w:type="dxa"/>
          </w:tcPr>
          <w:p w14:paraId="23A71817" w14:textId="41551CDC"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0.234</w:t>
            </w:r>
          </w:p>
        </w:tc>
        <w:tc>
          <w:tcPr>
            <w:tcW w:w="1250" w:type="dxa"/>
          </w:tcPr>
          <w:p w14:paraId="5C53F369" w14:textId="32BD07D5"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0.091</w:t>
            </w:r>
          </w:p>
        </w:tc>
        <w:tc>
          <w:tcPr>
            <w:tcW w:w="1242" w:type="dxa"/>
          </w:tcPr>
          <w:p w14:paraId="1BADE0CF" w14:textId="2645F6B2"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2.569</w:t>
            </w:r>
          </w:p>
        </w:tc>
        <w:tc>
          <w:tcPr>
            <w:tcW w:w="1244" w:type="dxa"/>
          </w:tcPr>
          <w:p w14:paraId="78961A9F" w14:textId="61FFD5E4"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0.011</w:t>
            </w:r>
            <w:r w:rsidR="005E5A3E" w:rsidRPr="00CF3862">
              <w:rPr>
                <w:rFonts w:ascii="Times New Roman" w:hAnsi="Times New Roman" w:cs="Times New Roman"/>
                <w:sz w:val="20"/>
                <w:szCs w:val="20"/>
              </w:rPr>
              <w:t>1</w:t>
            </w:r>
          </w:p>
        </w:tc>
      </w:tr>
      <w:tr w:rsidR="00E32877" w:rsidRPr="00CF3862" w14:paraId="7A5F2344" w14:textId="77777777" w:rsidTr="00853CC9">
        <w:tc>
          <w:tcPr>
            <w:tcW w:w="1279" w:type="dxa"/>
          </w:tcPr>
          <w:p w14:paraId="7DBCDF9E" w14:textId="4DA5FA2F" w:rsidR="00E32877" w:rsidRPr="00CF3862" w:rsidRDefault="00E32877" w:rsidP="00E32877">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51DBABA8" w14:textId="6FEFC7A0" w:rsidR="00E32877" w:rsidRPr="00CF3862" w:rsidRDefault="00E32877" w:rsidP="00E32877">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zparietal_lobe_WM_right_TR</w:t>
            </w:r>
            <w:proofErr w:type="spellEnd"/>
          </w:p>
        </w:tc>
        <w:tc>
          <w:tcPr>
            <w:tcW w:w="1361" w:type="dxa"/>
          </w:tcPr>
          <w:p w14:paraId="73551E3A" w14:textId="4E8F9B0D"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0.241</w:t>
            </w:r>
          </w:p>
        </w:tc>
        <w:tc>
          <w:tcPr>
            <w:tcW w:w="1250" w:type="dxa"/>
          </w:tcPr>
          <w:p w14:paraId="23757AE0" w14:textId="08726732" w:rsidR="00E32877" w:rsidRPr="00CF3862" w:rsidRDefault="00E32877" w:rsidP="00E32877">
            <w:pPr>
              <w:rPr>
                <w:rFonts w:ascii="Times New Roman" w:hAnsi="Times New Roman" w:cs="Times New Roman"/>
                <w:sz w:val="20"/>
                <w:szCs w:val="20"/>
              </w:rPr>
            </w:pPr>
            <w:r w:rsidRPr="00CF3862">
              <w:rPr>
                <w:rFonts w:ascii="Times New Roman" w:hAnsi="Times New Roman" w:cs="Times New Roman"/>
                <w:sz w:val="20"/>
                <w:szCs w:val="20"/>
              </w:rPr>
              <w:t>0.094</w:t>
            </w:r>
          </w:p>
        </w:tc>
        <w:tc>
          <w:tcPr>
            <w:tcW w:w="1242" w:type="dxa"/>
          </w:tcPr>
          <w:p w14:paraId="6CF7BB1D" w14:textId="7FF01DBC" w:rsidR="00E32877" w:rsidRPr="00CF3862" w:rsidRDefault="008D32D4" w:rsidP="00E32877">
            <w:pPr>
              <w:rPr>
                <w:rFonts w:ascii="Times New Roman" w:hAnsi="Times New Roman" w:cs="Times New Roman"/>
                <w:sz w:val="20"/>
                <w:szCs w:val="20"/>
              </w:rPr>
            </w:pPr>
            <w:r w:rsidRPr="00CF3862">
              <w:rPr>
                <w:rFonts w:ascii="Times New Roman" w:hAnsi="Times New Roman" w:cs="Times New Roman"/>
                <w:sz w:val="20"/>
                <w:szCs w:val="20"/>
              </w:rPr>
              <w:t>2.553</w:t>
            </w:r>
          </w:p>
        </w:tc>
        <w:tc>
          <w:tcPr>
            <w:tcW w:w="1244" w:type="dxa"/>
          </w:tcPr>
          <w:p w14:paraId="76D23C45" w14:textId="2EBD7BC6" w:rsidR="00E32877" w:rsidRPr="00CF3862" w:rsidRDefault="008D32D4" w:rsidP="00E32877">
            <w:pPr>
              <w:rPr>
                <w:rFonts w:ascii="Times New Roman" w:hAnsi="Times New Roman" w:cs="Times New Roman"/>
                <w:sz w:val="20"/>
                <w:szCs w:val="20"/>
              </w:rPr>
            </w:pPr>
            <w:r w:rsidRPr="00CF3862">
              <w:rPr>
                <w:rFonts w:ascii="Times New Roman" w:hAnsi="Times New Roman" w:cs="Times New Roman"/>
                <w:sz w:val="20"/>
                <w:szCs w:val="20"/>
              </w:rPr>
              <w:t>0.0116</w:t>
            </w:r>
          </w:p>
        </w:tc>
      </w:tr>
      <w:tr w:rsidR="0072018A" w:rsidRPr="00CF3862" w14:paraId="2BB737F2" w14:textId="77777777" w:rsidTr="0043387C">
        <w:tc>
          <w:tcPr>
            <w:tcW w:w="1279" w:type="dxa"/>
          </w:tcPr>
          <w:p w14:paraId="0269B4F6" w14:textId="6D10B613" w:rsidR="0072018A" w:rsidRPr="00CF3862" w:rsidRDefault="0072018A" w:rsidP="0072018A">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Borders>
              <w:top w:val="nil"/>
              <w:left w:val="nil"/>
              <w:bottom w:val="nil"/>
              <w:right w:val="nil"/>
            </w:tcBorders>
            <w:shd w:val="clear" w:color="auto" w:fill="auto"/>
            <w:vAlign w:val="bottom"/>
          </w:tcPr>
          <w:p w14:paraId="2C4FF512" w14:textId="6C5863E4" w:rsidR="0072018A" w:rsidRPr="00CF3862" w:rsidRDefault="0072018A" w:rsidP="0072018A">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 xml:space="preserve"> </w:t>
            </w:r>
            <w:proofErr w:type="spellStart"/>
            <w:r w:rsidRPr="00CF3862">
              <w:rPr>
                <w:rFonts w:ascii="Times New Roman" w:eastAsia="Times New Roman" w:hAnsi="Times New Roman" w:cs="Times New Roman"/>
                <w:color w:val="000000"/>
                <w:sz w:val="20"/>
                <w:szCs w:val="20"/>
              </w:rPr>
              <w:t>zALIC_</w:t>
            </w:r>
            <w:r w:rsidR="00D90FEB" w:rsidRPr="00CF3862">
              <w:rPr>
                <w:rFonts w:ascii="Times New Roman" w:eastAsia="Times New Roman" w:hAnsi="Times New Roman" w:cs="Times New Roman"/>
                <w:color w:val="000000"/>
                <w:sz w:val="20"/>
                <w:szCs w:val="20"/>
              </w:rPr>
              <w:t>left</w:t>
            </w:r>
            <w:r w:rsidR="00D61734" w:rsidRPr="00CF3862">
              <w:rPr>
                <w:rFonts w:ascii="Times New Roman" w:eastAsia="Times New Roman" w:hAnsi="Times New Roman" w:cs="Times New Roman"/>
                <w:color w:val="000000"/>
                <w:sz w:val="20"/>
                <w:szCs w:val="20"/>
              </w:rPr>
              <w:t>TR</w:t>
            </w:r>
            <w:proofErr w:type="spellEnd"/>
            <w:r w:rsidRPr="00CF3862">
              <w:rPr>
                <w:rFonts w:ascii="Times New Roman" w:eastAsia="Times New Roman" w:hAnsi="Times New Roman" w:cs="Times New Roman"/>
                <w:color w:val="000000"/>
                <w:sz w:val="20"/>
                <w:szCs w:val="20"/>
              </w:rPr>
              <w:t xml:space="preserve"> </w:t>
            </w:r>
          </w:p>
        </w:tc>
        <w:tc>
          <w:tcPr>
            <w:tcW w:w="1361" w:type="dxa"/>
          </w:tcPr>
          <w:p w14:paraId="127973C2" w14:textId="43207BEB" w:rsidR="0072018A" w:rsidRPr="00CF3862" w:rsidRDefault="0072018A" w:rsidP="0072018A">
            <w:pPr>
              <w:rPr>
                <w:rFonts w:ascii="Times New Roman" w:hAnsi="Times New Roman" w:cs="Times New Roman"/>
                <w:sz w:val="20"/>
                <w:szCs w:val="20"/>
              </w:rPr>
            </w:pPr>
            <w:r w:rsidRPr="00CF3862">
              <w:rPr>
                <w:rFonts w:ascii="Times New Roman" w:hAnsi="Times New Roman" w:cs="Times New Roman"/>
                <w:sz w:val="20"/>
                <w:szCs w:val="20"/>
              </w:rPr>
              <w:t>0.242</w:t>
            </w:r>
          </w:p>
        </w:tc>
        <w:tc>
          <w:tcPr>
            <w:tcW w:w="1250" w:type="dxa"/>
          </w:tcPr>
          <w:p w14:paraId="585A9724" w14:textId="0FF984F8" w:rsidR="0072018A" w:rsidRPr="00CF3862" w:rsidRDefault="0072018A" w:rsidP="0072018A">
            <w:pPr>
              <w:rPr>
                <w:rFonts w:ascii="Times New Roman" w:hAnsi="Times New Roman" w:cs="Times New Roman"/>
                <w:sz w:val="20"/>
                <w:szCs w:val="20"/>
              </w:rPr>
            </w:pPr>
            <w:r w:rsidRPr="00CF3862">
              <w:rPr>
                <w:rFonts w:ascii="Times New Roman" w:hAnsi="Times New Roman" w:cs="Times New Roman"/>
                <w:sz w:val="20"/>
                <w:szCs w:val="20"/>
              </w:rPr>
              <w:t>0.097</w:t>
            </w:r>
          </w:p>
        </w:tc>
        <w:tc>
          <w:tcPr>
            <w:tcW w:w="1242" w:type="dxa"/>
          </w:tcPr>
          <w:p w14:paraId="26652CBA" w14:textId="5B61E03F" w:rsidR="0072018A" w:rsidRPr="00CF3862" w:rsidRDefault="0072018A" w:rsidP="0072018A">
            <w:pPr>
              <w:rPr>
                <w:rFonts w:ascii="Times New Roman" w:hAnsi="Times New Roman" w:cs="Times New Roman"/>
                <w:sz w:val="20"/>
                <w:szCs w:val="20"/>
              </w:rPr>
            </w:pPr>
            <w:r w:rsidRPr="00CF3862">
              <w:rPr>
                <w:rFonts w:ascii="Times New Roman" w:hAnsi="Times New Roman" w:cs="Times New Roman"/>
                <w:sz w:val="20"/>
                <w:szCs w:val="20"/>
              </w:rPr>
              <w:t>2.503</w:t>
            </w:r>
          </w:p>
        </w:tc>
        <w:tc>
          <w:tcPr>
            <w:tcW w:w="1244" w:type="dxa"/>
          </w:tcPr>
          <w:p w14:paraId="12719D96" w14:textId="36421CA5" w:rsidR="0072018A" w:rsidRPr="00CF3862" w:rsidRDefault="0072018A" w:rsidP="0072018A">
            <w:pPr>
              <w:rPr>
                <w:rFonts w:ascii="Times New Roman" w:hAnsi="Times New Roman" w:cs="Times New Roman"/>
                <w:sz w:val="20"/>
                <w:szCs w:val="20"/>
              </w:rPr>
            </w:pPr>
            <w:r w:rsidRPr="00CF3862">
              <w:rPr>
                <w:rFonts w:ascii="Times New Roman" w:hAnsi="Times New Roman" w:cs="Times New Roman"/>
                <w:sz w:val="20"/>
                <w:szCs w:val="20"/>
              </w:rPr>
              <w:t>0.0133</w:t>
            </w:r>
          </w:p>
        </w:tc>
      </w:tr>
      <w:tr w:rsidR="00E32877" w:rsidRPr="00CF3862" w14:paraId="3C0A5F4C" w14:textId="77777777" w:rsidTr="00853CC9">
        <w:tc>
          <w:tcPr>
            <w:tcW w:w="1279" w:type="dxa"/>
          </w:tcPr>
          <w:p w14:paraId="140308CA" w14:textId="07CE4EE0" w:rsidR="00E32877" w:rsidRPr="00CF3862" w:rsidRDefault="00E32877" w:rsidP="00E32877">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zLn</w:t>
            </w:r>
            <w:r w:rsidR="00E14BA9" w:rsidRPr="00CF3862">
              <w:rPr>
                <w:rFonts w:ascii="Times New Roman" w:eastAsia="Times New Roman" w:hAnsi="Times New Roman" w:cs="Times New Roman"/>
                <w:color w:val="000000"/>
                <w:sz w:val="20"/>
                <w:szCs w:val="20"/>
              </w:rPr>
              <w:t>NFLv1</w:t>
            </w:r>
          </w:p>
        </w:tc>
        <w:tc>
          <w:tcPr>
            <w:tcW w:w="2987" w:type="dxa"/>
          </w:tcPr>
          <w:p w14:paraId="5374DEC2" w14:textId="352E23D2" w:rsidR="00E32877" w:rsidRPr="00CF3862" w:rsidRDefault="0072018A" w:rsidP="00E32877">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zoccipital_lobe_WM_right_TR</w:t>
            </w:r>
            <w:proofErr w:type="spellEnd"/>
          </w:p>
        </w:tc>
        <w:tc>
          <w:tcPr>
            <w:tcW w:w="1361" w:type="dxa"/>
          </w:tcPr>
          <w:p w14:paraId="4592AD37" w14:textId="3860A3F0" w:rsidR="00E32877" w:rsidRPr="00CF3862" w:rsidRDefault="0072018A" w:rsidP="00E32877">
            <w:pPr>
              <w:rPr>
                <w:rFonts w:ascii="Times New Roman" w:hAnsi="Times New Roman" w:cs="Times New Roman"/>
                <w:sz w:val="20"/>
                <w:szCs w:val="20"/>
              </w:rPr>
            </w:pPr>
            <w:r w:rsidRPr="00CF3862">
              <w:rPr>
                <w:rFonts w:ascii="Times New Roman" w:hAnsi="Times New Roman" w:cs="Times New Roman"/>
                <w:sz w:val="20"/>
                <w:szCs w:val="20"/>
              </w:rPr>
              <w:t>0.210</w:t>
            </w:r>
          </w:p>
        </w:tc>
        <w:tc>
          <w:tcPr>
            <w:tcW w:w="1250" w:type="dxa"/>
          </w:tcPr>
          <w:p w14:paraId="270BF0AC" w14:textId="0FF317E0" w:rsidR="00E32877" w:rsidRPr="00CF3862" w:rsidRDefault="0072018A" w:rsidP="00E32877">
            <w:pPr>
              <w:rPr>
                <w:rFonts w:ascii="Times New Roman" w:hAnsi="Times New Roman" w:cs="Times New Roman"/>
                <w:sz w:val="20"/>
                <w:szCs w:val="20"/>
              </w:rPr>
            </w:pPr>
            <w:r w:rsidRPr="00CF3862">
              <w:rPr>
                <w:rFonts w:ascii="Times New Roman" w:hAnsi="Times New Roman" w:cs="Times New Roman"/>
                <w:sz w:val="20"/>
                <w:szCs w:val="20"/>
              </w:rPr>
              <w:t>0.097</w:t>
            </w:r>
          </w:p>
        </w:tc>
        <w:tc>
          <w:tcPr>
            <w:tcW w:w="1242" w:type="dxa"/>
          </w:tcPr>
          <w:p w14:paraId="101CBA39" w14:textId="46801B8C" w:rsidR="00E32877" w:rsidRPr="00CF3862" w:rsidRDefault="0072018A" w:rsidP="00E32877">
            <w:pPr>
              <w:rPr>
                <w:rFonts w:ascii="Times New Roman" w:hAnsi="Times New Roman" w:cs="Times New Roman"/>
                <w:sz w:val="20"/>
                <w:szCs w:val="20"/>
              </w:rPr>
            </w:pPr>
            <w:r w:rsidRPr="00CF3862">
              <w:rPr>
                <w:rFonts w:ascii="Times New Roman" w:hAnsi="Times New Roman" w:cs="Times New Roman"/>
                <w:sz w:val="20"/>
                <w:szCs w:val="20"/>
              </w:rPr>
              <w:t>2.169</w:t>
            </w:r>
          </w:p>
        </w:tc>
        <w:tc>
          <w:tcPr>
            <w:tcW w:w="1244" w:type="dxa"/>
          </w:tcPr>
          <w:p w14:paraId="3920D7FA" w14:textId="2151A4E2" w:rsidR="00E32877" w:rsidRPr="00CF3862" w:rsidRDefault="0072018A" w:rsidP="00E32877">
            <w:pPr>
              <w:rPr>
                <w:rFonts w:ascii="Times New Roman" w:hAnsi="Times New Roman" w:cs="Times New Roman"/>
                <w:sz w:val="20"/>
                <w:szCs w:val="20"/>
              </w:rPr>
            </w:pPr>
            <w:r w:rsidRPr="00CF3862">
              <w:rPr>
                <w:rFonts w:ascii="Times New Roman" w:hAnsi="Times New Roman" w:cs="Times New Roman"/>
                <w:sz w:val="20"/>
                <w:szCs w:val="20"/>
              </w:rPr>
              <w:t>0.0316</w:t>
            </w:r>
          </w:p>
        </w:tc>
      </w:tr>
      <w:tr w:rsidR="006913E0" w:rsidRPr="00CF3862" w14:paraId="04197191" w14:textId="77777777" w:rsidTr="00CE1930">
        <w:tc>
          <w:tcPr>
            <w:tcW w:w="9363" w:type="dxa"/>
            <w:gridSpan w:val="6"/>
            <w:tcBorders>
              <w:bottom w:val="single" w:sz="4" w:space="0" w:color="auto"/>
            </w:tcBorders>
          </w:tcPr>
          <w:p w14:paraId="5CCEC99D" w14:textId="3A5AA943" w:rsidR="006913E0" w:rsidRPr="00CF3862" w:rsidRDefault="006913E0" w:rsidP="00E32877">
            <w:pPr>
              <w:rPr>
                <w:rFonts w:ascii="Times New Roman" w:hAnsi="Times New Roman" w:cs="Times New Roman"/>
                <w:b/>
                <w:bCs/>
                <w:i/>
                <w:iCs/>
                <w:sz w:val="20"/>
                <w:szCs w:val="20"/>
              </w:rPr>
            </w:pPr>
            <w:proofErr w:type="spellStart"/>
            <w:r w:rsidRPr="00CF3862">
              <w:rPr>
                <w:rFonts w:ascii="Times New Roman" w:hAnsi="Times New Roman" w:cs="Times New Roman"/>
                <w:b/>
                <w:bCs/>
                <w:i/>
                <w:iCs/>
                <w:sz w:val="20"/>
                <w:szCs w:val="20"/>
              </w:rPr>
              <w:t>NfL</w:t>
            </w:r>
            <w:proofErr w:type="spellEnd"/>
            <w:r w:rsidRPr="00CF3862">
              <w:rPr>
                <w:rFonts w:ascii="Times New Roman" w:hAnsi="Times New Roman" w:cs="Times New Roman"/>
                <w:b/>
                <w:bCs/>
                <w:i/>
                <w:iCs/>
                <w:sz w:val="20"/>
                <w:szCs w:val="20"/>
              </w:rPr>
              <w:t xml:space="preserve"> at v2 vs. </w:t>
            </w:r>
            <w:r w:rsidR="00D61734" w:rsidRPr="00CF3862">
              <w:rPr>
                <w:rFonts w:ascii="Times New Roman" w:hAnsi="Times New Roman" w:cs="Times New Roman"/>
                <w:b/>
                <w:bCs/>
                <w:i/>
                <w:iCs/>
                <w:sz w:val="20"/>
                <w:szCs w:val="20"/>
              </w:rPr>
              <w:t>TR</w:t>
            </w:r>
          </w:p>
        </w:tc>
      </w:tr>
      <w:tr w:rsidR="00544855" w:rsidRPr="00CF3862" w14:paraId="250F859D" w14:textId="77777777" w:rsidTr="00CE1930">
        <w:tc>
          <w:tcPr>
            <w:tcW w:w="1279" w:type="dxa"/>
            <w:tcBorders>
              <w:top w:val="single" w:sz="4" w:space="0" w:color="auto"/>
              <w:bottom w:val="single" w:sz="4" w:space="0" w:color="auto"/>
              <w:right w:val="single" w:sz="4" w:space="0" w:color="auto"/>
            </w:tcBorders>
          </w:tcPr>
          <w:p w14:paraId="157AA5CC" w14:textId="724AF46C" w:rsidR="00544855" w:rsidRPr="00CF3862" w:rsidRDefault="00544855" w:rsidP="00544855">
            <w:pPr>
              <w:rPr>
                <w:rFonts w:ascii="Times New Roman" w:hAnsi="Times New Roman" w:cs="Times New Roman"/>
                <w:sz w:val="20"/>
                <w:szCs w:val="20"/>
              </w:rPr>
            </w:pPr>
            <w:r w:rsidRPr="00CF3862">
              <w:rPr>
                <w:rFonts w:ascii="Times New Roman" w:hAnsi="Times New Roman" w:cs="Times New Roman"/>
                <w:sz w:val="20"/>
                <w:szCs w:val="20"/>
              </w:rPr>
              <w:t>zLn</w:t>
            </w:r>
            <w:r w:rsidR="00E14BA9" w:rsidRPr="00CF3862">
              <w:rPr>
                <w:rFonts w:ascii="Times New Roman" w:hAnsi="Times New Roman" w:cs="Times New Roman"/>
                <w:sz w:val="20"/>
                <w:szCs w:val="20"/>
              </w:rPr>
              <w:t>NFLv2</w:t>
            </w:r>
          </w:p>
        </w:tc>
        <w:tc>
          <w:tcPr>
            <w:tcW w:w="2987" w:type="dxa"/>
            <w:tcBorders>
              <w:top w:val="single" w:sz="4" w:space="0" w:color="auto"/>
              <w:left w:val="single" w:sz="4" w:space="0" w:color="auto"/>
              <w:bottom w:val="single" w:sz="4" w:space="0" w:color="auto"/>
              <w:right w:val="single" w:sz="4" w:space="0" w:color="auto"/>
            </w:tcBorders>
            <w:shd w:val="clear" w:color="auto" w:fill="auto"/>
            <w:vAlign w:val="bottom"/>
          </w:tcPr>
          <w:p w14:paraId="1D373E01" w14:textId="5E12D31A" w:rsidR="00544855" w:rsidRPr="00CF3862" w:rsidRDefault="00544855" w:rsidP="00544855">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zfornix_right_TR</w:t>
            </w:r>
            <w:proofErr w:type="spellEnd"/>
            <w:r w:rsidRPr="00CF3862">
              <w:rPr>
                <w:rFonts w:ascii="Times New Roman" w:eastAsia="Times New Roman" w:hAnsi="Times New Roman" w:cs="Times New Roman"/>
                <w:color w:val="000000"/>
                <w:sz w:val="20"/>
                <w:szCs w:val="20"/>
              </w:rPr>
              <w:t xml:space="preserve"> </w:t>
            </w:r>
          </w:p>
        </w:tc>
        <w:tc>
          <w:tcPr>
            <w:tcW w:w="1361" w:type="dxa"/>
            <w:tcBorders>
              <w:top w:val="single" w:sz="4" w:space="0" w:color="auto"/>
              <w:left w:val="single" w:sz="4" w:space="0" w:color="auto"/>
              <w:bottom w:val="single" w:sz="4" w:space="0" w:color="auto"/>
              <w:right w:val="single" w:sz="4" w:space="0" w:color="auto"/>
            </w:tcBorders>
            <w:shd w:val="clear" w:color="auto" w:fill="auto"/>
            <w:vAlign w:val="bottom"/>
          </w:tcPr>
          <w:p w14:paraId="6B527D5C" w14:textId="1A61AFED"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0.238</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14:paraId="56A019D2" w14:textId="63A740E1"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0.08</w:t>
            </w:r>
            <w:r w:rsidR="009F1FAB" w:rsidRPr="00CF3862">
              <w:rPr>
                <w:rFonts w:ascii="Times New Roman" w:eastAsia="Times New Roman" w:hAnsi="Times New Roman" w:cs="Times New Roman"/>
                <w:color w:val="000000"/>
                <w:sz w:val="20"/>
                <w:szCs w:val="20"/>
              </w:rPr>
              <w:t>3</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bottom"/>
          </w:tcPr>
          <w:p w14:paraId="570B809A" w14:textId="56AAA885"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2.88</w:t>
            </w:r>
            <w:r w:rsidR="009F1FAB" w:rsidRPr="00CF3862">
              <w:rPr>
                <w:rFonts w:ascii="Times New Roman" w:eastAsia="Times New Roman" w:hAnsi="Times New Roman" w:cs="Times New Roman"/>
                <w:color w:val="000000"/>
                <w:sz w:val="20"/>
                <w:szCs w:val="20"/>
              </w:rPr>
              <w:t>2</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14:paraId="6F5182B0" w14:textId="33144A28"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0.0045</w:t>
            </w:r>
          </w:p>
        </w:tc>
      </w:tr>
      <w:tr w:rsidR="00544855" w:rsidRPr="00CF3862" w14:paraId="33CDEBD6" w14:textId="77777777" w:rsidTr="00CE1930">
        <w:tc>
          <w:tcPr>
            <w:tcW w:w="1279" w:type="dxa"/>
            <w:tcBorders>
              <w:top w:val="single" w:sz="4" w:space="0" w:color="auto"/>
              <w:bottom w:val="single" w:sz="4" w:space="0" w:color="auto"/>
              <w:right w:val="single" w:sz="4" w:space="0" w:color="auto"/>
            </w:tcBorders>
          </w:tcPr>
          <w:p w14:paraId="216F740C" w14:textId="65E381B6" w:rsidR="00544855" w:rsidRPr="00CF3862" w:rsidRDefault="00544855" w:rsidP="00544855">
            <w:pPr>
              <w:rPr>
                <w:rFonts w:ascii="Times New Roman" w:hAnsi="Times New Roman" w:cs="Times New Roman"/>
                <w:sz w:val="20"/>
                <w:szCs w:val="20"/>
              </w:rPr>
            </w:pPr>
            <w:r w:rsidRPr="00CF3862">
              <w:rPr>
                <w:rFonts w:ascii="Times New Roman" w:hAnsi="Times New Roman" w:cs="Times New Roman"/>
                <w:sz w:val="20"/>
                <w:szCs w:val="20"/>
              </w:rPr>
              <w:lastRenderedPageBreak/>
              <w:t>zLn</w:t>
            </w:r>
            <w:r w:rsidR="00E14BA9" w:rsidRPr="00CF3862">
              <w:rPr>
                <w:rFonts w:ascii="Times New Roman" w:hAnsi="Times New Roman" w:cs="Times New Roman"/>
                <w:sz w:val="20"/>
                <w:szCs w:val="20"/>
              </w:rPr>
              <w:t>NFLv2</w:t>
            </w:r>
          </w:p>
        </w:tc>
        <w:tc>
          <w:tcPr>
            <w:tcW w:w="2987" w:type="dxa"/>
            <w:tcBorders>
              <w:top w:val="single" w:sz="4" w:space="0" w:color="auto"/>
              <w:left w:val="single" w:sz="4" w:space="0" w:color="auto"/>
              <w:bottom w:val="single" w:sz="4" w:space="0" w:color="auto"/>
              <w:right w:val="single" w:sz="4" w:space="0" w:color="auto"/>
            </w:tcBorders>
          </w:tcPr>
          <w:p w14:paraId="4BC3C5B4" w14:textId="0CACD923" w:rsidR="00544855" w:rsidRPr="00CF3862" w:rsidRDefault="00544855" w:rsidP="00544855">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zfornix_left_TR</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auto"/>
            <w:vAlign w:val="bottom"/>
          </w:tcPr>
          <w:p w14:paraId="30845FF6" w14:textId="2313B2B9"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0.23</w:t>
            </w:r>
            <w:r w:rsidR="009F1FAB" w:rsidRPr="00CF3862">
              <w:rPr>
                <w:rFonts w:ascii="Times New Roman" w:eastAsia="Times New Roman" w:hAnsi="Times New Roman" w:cs="Times New Roman"/>
                <w:color w:val="000000"/>
                <w:sz w:val="20"/>
                <w:szCs w:val="20"/>
              </w:rPr>
              <w:t>3</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14:paraId="6162247A" w14:textId="738CFD3C"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0.08</w:t>
            </w:r>
            <w:r w:rsidR="009F1FAB" w:rsidRPr="00CF3862">
              <w:rPr>
                <w:rFonts w:ascii="Times New Roman" w:eastAsia="Times New Roman" w:hAnsi="Times New Roman" w:cs="Times New Roman"/>
                <w:color w:val="000000"/>
                <w:sz w:val="20"/>
                <w:szCs w:val="20"/>
              </w:rPr>
              <w:t>2</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bottom"/>
          </w:tcPr>
          <w:p w14:paraId="0D1E3A6F" w14:textId="384D4C31"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2.840</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14:paraId="5BB46D32" w14:textId="09AD5383" w:rsidR="00544855" w:rsidRPr="00CF3862" w:rsidRDefault="00544855" w:rsidP="00544855">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0.0051</w:t>
            </w:r>
          </w:p>
        </w:tc>
      </w:tr>
      <w:tr w:rsidR="00CE1930" w:rsidRPr="00CF3862" w14:paraId="7BD27F13" w14:textId="77777777" w:rsidTr="00CE1930">
        <w:tc>
          <w:tcPr>
            <w:tcW w:w="1279" w:type="dxa"/>
            <w:tcBorders>
              <w:top w:val="single" w:sz="4" w:space="0" w:color="auto"/>
              <w:bottom w:val="single" w:sz="4" w:space="0" w:color="auto"/>
              <w:right w:val="single" w:sz="4" w:space="0" w:color="auto"/>
            </w:tcBorders>
          </w:tcPr>
          <w:p w14:paraId="7010600C" w14:textId="22CEAE15" w:rsidR="00CE1930" w:rsidRPr="00CF3862" w:rsidRDefault="00CE1930" w:rsidP="00CE1930">
            <w:pPr>
              <w:rPr>
                <w:rFonts w:ascii="Times New Roman" w:hAnsi="Times New Roman" w:cs="Times New Roman"/>
                <w:sz w:val="20"/>
                <w:szCs w:val="20"/>
              </w:rPr>
            </w:pPr>
            <w:r w:rsidRPr="00CF3862">
              <w:rPr>
                <w:rFonts w:ascii="Times New Roman" w:hAnsi="Times New Roman" w:cs="Times New Roman"/>
                <w:sz w:val="20"/>
                <w:szCs w:val="20"/>
              </w:rPr>
              <w:t>zLn</w:t>
            </w:r>
            <w:r w:rsidR="00E14BA9" w:rsidRPr="00CF3862">
              <w:rPr>
                <w:rFonts w:ascii="Times New Roman" w:hAnsi="Times New Roman" w:cs="Times New Roman"/>
                <w:sz w:val="20"/>
                <w:szCs w:val="20"/>
              </w:rPr>
              <w:t>NFLv2</w:t>
            </w:r>
          </w:p>
        </w:tc>
        <w:tc>
          <w:tcPr>
            <w:tcW w:w="2987" w:type="dxa"/>
            <w:tcBorders>
              <w:top w:val="single" w:sz="4" w:space="0" w:color="auto"/>
              <w:left w:val="single" w:sz="4" w:space="0" w:color="auto"/>
              <w:bottom w:val="single" w:sz="4" w:space="0" w:color="auto"/>
              <w:right w:val="single" w:sz="4" w:space="0" w:color="auto"/>
            </w:tcBorders>
          </w:tcPr>
          <w:p w14:paraId="3F41A3F2" w14:textId="445D143C" w:rsidR="00CE1930" w:rsidRPr="00CF3862" w:rsidRDefault="00CE1930" w:rsidP="00CE1930">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ztemporal_lobe_WM_left_TR</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auto"/>
            <w:vAlign w:val="bottom"/>
          </w:tcPr>
          <w:p w14:paraId="543B50DB" w14:textId="62909C0C"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0.19</w:t>
            </w:r>
            <w:r w:rsidR="009F1FAB" w:rsidRPr="00CF3862">
              <w:rPr>
                <w:rFonts w:ascii="Times New Roman" w:eastAsia="Times New Roman" w:hAnsi="Times New Roman" w:cs="Times New Roman"/>
                <w:color w:val="000000"/>
                <w:sz w:val="20"/>
                <w:szCs w:val="20"/>
              </w:rPr>
              <w:t>7</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14:paraId="0299C884" w14:textId="76753A6E"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0.085</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bottom"/>
          </w:tcPr>
          <w:p w14:paraId="60AE1318" w14:textId="3F555F3E"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2.307</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14:paraId="111F60D5" w14:textId="1686DFCA"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0.022</w:t>
            </w:r>
            <w:r w:rsidR="005E5A3E" w:rsidRPr="00CF3862">
              <w:rPr>
                <w:rFonts w:ascii="Times New Roman" w:eastAsia="Times New Roman" w:hAnsi="Times New Roman" w:cs="Times New Roman"/>
                <w:color w:val="000000"/>
                <w:sz w:val="20"/>
                <w:szCs w:val="20"/>
              </w:rPr>
              <w:t>4</w:t>
            </w:r>
          </w:p>
        </w:tc>
      </w:tr>
      <w:tr w:rsidR="00CE1930" w:rsidRPr="00CF3862" w14:paraId="765AB00B" w14:textId="77777777" w:rsidTr="00CE1930">
        <w:tc>
          <w:tcPr>
            <w:tcW w:w="1279" w:type="dxa"/>
            <w:tcBorders>
              <w:top w:val="single" w:sz="4" w:space="0" w:color="auto"/>
              <w:bottom w:val="single" w:sz="4" w:space="0" w:color="auto"/>
              <w:right w:val="single" w:sz="4" w:space="0" w:color="auto"/>
            </w:tcBorders>
          </w:tcPr>
          <w:p w14:paraId="599CC381" w14:textId="09B38EBB" w:rsidR="00CE1930" w:rsidRPr="00CF3862" w:rsidRDefault="00CE1930" w:rsidP="00CE1930">
            <w:pPr>
              <w:rPr>
                <w:rFonts w:ascii="Times New Roman" w:hAnsi="Times New Roman" w:cs="Times New Roman"/>
                <w:sz w:val="20"/>
                <w:szCs w:val="20"/>
              </w:rPr>
            </w:pPr>
            <w:r w:rsidRPr="00CF3862">
              <w:rPr>
                <w:rFonts w:ascii="Times New Roman" w:hAnsi="Times New Roman" w:cs="Times New Roman"/>
                <w:sz w:val="20"/>
                <w:szCs w:val="20"/>
              </w:rPr>
              <w:t>zLn</w:t>
            </w:r>
            <w:r w:rsidR="00E14BA9" w:rsidRPr="00CF3862">
              <w:rPr>
                <w:rFonts w:ascii="Times New Roman" w:hAnsi="Times New Roman" w:cs="Times New Roman"/>
                <w:sz w:val="20"/>
                <w:szCs w:val="20"/>
              </w:rPr>
              <w:t>NFLv2</w:t>
            </w:r>
          </w:p>
        </w:tc>
        <w:tc>
          <w:tcPr>
            <w:tcW w:w="2987" w:type="dxa"/>
            <w:tcBorders>
              <w:top w:val="single" w:sz="4" w:space="0" w:color="auto"/>
              <w:left w:val="single" w:sz="4" w:space="0" w:color="auto"/>
              <w:bottom w:val="single" w:sz="4" w:space="0" w:color="auto"/>
              <w:right w:val="single" w:sz="4" w:space="0" w:color="auto"/>
            </w:tcBorders>
          </w:tcPr>
          <w:p w14:paraId="6E05034D" w14:textId="738C2A45" w:rsidR="00CE1930" w:rsidRPr="00CF3862" w:rsidRDefault="00CE1930" w:rsidP="00CE1930">
            <w:pPr>
              <w:rPr>
                <w:rFonts w:ascii="Times New Roman" w:hAnsi="Times New Roman" w:cs="Times New Roman"/>
                <w:sz w:val="20"/>
                <w:szCs w:val="20"/>
              </w:rPr>
            </w:pPr>
            <w:proofErr w:type="spellStart"/>
            <w:r w:rsidRPr="00CF3862">
              <w:rPr>
                <w:rFonts w:ascii="Times New Roman" w:eastAsia="Times New Roman" w:hAnsi="Times New Roman" w:cs="Times New Roman"/>
                <w:color w:val="000000"/>
                <w:sz w:val="20"/>
                <w:szCs w:val="20"/>
              </w:rPr>
              <w:t>zcorpus_callosum_TR</w:t>
            </w:r>
            <w:proofErr w:type="spellEnd"/>
          </w:p>
        </w:tc>
        <w:tc>
          <w:tcPr>
            <w:tcW w:w="1361" w:type="dxa"/>
            <w:tcBorders>
              <w:top w:val="single" w:sz="4" w:space="0" w:color="auto"/>
              <w:left w:val="single" w:sz="4" w:space="0" w:color="auto"/>
              <w:bottom w:val="single" w:sz="4" w:space="0" w:color="auto"/>
              <w:right w:val="single" w:sz="4" w:space="0" w:color="auto"/>
            </w:tcBorders>
            <w:shd w:val="clear" w:color="auto" w:fill="auto"/>
            <w:vAlign w:val="bottom"/>
          </w:tcPr>
          <w:p w14:paraId="515CA033" w14:textId="5EE22BC4"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0.19</w:t>
            </w:r>
            <w:r w:rsidR="009F1FAB" w:rsidRPr="00CF3862">
              <w:rPr>
                <w:rFonts w:ascii="Times New Roman" w:eastAsia="Times New Roman" w:hAnsi="Times New Roman" w:cs="Times New Roman"/>
                <w:color w:val="000000"/>
                <w:sz w:val="20"/>
                <w:szCs w:val="20"/>
              </w:rPr>
              <w:t>6</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14:paraId="697AAED9" w14:textId="55DA64E1"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0.085</w:t>
            </w:r>
          </w:p>
        </w:tc>
        <w:tc>
          <w:tcPr>
            <w:tcW w:w="1242" w:type="dxa"/>
            <w:tcBorders>
              <w:top w:val="single" w:sz="4" w:space="0" w:color="auto"/>
              <w:left w:val="single" w:sz="4" w:space="0" w:color="auto"/>
              <w:bottom w:val="single" w:sz="4" w:space="0" w:color="auto"/>
              <w:right w:val="single" w:sz="4" w:space="0" w:color="auto"/>
            </w:tcBorders>
            <w:shd w:val="clear" w:color="auto" w:fill="auto"/>
            <w:vAlign w:val="bottom"/>
          </w:tcPr>
          <w:p w14:paraId="2292B15F" w14:textId="7C7E02EB"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2.</w:t>
            </w:r>
            <w:r w:rsidR="009F1FAB" w:rsidRPr="00CF3862">
              <w:rPr>
                <w:rFonts w:ascii="Times New Roman" w:eastAsia="Times New Roman" w:hAnsi="Times New Roman" w:cs="Times New Roman"/>
                <w:color w:val="000000"/>
                <w:sz w:val="20"/>
                <w:szCs w:val="20"/>
              </w:rPr>
              <w:t>300</w:t>
            </w:r>
          </w:p>
        </w:tc>
        <w:tc>
          <w:tcPr>
            <w:tcW w:w="1244" w:type="dxa"/>
            <w:tcBorders>
              <w:top w:val="single" w:sz="4" w:space="0" w:color="auto"/>
              <w:left w:val="single" w:sz="4" w:space="0" w:color="auto"/>
              <w:bottom w:val="single" w:sz="4" w:space="0" w:color="auto"/>
              <w:right w:val="single" w:sz="4" w:space="0" w:color="auto"/>
            </w:tcBorders>
            <w:shd w:val="clear" w:color="auto" w:fill="auto"/>
            <w:vAlign w:val="bottom"/>
          </w:tcPr>
          <w:p w14:paraId="70AB4A9F" w14:textId="7DF3FAA9" w:rsidR="00CE1930" w:rsidRPr="00CF3862" w:rsidRDefault="00CE1930" w:rsidP="00CE1930">
            <w:pPr>
              <w:rPr>
                <w:rFonts w:ascii="Times New Roman" w:hAnsi="Times New Roman" w:cs="Times New Roman"/>
                <w:sz w:val="20"/>
                <w:szCs w:val="20"/>
              </w:rPr>
            </w:pPr>
            <w:r w:rsidRPr="00CF3862">
              <w:rPr>
                <w:rFonts w:ascii="Times New Roman" w:eastAsia="Times New Roman" w:hAnsi="Times New Roman" w:cs="Times New Roman"/>
                <w:color w:val="000000"/>
                <w:sz w:val="20"/>
                <w:szCs w:val="20"/>
              </w:rPr>
              <w:t>0.0228</w:t>
            </w:r>
          </w:p>
        </w:tc>
      </w:tr>
    </w:tbl>
    <w:p w14:paraId="6679CD46" w14:textId="7A4EB8DD" w:rsidR="00C40438" w:rsidRPr="00CF3862" w:rsidRDefault="00853CC9" w:rsidP="00C40438">
      <w:pPr>
        <w:rPr>
          <w:rFonts w:ascii="Times New Roman" w:hAnsi="Times New Roman" w:cs="Times New Roman"/>
          <w:sz w:val="20"/>
          <w:szCs w:val="20"/>
        </w:rPr>
      </w:pPr>
      <w:r w:rsidRPr="00CF3862">
        <w:rPr>
          <w:rFonts w:ascii="Times New Roman" w:hAnsi="Times New Roman" w:cs="Times New Roman"/>
          <w:sz w:val="20"/>
          <w:szCs w:val="20"/>
        </w:rPr>
        <w:t xml:space="preserve">Degrees of freedom=155 for all analyses. </w:t>
      </w:r>
      <w:r w:rsidR="00C40438" w:rsidRPr="00CF3862">
        <w:rPr>
          <w:rFonts w:ascii="Times New Roman" w:hAnsi="Times New Roman" w:cs="Times New Roman"/>
          <w:sz w:val="20"/>
          <w:szCs w:val="20"/>
        </w:rPr>
        <w:t xml:space="preserve">MD and TR standardized regression coefficients with their SE and p-values are interchangeable. MD=TR/3. </w:t>
      </w:r>
    </w:p>
    <w:p w14:paraId="0286EC19" w14:textId="69C4DEBA" w:rsidR="00E57DC2" w:rsidRPr="00CF3862" w:rsidRDefault="00E57DC2" w:rsidP="00B24A1F">
      <w:pPr>
        <w:rPr>
          <w:rFonts w:ascii="Times New Roman" w:hAnsi="Times New Roman" w:cs="Times New Roman"/>
          <w:sz w:val="20"/>
          <w:szCs w:val="20"/>
        </w:rPr>
      </w:pPr>
    </w:p>
    <w:p w14:paraId="2341A11E" w14:textId="77777777" w:rsidR="00E57DC2" w:rsidRPr="00CF3862" w:rsidRDefault="00E57DC2" w:rsidP="00B24A1F">
      <w:pPr>
        <w:rPr>
          <w:rFonts w:ascii="Times New Roman" w:hAnsi="Times New Roman" w:cs="Times New Roman"/>
          <w:sz w:val="20"/>
          <w:szCs w:val="20"/>
        </w:rPr>
      </w:pPr>
    </w:p>
    <w:p w14:paraId="5405CF4E" w14:textId="58131D80" w:rsidR="00E57DC2" w:rsidRPr="00DE2FE3" w:rsidRDefault="00E57DC2" w:rsidP="00B24A1F">
      <w:pPr>
        <w:rPr>
          <w:rFonts w:ascii="Times New Roman" w:hAnsi="Times New Roman" w:cs="Times New Roman"/>
          <w:sz w:val="24"/>
          <w:szCs w:val="24"/>
        </w:rPr>
      </w:pPr>
    </w:p>
    <w:sectPr w:rsidR="00E57DC2" w:rsidRPr="00DE2FE3" w:rsidSect="00BE1D7E">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0AD891" w14:textId="77777777" w:rsidR="006148E3" w:rsidRDefault="006148E3" w:rsidP="00AA262C">
      <w:pPr>
        <w:spacing w:after="0" w:line="240" w:lineRule="auto"/>
      </w:pPr>
      <w:r>
        <w:separator/>
      </w:r>
    </w:p>
  </w:endnote>
  <w:endnote w:type="continuationSeparator" w:id="0">
    <w:p w14:paraId="642B0F8B" w14:textId="77777777" w:rsidR="006148E3" w:rsidRDefault="006148E3" w:rsidP="00AA2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LT Std">
    <w:altName w:val="﷽﷽﷽﷽﷽﷽﷽﷽w Roman"/>
    <w:charset w:val="00"/>
    <w:family w:val="auto"/>
    <w:pitch w:val="variable"/>
    <w:sig w:usb0="800000AF" w:usb1="5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Neue">
    <w:altName w:val="Helvetica Neue"/>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287" w:usb1="4000001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F2248" w14:textId="77777777" w:rsidR="006148E3" w:rsidRDefault="006148E3" w:rsidP="00AA262C">
      <w:pPr>
        <w:spacing w:after="0" w:line="240" w:lineRule="auto"/>
      </w:pPr>
      <w:r>
        <w:separator/>
      </w:r>
    </w:p>
  </w:footnote>
  <w:footnote w:type="continuationSeparator" w:id="0">
    <w:p w14:paraId="4FF891F4" w14:textId="77777777" w:rsidR="006148E3" w:rsidRDefault="006148E3" w:rsidP="00AA26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0096531"/>
      <w:docPartObj>
        <w:docPartGallery w:val="Page Numbers (Top of Page)"/>
        <w:docPartUnique/>
      </w:docPartObj>
    </w:sdtPr>
    <w:sdtEndPr>
      <w:rPr>
        <w:noProof/>
      </w:rPr>
    </w:sdtEndPr>
    <w:sdtContent>
      <w:p w14:paraId="03DE93D8" w14:textId="35A09F1A" w:rsidR="00A80A9A" w:rsidRDefault="00A80A9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3A7F66D" w14:textId="77777777" w:rsidR="00A80A9A" w:rsidRDefault="00A80A9A" w:rsidP="00DF59F0">
    <w:pPr>
      <w:pStyle w:val="Header"/>
      <w:rPr>
        <w:rFonts w:ascii="Arial" w:hAnsi="Arial" w:cs="Arial"/>
        <w:sz w:val="20"/>
        <w:szCs w:val="20"/>
      </w:rPr>
    </w:pPr>
  </w:p>
  <w:p w14:paraId="371B471A" w14:textId="77777777" w:rsidR="00A80A9A" w:rsidRDefault="00A80A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0CC0"/>
    <w:multiLevelType w:val="hybridMultilevel"/>
    <w:tmpl w:val="B5CCE3AA"/>
    <w:lvl w:ilvl="0" w:tplc="3DF2F50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6B31A4"/>
    <w:multiLevelType w:val="hybridMultilevel"/>
    <w:tmpl w:val="2C229E0A"/>
    <w:lvl w:ilvl="0" w:tplc="3DF2F50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2E2025"/>
    <w:multiLevelType w:val="multilevel"/>
    <w:tmpl w:val="A9D25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C57AD7"/>
    <w:multiLevelType w:val="multilevel"/>
    <w:tmpl w:val="A19EA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E7053C"/>
    <w:multiLevelType w:val="multilevel"/>
    <w:tmpl w:val="E766B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C0601A"/>
    <w:multiLevelType w:val="multilevel"/>
    <w:tmpl w:val="4E265572"/>
    <w:styleLink w:val="Headings"/>
    <w:lvl w:ilvl="0">
      <w:start w:val="1"/>
      <w:numFmt w:val="decimal"/>
      <w:pStyle w:val="Heading1"/>
      <w:lvlText w:val="%1"/>
      <w:lvlJc w:val="left"/>
      <w:pPr>
        <w:tabs>
          <w:tab w:val="num" w:pos="567"/>
        </w:tabs>
        <w:ind w:left="567" w:hanging="567"/>
      </w:pPr>
    </w:lvl>
    <w:lvl w:ilvl="1">
      <w:start w:val="1"/>
      <w:numFmt w:val="decimal"/>
      <w:pStyle w:val="Heading2"/>
      <w:lvlText w:val="%1.%2"/>
      <w:lvlJc w:val="left"/>
      <w:pPr>
        <w:tabs>
          <w:tab w:val="num" w:pos="567"/>
        </w:tabs>
        <w:ind w:left="567" w:hanging="567"/>
      </w:pPr>
    </w:lvl>
    <w:lvl w:ilvl="2">
      <w:start w:val="1"/>
      <w:numFmt w:val="decimal"/>
      <w:pStyle w:val="Heading3"/>
      <w:lvlText w:val="%1.%2.%3"/>
      <w:lvlJc w:val="left"/>
      <w:pPr>
        <w:tabs>
          <w:tab w:val="num" w:pos="567"/>
        </w:tabs>
        <w:ind w:left="567" w:hanging="567"/>
      </w:pPr>
    </w:lvl>
    <w:lvl w:ilvl="3">
      <w:start w:val="1"/>
      <w:numFmt w:val="decimal"/>
      <w:pStyle w:val="Heading4"/>
      <w:lvlText w:val="%1.%2.%3.%4"/>
      <w:lvlJc w:val="left"/>
      <w:pPr>
        <w:tabs>
          <w:tab w:val="num" w:pos="567"/>
        </w:tabs>
        <w:ind w:left="567" w:hanging="567"/>
      </w:pPr>
    </w:lvl>
    <w:lvl w:ilvl="4">
      <w:start w:val="1"/>
      <w:numFmt w:val="decimal"/>
      <w:pStyle w:val="Heading5"/>
      <w:lvlText w:val="%1.%2.%3.%4.%5"/>
      <w:lvlJc w:val="left"/>
      <w:pPr>
        <w:tabs>
          <w:tab w:val="num" w:pos="567"/>
        </w:tabs>
        <w:ind w:left="567" w:hanging="567"/>
      </w:pPr>
    </w:lvl>
    <w:lvl w:ilvl="5">
      <w:start w:val="1"/>
      <w:numFmt w:val="lowerRoman"/>
      <w:lvlText w:val="%6."/>
      <w:lvlJc w:val="right"/>
      <w:pPr>
        <w:tabs>
          <w:tab w:val="num" w:pos="567"/>
        </w:tabs>
        <w:ind w:left="567" w:hanging="567"/>
      </w:pPr>
    </w:lvl>
    <w:lvl w:ilvl="6">
      <w:start w:val="1"/>
      <w:numFmt w:val="decimal"/>
      <w:lvlText w:val="%7."/>
      <w:lvlJc w:val="left"/>
      <w:pPr>
        <w:tabs>
          <w:tab w:val="num" w:pos="567"/>
        </w:tabs>
        <w:ind w:left="567" w:hanging="567"/>
      </w:pPr>
    </w:lvl>
    <w:lvl w:ilvl="7">
      <w:start w:val="1"/>
      <w:numFmt w:val="lowerLetter"/>
      <w:lvlText w:val="%8."/>
      <w:lvlJc w:val="left"/>
      <w:pPr>
        <w:tabs>
          <w:tab w:val="num" w:pos="567"/>
        </w:tabs>
        <w:ind w:left="567" w:hanging="567"/>
      </w:pPr>
    </w:lvl>
    <w:lvl w:ilvl="8">
      <w:start w:val="1"/>
      <w:numFmt w:val="lowerRoman"/>
      <w:lvlText w:val="%9."/>
      <w:lvlJc w:val="right"/>
      <w:pPr>
        <w:tabs>
          <w:tab w:val="num" w:pos="567"/>
        </w:tabs>
        <w:ind w:left="567" w:hanging="567"/>
      </w:pPr>
    </w:lvl>
  </w:abstractNum>
  <w:abstractNum w:abstractNumId="6" w15:restartNumberingAfterBreak="0">
    <w:nsid w:val="260B2309"/>
    <w:multiLevelType w:val="hybridMultilevel"/>
    <w:tmpl w:val="D6D684F6"/>
    <w:lvl w:ilvl="0" w:tplc="3DF2F50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AA67BA"/>
    <w:multiLevelType w:val="multilevel"/>
    <w:tmpl w:val="191E0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7471C6"/>
    <w:multiLevelType w:val="multilevel"/>
    <w:tmpl w:val="0BCC0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C7618D"/>
    <w:multiLevelType w:val="hybridMultilevel"/>
    <w:tmpl w:val="337EE4DC"/>
    <w:lvl w:ilvl="0" w:tplc="CEF4E14E">
      <w:start w:val="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B87A88"/>
    <w:multiLevelType w:val="multilevel"/>
    <w:tmpl w:val="EFA2C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46E6841"/>
    <w:multiLevelType w:val="multilevel"/>
    <w:tmpl w:val="948E9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53E186F"/>
    <w:multiLevelType w:val="hybridMultilevel"/>
    <w:tmpl w:val="0CAC7772"/>
    <w:lvl w:ilvl="0" w:tplc="3DF2F50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3C1C12"/>
    <w:multiLevelType w:val="multilevel"/>
    <w:tmpl w:val="0C6A7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D872AF"/>
    <w:multiLevelType w:val="multilevel"/>
    <w:tmpl w:val="D452C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9E6E85"/>
    <w:multiLevelType w:val="multilevel"/>
    <w:tmpl w:val="663EE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187859"/>
    <w:multiLevelType w:val="multilevel"/>
    <w:tmpl w:val="A72A8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A4C61CC"/>
    <w:multiLevelType w:val="multilevel"/>
    <w:tmpl w:val="1644B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B922EB"/>
    <w:multiLevelType w:val="multilevel"/>
    <w:tmpl w:val="8EE21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F2352D"/>
    <w:multiLevelType w:val="hybridMultilevel"/>
    <w:tmpl w:val="BEFA2BEC"/>
    <w:lvl w:ilvl="0" w:tplc="675CCF9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2B4AF2"/>
    <w:multiLevelType w:val="multilevel"/>
    <w:tmpl w:val="B91CF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F74088C"/>
    <w:multiLevelType w:val="multilevel"/>
    <w:tmpl w:val="448AD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201DC2"/>
    <w:multiLevelType w:val="multilevel"/>
    <w:tmpl w:val="C256D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1661CB"/>
    <w:multiLevelType w:val="multilevel"/>
    <w:tmpl w:val="DADA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78044087">
    <w:abstractNumId w:val="0"/>
  </w:num>
  <w:num w:numId="2" w16cid:durableId="1994288205">
    <w:abstractNumId w:val="6"/>
  </w:num>
  <w:num w:numId="3" w16cid:durableId="1209413179">
    <w:abstractNumId w:val="1"/>
  </w:num>
  <w:num w:numId="4" w16cid:durableId="1822624123">
    <w:abstractNumId w:val="12"/>
  </w:num>
  <w:num w:numId="5" w16cid:durableId="70856841">
    <w:abstractNumId w:val="5"/>
  </w:num>
  <w:num w:numId="6" w16cid:durableId="927612451">
    <w:abstractNumId w:val="9"/>
  </w:num>
  <w:num w:numId="7" w16cid:durableId="1327173850">
    <w:abstractNumId w:val="19"/>
  </w:num>
  <w:num w:numId="8" w16cid:durableId="3664869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929004203">
    <w:abstractNumId w:val="14"/>
  </w:num>
  <w:num w:numId="10" w16cid:durableId="2001149757">
    <w:abstractNumId w:val="16"/>
  </w:num>
  <w:num w:numId="11" w16cid:durableId="2032954953">
    <w:abstractNumId w:val="23"/>
  </w:num>
  <w:num w:numId="12" w16cid:durableId="918101844">
    <w:abstractNumId w:val="22"/>
  </w:num>
  <w:num w:numId="13" w16cid:durableId="1644197077">
    <w:abstractNumId w:val="13"/>
  </w:num>
  <w:num w:numId="14" w16cid:durableId="713895663">
    <w:abstractNumId w:val="7"/>
  </w:num>
  <w:num w:numId="15" w16cid:durableId="1226834475">
    <w:abstractNumId w:val="10"/>
  </w:num>
  <w:num w:numId="16" w16cid:durableId="980891074">
    <w:abstractNumId w:val="3"/>
  </w:num>
  <w:num w:numId="17" w16cid:durableId="378941214">
    <w:abstractNumId w:val="17"/>
  </w:num>
  <w:num w:numId="18" w16cid:durableId="428232255">
    <w:abstractNumId w:val="20"/>
  </w:num>
  <w:num w:numId="19" w16cid:durableId="1632975486">
    <w:abstractNumId w:val="18"/>
  </w:num>
  <w:num w:numId="20" w16cid:durableId="2004506733">
    <w:abstractNumId w:val="4"/>
  </w:num>
  <w:num w:numId="21" w16cid:durableId="997154497">
    <w:abstractNumId w:val="2"/>
  </w:num>
  <w:num w:numId="22" w16cid:durableId="1623030785">
    <w:abstractNumId w:val="21"/>
  </w:num>
  <w:num w:numId="23" w16cid:durableId="2043627879">
    <w:abstractNumId w:val="11"/>
  </w:num>
  <w:num w:numId="24" w16cid:durableId="1012486433">
    <w:abstractNumId w:val="15"/>
  </w:num>
  <w:num w:numId="25" w16cid:durableId="119669270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eurobiology of Aging rev 2022-09-30&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4E4951"/>
    <w:rsid w:val="000006D0"/>
    <w:rsid w:val="00000805"/>
    <w:rsid w:val="0000106F"/>
    <w:rsid w:val="000015DA"/>
    <w:rsid w:val="000040D8"/>
    <w:rsid w:val="0000466E"/>
    <w:rsid w:val="00004F9B"/>
    <w:rsid w:val="00005D54"/>
    <w:rsid w:val="00006099"/>
    <w:rsid w:val="000075D5"/>
    <w:rsid w:val="00007F02"/>
    <w:rsid w:val="00010283"/>
    <w:rsid w:val="00010401"/>
    <w:rsid w:val="00010434"/>
    <w:rsid w:val="0001086F"/>
    <w:rsid w:val="00012CD6"/>
    <w:rsid w:val="00013B44"/>
    <w:rsid w:val="00013C26"/>
    <w:rsid w:val="00014FDF"/>
    <w:rsid w:val="000173F9"/>
    <w:rsid w:val="00017C02"/>
    <w:rsid w:val="00021500"/>
    <w:rsid w:val="00021999"/>
    <w:rsid w:val="0002231B"/>
    <w:rsid w:val="00022B2D"/>
    <w:rsid w:val="000230FA"/>
    <w:rsid w:val="000235DC"/>
    <w:rsid w:val="00023627"/>
    <w:rsid w:val="0002417A"/>
    <w:rsid w:val="00024197"/>
    <w:rsid w:val="00025371"/>
    <w:rsid w:val="00025A6D"/>
    <w:rsid w:val="00025BD9"/>
    <w:rsid w:val="0002759B"/>
    <w:rsid w:val="000275B9"/>
    <w:rsid w:val="00027697"/>
    <w:rsid w:val="00027E55"/>
    <w:rsid w:val="00030230"/>
    <w:rsid w:val="00031207"/>
    <w:rsid w:val="00032ECD"/>
    <w:rsid w:val="00033146"/>
    <w:rsid w:val="00033159"/>
    <w:rsid w:val="000341A3"/>
    <w:rsid w:val="00034A21"/>
    <w:rsid w:val="0003523E"/>
    <w:rsid w:val="0003525B"/>
    <w:rsid w:val="000378CA"/>
    <w:rsid w:val="00037FE0"/>
    <w:rsid w:val="0004058D"/>
    <w:rsid w:val="000415F0"/>
    <w:rsid w:val="00041FCB"/>
    <w:rsid w:val="00043245"/>
    <w:rsid w:val="00043524"/>
    <w:rsid w:val="00044027"/>
    <w:rsid w:val="000444BC"/>
    <w:rsid w:val="00044BC0"/>
    <w:rsid w:val="000454C6"/>
    <w:rsid w:val="0004569F"/>
    <w:rsid w:val="00046350"/>
    <w:rsid w:val="00046D41"/>
    <w:rsid w:val="00047580"/>
    <w:rsid w:val="00050E9C"/>
    <w:rsid w:val="00051534"/>
    <w:rsid w:val="00051890"/>
    <w:rsid w:val="00052340"/>
    <w:rsid w:val="000524DC"/>
    <w:rsid w:val="00053B04"/>
    <w:rsid w:val="0005474E"/>
    <w:rsid w:val="000548F4"/>
    <w:rsid w:val="00054B78"/>
    <w:rsid w:val="00054FE2"/>
    <w:rsid w:val="00055C94"/>
    <w:rsid w:val="0005681B"/>
    <w:rsid w:val="00056AD2"/>
    <w:rsid w:val="00057343"/>
    <w:rsid w:val="000575F9"/>
    <w:rsid w:val="0005762C"/>
    <w:rsid w:val="000601DD"/>
    <w:rsid w:val="000617B5"/>
    <w:rsid w:val="000656AD"/>
    <w:rsid w:val="0006602F"/>
    <w:rsid w:val="00066414"/>
    <w:rsid w:val="00066BBE"/>
    <w:rsid w:val="00067AD6"/>
    <w:rsid w:val="00073D6E"/>
    <w:rsid w:val="000760DD"/>
    <w:rsid w:val="00077A9E"/>
    <w:rsid w:val="00077C4B"/>
    <w:rsid w:val="00080B9B"/>
    <w:rsid w:val="0008184A"/>
    <w:rsid w:val="00083419"/>
    <w:rsid w:val="00083675"/>
    <w:rsid w:val="000839BD"/>
    <w:rsid w:val="00083B55"/>
    <w:rsid w:val="00084C88"/>
    <w:rsid w:val="00085C56"/>
    <w:rsid w:val="0008676B"/>
    <w:rsid w:val="000875D8"/>
    <w:rsid w:val="0009066F"/>
    <w:rsid w:val="000906CC"/>
    <w:rsid w:val="00092446"/>
    <w:rsid w:val="00093711"/>
    <w:rsid w:val="00093E1F"/>
    <w:rsid w:val="00094298"/>
    <w:rsid w:val="00095933"/>
    <w:rsid w:val="00096BE1"/>
    <w:rsid w:val="00096DFF"/>
    <w:rsid w:val="00097FBD"/>
    <w:rsid w:val="000A0838"/>
    <w:rsid w:val="000A0E2D"/>
    <w:rsid w:val="000A157F"/>
    <w:rsid w:val="000A1AFA"/>
    <w:rsid w:val="000A24E5"/>
    <w:rsid w:val="000A2E42"/>
    <w:rsid w:val="000A334C"/>
    <w:rsid w:val="000A44FD"/>
    <w:rsid w:val="000A6450"/>
    <w:rsid w:val="000A6ACD"/>
    <w:rsid w:val="000A7A0A"/>
    <w:rsid w:val="000B01A9"/>
    <w:rsid w:val="000B0644"/>
    <w:rsid w:val="000B0FE5"/>
    <w:rsid w:val="000B216C"/>
    <w:rsid w:val="000B286C"/>
    <w:rsid w:val="000B3F01"/>
    <w:rsid w:val="000B4742"/>
    <w:rsid w:val="000B4B0A"/>
    <w:rsid w:val="000B6F1C"/>
    <w:rsid w:val="000C087B"/>
    <w:rsid w:val="000C0894"/>
    <w:rsid w:val="000C201C"/>
    <w:rsid w:val="000C3965"/>
    <w:rsid w:val="000C40EF"/>
    <w:rsid w:val="000C4C9F"/>
    <w:rsid w:val="000C4EAC"/>
    <w:rsid w:val="000C5BED"/>
    <w:rsid w:val="000C5F63"/>
    <w:rsid w:val="000C6303"/>
    <w:rsid w:val="000C7704"/>
    <w:rsid w:val="000C7B8E"/>
    <w:rsid w:val="000D06D8"/>
    <w:rsid w:val="000D109E"/>
    <w:rsid w:val="000D196A"/>
    <w:rsid w:val="000D3965"/>
    <w:rsid w:val="000D4767"/>
    <w:rsid w:val="000D4EB1"/>
    <w:rsid w:val="000D5AEA"/>
    <w:rsid w:val="000D6B0B"/>
    <w:rsid w:val="000D6C3A"/>
    <w:rsid w:val="000D6E43"/>
    <w:rsid w:val="000D6FA6"/>
    <w:rsid w:val="000D7EE7"/>
    <w:rsid w:val="000E035D"/>
    <w:rsid w:val="000E0B92"/>
    <w:rsid w:val="000E0FC6"/>
    <w:rsid w:val="000E2010"/>
    <w:rsid w:val="000E22C2"/>
    <w:rsid w:val="000E3D79"/>
    <w:rsid w:val="000E5D6E"/>
    <w:rsid w:val="000E5EBD"/>
    <w:rsid w:val="000E6479"/>
    <w:rsid w:val="000E6B77"/>
    <w:rsid w:val="000E7024"/>
    <w:rsid w:val="000E71C8"/>
    <w:rsid w:val="000E762D"/>
    <w:rsid w:val="000F3051"/>
    <w:rsid w:val="000F3AF0"/>
    <w:rsid w:val="000F4821"/>
    <w:rsid w:val="000F5400"/>
    <w:rsid w:val="000F55BC"/>
    <w:rsid w:val="000F6615"/>
    <w:rsid w:val="000F6722"/>
    <w:rsid w:val="000F7CD9"/>
    <w:rsid w:val="00100D83"/>
    <w:rsid w:val="00101E50"/>
    <w:rsid w:val="00103936"/>
    <w:rsid w:val="001048CD"/>
    <w:rsid w:val="00106514"/>
    <w:rsid w:val="00107A45"/>
    <w:rsid w:val="00107B66"/>
    <w:rsid w:val="00110647"/>
    <w:rsid w:val="00110F2D"/>
    <w:rsid w:val="00111172"/>
    <w:rsid w:val="00111B35"/>
    <w:rsid w:val="00111D1B"/>
    <w:rsid w:val="0011351D"/>
    <w:rsid w:val="00113A8F"/>
    <w:rsid w:val="00114320"/>
    <w:rsid w:val="00116A5A"/>
    <w:rsid w:val="00116B72"/>
    <w:rsid w:val="00116B8D"/>
    <w:rsid w:val="00120B90"/>
    <w:rsid w:val="00120F38"/>
    <w:rsid w:val="00121338"/>
    <w:rsid w:val="001213FA"/>
    <w:rsid w:val="00121614"/>
    <w:rsid w:val="00121DD5"/>
    <w:rsid w:val="00123384"/>
    <w:rsid w:val="0012426C"/>
    <w:rsid w:val="0012654E"/>
    <w:rsid w:val="00126E18"/>
    <w:rsid w:val="00126FB2"/>
    <w:rsid w:val="00127D7C"/>
    <w:rsid w:val="001302DB"/>
    <w:rsid w:val="001305A8"/>
    <w:rsid w:val="0013080B"/>
    <w:rsid w:val="00130C52"/>
    <w:rsid w:val="0013133A"/>
    <w:rsid w:val="00131D0F"/>
    <w:rsid w:val="00132B41"/>
    <w:rsid w:val="00132CDF"/>
    <w:rsid w:val="0013493F"/>
    <w:rsid w:val="00136443"/>
    <w:rsid w:val="00136F62"/>
    <w:rsid w:val="0014117A"/>
    <w:rsid w:val="001411BB"/>
    <w:rsid w:val="00142394"/>
    <w:rsid w:val="00142736"/>
    <w:rsid w:val="00142942"/>
    <w:rsid w:val="0014330C"/>
    <w:rsid w:val="00143885"/>
    <w:rsid w:val="00144CFA"/>
    <w:rsid w:val="00147A89"/>
    <w:rsid w:val="0015004B"/>
    <w:rsid w:val="001509A7"/>
    <w:rsid w:val="0015103F"/>
    <w:rsid w:val="0015347D"/>
    <w:rsid w:val="001556D7"/>
    <w:rsid w:val="0015577C"/>
    <w:rsid w:val="00157385"/>
    <w:rsid w:val="0016081C"/>
    <w:rsid w:val="00161310"/>
    <w:rsid w:val="00162D29"/>
    <w:rsid w:val="00162DB9"/>
    <w:rsid w:val="00164ECA"/>
    <w:rsid w:val="001651B5"/>
    <w:rsid w:val="00165A8E"/>
    <w:rsid w:val="00165ECE"/>
    <w:rsid w:val="0016743B"/>
    <w:rsid w:val="001710FC"/>
    <w:rsid w:val="001730BB"/>
    <w:rsid w:val="00174B1D"/>
    <w:rsid w:val="00174E3E"/>
    <w:rsid w:val="00175F88"/>
    <w:rsid w:val="001778A8"/>
    <w:rsid w:val="001778D3"/>
    <w:rsid w:val="00177BE1"/>
    <w:rsid w:val="0018013F"/>
    <w:rsid w:val="00180932"/>
    <w:rsid w:val="001815B3"/>
    <w:rsid w:val="00182432"/>
    <w:rsid w:val="001825A3"/>
    <w:rsid w:val="001856B5"/>
    <w:rsid w:val="00185956"/>
    <w:rsid w:val="001868C6"/>
    <w:rsid w:val="001869DC"/>
    <w:rsid w:val="00186CE1"/>
    <w:rsid w:val="00187453"/>
    <w:rsid w:val="0018768C"/>
    <w:rsid w:val="001904E1"/>
    <w:rsid w:val="00193DE8"/>
    <w:rsid w:val="00193F4B"/>
    <w:rsid w:val="00194019"/>
    <w:rsid w:val="00194D12"/>
    <w:rsid w:val="001957F7"/>
    <w:rsid w:val="0019583D"/>
    <w:rsid w:val="00196B02"/>
    <w:rsid w:val="001A1D5A"/>
    <w:rsid w:val="001A2621"/>
    <w:rsid w:val="001A27FD"/>
    <w:rsid w:val="001A2BDF"/>
    <w:rsid w:val="001A3C1F"/>
    <w:rsid w:val="001A3F05"/>
    <w:rsid w:val="001A4C85"/>
    <w:rsid w:val="001A50FC"/>
    <w:rsid w:val="001A5E2B"/>
    <w:rsid w:val="001A6C58"/>
    <w:rsid w:val="001A7659"/>
    <w:rsid w:val="001B050F"/>
    <w:rsid w:val="001B1AF2"/>
    <w:rsid w:val="001B352E"/>
    <w:rsid w:val="001B4225"/>
    <w:rsid w:val="001B4258"/>
    <w:rsid w:val="001B440F"/>
    <w:rsid w:val="001B5C9F"/>
    <w:rsid w:val="001B5EEF"/>
    <w:rsid w:val="001B6345"/>
    <w:rsid w:val="001B63E2"/>
    <w:rsid w:val="001B6817"/>
    <w:rsid w:val="001C08CD"/>
    <w:rsid w:val="001C0C92"/>
    <w:rsid w:val="001C0DE9"/>
    <w:rsid w:val="001C137E"/>
    <w:rsid w:val="001C1AD9"/>
    <w:rsid w:val="001C3816"/>
    <w:rsid w:val="001D0A65"/>
    <w:rsid w:val="001D150F"/>
    <w:rsid w:val="001D159A"/>
    <w:rsid w:val="001D1947"/>
    <w:rsid w:val="001D1A2A"/>
    <w:rsid w:val="001D204A"/>
    <w:rsid w:val="001D2655"/>
    <w:rsid w:val="001D444F"/>
    <w:rsid w:val="001D5768"/>
    <w:rsid w:val="001D59F0"/>
    <w:rsid w:val="001D6A7E"/>
    <w:rsid w:val="001D79A4"/>
    <w:rsid w:val="001D7C4C"/>
    <w:rsid w:val="001D7DC1"/>
    <w:rsid w:val="001E12BF"/>
    <w:rsid w:val="001E29D9"/>
    <w:rsid w:val="001E2CCE"/>
    <w:rsid w:val="001E3278"/>
    <w:rsid w:val="001E383B"/>
    <w:rsid w:val="001E4027"/>
    <w:rsid w:val="001E5098"/>
    <w:rsid w:val="001E52FD"/>
    <w:rsid w:val="001E5720"/>
    <w:rsid w:val="001E6979"/>
    <w:rsid w:val="001E6C02"/>
    <w:rsid w:val="001E6F46"/>
    <w:rsid w:val="001F049A"/>
    <w:rsid w:val="001F2021"/>
    <w:rsid w:val="001F2B0B"/>
    <w:rsid w:val="001F35B0"/>
    <w:rsid w:val="001F3C77"/>
    <w:rsid w:val="001F474E"/>
    <w:rsid w:val="001F4D54"/>
    <w:rsid w:val="002005E6"/>
    <w:rsid w:val="002006C4"/>
    <w:rsid w:val="00200872"/>
    <w:rsid w:val="00201387"/>
    <w:rsid w:val="00204036"/>
    <w:rsid w:val="00204499"/>
    <w:rsid w:val="002051E3"/>
    <w:rsid w:val="002066D3"/>
    <w:rsid w:val="002072A3"/>
    <w:rsid w:val="00207C5D"/>
    <w:rsid w:val="002102EF"/>
    <w:rsid w:val="0021048A"/>
    <w:rsid w:val="00212E35"/>
    <w:rsid w:val="002131AD"/>
    <w:rsid w:val="0021340B"/>
    <w:rsid w:val="00213CAC"/>
    <w:rsid w:val="0021406E"/>
    <w:rsid w:val="002141FE"/>
    <w:rsid w:val="00215E80"/>
    <w:rsid w:val="002165B9"/>
    <w:rsid w:val="00216B2D"/>
    <w:rsid w:val="00217C11"/>
    <w:rsid w:val="0022071F"/>
    <w:rsid w:val="002208A4"/>
    <w:rsid w:val="0022147E"/>
    <w:rsid w:val="0022165E"/>
    <w:rsid w:val="002221DF"/>
    <w:rsid w:val="00222B7D"/>
    <w:rsid w:val="002234C7"/>
    <w:rsid w:val="00225337"/>
    <w:rsid w:val="00225370"/>
    <w:rsid w:val="002279B6"/>
    <w:rsid w:val="00227B95"/>
    <w:rsid w:val="0023070F"/>
    <w:rsid w:val="00230B3E"/>
    <w:rsid w:val="00231C20"/>
    <w:rsid w:val="00231FCF"/>
    <w:rsid w:val="0023224E"/>
    <w:rsid w:val="00234A13"/>
    <w:rsid w:val="00240D02"/>
    <w:rsid w:val="00241578"/>
    <w:rsid w:val="0024171E"/>
    <w:rsid w:val="00241F3B"/>
    <w:rsid w:val="002424A1"/>
    <w:rsid w:val="00242882"/>
    <w:rsid w:val="00242965"/>
    <w:rsid w:val="002437EF"/>
    <w:rsid w:val="00243C42"/>
    <w:rsid w:val="00243C6A"/>
    <w:rsid w:val="0024642D"/>
    <w:rsid w:val="00246EF1"/>
    <w:rsid w:val="00246F8F"/>
    <w:rsid w:val="00247858"/>
    <w:rsid w:val="00247DEB"/>
    <w:rsid w:val="00250449"/>
    <w:rsid w:val="0025051E"/>
    <w:rsid w:val="00251391"/>
    <w:rsid w:val="002535EA"/>
    <w:rsid w:val="00253837"/>
    <w:rsid w:val="00254DF5"/>
    <w:rsid w:val="00255822"/>
    <w:rsid w:val="00255A4F"/>
    <w:rsid w:val="0025681A"/>
    <w:rsid w:val="00256A38"/>
    <w:rsid w:val="00257FB8"/>
    <w:rsid w:val="002603B0"/>
    <w:rsid w:val="002609DC"/>
    <w:rsid w:val="002617AF"/>
    <w:rsid w:val="00261EA9"/>
    <w:rsid w:val="00261FD5"/>
    <w:rsid w:val="002626A9"/>
    <w:rsid w:val="00266002"/>
    <w:rsid w:val="002670F7"/>
    <w:rsid w:val="00267551"/>
    <w:rsid w:val="00267D59"/>
    <w:rsid w:val="00270082"/>
    <w:rsid w:val="0027220C"/>
    <w:rsid w:val="00272A81"/>
    <w:rsid w:val="002732FB"/>
    <w:rsid w:val="00273CB5"/>
    <w:rsid w:val="002740CA"/>
    <w:rsid w:val="002743A8"/>
    <w:rsid w:val="0027577D"/>
    <w:rsid w:val="00275C7C"/>
    <w:rsid w:val="00275D11"/>
    <w:rsid w:val="0027642A"/>
    <w:rsid w:val="00280058"/>
    <w:rsid w:val="002806EA"/>
    <w:rsid w:val="00280A54"/>
    <w:rsid w:val="00280AA8"/>
    <w:rsid w:val="00281B79"/>
    <w:rsid w:val="00281D46"/>
    <w:rsid w:val="0028224A"/>
    <w:rsid w:val="00282627"/>
    <w:rsid w:val="00284B67"/>
    <w:rsid w:val="00285203"/>
    <w:rsid w:val="00285A4A"/>
    <w:rsid w:val="00286652"/>
    <w:rsid w:val="00286DFB"/>
    <w:rsid w:val="00287C85"/>
    <w:rsid w:val="00287EDA"/>
    <w:rsid w:val="002905E8"/>
    <w:rsid w:val="002907E7"/>
    <w:rsid w:val="00291703"/>
    <w:rsid w:val="00293581"/>
    <w:rsid w:val="00293748"/>
    <w:rsid w:val="002953A5"/>
    <w:rsid w:val="00296429"/>
    <w:rsid w:val="0029653D"/>
    <w:rsid w:val="00296BFD"/>
    <w:rsid w:val="00296FC4"/>
    <w:rsid w:val="002A027B"/>
    <w:rsid w:val="002A0632"/>
    <w:rsid w:val="002A10B0"/>
    <w:rsid w:val="002A1E65"/>
    <w:rsid w:val="002A2FDF"/>
    <w:rsid w:val="002A3557"/>
    <w:rsid w:val="002A4529"/>
    <w:rsid w:val="002A45B4"/>
    <w:rsid w:val="002A5F6F"/>
    <w:rsid w:val="002A66F1"/>
    <w:rsid w:val="002B1119"/>
    <w:rsid w:val="002B17D0"/>
    <w:rsid w:val="002B19B6"/>
    <w:rsid w:val="002B51F6"/>
    <w:rsid w:val="002B5378"/>
    <w:rsid w:val="002B65A6"/>
    <w:rsid w:val="002B6B3E"/>
    <w:rsid w:val="002B6D9A"/>
    <w:rsid w:val="002B78F2"/>
    <w:rsid w:val="002C0725"/>
    <w:rsid w:val="002C07A8"/>
    <w:rsid w:val="002C0A28"/>
    <w:rsid w:val="002C13A3"/>
    <w:rsid w:val="002C2BC8"/>
    <w:rsid w:val="002C3EC7"/>
    <w:rsid w:val="002C436B"/>
    <w:rsid w:val="002C48B5"/>
    <w:rsid w:val="002C4B52"/>
    <w:rsid w:val="002C51EA"/>
    <w:rsid w:val="002C777D"/>
    <w:rsid w:val="002D00EF"/>
    <w:rsid w:val="002D2830"/>
    <w:rsid w:val="002D29ED"/>
    <w:rsid w:val="002D330F"/>
    <w:rsid w:val="002D3942"/>
    <w:rsid w:val="002D3BD6"/>
    <w:rsid w:val="002D43AE"/>
    <w:rsid w:val="002D4FF2"/>
    <w:rsid w:val="002D56EE"/>
    <w:rsid w:val="002D63B1"/>
    <w:rsid w:val="002D702D"/>
    <w:rsid w:val="002D733A"/>
    <w:rsid w:val="002E09DC"/>
    <w:rsid w:val="002E114C"/>
    <w:rsid w:val="002E1D5F"/>
    <w:rsid w:val="002E1F53"/>
    <w:rsid w:val="002E28BD"/>
    <w:rsid w:val="002E2927"/>
    <w:rsid w:val="002E3D4F"/>
    <w:rsid w:val="002E527A"/>
    <w:rsid w:val="002E5A06"/>
    <w:rsid w:val="002E663A"/>
    <w:rsid w:val="002E6B18"/>
    <w:rsid w:val="002E727D"/>
    <w:rsid w:val="002E7609"/>
    <w:rsid w:val="002E7754"/>
    <w:rsid w:val="002F04E3"/>
    <w:rsid w:val="002F082B"/>
    <w:rsid w:val="002F42EE"/>
    <w:rsid w:val="002F4C92"/>
    <w:rsid w:val="002F63ED"/>
    <w:rsid w:val="002F6401"/>
    <w:rsid w:val="002F64EC"/>
    <w:rsid w:val="002F6505"/>
    <w:rsid w:val="002F6D8F"/>
    <w:rsid w:val="002F6F90"/>
    <w:rsid w:val="002F7EEC"/>
    <w:rsid w:val="0030047B"/>
    <w:rsid w:val="00300A23"/>
    <w:rsid w:val="00300F14"/>
    <w:rsid w:val="003027BC"/>
    <w:rsid w:val="0030347E"/>
    <w:rsid w:val="00305554"/>
    <w:rsid w:val="0030587A"/>
    <w:rsid w:val="00305B02"/>
    <w:rsid w:val="0030604E"/>
    <w:rsid w:val="00306240"/>
    <w:rsid w:val="0031225C"/>
    <w:rsid w:val="00312D95"/>
    <w:rsid w:val="00316579"/>
    <w:rsid w:val="003178C6"/>
    <w:rsid w:val="00320B71"/>
    <w:rsid w:val="003210BC"/>
    <w:rsid w:val="00321E61"/>
    <w:rsid w:val="00322B93"/>
    <w:rsid w:val="00323F59"/>
    <w:rsid w:val="00324A7C"/>
    <w:rsid w:val="00324AD5"/>
    <w:rsid w:val="00324BE1"/>
    <w:rsid w:val="003250FF"/>
    <w:rsid w:val="00325F6A"/>
    <w:rsid w:val="00326FE4"/>
    <w:rsid w:val="00327761"/>
    <w:rsid w:val="00327B97"/>
    <w:rsid w:val="00330679"/>
    <w:rsid w:val="00331B7F"/>
    <w:rsid w:val="00332886"/>
    <w:rsid w:val="00332E64"/>
    <w:rsid w:val="00335B8D"/>
    <w:rsid w:val="00335C6B"/>
    <w:rsid w:val="00336196"/>
    <w:rsid w:val="003361AC"/>
    <w:rsid w:val="00336204"/>
    <w:rsid w:val="00337EF9"/>
    <w:rsid w:val="003409F1"/>
    <w:rsid w:val="003410EC"/>
    <w:rsid w:val="00341E58"/>
    <w:rsid w:val="00343423"/>
    <w:rsid w:val="0034516B"/>
    <w:rsid w:val="00345FE5"/>
    <w:rsid w:val="00346B16"/>
    <w:rsid w:val="003500BE"/>
    <w:rsid w:val="00350547"/>
    <w:rsid w:val="00352655"/>
    <w:rsid w:val="0035369D"/>
    <w:rsid w:val="00353BF6"/>
    <w:rsid w:val="003550CA"/>
    <w:rsid w:val="00355B19"/>
    <w:rsid w:val="00356C5F"/>
    <w:rsid w:val="00357C53"/>
    <w:rsid w:val="00357D4E"/>
    <w:rsid w:val="00357F17"/>
    <w:rsid w:val="00360C03"/>
    <w:rsid w:val="00360D46"/>
    <w:rsid w:val="00361EE2"/>
    <w:rsid w:val="003628C5"/>
    <w:rsid w:val="003637B9"/>
    <w:rsid w:val="00364B81"/>
    <w:rsid w:val="00364FFE"/>
    <w:rsid w:val="00365A51"/>
    <w:rsid w:val="003664BA"/>
    <w:rsid w:val="00366E5D"/>
    <w:rsid w:val="003677C2"/>
    <w:rsid w:val="003706CD"/>
    <w:rsid w:val="003709C2"/>
    <w:rsid w:val="00371813"/>
    <w:rsid w:val="003720B2"/>
    <w:rsid w:val="003733FD"/>
    <w:rsid w:val="00373BFC"/>
    <w:rsid w:val="003742D9"/>
    <w:rsid w:val="00374874"/>
    <w:rsid w:val="00375E76"/>
    <w:rsid w:val="003760E6"/>
    <w:rsid w:val="00376816"/>
    <w:rsid w:val="00376828"/>
    <w:rsid w:val="00376B2C"/>
    <w:rsid w:val="00380029"/>
    <w:rsid w:val="003807B6"/>
    <w:rsid w:val="00380E9D"/>
    <w:rsid w:val="00380F56"/>
    <w:rsid w:val="00381621"/>
    <w:rsid w:val="00382A39"/>
    <w:rsid w:val="00382CA2"/>
    <w:rsid w:val="00382D7B"/>
    <w:rsid w:val="00384CA9"/>
    <w:rsid w:val="00385F83"/>
    <w:rsid w:val="00390576"/>
    <w:rsid w:val="00391762"/>
    <w:rsid w:val="0039191D"/>
    <w:rsid w:val="003919DF"/>
    <w:rsid w:val="00392639"/>
    <w:rsid w:val="003929D0"/>
    <w:rsid w:val="00394FF5"/>
    <w:rsid w:val="00395BE8"/>
    <w:rsid w:val="00396D10"/>
    <w:rsid w:val="0039735B"/>
    <w:rsid w:val="00397AA8"/>
    <w:rsid w:val="00397C09"/>
    <w:rsid w:val="00397D25"/>
    <w:rsid w:val="003A0106"/>
    <w:rsid w:val="003A098B"/>
    <w:rsid w:val="003A1EC8"/>
    <w:rsid w:val="003A2B58"/>
    <w:rsid w:val="003A2EDA"/>
    <w:rsid w:val="003A2F80"/>
    <w:rsid w:val="003A3246"/>
    <w:rsid w:val="003A3C1E"/>
    <w:rsid w:val="003A3E26"/>
    <w:rsid w:val="003A3F84"/>
    <w:rsid w:val="003A3FFF"/>
    <w:rsid w:val="003A4EB3"/>
    <w:rsid w:val="003A5C84"/>
    <w:rsid w:val="003A647E"/>
    <w:rsid w:val="003A6574"/>
    <w:rsid w:val="003A67B4"/>
    <w:rsid w:val="003A6D70"/>
    <w:rsid w:val="003A72E5"/>
    <w:rsid w:val="003A76D6"/>
    <w:rsid w:val="003A7C48"/>
    <w:rsid w:val="003A7E54"/>
    <w:rsid w:val="003A7E99"/>
    <w:rsid w:val="003B1144"/>
    <w:rsid w:val="003B2107"/>
    <w:rsid w:val="003B3CA2"/>
    <w:rsid w:val="003B4E35"/>
    <w:rsid w:val="003B52E1"/>
    <w:rsid w:val="003B69D2"/>
    <w:rsid w:val="003B7218"/>
    <w:rsid w:val="003B75EF"/>
    <w:rsid w:val="003C0D03"/>
    <w:rsid w:val="003C3095"/>
    <w:rsid w:val="003C584F"/>
    <w:rsid w:val="003C62AC"/>
    <w:rsid w:val="003C67E1"/>
    <w:rsid w:val="003C7318"/>
    <w:rsid w:val="003C7343"/>
    <w:rsid w:val="003C7B14"/>
    <w:rsid w:val="003D02A9"/>
    <w:rsid w:val="003D11BD"/>
    <w:rsid w:val="003D1FD1"/>
    <w:rsid w:val="003D27E4"/>
    <w:rsid w:val="003D2C67"/>
    <w:rsid w:val="003D3D85"/>
    <w:rsid w:val="003D42AC"/>
    <w:rsid w:val="003D6300"/>
    <w:rsid w:val="003D6792"/>
    <w:rsid w:val="003D772C"/>
    <w:rsid w:val="003D7A34"/>
    <w:rsid w:val="003E0862"/>
    <w:rsid w:val="003E27E0"/>
    <w:rsid w:val="003E287C"/>
    <w:rsid w:val="003E3224"/>
    <w:rsid w:val="003E7181"/>
    <w:rsid w:val="003E7B0E"/>
    <w:rsid w:val="003E7FAB"/>
    <w:rsid w:val="003F037C"/>
    <w:rsid w:val="003F0532"/>
    <w:rsid w:val="003F1222"/>
    <w:rsid w:val="003F1669"/>
    <w:rsid w:val="003F1EFD"/>
    <w:rsid w:val="003F37FA"/>
    <w:rsid w:val="003F5422"/>
    <w:rsid w:val="003F5B6B"/>
    <w:rsid w:val="003F6BF5"/>
    <w:rsid w:val="003F736F"/>
    <w:rsid w:val="003F74D2"/>
    <w:rsid w:val="003F750B"/>
    <w:rsid w:val="003F7A77"/>
    <w:rsid w:val="003F7E15"/>
    <w:rsid w:val="00402307"/>
    <w:rsid w:val="00402990"/>
    <w:rsid w:val="00403B72"/>
    <w:rsid w:val="0040469B"/>
    <w:rsid w:val="004046DD"/>
    <w:rsid w:val="0040481E"/>
    <w:rsid w:val="004051A3"/>
    <w:rsid w:val="0040701B"/>
    <w:rsid w:val="004100AB"/>
    <w:rsid w:val="00410500"/>
    <w:rsid w:val="00410D12"/>
    <w:rsid w:val="00411022"/>
    <w:rsid w:val="00413FCD"/>
    <w:rsid w:val="00414E08"/>
    <w:rsid w:val="004161DE"/>
    <w:rsid w:val="00416728"/>
    <w:rsid w:val="00416890"/>
    <w:rsid w:val="00416EB5"/>
    <w:rsid w:val="00420B11"/>
    <w:rsid w:val="00421ABF"/>
    <w:rsid w:val="00422017"/>
    <w:rsid w:val="00424571"/>
    <w:rsid w:val="004251BD"/>
    <w:rsid w:val="00425329"/>
    <w:rsid w:val="004259D9"/>
    <w:rsid w:val="00426DCD"/>
    <w:rsid w:val="0043029D"/>
    <w:rsid w:val="00430F6D"/>
    <w:rsid w:val="00431F43"/>
    <w:rsid w:val="004347AC"/>
    <w:rsid w:val="004357AE"/>
    <w:rsid w:val="00436211"/>
    <w:rsid w:val="00436D4C"/>
    <w:rsid w:val="00437F5E"/>
    <w:rsid w:val="004412EB"/>
    <w:rsid w:val="00442000"/>
    <w:rsid w:val="00442167"/>
    <w:rsid w:val="004429B8"/>
    <w:rsid w:val="00443240"/>
    <w:rsid w:val="00443BAF"/>
    <w:rsid w:val="0044463D"/>
    <w:rsid w:val="004459EE"/>
    <w:rsid w:val="004460E6"/>
    <w:rsid w:val="0044753B"/>
    <w:rsid w:val="004516DA"/>
    <w:rsid w:val="00453424"/>
    <w:rsid w:val="004553B3"/>
    <w:rsid w:val="00455B7D"/>
    <w:rsid w:val="00455BF6"/>
    <w:rsid w:val="004565F7"/>
    <w:rsid w:val="00456ABD"/>
    <w:rsid w:val="00456C23"/>
    <w:rsid w:val="00457376"/>
    <w:rsid w:val="004579A4"/>
    <w:rsid w:val="00457D7A"/>
    <w:rsid w:val="00461414"/>
    <w:rsid w:val="00461D42"/>
    <w:rsid w:val="004630F5"/>
    <w:rsid w:val="0046323F"/>
    <w:rsid w:val="00463E0B"/>
    <w:rsid w:val="0046495C"/>
    <w:rsid w:val="004672AF"/>
    <w:rsid w:val="0046746B"/>
    <w:rsid w:val="00467CE1"/>
    <w:rsid w:val="00467F76"/>
    <w:rsid w:val="00471258"/>
    <w:rsid w:val="0047130B"/>
    <w:rsid w:val="00471666"/>
    <w:rsid w:val="00472239"/>
    <w:rsid w:val="0047475F"/>
    <w:rsid w:val="00474B4F"/>
    <w:rsid w:val="00476C2D"/>
    <w:rsid w:val="0047719E"/>
    <w:rsid w:val="0048049B"/>
    <w:rsid w:val="00480ACB"/>
    <w:rsid w:val="00481C90"/>
    <w:rsid w:val="00483186"/>
    <w:rsid w:val="004838C2"/>
    <w:rsid w:val="00483F3C"/>
    <w:rsid w:val="00484932"/>
    <w:rsid w:val="00484A6F"/>
    <w:rsid w:val="00484B73"/>
    <w:rsid w:val="00485B4D"/>
    <w:rsid w:val="004877A5"/>
    <w:rsid w:val="00487E6E"/>
    <w:rsid w:val="00491282"/>
    <w:rsid w:val="00491C6E"/>
    <w:rsid w:val="00491E32"/>
    <w:rsid w:val="00492B77"/>
    <w:rsid w:val="0049488D"/>
    <w:rsid w:val="00494E42"/>
    <w:rsid w:val="00495532"/>
    <w:rsid w:val="004959DC"/>
    <w:rsid w:val="00497515"/>
    <w:rsid w:val="00497B9A"/>
    <w:rsid w:val="004A18C1"/>
    <w:rsid w:val="004A2839"/>
    <w:rsid w:val="004A2861"/>
    <w:rsid w:val="004A2A60"/>
    <w:rsid w:val="004A346D"/>
    <w:rsid w:val="004A35DD"/>
    <w:rsid w:val="004A4117"/>
    <w:rsid w:val="004A4636"/>
    <w:rsid w:val="004A4C7A"/>
    <w:rsid w:val="004A5698"/>
    <w:rsid w:val="004A7357"/>
    <w:rsid w:val="004A7A81"/>
    <w:rsid w:val="004B130A"/>
    <w:rsid w:val="004B1937"/>
    <w:rsid w:val="004B21F7"/>
    <w:rsid w:val="004B2D31"/>
    <w:rsid w:val="004B3BC4"/>
    <w:rsid w:val="004B4105"/>
    <w:rsid w:val="004B5381"/>
    <w:rsid w:val="004B7DDD"/>
    <w:rsid w:val="004C167D"/>
    <w:rsid w:val="004C33E1"/>
    <w:rsid w:val="004C3BD3"/>
    <w:rsid w:val="004C4477"/>
    <w:rsid w:val="004C49C7"/>
    <w:rsid w:val="004C5909"/>
    <w:rsid w:val="004C6CD7"/>
    <w:rsid w:val="004C6F88"/>
    <w:rsid w:val="004C743F"/>
    <w:rsid w:val="004C7480"/>
    <w:rsid w:val="004C7DD5"/>
    <w:rsid w:val="004C7E39"/>
    <w:rsid w:val="004D18A9"/>
    <w:rsid w:val="004D18FA"/>
    <w:rsid w:val="004D38BB"/>
    <w:rsid w:val="004D3DCA"/>
    <w:rsid w:val="004D4E03"/>
    <w:rsid w:val="004D52AC"/>
    <w:rsid w:val="004D6824"/>
    <w:rsid w:val="004D748D"/>
    <w:rsid w:val="004D777E"/>
    <w:rsid w:val="004D7B5A"/>
    <w:rsid w:val="004E16A9"/>
    <w:rsid w:val="004E1E1A"/>
    <w:rsid w:val="004E420C"/>
    <w:rsid w:val="004E4795"/>
    <w:rsid w:val="004E4951"/>
    <w:rsid w:val="004E629D"/>
    <w:rsid w:val="004E6A38"/>
    <w:rsid w:val="004E6BCF"/>
    <w:rsid w:val="004E6DC4"/>
    <w:rsid w:val="004E6FDE"/>
    <w:rsid w:val="004E703E"/>
    <w:rsid w:val="004F05AD"/>
    <w:rsid w:val="004F24F8"/>
    <w:rsid w:val="004F5357"/>
    <w:rsid w:val="004F5865"/>
    <w:rsid w:val="004F5F13"/>
    <w:rsid w:val="004F68D0"/>
    <w:rsid w:val="00501EAC"/>
    <w:rsid w:val="00501FD4"/>
    <w:rsid w:val="0050235F"/>
    <w:rsid w:val="005039DF"/>
    <w:rsid w:val="00503A47"/>
    <w:rsid w:val="00505D8B"/>
    <w:rsid w:val="00506750"/>
    <w:rsid w:val="00507654"/>
    <w:rsid w:val="005101FD"/>
    <w:rsid w:val="00510B06"/>
    <w:rsid w:val="00510C85"/>
    <w:rsid w:val="00510D6F"/>
    <w:rsid w:val="00511119"/>
    <w:rsid w:val="0051202A"/>
    <w:rsid w:val="005154EA"/>
    <w:rsid w:val="00516283"/>
    <w:rsid w:val="00516629"/>
    <w:rsid w:val="00516A08"/>
    <w:rsid w:val="00517134"/>
    <w:rsid w:val="00517384"/>
    <w:rsid w:val="00517C41"/>
    <w:rsid w:val="005207D3"/>
    <w:rsid w:val="005211AF"/>
    <w:rsid w:val="00522387"/>
    <w:rsid w:val="00522DC2"/>
    <w:rsid w:val="00523AFC"/>
    <w:rsid w:val="00523E45"/>
    <w:rsid w:val="00524B1D"/>
    <w:rsid w:val="005264EA"/>
    <w:rsid w:val="00526BD5"/>
    <w:rsid w:val="00527287"/>
    <w:rsid w:val="00527A2C"/>
    <w:rsid w:val="005311E5"/>
    <w:rsid w:val="0053141A"/>
    <w:rsid w:val="0053158B"/>
    <w:rsid w:val="00531B27"/>
    <w:rsid w:val="00531BD8"/>
    <w:rsid w:val="005323FC"/>
    <w:rsid w:val="0053267A"/>
    <w:rsid w:val="005330D0"/>
    <w:rsid w:val="00533754"/>
    <w:rsid w:val="005342AB"/>
    <w:rsid w:val="00535246"/>
    <w:rsid w:val="005357D3"/>
    <w:rsid w:val="005371AA"/>
    <w:rsid w:val="00537F07"/>
    <w:rsid w:val="00540192"/>
    <w:rsid w:val="00541A20"/>
    <w:rsid w:val="005424AE"/>
    <w:rsid w:val="00542F3C"/>
    <w:rsid w:val="00544304"/>
    <w:rsid w:val="00544855"/>
    <w:rsid w:val="0054494E"/>
    <w:rsid w:val="00545858"/>
    <w:rsid w:val="00546476"/>
    <w:rsid w:val="0054698D"/>
    <w:rsid w:val="00546A78"/>
    <w:rsid w:val="00546D56"/>
    <w:rsid w:val="0054798F"/>
    <w:rsid w:val="00550A03"/>
    <w:rsid w:val="0055195E"/>
    <w:rsid w:val="00551C34"/>
    <w:rsid w:val="00551E8F"/>
    <w:rsid w:val="00552756"/>
    <w:rsid w:val="005535A7"/>
    <w:rsid w:val="00553713"/>
    <w:rsid w:val="00553CD2"/>
    <w:rsid w:val="00554E8D"/>
    <w:rsid w:val="0055563A"/>
    <w:rsid w:val="00555810"/>
    <w:rsid w:val="00556DDD"/>
    <w:rsid w:val="005575F8"/>
    <w:rsid w:val="005579BE"/>
    <w:rsid w:val="005601F2"/>
    <w:rsid w:val="0056064B"/>
    <w:rsid w:val="00560681"/>
    <w:rsid w:val="00560902"/>
    <w:rsid w:val="0056114E"/>
    <w:rsid w:val="00561654"/>
    <w:rsid w:val="00561D3C"/>
    <w:rsid w:val="00563AC5"/>
    <w:rsid w:val="00563DAE"/>
    <w:rsid w:val="00564BD5"/>
    <w:rsid w:val="0056593B"/>
    <w:rsid w:val="00565CD8"/>
    <w:rsid w:val="005668A7"/>
    <w:rsid w:val="005677F7"/>
    <w:rsid w:val="00567E78"/>
    <w:rsid w:val="00570F05"/>
    <w:rsid w:val="00571D09"/>
    <w:rsid w:val="00571D5E"/>
    <w:rsid w:val="00571FB7"/>
    <w:rsid w:val="00572C96"/>
    <w:rsid w:val="00573DAF"/>
    <w:rsid w:val="005745D7"/>
    <w:rsid w:val="0057471F"/>
    <w:rsid w:val="00575477"/>
    <w:rsid w:val="005758AD"/>
    <w:rsid w:val="00575BFB"/>
    <w:rsid w:val="005822F3"/>
    <w:rsid w:val="00583BC5"/>
    <w:rsid w:val="00583FE7"/>
    <w:rsid w:val="00584DA8"/>
    <w:rsid w:val="00585590"/>
    <w:rsid w:val="00585960"/>
    <w:rsid w:val="0058722A"/>
    <w:rsid w:val="005905AF"/>
    <w:rsid w:val="00595DEA"/>
    <w:rsid w:val="00595F00"/>
    <w:rsid w:val="005A0148"/>
    <w:rsid w:val="005A0377"/>
    <w:rsid w:val="005A0737"/>
    <w:rsid w:val="005A0C36"/>
    <w:rsid w:val="005A0FD7"/>
    <w:rsid w:val="005A1326"/>
    <w:rsid w:val="005A177D"/>
    <w:rsid w:val="005A18B6"/>
    <w:rsid w:val="005A2C76"/>
    <w:rsid w:val="005A3146"/>
    <w:rsid w:val="005A35D2"/>
    <w:rsid w:val="005A3F72"/>
    <w:rsid w:val="005A40B0"/>
    <w:rsid w:val="005A4D99"/>
    <w:rsid w:val="005A5AE3"/>
    <w:rsid w:val="005A6805"/>
    <w:rsid w:val="005A73CD"/>
    <w:rsid w:val="005A7CBF"/>
    <w:rsid w:val="005B04A1"/>
    <w:rsid w:val="005B05C9"/>
    <w:rsid w:val="005B0C23"/>
    <w:rsid w:val="005B0EEA"/>
    <w:rsid w:val="005B0F52"/>
    <w:rsid w:val="005B11F6"/>
    <w:rsid w:val="005B1AAC"/>
    <w:rsid w:val="005B24B8"/>
    <w:rsid w:val="005B308A"/>
    <w:rsid w:val="005B3BB8"/>
    <w:rsid w:val="005B3DCC"/>
    <w:rsid w:val="005B411A"/>
    <w:rsid w:val="005B4DCB"/>
    <w:rsid w:val="005B500C"/>
    <w:rsid w:val="005B650B"/>
    <w:rsid w:val="005B6856"/>
    <w:rsid w:val="005B7722"/>
    <w:rsid w:val="005B7EF3"/>
    <w:rsid w:val="005C1BDD"/>
    <w:rsid w:val="005C2645"/>
    <w:rsid w:val="005C3172"/>
    <w:rsid w:val="005C3457"/>
    <w:rsid w:val="005C37E6"/>
    <w:rsid w:val="005C405D"/>
    <w:rsid w:val="005C46BA"/>
    <w:rsid w:val="005C625B"/>
    <w:rsid w:val="005C6D8C"/>
    <w:rsid w:val="005C74DC"/>
    <w:rsid w:val="005C788B"/>
    <w:rsid w:val="005D2156"/>
    <w:rsid w:val="005D217B"/>
    <w:rsid w:val="005D3436"/>
    <w:rsid w:val="005D4081"/>
    <w:rsid w:val="005D5A83"/>
    <w:rsid w:val="005D6036"/>
    <w:rsid w:val="005D62B1"/>
    <w:rsid w:val="005D6EC2"/>
    <w:rsid w:val="005E0745"/>
    <w:rsid w:val="005E0FA0"/>
    <w:rsid w:val="005E151F"/>
    <w:rsid w:val="005E1621"/>
    <w:rsid w:val="005E33B9"/>
    <w:rsid w:val="005E3537"/>
    <w:rsid w:val="005E583F"/>
    <w:rsid w:val="005E5A3E"/>
    <w:rsid w:val="005E64F4"/>
    <w:rsid w:val="005E6890"/>
    <w:rsid w:val="005F0217"/>
    <w:rsid w:val="005F06ED"/>
    <w:rsid w:val="005F142F"/>
    <w:rsid w:val="005F2044"/>
    <w:rsid w:val="005F2DE2"/>
    <w:rsid w:val="005F36FD"/>
    <w:rsid w:val="005F398E"/>
    <w:rsid w:val="005F41A1"/>
    <w:rsid w:val="005F5A32"/>
    <w:rsid w:val="005F5DB4"/>
    <w:rsid w:val="005F6C8B"/>
    <w:rsid w:val="005F7273"/>
    <w:rsid w:val="005F7D98"/>
    <w:rsid w:val="00600C7B"/>
    <w:rsid w:val="00601D1B"/>
    <w:rsid w:val="006023D4"/>
    <w:rsid w:val="00602559"/>
    <w:rsid w:val="00603205"/>
    <w:rsid w:val="00606A3B"/>
    <w:rsid w:val="006074F4"/>
    <w:rsid w:val="00607C60"/>
    <w:rsid w:val="00610300"/>
    <w:rsid w:val="0061120A"/>
    <w:rsid w:val="0061420E"/>
    <w:rsid w:val="006148E3"/>
    <w:rsid w:val="0061553F"/>
    <w:rsid w:val="006156DE"/>
    <w:rsid w:val="00616E59"/>
    <w:rsid w:val="0061754E"/>
    <w:rsid w:val="00617887"/>
    <w:rsid w:val="00617D30"/>
    <w:rsid w:val="00620189"/>
    <w:rsid w:val="006201EC"/>
    <w:rsid w:val="006204A4"/>
    <w:rsid w:val="00621349"/>
    <w:rsid w:val="0062136F"/>
    <w:rsid w:val="006213B4"/>
    <w:rsid w:val="00621744"/>
    <w:rsid w:val="00624A8E"/>
    <w:rsid w:val="00624C97"/>
    <w:rsid w:val="006263AF"/>
    <w:rsid w:val="006265B8"/>
    <w:rsid w:val="00626C0A"/>
    <w:rsid w:val="00631F60"/>
    <w:rsid w:val="006330B3"/>
    <w:rsid w:val="00633BDC"/>
    <w:rsid w:val="00633D68"/>
    <w:rsid w:val="00635CE2"/>
    <w:rsid w:val="00636AEA"/>
    <w:rsid w:val="00636F9C"/>
    <w:rsid w:val="00637735"/>
    <w:rsid w:val="00637E91"/>
    <w:rsid w:val="00640415"/>
    <w:rsid w:val="00640828"/>
    <w:rsid w:val="00642B42"/>
    <w:rsid w:val="00642C3F"/>
    <w:rsid w:val="00642D61"/>
    <w:rsid w:val="006436B8"/>
    <w:rsid w:val="0064493B"/>
    <w:rsid w:val="00646A40"/>
    <w:rsid w:val="00646A8C"/>
    <w:rsid w:val="0065272E"/>
    <w:rsid w:val="00653442"/>
    <w:rsid w:val="00653604"/>
    <w:rsid w:val="0065393C"/>
    <w:rsid w:val="00653E08"/>
    <w:rsid w:val="006549F6"/>
    <w:rsid w:val="00654DFE"/>
    <w:rsid w:val="006553E0"/>
    <w:rsid w:val="0065577E"/>
    <w:rsid w:val="006558F2"/>
    <w:rsid w:val="00655BC6"/>
    <w:rsid w:val="00656017"/>
    <w:rsid w:val="006561D7"/>
    <w:rsid w:val="0065678C"/>
    <w:rsid w:val="00656E8F"/>
    <w:rsid w:val="006571D0"/>
    <w:rsid w:val="0065770E"/>
    <w:rsid w:val="00661319"/>
    <w:rsid w:val="006629CD"/>
    <w:rsid w:val="00662A6F"/>
    <w:rsid w:val="006634E1"/>
    <w:rsid w:val="0066350C"/>
    <w:rsid w:val="00664730"/>
    <w:rsid w:val="006651BA"/>
    <w:rsid w:val="006656D1"/>
    <w:rsid w:val="00665DC6"/>
    <w:rsid w:val="00666224"/>
    <w:rsid w:val="00667477"/>
    <w:rsid w:val="00667EC6"/>
    <w:rsid w:val="00670C92"/>
    <w:rsid w:val="006715D5"/>
    <w:rsid w:val="00672F6C"/>
    <w:rsid w:val="00673F73"/>
    <w:rsid w:val="006746E1"/>
    <w:rsid w:val="0067609A"/>
    <w:rsid w:val="00676584"/>
    <w:rsid w:val="006773EB"/>
    <w:rsid w:val="00677DB1"/>
    <w:rsid w:val="00677DC2"/>
    <w:rsid w:val="006824D5"/>
    <w:rsid w:val="00683C5C"/>
    <w:rsid w:val="006842A6"/>
    <w:rsid w:val="00685101"/>
    <w:rsid w:val="00685114"/>
    <w:rsid w:val="00685817"/>
    <w:rsid w:val="00685C2D"/>
    <w:rsid w:val="00685F24"/>
    <w:rsid w:val="0068789C"/>
    <w:rsid w:val="00687E5A"/>
    <w:rsid w:val="00687FB5"/>
    <w:rsid w:val="00687FE5"/>
    <w:rsid w:val="006902B8"/>
    <w:rsid w:val="0069129E"/>
    <w:rsid w:val="006913E0"/>
    <w:rsid w:val="00693951"/>
    <w:rsid w:val="00694EB2"/>
    <w:rsid w:val="006964B3"/>
    <w:rsid w:val="0069695A"/>
    <w:rsid w:val="00696A71"/>
    <w:rsid w:val="006A0EA6"/>
    <w:rsid w:val="006A1B95"/>
    <w:rsid w:val="006A1CB1"/>
    <w:rsid w:val="006A3233"/>
    <w:rsid w:val="006A3952"/>
    <w:rsid w:val="006A3AB8"/>
    <w:rsid w:val="006A5228"/>
    <w:rsid w:val="006A5693"/>
    <w:rsid w:val="006A6AC6"/>
    <w:rsid w:val="006B09C1"/>
    <w:rsid w:val="006B2446"/>
    <w:rsid w:val="006B4006"/>
    <w:rsid w:val="006B6A0A"/>
    <w:rsid w:val="006B6E9E"/>
    <w:rsid w:val="006B6ECC"/>
    <w:rsid w:val="006C090D"/>
    <w:rsid w:val="006C279B"/>
    <w:rsid w:val="006C3360"/>
    <w:rsid w:val="006C3BBA"/>
    <w:rsid w:val="006C3BFA"/>
    <w:rsid w:val="006C468A"/>
    <w:rsid w:val="006C4EDC"/>
    <w:rsid w:val="006C50FC"/>
    <w:rsid w:val="006C54F6"/>
    <w:rsid w:val="006C59F7"/>
    <w:rsid w:val="006C6E48"/>
    <w:rsid w:val="006C760F"/>
    <w:rsid w:val="006C7690"/>
    <w:rsid w:val="006D0354"/>
    <w:rsid w:val="006D0D4B"/>
    <w:rsid w:val="006D17CD"/>
    <w:rsid w:val="006D27A3"/>
    <w:rsid w:val="006D3427"/>
    <w:rsid w:val="006D4D36"/>
    <w:rsid w:val="006D678A"/>
    <w:rsid w:val="006D679B"/>
    <w:rsid w:val="006E006B"/>
    <w:rsid w:val="006E02B6"/>
    <w:rsid w:val="006E1BE7"/>
    <w:rsid w:val="006E3EC9"/>
    <w:rsid w:val="006E3F3F"/>
    <w:rsid w:val="006E7E7E"/>
    <w:rsid w:val="006F1539"/>
    <w:rsid w:val="006F5D43"/>
    <w:rsid w:val="006F68C6"/>
    <w:rsid w:val="006F71E6"/>
    <w:rsid w:val="006F756F"/>
    <w:rsid w:val="00701801"/>
    <w:rsid w:val="00701AA1"/>
    <w:rsid w:val="0070237F"/>
    <w:rsid w:val="00702391"/>
    <w:rsid w:val="007023F3"/>
    <w:rsid w:val="00703A51"/>
    <w:rsid w:val="0070578F"/>
    <w:rsid w:val="00705E2B"/>
    <w:rsid w:val="00706157"/>
    <w:rsid w:val="007061F1"/>
    <w:rsid w:val="00706BB1"/>
    <w:rsid w:val="00706E75"/>
    <w:rsid w:val="00707452"/>
    <w:rsid w:val="0070748F"/>
    <w:rsid w:val="007074C0"/>
    <w:rsid w:val="007077C6"/>
    <w:rsid w:val="00712291"/>
    <w:rsid w:val="00712850"/>
    <w:rsid w:val="00712CC7"/>
    <w:rsid w:val="00717630"/>
    <w:rsid w:val="0072018A"/>
    <w:rsid w:val="00721DE1"/>
    <w:rsid w:val="00722FB9"/>
    <w:rsid w:val="00723059"/>
    <w:rsid w:val="00723292"/>
    <w:rsid w:val="00723958"/>
    <w:rsid w:val="00723FD4"/>
    <w:rsid w:val="0072508C"/>
    <w:rsid w:val="007270CC"/>
    <w:rsid w:val="0073023F"/>
    <w:rsid w:val="0073042A"/>
    <w:rsid w:val="00730524"/>
    <w:rsid w:val="00731C95"/>
    <w:rsid w:val="007335EE"/>
    <w:rsid w:val="00734F2E"/>
    <w:rsid w:val="0073616A"/>
    <w:rsid w:val="00741C12"/>
    <w:rsid w:val="0074318B"/>
    <w:rsid w:val="0074383E"/>
    <w:rsid w:val="0074456F"/>
    <w:rsid w:val="00744F8C"/>
    <w:rsid w:val="00745F12"/>
    <w:rsid w:val="00746C49"/>
    <w:rsid w:val="00747904"/>
    <w:rsid w:val="00750040"/>
    <w:rsid w:val="007540AE"/>
    <w:rsid w:val="007540EA"/>
    <w:rsid w:val="007543AC"/>
    <w:rsid w:val="00754F44"/>
    <w:rsid w:val="00755FC4"/>
    <w:rsid w:val="0075607C"/>
    <w:rsid w:val="00756280"/>
    <w:rsid w:val="00756653"/>
    <w:rsid w:val="00756F1E"/>
    <w:rsid w:val="00757292"/>
    <w:rsid w:val="007574EA"/>
    <w:rsid w:val="0075774C"/>
    <w:rsid w:val="00757C7B"/>
    <w:rsid w:val="00757CA8"/>
    <w:rsid w:val="00760233"/>
    <w:rsid w:val="0076171D"/>
    <w:rsid w:val="007633BD"/>
    <w:rsid w:val="00764A4A"/>
    <w:rsid w:val="00764A61"/>
    <w:rsid w:val="00765358"/>
    <w:rsid w:val="0076559F"/>
    <w:rsid w:val="0076585B"/>
    <w:rsid w:val="00767097"/>
    <w:rsid w:val="007702DD"/>
    <w:rsid w:val="00770522"/>
    <w:rsid w:val="00770F45"/>
    <w:rsid w:val="00771986"/>
    <w:rsid w:val="00772605"/>
    <w:rsid w:val="0077333B"/>
    <w:rsid w:val="007735F0"/>
    <w:rsid w:val="0077426A"/>
    <w:rsid w:val="00774733"/>
    <w:rsid w:val="00775994"/>
    <w:rsid w:val="00775E0B"/>
    <w:rsid w:val="007761C9"/>
    <w:rsid w:val="00776DA4"/>
    <w:rsid w:val="0077715B"/>
    <w:rsid w:val="00780CCB"/>
    <w:rsid w:val="00783304"/>
    <w:rsid w:val="00783C23"/>
    <w:rsid w:val="007846B4"/>
    <w:rsid w:val="00784A30"/>
    <w:rsid w:val="0078597F"/>
    <w:rsid w:val="00787151"/>
    <w:rsid w:val="0078726C"/>
    <w:rsid w:val="00787E3C"/>
    <w:rsid w:val="0079063F"/>
    <w:rsid w:val="0079069F"/>
    <w:rsid w:val="0079128F"/>
    <w:rsid w:val="007919AF"/>
    <w:rsid w:val="00791D5B"/>
    <w:rsid w:val="007929A0"/>
    <w:rsid w:val="007934C9"/>
    <w:rsid w:val="00793914"/>
    <w:rsid w:val="0079483B"/>
    <w:rsid w:val="00794A7D"/>
    <w:rsid w:val="00794CFC"/>
    <w:rsid w:val="00796006"/>
    <w:rsid w:val="007968C3"/>
    <w:rsid w:val="007976C5"/>
    <w:rsid w:val="007A0881"/>
    <w:rsid w:val="007A0DE7"/>
    <w:rsid w:val="007A140C"/>
    <w:rsid w:val="007A1BCF"/>
    <w:rsid w:val="007A2396"/>
    <w:rsid w:val="007A3C51"/>
    <w:rsid w:val="007A3FF9"/>
    <w:rsid w:val="007A4CB0"/>
    <w:rsid w:val="007A63CF"/>
    <w:rsid w:val="007A6856"/>
    <w:rsid w:val="007A69D5"/>
    <w:rsid w:val="007A7A65"/>
    <w:rsid w:val="007B0481"/>
    <w:rsid w:val="007B0CE9"/>
    <w:rsid w:val="007B1B68"/>
    <w:rsid w:val="007B2129"/>
    <w:rsid w:val="007B27E0"/>
    <w:rsid w:val="007B3060"/>
    <w:rsid w:val="007B3531"/>
    <w:rsid w:val="007B3E9E"/>
    <w:rsid w:val="007B4AC2"/>
    <w:rsid w:val="007B73CE"/>
    <w:rsid w:val="007B783C"/>
    <w:rsid w:val="007B7B8B"/>
    <w:rsid w:val="007C0BC4"/>
    <w:rsid w:val="007C1F39"/>
    <w:rsid w:val="007C21A6"/>
    <w:rsid w:val="007C21C1"/>
    <w:rsid w:val="007C31FA"/>
    <w:rsid w:val="007C4D16"/>
    <w:rsid w:val="007C54E4"/>
    <w:rsid w:val="007C5E27"/>
    <w:rsid w:val="007C6FBA"/>
    <w:rsid w:val="007C7AA8"/>
    <w:rsid w:val="007C7D06"/>
    <w:rsid w:val="007C7E1F"/>
    <w:rsid w:val="007D1251"/>
    <w:rsid w:val="007D21E9"/>
    <w:rsid w:val="007D6560"/>
    <w:rsid w:val="007D67FC"/>
    <w:rsid w:val="007D7010"/>
    <w:rsid w:val="007D7DF2"/>
    <w:rsid w:val="007E0A87"/>
    <w:rsid w:val="007E2C33"/>
    <w:rsid w:val="007E2DCE"/>
    <w:rsid w:val="007E3031"/>
    <w:rsid w:val="007E47B0"/>
    <w:rsid w:val="007E6BB5"/>
    <w:rsid w:val="007E6EF0"/>
    <w:rsid w:val="007E7238"/>
    <w:rsid w:val="007E7562"/>
    <w:rsid w:val="007F0853"/>
    <w:rsid w:val="007F14A4"/>
    <w:rsid w:val="007F19BD"/>
    <w:rsid w:val="007F224E"/>
    <w:rsid w:val="007F4AD3"/>
    <w:rsid w:val="007F5CC0"/>
    <w:rsid w:val="007F77ED"/>
    <w:rsid w:val="008011C7"/>
    <w:rsid w:val="008012F2"/>
    <w:rsid w:val="0080157B"/>
    <w:rsid w:val="0080304B"/>
    <w:rsid w:val="00804518"/>
    <w:rsid w:val="00804ADC"/>
    <w:rsid w:val="008050CC"/>
    <w:rsid w:val="00805A8D"/>
    <w:rsid w:val="00805ADB"/>
    <w:rsid w:val="00806598"/>
    <w:rsid w:val="00806C2D"/>
    <w:rsid w:val="00806DC1"/>
    <w:rsid w:val="00807130"/>
    <w:rsid w:val="00807656"/>
    <w:rsid w:val="00810696"/>
    <w:rsid w:val="00810EA3"/>
    <w:rsid w:val="00811A31"/>
    <w:rsid w:val="00811F99"/>
    <w:rsid w:val="00812DD3"/>
    <w:rsid w:val="00813856"/>
    <w:rsid w:val="00813F0D"/>
    <w:rsid w:val="0081422B"/>
    <w:rsid w:val="0081483E"/>
    <w:rsid w:val="00814BE6"/>
    <w:rsid w:val="00814F0C"/>
    <w:rsid w:val="00815B55"/>
    <w:rsid w:val="0081646D"/>
    <w:rsid w:val="008169C3"/>
    <w:rsid w:val="00817F65"/>
    <w:rsid w:val="0082087C"/>
    <w:rsid w:val="008210D5"/>
    <w:rsid w:val="008222D5"/>
    <w:rsid w:val="008229F9"/>
    <w:rsid w:val="008237DE"/>
    <w:rsid w:val="008241CD"/>
    <w:rsid w:val="00824CF2"/>
    <w:rsid w:val="008253E4"/>
    <w:rsid w:val="00827503"/>
    <w:rsid w:val="00827569"/>
    <w:rsid w:val="00827609"/>
    <w:rsid w:val="00827AE1"/>
    <w:rsid w:val="00827B8A"/>
    <w:rsid w:val="008300CF"/>
    <w:rsid w:val="008302A6"/>
    <w:rsid w:val="00831019"/>
    <w:rsid w:val="00831080"/>
    <w:rsid w:val="0083297B"/>
    <w:rsid w:val="00832DED"/>
    <w:rsid w:val="008338D5"/>
    <w:rsid w:val="00834EED"/>
    <w:rsid w:val="0083739A"/>
    <w:rsid w:val="008377FF"/>
    <w:rsid w:val="00837C90"/>
    <w:rsid w:val="00837E06"/>
    <w:rsid w:val="00837F29"/>
    <w:rsid w:val="00841246"/>
    <w:rsid w:val="00841DB2"/>
    <w:rsid w:val="00841ED4"/>
    <w:rsid w:val="00842230"/>
    <w:rsid w:val="00843DDF"/>
    <w:rsid w:val="00844FBE"/>
    <w:rsid w:val="008474E1"/>
    <w:rsid w:val="0085079F"/>
    <w:rsid w:val="00851356"/>
    <w:rsid w:val="008516A6"/>
    <w:rsid w:val="0085275B"/>
    <w:rsid w:val="008534F5"/>
    <w:rsid w:val="00853CC9"/>
    <w:rsid w:val="00853E20"/>
    <w:rsid w:val="00853F02"/>
    <w:rsid w:val="00854213"/>
    <w:rsid w:val="0085448B"/>
    <w:rsid w:val="008544F5"/>
    <w:rsid w:val="00854ADD"/>
    <w:rsid w:val="00855C3A"/>
    <w:rsid w:val="00856479"/>
    <w:rsid w:val="00860579"/>
    <w:rsid w:val="00860A29"/>
    <w:rsid w:val="00861280"/>
    <w:rsid w:val="00863AC6"/>
    <w:rsid w:val="00864125"/>
    <w:rsid w:val="00864945"/>
    <w:rsid w:val="00865899"/>
    <w:rsid w:val="00865C5E"/>
    <w:rsid w:val="00865E84"/>
    <w:rsid w:val="008666B2"/>
    <w:rsid w:val="00867706"/>
    <w:rsid w:val="008712AC"/>
    <w:rsid w:val="008728C3"/>
    <w:rsid w:val="0087295B"/>
    <w:rsid w:val="00873472"/>
    <w:rsid w:val="00873D45"/>
    <w:rsid w:val="00873DBF"/>
    <w:rsid w:val="0087514C"/>
    <w:rsid w:val="008766C5"/>
    <w:rsid w:val="008771C8"/>
    <w:rsid w:val="00880C50"/>
    <w:rsid w:val="0088163E"/>
    <w:rsid w:val="00881F10"/>
    <w:rsid w:val="0088297C"/>
    <w:rsid w:val="00883EC4"/>
    <w:rsid w:val="00883F06"/>
    <w:rsid w:val="0088524B"/>
    <w:rsid w:val="00885487"/>
    <w:rsid w:val="00885875"/>
    <w:rsid w:val="00886021"/>
    <w:rsid w:val="0088652C"/>
    <w:rsid w:val="0088686F"/>
    <w:rsid w:val="00886BC5"/>
    <w:rsid w:val="00886FF4"/>
    <w:rsid w:val="0089079A"/>
    <w:rsid w:val="00890EAB"/>
    <w:rsid w:val="0089239A"/>
    <w:rsid w:val="00892D72"/>
    <w:rsid w:val="008933D6"/>
    <w:rsid w:val="0089343D"/>
    <w:rsid w:val="00894815"/>
    <w:rsid w:val="00897CA6"/>
    <w:rsid w:val="008A0014"/>
    <w:rsid w:val="008A0F57"/>
    <w:rsid w:val="008A2808"/>
    <w:rsid w:val="008A2F10"/>
    <w:rsid w:val="008A2FB7"/>
    <w:rsid w:val="008A5938"/>
    <w:rsid w:val="008A6A0C"/>
    <w:rsid w:val="008A717B"/>
    <w:rsid w:val="008A7F92"/>
    <w:rsid w:val="008B2523"/>
    <w:rsid w:val="008C0A24"/>
    <w:rsid w:val="008C0E4D"/>
    <w:rsid w:val="008C2A38"/>
    <w:rsid w:val="008C3D4A"/>
    <w:rsid w:val="008C4486"/>
    <w:rsid w:val="008C4707"/>
    <w:rsid w:val="008C4FCF"/>
    <w:rsid w:val="008C4FDA"/>
    <w:rsid w:val="008C53F4"/>
    <w:rsid w:val="008C6E17"/>
    <w:rsid w:val="008D005B"/>
    <w:rsid w:val="008D20F4"/>
    <w:rsid w:val="008D22CF"/>
    <w:rsid w:val="008D2B17"/>
    <w:rsid w:val="008D323A"/>
    <w:rsid w:val="008D32D4"/>
    <w:rsid w:val="008D4762"/>
    <w:rsid w:val="008D480C"/>
    <w:rsid w:val="008D4DE4"/>
    <w:rsid w:val="008D7053"/>
    <w:rsid w:val="008E0438"/>
    <w:rsid w:val="008E047F"/>
    <w:rsid w:val="008E15E8"/>
    <w:rsid w:val="008E18AA"/>
    <w:rsid w:val="008E3256"/>
    <w:rsid w:val="008E41D0"/>
    <w:rsid w:val="008E44E1"/>
    <w:rsid w:val="008E5A5E"/>
    <w:rsid w:val="008E5DF6"/>
    <w:rsid w:val="008E63F3"/>
    <w:rsid w:val="008E746F"/>
    <w:rsid w:val="008E7BBC"/>
    <w:rsid w:val="008F04DC"/>
    <w:rsid w:val="008F208F"/>
    <w:rsid w:val="008F3245"/>
    <w:rsid w:val="008F4E38"/>
    <w:rsid w:val="008F4E3D"/>
    <w:rsid w:val="008F6690"/>
    <w:rsid w:val="008F6E25"/>
    <w:rsid w:val="009002AD"/>
    <w:rsid w:val="00900B83"/>
    <w:rsid w:val="00901423"/>
    <w:rsid w:val="0090194F"/>
    <w:rsid w:val="00904316"/>
    <w:rsid w:val="009043E2"/>
    <w:rsid w:val="009062EC"/>
    <w:rsid w:val="00906FED"/>
    <w:rsid w:val="00911B78"/>
    <w:rsid w:val="00911F09"/>
    <w:rsid w:val="00912083"/>
    <w:rsid w:val="0091305A"/>
    <w:rsid w:val="009143CF"/>
    <w:rsid w:val="0091564E"/>
    <w:rsid w:val="00916221"/>
    <w:rsid w:val="009204CD"/>
    <w:rsid w:val="00921E01"/>
    <w:rsid w:val="00922281"/>
    <w:rsid w:val="00922D97"/>
    <w:rsid w:val="009230E6"/>
    <w:rsid w:val="009243EE"/>
    <w:rsid w:val="00925C0B"/>
    <w:rsid w:val="00931CE4"/>
    <w:rsid w:val="00931ED7"/>
    <w:rsid w:val="009326E2"/>
    <w:rsid w:val="0093497D"/>
    <w:rsid w:val="00934E8E"/>
    <w:rsid w:val="009367AD"/>
    <w:rsid w:val="00936E3B"/>
    <w:rsid w:val="009403AA"/>
    <w:rsid w:val="009406E3"/>
    <w:rsid w:val="00940832"/>
    <w:rsid w:val="00941175"/>
    <w:rsid w:val="0094126B"/>
    <w:rsid w:val="0094495D"/>
    <w:rsid w:val="009460A0"/>
    <w:rsid w:val="00946604"/>
    <w:rsid w:val="0094771A"/>
    <w:rsid w:val="009478D9"/>
    <w:rsid w:val="0095080A"/>
    <w:rsid w:val="00950846"/>
    <w:rsid w:val="00952AF3"/>
    <w:rsid w:val="00952B51"/>
    <w:rsid w:val="009530F9"/>
    <w:rsid w:val="00953841"/>
    <w:rsid w:val="00954453"/>
    <w:rsid w:val="00955AA5"/>
    <w:rsid w:val="00955BE2"/>
    <w:rsid w:val="00955E9A"/>
    <w:rsid w:val="00956A04"/>
    <w:rsid w:val="00957ADE"/>
    <w:rsid w:val="0096082F"/>
    <w:rsid w:val="00960B08"/>
    <w:rsid w:val="00962D98"/>
    <w:rsid w:val="00962E77"/>
    <w:rsid w:val="0096378E"/>
    <w:rsid w:val="009643DC"/>
    <w:rsid w:val="00965389"/>
    <w:rsid w:val="009657F7"/>
    <w:rsid w:val="0096608F"/>
    <w:rsid w:val="009664F2"/>
    <w:rsid w:val="00966D27"/>
    <w:rsid w:val="00966FBE"/>
    <w:rsid w:val="00967440"/>
    <w:rsid w:val="009676C3"/>
    <w:rsid w:val="0097079F"/>
    <w:rsid w:val="009711A4"/>
    <w:rsid w:val="00972E78"/>
    <w:rsid w:val="00974727"/>
    <w:rsid w:val="0097506E"/>
    <w:rsid w:val="009755B3"/>
    <w:rsid w:val="00975623"/>
    <w:rsid w:val="00976FC9"/>
    <w:rsid w:val="00980B0D"/>
    <w:rsid w:val="00980E3D"/>
    <w:rsid w:val="0098115D"/>
    <w:rsid w:val="00982A94"/>
    <w:rsid w:val="00983756"/>
    <w:rsid w:val="00983B13"/>
    <w:rsid w:val="00983F38"/>
    <w:rsid w:val="00984DEA"/>
    <w:rsid w:val="00984FFF"/>
    <w:rsid w:val="0098557C"/>
    <w:rsid w:val="009856C2"/>
    <w:rsid w:val="00985855"/>
    <w:rsid w:val="00986F1E"/>
    <w:rsid w:val="00990900"/>
    <w:rsid w:val="00991882"/>
    <w:rsid w:val="00993811"/>
    <w:rsid w:val="00993BDC"/>
    <w:rsid w:val="00993DB5"/>
    <w:rsid w:val="00993F6D"/>
    <w:rsid w:val="009944A4"/>
    <w:rsid w:val="00994EB0"/>
    <w:rsid w:val="009951DC"/>
    <w:rsid w:val="00995A72"/>
    <w:rsid w:val="009977EE"/>
    <w:rsid w:val="009A033F"/>
    <w:rsid w:val="009A04CA"/>
    <w:rsid w:val="009A3453"/>
    <w:rsid w:val="009A3E50"/>
    <w:rsid w:val="009A5B9F"/>
    <w:rsid w:val="009A5EB1"/>
    <w:rsid w:val="009B0B4F"/>
    <w:rsid w:val="009B15D4"/>
    <w:rsid w:val="009B4840"/>
    <w:rsid w:val="009B56A7"/>
    <w:rsid w:val="009B68C7"/>
    <w:rsid w:val="009B7573"/>
    <w:rsid w:val="009C0B74"/>
    <w:rsid w:val="009C18B9"/>
    <w:rsid w:val="009C1D43"/>
    <w:rsid w:val="009C5D70"/>
    <w:rsid w:val="009C7232"/>
    <w:rsid w:val="009C73E3"/>
    <w:rsid w:val="009D0E7A"/>
    <w:rsid w:val="009D228D"/>
    <w:rsid w:val="009D5A36"/>
    <w:rsid w:val="009D5F30"/>
    <w:rsid w:val="009D5F59"/>
    <w:rsid w:val="009D6607"/>
    <w:rsid w:val="009D78C4"/>
    <w:rsid w:val="009E2023"/>
    <w:rsid w:val="009E302B"/>
    <w:rsid w:val="009E3897"/>
    <w:rsid w:val="009E3F43"/>
    <w:rsid w:val="009E45CE"/>
    <w:rsid w:val="009E4CEA"/>
    <w:rsid w:val="009E545E"/>
    <w:rsid w:val="009E5AC8"/>
    <w:rsid w:val="009E62B4"/>
    <w:rsid w:val="009E64E1"/>
    <w:rsid w:val="009E6A99"/>
    <w:rsid w:val="009E6AB4"/>
    <w:rsid w:val="009E7B6E"/>
    <w:rsid w:val="009F064C"/>
    <w:rsid w:val="009F1BA5"/>
    <w:rsid w:val="009F1FAB"/>
    <w:rsid w:val="009F2B24"/>
    <w:rsid w:val="009F2EB9"/>
    <w:rsid w:val="009F4F49"/>
    <w:rsid w:val="009F5D37"/>
    <w:rsid w:val="009F6108"/>
    <w:rsid w:val="009F63AC"/>
    <w:rsid w:val="009F652B"/>
    <w:rsid w:val="009F66BA"/>
    <w:rsid w:val="009F7C46"/>
    <w:rsid w:val="00A00670"/>
    <w:rsid w:val="00A0148B"/>
    <w:rsid w:val="00A031B1"/>
    <w:rsid w:val="00A0320F"/>
    <w:rsid w:val="00A03325"/>
    <w:rsid w:val="00A04A3B"/>
    <w:rsid w:val="00A075F0"/>
    <w:rsid w:val="00A076F6"/>
    <w:rsid w:val="00A12679"/>
    <w:rsid w:val="00A12FDC"/>
    <w:rsid w:val="00A15197"/>
    <w:rsid w:val="00A16A08"/>
    <w:rsid w:val="00A16AF3"/>
    <w:rsid w:val="00A16F9F"/>
    <w:rsid w:val="00A179D6"/>
    <w:rsid w:val="00A17C34"/>
    <w:rsid w:val="00A2076F"/>
    <w:rsid w:val="00A20ADB"/>
    <w:rsid w:val="00A23040"/>
    <w:rsid w:val="00A24043"/>
    <w:rsid w:val="00A2420A"/>
    <w:rsid w:val="00A25A88"/>
    <w:rsid w:val="00A26F29"/>
    <w:rsid w:val="00A27193"/>
    <w:rsid w:val="00A274F6"/>
    <w:rsid w:val="00A27F67"/>
    <w:rsid w:val="00A27F87"/>
    <w:rsid w:val="00A30230"/>
    <w:rsid w:val="00A32F8B"/>
    <w:rsid w:val="00A33999"/>
    <w:rsid w:val="00A34098"/>
    <w:rsid w:val="00A3580C"/>
    <w:rsid w:val="00A35B2D"/>
    <w:rsid w:val="00A36F4A"/>
    <w:rsid w:val="00A371A2"/>
    <w:rsid w:val="00A37E87"/>
    <w:rsid w:val="00A409F4"/>
    <w:rsid w:val="00A42CD6"/>
    <w:rsid w:val="00A44500"/>
    <w:rsid w:val="00A46A1D"/>
    <w:rsid w:val="00A50E8D"/>
    <w:rsid w:val="00A52621"/>
    <w:rsid w:val="00A52A77"/>
    <w:rsid w:val="00A54031"/>
    <w:rsid w:val="00A5445D"/>
    <w:rsid w:val="00A545E2"/>
    <w:rsid w:val="00A558C4"/>
    <w:rsid w:val="00A55BC7"/>
    <w:rsid w:val="00A5601D"/>
    <w:rsid w:val="00A561FD"/>
    <w:rsid w:val="00A5642B"/>
    <w:rsid w:val="00A56CA6"/>
    <w:rsid w:val="00A57BCC"/>
    <w:rsid w:val="00A61592"/>
    <w:rsid w:val="00A61951"/>
    <w:rsid w:val="00A6221E"/>
    <w:rsid w:val="00A6319C"/>
    <w:rsid w:val="00A633A2"/>
    <w:rsid w:val="00A633B8"/>
    <w:rsid w:val="00A65AA2"/>
    <w:rsid w:val="00A6642A"/>
    <w:rsid w:val="00A668CF"/>
    <w:rsid w:val="00A66A9E"/>
    <w:rsid w:val="00A66EA9"/>
    <w:rsid w:val="00A7010E"/>
    <w:rsid w:val="00A70BCE"/>
    <w:rsid w:val="00A7168F"/>
    <w:rsid w:val="00A7202A"/>
    <w:rsid w:val="00A72763"/>
    <w:rsid w:val="00A73570"/>
    <w:rsid w:val="00A73AD4"/>
    <w:rsid w:val="00A752A2"/>
    <w:rsid w:val="00A759D5"/>
    <w:rsid w:val="00A7656E"/>
    <w:rsid w:val="00A7678B"/>
    <w:rsid w:val="00A8093C"/>
    <w:rsid w:val="00A80A9A"/>
    <w:rsid w:val="00A80D98"/>
    <w:rsid w:val="00A80F6E"/>
    <w:rsid w:val="00A81907"/>
    <w:rsid w:val="00A81E0F"/>
    <w:rsid w:val="00A8278C"/>
    <w:rsid w:val="00A8436D"/>
    <w:rsid w:val="00A85900"/>
    <w:rsid w:val="00A85991"/>
    <w:rsid w:val="00A85D38"/>
    <w:rsid w:val="00A86082"/>
    <w:rsid w:val="00A86C6E"/>
    <w:rsid w:val="00A901D4"/>
    <w:rsid w:val="00A92049"/>
    <w:rsid w:val="00A92D14"/>
    <w:rsid w:val="00A932C7"/>
    <w:rsid w:val="00A932E1"/>
    <w:rsid w:val="00A934A9"/>
    <w:rsid w:val="00A9431A"/>
    <w:rsid w:val="00A94744"/>
    <w:rsid w:val="00A96978"/>
    <w:rsid w:val="00AA0330"/>
    <w:rsid w:val="00AA0AE8"/>
    <w:rsid w:val="00AA15A2"/>
    <w:rsid w:val="00AA262C"/>
    <w:rsid w:val="00AA2779"/>
    <w:rsid w:val="00AA2AEE"/>
    <w:rsid w:val="00AA3775"/>
    <w:rsid w:val="00AA7457"/>
    <w:rsid w:val="00AA7972"/>
    <w:rsid w:val="00AB2742"/>
    <w:rsid w:val="00AB27C3"/>
    <w:rsid w:val="00AB3C63"/>
    <w:rsid w:val="00AB3EE0"/>
    <w:rsid w:val="00AB47C3"/>
    <w:rsid w:val="00AB49F6"/>
    <w:rsid w:val="00AB588D"/>
    <w:rsid w:val="00AB5B14"/>
    <w:rsid w:val="00AB6B04"/>
    <w:rsid w:val="00AB6B08"/>
    <w:rsid w:val="00AB72A1"/>
    <w:rsid w:val="00AB764D"/>
    <w:rsid w:val="00AB791D"/>
    <w:rsid w:val="00AB7971"/>
    <w:rsid w:val="00AB7C6C"/>
    <w:rsid w:val="00AC12A4"/>
    <w:rsid w:val="00AC167A"/>
    <w:rsid w:val="00AC2A22"/>
    <w:rsid w:val="00AC2ADD"/>
    <w:rsid w:val="00AC31B3"/>
    <w:rsid w:val="00AC38DF"/>
    <w:rsid w:val="00AC3ABA"/>
    <w:rsid w:val="00AC4D9D"/>
    <w:rsid w:val="00AC6045"/>
    <w:rsid w:val="00AC612E"/>
    <w:rsid w:val="00AC7E07"/>
    <w:rsid w:val="00AC7F1E"/>
    <w:rsid w:val="00AD0EE6"/>
    <w:rsid w:val="00AD1349"/>
    <w:rsid w:val="00AD182E"/>
    <w:rsid w:val="00AD2662"/>
    <w:rsid w:val="00AD317B"/>
    <w:rsid w:val="00AD3F44"/>
    <w:rsid w:val="00AD608B"/>
    <w:rsid w:val="00AD61B1"/>
    <w:rsid w:val="00AD74A5"/>
    <w:rsid w:val="00AE04AE"/>
    <w:rsid w:val="00AE1B51"/>
    <w:rsid w:val="00AE2B4B"/>
    <w:rsid w:val="00AE3B51"/>
    <w:rsid w:val="00AE46D2"/>
    <w:rsid w:val="00AE558A"/>
    <w:rsid w:val="00AE7F90"/>
    <w:rsid w:val="00AF04FB"/>
    <w:rsid w:val="00AF1648"/>
    <w:rsid w:val="00AF194B"/>
    <w:rsid w:val="00AF21EE"/>
    <w:rsid w:val="00AF3732"/>
    <w:rsid w:val="00AF46EE"/>
    <w:rsid w:val="00AF4E3B"/>
    <w:rsid w:val="00AF6681"/>
    <w:rsid w:val="00AF69E0"/>
    <w:rsid w:val="00AF728A"/>
    <w:rsid w:val="00B01413"/>
    <w:rsid w:val="00B01DCB"/>
    <w:rsid w:val="00B02DC8"/>
    <w:rsid w:val="00B03D54"/>
    <w:rsid w:val="00B044FC"/>
    <w:rsid w:val="00B04C07"/>
    <w:rsid w:val="00B04E73"/>
    <w:rsid w:val="00B06863"/>
    <w:rsid w:val="00B103DE"/>
    <w:rsid w:val="00B11CB9"/>
    <w:rsid w:val="00B124FD"/>
    <w:rsid w:val="00B134A6"/>
    <w:rsid w:val="00B13745"/>
    <w:rsid w:val="00B143B0"/>
    <w:rsid w:val="00B14580"/>
    <w:rsid w:val="00B15107"/>
    <w:rsid w:val="00B1582E"/>
    <w:rsid w:val="00B17701"/>
    <w:rsid w:val="00B20694"/>
    <w:rsid w:val="00B20BF9"/>
    <w:rsid w:val="00B22572"/>
    <w:rsid w:val="00B24A1F"/>
    <w:rsid w:val="00B2536C"/>
    <w:rsid w:val="00B3030A"/>
    <w:rsid w:val="00B3130E"/>
    <w:rsid w:val="00B322C0"/>
    <w:rsid w:val="00B32B84"/>
    <w:rsid w:val="00B331C0"/>
    <w:rsid w:val="00B337CD"/>
    <w:rsid w:val="00B34BB3"/>
    <w:rsid w:val="00B34C76"/>
    <w:rsid w:val="00B355A9"/>
    <w:rsid w:val="00B40A28"/>
    <w:rsid w:val="00B416B3"/>
    <w:rsid w:val="00B426B1"/>
    <w:rsid w:val="00B42E1E"/>
    <w:rsid w:val="00B44780"/>
    <w:rsid w:val="00B450C2"/>
    <w:rsid w:val="00B46120"/>
    <w:rsid w:val="00B47D80"/>
    <w:rsid w:val="00B504DD"/>
    <w:rsid w:val="00B5222B"/>
    <w:rsid w:val="00B5342B"/>
    <w:rsid w:val="00B54619"/>
    <w:rsid w:val="00B55B69"/>
    <w:rsid w:val="00B56C0D"/>
    <w:rsid w:val="00B62639"/>
    <w:rsid w:val="00B634A7"/>
    <w:rsid w:val="00B637FA"/>
    <w:rsid w:val="00B63AD4"/>
    <w:rsid w:val="00B658FF"/>
    <w:rsid w:val="00B65BC9"/>
    <w:rsid w:val="00B65C97"/>
    <w:rsid w:val="00B6628E"/>
    <w:rsid w:val="00B6677C"/>
    <w:rsid w:val="00B66D1E"/>
    <w:rsid w:val="00B70460"/>
    <w:rsid w:val="00B70510"/>
    <w:rsid w:val="00B70895"/>
    <w:rsid w:val="00B70A3F"/>
    <w:rsid w:val="00B70C1A"/>
    <w:rsid w:val="00B714CA"/>
    <w:rsid w:val="00B73451"/>
    <w:rsid w:val="00B73473"/>
    <w:rsid w:val="00B73718"/>
    <w:rsid w:val="00B7388C"/>
    <w:rsid w:val="00B739BF"/>
    <w:rsid w:val="00B7408C"/>
    <w:rsid w:val="00B748AC"/>
    <w:rsid w:val="00B75501"/>
    <w:rsid w:val="00B75F7C"/>
    <w:rsid w:val="00B76142"/>
    <w:rsid w:val="00B77CE0"/>
    <w:rsid w:val="00B803D3"/>
    <w:rsid w:val="00B8187C"/>
    <w:rsid w:val="00B81AF0"/>
    <w:rsid w:val="00B82B63"/>
    <w:rsid w:val="00B82DF3"/>
    <w:rsid w:val="00B82F8F"/>
    <w:rsid w:val="00B831EC"/>
    <w:rsid w:val="00B83463"/>
    <w:rsid w:val="00B8471A"/>
    <w:rsid w:val="00B8471E"/>
    <w:rsid w:val="00B84AEB"/>
    <w:rsid w:val="00B853AB"/>
    <w:rsid w:val="00B8687A"/>
    <w:rsid w:val="00B86B3F"/>
    <w:rsid w:val="00B8782B"/>
    <w:rsid w:val="00B87C3C"/>
    <w:rsid w:val="00B90455"/>
    <w:rsid w:val="00B90A32"/>
    <w:rsid w:val="00B90D41"/>
    <w:rsid w:val="00B91324"/>
    <w:rsid w:val="00B9149B"/>
    <w:rsid w:val="00B92553"/>
    <w:rsid w:val="00B93E46"/>
    <w:rsid w:val="00B943B8"/>
    <w:rsid w:val="00B94F19"/>
    <w:rsid w:val="00B95186"/>
    <w:rsid w:val="00B95DF3"/>
    <w:rsid w:val="00BA01E5"/>
    <w:rsid w:val="00BA04A7"/>
    <w:rsid w:val="00BA0C3E"/>
    <w:rsid w:val="00BA1FAE"/>
    <w:rsid w:val="00BA4DA0"/>
    <w:rsid w:val="00BA55A5"/>
    <w:rsid w:val="00BA5857"/>
    <w:rsid w:val="00BA5AA0"/>
    <w:rsid w:val="00BA644B"/>
    <w:rsid w:val="00BA7C27"/>
    <w:rsid w:val="00BA7D38"/>
    <w:rsid w:val="00BB0E6E"/>
    <w:rsid w:val="00BB19C2"/>
    <w:rsid w:val="00BB1ABD"/>
    <w:rsid w:val="00BB2080"/>
    <w:rsid w:val="00BB35FB"/>
    <w:rsid w:val="00BB3612"/>
    <w:rsid w:val="00BB38E5"/>
    <w:rsid w:val="00BB400F"/>
    <w:rsid w:val="00BB4570"/>
    <w:rsid w:val="00BB465D"/>
    <w:rsid w:val="00BB5067"/>
    <w:rsid w:val="00BB6D3E"/>
    <w:rsid w:val="00BB6D44"/>
    <w:rsid w:val="00BB6D58"/>
    <w:rsid w:val="00BB7088"/>
    <w:rsid w:val="00BB72F4"/>
    <w:rsid w:val="00BB79D4"/>
    <w:rsid w:val="00BB7B9D"/>
    <w:rsid w:val="00BC02B8"/>
    <w:rsid w:val="00BC055D"/>
    <w:rsid w:val="00BC123E"/>
    <w:rsid w:val="00BC1D4B"/>
    <w:rsid w:val="00BC4835"/>
    <w:rsid w:val="00BC4B8C"/>
    <w:rsid w:val="00BC64F8"/>
    <w:rsid w:val="00BC6FED"/>
    <w:rsid w:val="00BC7705"/>
    <w:rsid w:val="00BD0100"/>
    <w:rsid w:val="00BD0101"/>
    <w:rsid w:val="00BD0EA6"/>
    <w:rsid w:val="00BD16CC"/>
    <w:rsid w:val="00BD188A"/>
    <w:rsid w:val="00BD4D47"/>
    <w:rsid w:val="00BD53C0"/>
    <w:rsid w:val="00BD7435"/>
    <w:rsid w:val="00BE0104"/>
    <w:rsid w:val="00BE0359"/>
    <w:rsid w:val="00BE07B5"/>
    <w:rsid w:val="00BE10A0"/>
    <w:rsid w:val="00BE11BE"/>
    <w:rsid w:val="00BE1D7E"/>
    <w:rsid w:val="00BE200C"/>
    <w:rsid w:val="00BE3F30"/>
    <w:rsid w:val="00BE7959"/>
    <w:rsid w:val="00BF0E74"/>
    <w:rsid w:val="00BF13B4"/>
    <w:rsid w:val="00BF187D"/>
    <w:rsid w:val="00BF26EE"/>
    <w:rsid w:val="00BF305A"/>
    <w:rsid w:val="00BF3799"/>
    <w:rsid w:val="00BF411C"/>
    <w:rsid w:val="00BF49D2"/>
    <w:rsid w:val="00BF4F9C"/>
    <w:rsid w:val="00BF60DA"/>
    <w:rsid w:val="00BF6667"/>
    <w:rsid w:val="00BF714C"/>
    <w:rsid w:val="00BF749E"/>
    <w:rsid w:val="00BF772C"/>
    <w:rsid w:val="00C00E88"/>
    <w:rsid w:val="00C02BDA"/>
    <w:rsid w:val="00C030D1"/>
    <w:rsid w:val="00C03B94"/>
    <w:rsid w:val="00C0479F"/>
    <w:rsid w:val="00C04A05"/>
    <w:rsid w:val="00C05D8A"/>
    <w:rsid w:val="00C070A1"/>
    <w:rsid w:val="00C07119"/>
    <w:rsid w:val="00C07228"/>
    <w:rsid w:val="00C077CD"/>
    <w:rsid w:val="00C10189"/>
    <w:rsid w:val="00C110F4"/>
    <w:rsid w:val="00C11D3E"/>
    <w:rsid w:val="00C13140"/>
    <w:rsid w:val="00C13E04"/>
    <w:rsid w:val="00C14053"/>
    <w:rsid w:val="00C14607"/>
    <w:rsid w:val="00C1591A"/>
    <w:rsid w:val="00C15F44"/>
    <w:rsid w:val="00C161C4"/>
    <w:rsid w:val="00C164DE"/>
    <w:rsid w:val="00C1703E"/>
    <w:rsid w:val="00C179C2"/>
    <w:rsid w:val="00C217CD"/>
    <w:rsid w:val="00C21B8A"/>
    <w:rsid w:val="00C21CCC"/>
    <w:rsid w:val="00C224DB"/>
    <w:rsid w:val="00C22BBB"/>
    <w:rsid w:val="00C23390"/>
    <w:rsid w:val="00C2346F"/>
    <w:rsid w:val="00C23D35"/>
    <w:rsid w:val="00C24023"/>
    <w:rsid w:val="00C24364"/>
    <w:rsid w:val="00C3289F"/>
    <w:rsid w:val="00C32DD2"/>
    <w:rsid w:val="00C33098"/>
    <w:rsid w:val="00C33117"/>
    <w:rsid w:val="00C34A3A"/>
    <w:rsid w:val="00C363B3"/>
    <w:rsid w:val="00C40438"/>
    <w:rsid w:val="00C40FCE"/>
    <w:rsid w:val="00C413DC"/>
    <w:rsid w:val="00C41A17"/>
    <w:rsid w:val="00C44040"/>
    <w:rsid w:val="00C449DF"/>
    <w:rsid w:val="00C45A64"/>
    <w:rsid w:val="00C45DCE"/>
    <w:rsid w:val="00C46363"/>
    <w:rsid w:val="00C4645D"/>
    <w:rsid w:val="00C46518"/>
    <w:rsid w:val="00C46E4E"/>
    <w:rsid w:val="00C46F64"/>
    <w:rsid w:val="00C470DC"/>
    <w:rsid w:val="00C47F1B"/>
    <w:rsid w:val="00C506F2"/>
    <w:rsid w:val="00C5110B"/>
    <w:rsid w:val="00C5211B"/>
    <w:rsid w:val="00C52868"/>
    <w:rsid w:val="00C53922"/>
    <w:rsid w:val="00C53A99"/>
    <w:rsid w:val="00C54151"/>
    <w:rsid w:val="00C543EF"/>
    <w:rsid w:val="00C54D2C"/>
    <w:rsid w:val="00C6077A"/>
    <w:rsid w:val="00C60DFF"/>
    <w:rsid w:val="00C6137B"/>
    <w:rsid w:val="00C6259B"/>
    <w:rsid w:val="00C625B3"/>
    <w:rsid w:val="00C63445"/>
    <w:rsid w:val="00C63A7C"/>
    <w:rsid w:val="00C63EBE"/>
    <w:rsid w:val="00C64F30"/>
    <w:rsid w:val="00C659C3"/>
    <w:rsid w:val="00C65E5C"/>
    <w:rsid w:val="00C66A0A"/>
    <w:rsid w:val="00C67521"/>
    <w:rsid w:val="00C7081B"/>
    <w:rsid w:val="00C70CD9"/>
    <w:rsid w:val="00C712E9"/>
    <w:rsid w:val="00C71853"/>
    <w:rsid w:val="00C72811"/>
    <w:rsid w:val="00C732D3"/>
    <w:rsid w:val="00C7648E"/>
    <w:rsid w:val="00C76D50"/>
    <w:rsid w:val="00C772AC"/>
    <w:rsid w:val="00C77420"/>
    <w:rsid w:val="00C77EC8"/>
    <w:rsid w:val="00C81193"/>
    <w:rsid w:val="00C82964"/>
    <w:rsid w:val="00C82B99"/>
    <w:rsid w:val="00C84385"/>
    <w:rsid w:val="00C851C2"/>
    <w:rsid w:val="00C86DF3"/>
    <w:rsid w:val="00C87F2A"/>
    <w:rsid w:val="00C90CAA"/>
    <w:rsid w:val="00C91195"/>
    <w:rsid w:val="00C92236"/>
    <w:rsid w:val="00C92B77"/>
    <w:rsid w:val="00C93175"/>
    <w:rsid w:val="00C93389"/>
    <w:rsid w:val="00C93CCE"/>
    <w:rsid w:val="00C9440F"/>
    <w:rsid w:val="00C947E0"/>
    <w:rsid w:val="00C94818"/>
    <w:rsid w:val="00C954D0"/>
    <w:rsid w:val="00C96BF7"/>
    <w:rsid w:val="00CA16EE"/>
    <w:rsid w:val="00CA220B"/>
    <w:rsid w:val="00CA294E"/>
    <w:rsid w:val="00CA2B84"/>
    <w:rsid w:val="00CA2FBF"/>
    <w:rsid w:val="00CA35D7"/>
    <w:rsid w:val="00CA4BFB"/>
    <w:rsid w:val="00CA52B1"/>
    <w:rsid w:val="00CA632C"/>
    <w:rsid w:val="00CA70CB"/>
    <w:rsid w:val="00CA7152"/>
    <w:rsid w:val="00CB03B2"/>
    <w:rsid w:val="00CB0FD6"/>
    <w:rsid w:val="00CB16EC"/>
    <w:rsid w:val="00CB1AD2"/>
    <w:rsid w:val="00CB27FF"/>
    <w:rsid w:val="00CB41A4"/>
    <w:rsid w:val="00CB5536"/>
    <w:rsid w:val="00CB7B7A"/>
    <w:rsid w:val="00CB7C40"/>
    <w:rsid w:val="00CC02E3"/>
    <w:rsid w:val="00CC07D9"/>
    <w:rsid w:val="00CC1D90"/>
    <w:rsid w:val="00CC2EAB"/>
    <w:rsid w:val="00CC3422"/>
    <w:rsid w:val="00CC3FFE"/>
    <w:rsid w:val="00CD0716"/>
    <w:rsid w:val="00CD0CB5"/>
    <w:rsid w:val="00CD2198"/>
    <w:rsid w:val="00CD2E5E"/>
    <w:rsid w:val="00CD4131"/>
    <w:rsid w:val="00CD5510"/>
    <w:rsid w:val="00CD7BD4"/>
    <w:rsid w:val="00CD7DC0"/>
    <w:rsid w:val="00CE01E3"/>
    <w:rsid w:val="00CE03C1"/>
    <w:rsid w:val="00CE050A"/>
    <w:rsid w:val="00CE13C5"/>
    <w:rsid w:val="00CE1930"/>
    <w:rsid w:val="00CE2302"/>
    <w:rsid w:val="00CE29EF"/>
    <w:rsid w:val="00CE2E00"/>
    <w:rsid w:val="00CE5B62"/>
    <w:rsid w:val="00CE5FA2"/>
    <w:rsid w:val="00CE67BE"/>
    <w:rsid w:val="00CE6C66"/>
    <w:rsid w:val="00CE6F77"/>
    <w:rsid w:val="00CE7002"/>
    <w:rsid w:val="00CE7070"/>
    <w:rsid w:val="00CF07AA"/>
    <w:rsid w:val="00CF08B8"/>
    <w:rsid w:val="00CF0C07"/>
    <w:rsid w:val="00CF1196"/>
    <w:rsid w:val="00CF1494"/>
    <w:rsid w:val="00CF18A0"/>
    <w:rsid w:val="00CF1A0C"/>
    <w:rsid w:val="00CF1A44"/>
    <w:rsid w:val="00CF1E5B"/>
    <w:rsid w:val="00CF1ED7"/>
    <w:rsid w:val="00CF29C0"/>
    <w:rsid w:val="00CF3048"/>
    <w:rsid w:val="00CF3418"/>
    <w:rsid w:val="00CF3862"/>
    <w:rsid w:val="00CF5180"/>
    <w:rsid w:val="00CF5C65"/>
    <w:rsid w:val="00CF61F7"/>
    <w:rsid w:val="00CF68E8"/>
    <w:rsid w:val="00CF70B9"/>
    <w:rsid w:val="00D000A2"/>
    <w:rsid w:val="00D0044D"/>
    <w:rsid w:val="00D015C1"/>
    <w:rsid w:val="00D01FD2"/>
    <w:rsid w:val="00D02DB2"/>
    <w:rsid w:val="00D035E9"/>
    <w:rsid w:val="00D04275"/>
    <w:rsid w:val="00D047D6"/>
    <w:rsid w:val="00D062A9"/>
    <w:rsid w:val="00D06325"/>
    <w:rsid w:val="00D06C15"/>
    <w:rsid w:val="00D07CFF"/>
    <w:rsid w:val="00D10190"/>
    <w:rsid w:val="00D11259"/>
    <w:rsid w:val="00D11DFB"/>
    <w:rsid w:val="00D125EB"/>
    <w:rsid w:val="00D137FF"/>
    <w:rsid w:val="00D13824"/>
    <w:rsid w:val="00D13C82"/>
    <w:rsid w:val="00D148A7"/>
    <w:rsid w:val="00D1526E"/>
    <w:rsid w:val="00D152A7"/>
    <w:rsid w:val="00D1625A"/>
    <w:rsid w:val="00D179CC"/>
    <w:rsid w:val="00D20112"/>
    <w:rsid w:val="00D209C0"/>
    <w:rsid w:val="00D2138C"/>
    <w:rsid w:val="00D21CC7"/>
    <w:rsid w:val="00D21F64"/>
    <w:rsid w:val="00D231E1"/>
    <w:rsid w:val="00D23EAA"/>
    <w:rsid w:val="00D2535A"/>
    <w:rsid w:val="00D255D2"/>
    <w:rsid w:val="00D26ED2"/>
    <w:rsid w:val="00D27112"/>
    <w:rsid w:val="00D27DC5"/>
    <w:rsid w:val="00D314C6"/>
    <w:rsid w:val="00D3215F"/>
    <w:rsid w:val="00D33C3B"/>
    <w:rsid w:val="00D34F27"/>
    <w:rsid w:val="00D35FF9"/>
    <w:rsid w:val="00D36DBC"/>
    <w:rsid w:val="00D3776D"/>
    <w:rsid w:val="00D37A17"/>
    <w:rsid w:val="00D4081D"/>
    <w:rsid w:val="00D40E2F"/>
    <w:rsid w:val="00D41101"/>
    <w:rsid w:val="00D4120E"/>
    <w:rsid w:val="00D419A1"/>
    <w:rsid w:val="00D41D2D"/>
    <w:rsid w:val="00D4205C"/>
    <w:rsid w:val="00D46404"/>
    <w:rsid w:val="00D50838"/>
    <w:rsid w:val="00D516FF"/>
    <w:rsid w:val="00D523D4"/>
    <w:rsid w:val="00D52B1B"/>
    <w:rsid w:val="00D56442"/>
    <w:rsid w:val="00D5767B"/>
    <w:rsid w:val="00D6087F"/>
    <w:rsid w:val="00D60A2A"/>
    <w:rsid w:val="00D60D5C"/>
    <w:rsid w:val="00D61734"/>
    <w:rsid w:val="00D61818"/>
    <w:rsid w:val="00D61CEA"/>
    <w:rsid w:val="00D62BAA"/>
    <w:rsid w:val="00D668DD"/>
    <w:rsid w:val="00D66AE2"/>
    <w:rsid w:val="00D67F5E"/>
    <w:rsid w:val="00D70A2F"/>
    <w:rsid w:val="00D71320"/>
    <w:rsid w:val="00D717D8"/>
    <w:rsid w:val="00D74200"/>
    <w:rsid w:val="00D743BD"/>
    <w:rsid w:val="00D74D3A"/>
    <w:rsid w:val="00D75221"/>
    <w:rsid w:val="00D7541A"/>
    <w:rsid w:val="00D75C61"/>
    <w:rsid w:val="00D75FE8"/>
    <w:rsid w:val="00D76021"/>
    <w:rsid w:val="00D76815"/>
    <w:rsid w:val="00D7699C"/>
    <w:rsid w:val="00D776D4"/>
    <w:rsid w:val="00D81566"/>
    <w:rsid w:val="00D820D3"/>
    <w:rsid w:val="00D83051"/>
    <w:rsid w:val="00D842C2"/>
    <w:rsid w:val="00D85DD5"/>
    <w:rsid w:val="00D86CFC"/>
    <w:rsid w:val="00D876BB"/>
    <w:rsid w:val="00D90FEB"/>
    <w:rsid w:val="00D924AF"/>
    <w:rsid w:val="00D928AA"/>
    <w:rsid w:val="00D92B38"/>
    <w:rsid w:val="00D93DC0"/>
    <w:rsid w:val="00D95038"/>
    <w:rsid w:val="00D957ED"/>
    <w:rsid w:val="00D95A6A"/>
    <w:rsid w:val="00D96DAC"/>
    <w:rsid w:val="00D9787F"/>
    <w:rsid w:val="00D97CCC"/>
    <w:rsid w:val="00D97F58"/>
    <w:rsid w:val="00DA0981"/>
    <w:rsid w:val="00DA1D42"/>
    <w:rsid w:val="00DA2D40"/>
    <w:rsid w:val="00DA4288"/>
    <w:rsid w:val="00DA7AC8"/>
    <w:rsid w:val="00DA7D89"/>
    <w:rsid w:val="00DB0B64"/>
    <w:rsid w:val="00DB0E11"/>
    <w:rsid w:val="00DB130B"/>
    <w:rsid w:val="00DB220E"/>
    <w:rsid w:val="00DB3CD2"/>
    <w:rsid w:val="00DB4E2D"/>
    <w:rsid w:val="00DB5CD5"/>
    <w:rsid w:val="00DB6AF5"/>
    <w:rsid w:val="00DB6D6C"/>
    <w:rsid w:val="00DC00C2"/>
    <w:rsid w:val="00DC0401"/>
    <w:rsid w:val="00DC0B41"/>
    <w:rsid w:val="00DC109E"/>
    <w:rsid w:val="00DC1DB9"/>
    <w:rsid w:val="00DC1DF7"/>
    <w:rsid w:val="00DC6743"/>
    <w:rsid w:val="00DC6FBC"/>
    <w:rsid w:val="00DD0408"/>
    <w:rsid w:val="00DD0C73"/>
    <w:rsid w:val="00DD0DE7"/>
    <w:rsid w:val="00DD1FA0"/>
    <w:rsid w:val="00DD2481"/>
    <w:rsid w:val="00DD29A8"/>
    <w:rsid w:val="00DD5221"/>
    <w:rsid w:val="00DD5B3E"/>
    <w:rsid w:val="00DD7818"/>
    <w:rsid w:val="00DE0BD2"/>
    <w:rsid w:val="00DE0E62"/>
    <w:rsid w:val="00DE13E0"/>
    <w:rsid w:val="00DE141D"/>
    <w:rsid w:val="00DE145D"/>
    <w:rsid w:val="00DE2697"/>
    <w:rsid w:val="00DE2FE3"/>
    <w:rsid w:val="00DE32C1"/>
    <w:rsid w:val="00DE583E"/>
    <w:rsid w:val="00DE6EA0"/>
    <w:rsid w:val="00DE7356"/>
    <w:rsid w:val="00DE7754"/>
    <w:rsid w:val="00DE7E29"/>
    <w:rsid w:val="00DF0B2A"/>
    <w:rsid w:val="00DF0B91"/>
    <w:rsid w:val="00DF13FE"/>
    <w:rsid w:val="00DF2030"/>
    <w:rsid w:val="00DF210C"/>
    <w:rsid w:val="00DF31F7"/>
    <w:rsid w:val="00DF441A"/>
    <w:rsid w:val="00DF51BE"/>
    <w:rsid w:val="00DF59F0"/>
    <w:rsid w:val="00DF6693"/>
    <w:rsid w:val="00DF6853"/>
    <w:rsid w:val="00DF699A"/>
    <w:rsid w:val="00DF6B30"/>
    <w:rsid w:val="00DF6D66"/>
    <w:rsid w:val="00E0049D"/>
    <w:rsid w:val="00E012A4"/>
    <w:rsid w:val="00E01A10"/>
    <w:rsid w:val="00E0265F"/>
    <w:rsid w:val="00E02BBF"/>
    <w:rsid w:val="00E05362"/>
    <w:rsid w:val="00E0580B"/>
    <w:rsid w:val="00E05B4E"/>
    <w:rsid w:val="00E05C9F"/>
    <w:rsid w:val="00E05E9D"/>
    <w:rsid w:val="00E1165F"/>
    <w:rsid w:val="00E11A36"/>
    <w:rsid w:val="00E1264F"/>
    <w:rsid w:val="00E13748"/>
    <w:rsid w:val="00E139BA"/>
    <w:rsid w:val="00E143FF"/>
    <w:rsid w:val="00E14BA9"/>
    <w:rsid w:val="00E1517A"/>
    <w:rsid w:val="00E15543"/>
    <w:rsid w:val="00E159A0"/>
    <w:rsid w:val="00E161D0"/>
    <w:rsid w:val="00E169F0"/>
    <w:rsid w:val="00E16E9C"/>
    <w:rsid w:val="00E22D23"/>
    <w:rsid w:val="00E23A3E"/>
    <w:rsid w:val="00E24213"/>
    <w:rsid w:val="00E24BBC"/>
    <w:rsid w:val="00E253C1"/>
    <w:rsid w:val="00E2571B"/>
    <w:rsid w:val="00E25CD9"/>
    <w:rsid w:val="00E274AC"/>
    <w:rsid w:val="00E27D61"/>
    <w:rsid w:val="00E30C41"/>
    <w:rsid w:val="00E30ED8"/>
    <w:rsid w:val="00E310C0"/>
    <w:rsid w:val="00E31519"/>
    <w:rsid w:val="00E32877"/>
    <w:rsid w:val="00E33595"/>
    <w:rsid w:val="00E335D6"/>
    <w:rsid w:val="00E3388A"/>
    <w:rsid w:val="00E33B7A"/>
    <w:rsid w:val="00E3464E"/>
    <w:rsid w:val="00E37023"/>
    <w:rsid w:val="00E42373"/>
    <w:rsid w:val="00E44A0D"/>
    <w:rsid w:val="00E45904"/>
    <w:rsid w:val="00E45C16"/>
    <w:rsid w:val="00E465A0"/>
    <w:rsid w:val="00E504E2"/>
    <w:rsid w:val="00E514D0"/>
    <w:rsid w:val="00E52746"/>
    <w:rsid w:val="00E52762"/>
    <w:rsid w:val="00E53180"/>
    <w:rsid w:val="00E54CA9"/>
    <w:rsid w:val="00E5506D"/>
    <w:rsid w:val="00E552CC"/>
    <w:rsid w:val="00E55525"/>
    <w:rsid w:val="00E5600D"/>
    <w:rsid w:val="00E57DC2"/>
    <w:rsid w:val="00E61092"/>
    <w:rsid w:val="00E618B2"/>
    <w:rsid w:val="00E62F1B"/>
    <w:rsid w:val="00E64832"/>
    <w:rsid w:val="00E663FD"/>
    <w:rsid w:val="00E66689"/>
    <w:rsid w:val="00E679F5"/>
    <w:rsid w:val="00E67CC8"/>
    <w:rsid w:val="00E71EA7"/>
    <w:rsid w:val="00E71F2F"/>
    <w:rsid w:val="00E72397"/>
    <w:rsid w:val="00E761BD"/>
    <w:rsid w:val="00E76321"/>
    <w:rsid w:val="00E77838"/>
    <w:rsid w:val="00E77E3E"/>
    <w:rsid w:val="00E800FA"/>
    <w:rsid w:val="00E803FE"/>
    <w:rsid w:val="00E81168"/>
    <w:rsid w:val="00E827BA"/>
    <w:rsid w:val="00E83FEC"/>
    <w:rsid w:val="00E85B07"/>
    <w:rsid w:val="00E876E6"/>
    <w:rsid w:val="00E87780"/>
    <w:rsid w:val="00E911E3"/>
    <w:rsid w:val="00E91A38"/>
    <w:rsid w:val="00E93A98"/>
    <w:rsid w:val="00E93D2F"/>
    <w:rsid w:val="00E94BE3"/>
    <w:rsid w:val="00E952CF"/>
    <w:rsid w:val="00E969DC"/>
    <w:rsid w:val="00E96D25"/>
    <w:rsid w:val="00E979DA"/>
    <w:rsid w:val="00EA0B91"/>
    <w:rsid w:val="00EA162A"/>
    <w:rsid w:val="00EA1BB4"/>
    <w:rsid w:val="00EA2D2E"/>
    <w:rsid w:val="00EA2D7F"/>
    <w:rsid w:val="00EA2F9D"/>
    <w:rsid w:val="00EA3F65"/>
    <w:rsid w:val="00EA4071"/>
    <w:rsid w:val="00EA4F1E"/>
    <w:rsid w:val="00EA5272"/>
    <w:rsid w:val="00EA5619"/>
    <w:rsid w:val="00EA5FAC"/>
    <w:rsid w:val="00EA604D"/>
    <w:rsid w:val="00EA7E78"/>
    <w:rsid w:val="00EB0F64"/>
    <w:rsid w:val="00EB15A9"/>
    <w:rsid w:val="00EB2034"/>
    <w:rsid w:val="00EB2287"/>
    <w:rsid w:val="00EB2694"/>
    <w:rsid w:val="00EB348E"/>
    <w:rsid w:val="00EB4C9E"/>
    <w:rsid w:val="00EB4F6A"/>
    <w:rsid w:val="00EB6CB9"/>
    <w:rsid w:val="00EC048B"/>
    <w:rsid w:val="00EC0C59"/>
    <w:rsid w:val="00EC0E69"/>
    <w:rsid w:val="00EC2DCE"/>
    <w:rsid w:val="00EC3AFA"/>
    <w:rsid w:val="00EC4516"/>
    <w:rsid w:val="00EC45B7"/>
    <w:rsid w:val="00EC5A1F"/>
    <w:rsid w:val="00EC6CBA"/>
    <w:rsid w:val="00EC7693"/>
    <w:rsid w:val="00ED0EE2"/>
    <w:rsid w:val="00ED109B"/>
    <w:rsid w:val="00ED2E2D"/>
    <w:rsid w:val="00ED4B58"/>
    <w:rsid w:val="00ED4C97"/>
    <w:rsid w:val="00ED7696"/>
    <w:rsid w:val="00EE0297"/>
    <w:rsid w:val="00EE0CCC"/>
    <w:rsid w:val="00EE1AF8"/>
    <w:rsid w:val="00EE236C"/>
    <w:rsid w:val="00EE244B"/>
    <w:rsid w:val="00EE46E7"/>
    <w:rsid w:val="00EE6ED6"/>
    <w:rsid w:val="00EF161C"/>
    <w:rsid w:val="00EF224B"/>
    <w:rsid w:val="00EF2803"/>
    <w:rsid w:val="00EF3234"/>
    <w:rsid w:val="00EF345D"/>
    <w:rsid w:val="00EF35BE"/>
    <w:rsid w:val="00EF3C02"/>
    <w:rsid w:val="00EF4ADF"/>
    <w:rsid w:val="00EF514A"/>
    <w:rsid w:val="00EF5431"/>
    <w:rsid w:val="00EF6C77"/>
    <w:rsid w:val="00F00284"/>
    <w:rsid w:val="00F00671"/>
    <w:rsid w:val="00F006E2"/>
    <w:rsid w:val="00F02CA2"/>
    <w:rsid w:val="00F03502"/>
    <w:rsid w:val="00F0406D"/>
    <w:rsid w:val="00F04D09"/>
    <w:rsid w:val="00F05336"/>
    <w:rsid w:val="00F05598"/>
    <w:rsid w:val="00F06C2A"/>
    <w:rsid w:val="00F07E73"/>
    <w:rsid w:val="00F07E7E"/>
    <w:rsid w:val="00F07E80"/>
    <w:rsid w:val="00F10540"/>
    <w:rsid w:val="00F10D06"/>
    <w:rsid w:val="00F11C06"/>
    <w:rsid w:val="00F122BE"/>
    <w:rsid w:val="00F1278A"/>
    <w:rsid w:val="00F1323A"/>
    <w:rsid w:val="00F13772"/>
    <w:rsid w:val="00F13B30"/>
    <w:rsid w:val="00F14D11"/>
    <w:rsid w:val="00F1538F"/>
    <w:rsid w:val="00F154C2"/>
    <w:rsid w:val="00F15D33"/>
    <w:rsid w:val="00F16A04"/>
    <w:rsid w:val="00F176C9"/>
    <w:rsid w:val="00F17D6D"/>
    <w:rsid w:val="00F17D83"/>
    <w:rsid w:val="00F207DE"/>
    <w:rsid w:val="00F2201F"/>
    <w:rsid w:val="00F22AE8"/>
    <w:rsid w:val="00F2376A"/>
    <w:rsid w:val="00F237A3"/>
    <w:rsid w:val="00F24153"/>
    <w:rsid w:val="00F2542E"/>
    <w:rsid w:val="00F25F06"/>
    <w:rsid w:val="00F2635F"/>
    <w:rsid w:val="00F3038C"/>
    <w:rsid w:val="00F32972"/>
    <w:rsid w:val="00F332B6"/>
    <w:rsid w:val="00F3514D"/>
    <w:rsid w:val="00F40F1E"/>
    <w:rsid w:val="00F4104F"/>
    <w:rsid w:val="00F41464"/>
    <w:rsid w:val="00F418D3"/>
    <w:rsid w:val="00F420C2"/>
    <w:rsid w:val="00F427D4"/>
    <w:rsid w:val="00F429F1"/>
    <w:rsid w:val="00F42F46"/>
    <w:rsid w:val="00F47383"/>
    <w:rsid w:val="00F479AD"/>
    <w:rsid w:val="00F5165A"/>
    <w:rsid w:val="00F51B08"/>
    <w:rsid w:val="00F527B0"/>
    <w:rsid w:val="00F53866"/>
    <w:rsid w:val="00F53AD5"/>
    <w:rsid w:val="00F53B49"/>
    <w:rsid w:val="00F53E14"/>
    <w:rsid w:val="00F54605"/>
    <w:rsid w:val="00F54699"/>
    <w:rsid w:val="00F56014"/>
    <w:rsid w:val="00F563B2"/>
    <w:rsid w:val="00F5679F"/>
    <w:rsid w:val="00F60249"/>
    <w:rsid w:val="00F613D8"/>
    <w:rsid w:val="00F62F8B"/>
    <w:rsid w:val="00F63487"/>
    <w:rsid w:val="00F6538F"/>
    <w:rsid w:val="00F65683"/>
    <w:rsid w:val="00F65808"/>
    <w:rsid w:val="00F6694B"/>
    <w:rsid w:val="00F67474"/>
    <w:rsid w:val="00F67598"/>
    <w:rsid w:val="00F709FF"/>
    <w:rsid w:val="00F711D4"/>
    <w:rsid w:val="00F72EBC"/>
    <w:rsid w:val="00F73D12"/>
    <w:rsid w:val="00F761E6"/>
    <w:rsid w:val="00F76E8F"/>
    <w:rsid w:val="00F77A55"/>
    <w:rsid w:val="00F80100"/>
    <w:rsid w:val="00F812D4"/>
    <w:rsid w:val="00F8198D"/>
    <w:rsid w:val="00F82025"/>
    <w:rsid w:val="00F8353C"/>
    <w:rsid w:val="00F8410B"/>
    <w:rsid w:val="00F84D9E"/>
    <w:rsid w:val="00F85CA7"/>
    <w:rsid w:val="00F86028"/>
    <w:rsid w:val="00F870C2"/>
    <w:rsid w:val="00F876D1"/>
    <w:rsid w:val="00F8794D"/>
    <w:rsid w:val="00F90FAE"/>
    <w:rsid w:val="00F9173E"/>
    <w:rsid w:val="00F91AD6"/>
    <w:rsid w:val="00F91BE7"/>
    <w:rsid w:val="00F923DB"/>
    <w:rsid w:val="00F92852"/>
    <w:rsid w:val="00F938A5"/>
    <w:rsid w:val="00F94F2F"/>
    <w:rsid w:val="00F951AF"/>
    <w:rsid w:val="00F957DA"/>
    <w:rsid w:val="00F97BDB"/>
    <w:rsid w:val="00FA0CE1"/>
    <w:rsid w:val="00FA1C1F"/>
    <w:rsid w:val="00FA205F"/>
    <w:rsid w:val="00FA2800"/>
    <w:rsid w:val="00FA33C7"/>
    <w:rsid w:val="00FA3DE6"/>
    <w:rsid w:val="00FA3E24"/>
    <w:rsid w:val="00FA43CD"/>
    <w:rsid w:val="00FA441B"/>
    <w:rsid w:val="00FA473E"/>
    <w:rsid w:val="00FA573E"/>
    <w:rsid w:val="00FA72A6"/>
    <w:rsid w:val="00FA7884"/>
    <w:rsid w:val="00FA7DF1"/>
    <w:rsid w:val="00FB1891"/>
    <w:rsid w:val="00FB1AD7"/>
    <w:rsid w:val="00FB2963"/>
    <w:rsid w:val="00FB2F82"/>
    <w:rsid w:val="00FB3118"/>
    <w:rsid w:val="00FB4E50"/>
    <w:rsid w:val="00FB5059"/>
    <w:rsid w:val="00FB5943"/>
    <w:rsid w:val="00FB6266"/>
    <w:rsid w:val="00FB6C25"/>
    <w:rsid w:val="00FB77C2"/>
    <w:rsid w:val="00FC2E5D"/>
    <w:rsid w:val="00FC3D40"/>
    <w:rsid w:val="00FC3D6A"/>
    <w:rsid w:val="00FC46FD"/>
    <w:rsid w:val="00FC4A34"/>
    <w:rsid w:val="00FC5056"/>
    <w:rsid w:val="00FC52F1"/>
    <w:rsid w:val="00FC58EA"/>
    <w:rsid w:val="00FC6B4C"/>
    <w:rsid w:val="00FD1552"/>
    <w:rsid w:val="00FD168B"/>
    <w:rsid w:val="00FD253D"/>
    <w:rsid w:val="00FD4EFA"/>
    <w:rsid w:val="00FD61E8"/>
    <w:rsid w:val="00FD6942"/>
    <w:rsid w:val="00FD7768"/>
    <w:rsid w:val="00FE052B"/>
    <w:rsid w:val="00FE0657"/>
    <w:rsid w:val="00FE0806"/>
    <w:rsid w:val="00FE28FE"/>
    <w:rsid w:val="00FE313C"/>
    <w:rsid w:val="00FE37A7"/>
    <w:rsid w:val="00FE5E50"/>
    <w:rsid w:val="00FE6013"/>
    <w:rsid w:val="00FE7472"/>
    <w:rsid w:val="00FE74A3"/>
    <w:rsid w:val="00FE7730"/>
    <w:rsid w:val="00FE7A8B"/>
    <w:rsid w:val="00FE7C3E"/>
    <w:rsid w:val="00FF088F"/>
    <w:rsid w:val="00FF146E"/>
    <w:rsid w:val="00FF16F6"/>
    <w:rsid w:val="00FF26DE"/>
    <w:rsid w:val="00FF2EF3"/>
    <w:rsid w:val="00FF46E2"/>
    <w:rsid w:val="00FF5B17"/>
    <w:rsid w:val="00FF6678"/>
    <w:rsid w:val="00FF6E11"/>
    <w:rsid w:val="00FF7099"/>
    <w:rsid w:val="00FF7411"/>
    <w:rsid w:val="00FF74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949DFF"/>
  <w15:chartTrackingRefBased/>
  <w15:docId w15:val="{01DE609D-A10B-4E2F-AB1F-D8F88CFE0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951"/>
    <w:pPr>
      <w:spacing w:after="160" w:line="259" w:lineRule="auto"/>
    </w:pPr>
  </w:style>
  <w:style w:type="paragraph" w:styleId="Heading1">
    <w:name w:val="heading 1"/>
    <w:basedOn w:val="ListParagraph"/>
    <w:next w:val="Normal"/>
    <w:link w:val="Heading1Char"/>
    <w:uiPriority w:val="2"/>
    <w:qFormat/>
    <w:rsid w:val="004E4951"/>
    <w:pPr>
      <w:numPr>
        <w:numId w:val="5"/>
      </w:numPr>
      <w:spacing w:before="240" w:after="240" w:line="240" w:lineRule="auto"/>
      <w:contextualSpacing w:val="0"/>
      <w:outlineLvl w:val="0"/>
    </w:pPr>
    <w:rPr>
      <w:rFonts w:ascii="Times New Roman" w:eastAsia="Cambria" w:hAnsi="Times New Roman" w:cs="Times New Roman"/>
      <w:b/>
      <w:sz w:val="24"/>
      <w:szCs w:val="24"/>
    </w:rPr>
  </w:style>
  <w:style w:type="paragraph" w:styleId="Heading2">
    <w:name w:val="heading 2"/>
    <w:basedOn w:val="Heading1"/>
    <w:next w:val="Normal"/>
    <w:link w:val="Heading2Char"/>
    <w:uiPriority w:val="2"/>
    <w:semiHidden/>
    <w:unhideWhenUsed/>
    <w:qFormat/>
    <w:rsid w:val="004E4951"/>
    <w:pPr>
      <w:numPr>
        <w:ilvl w:val="1"/>
      </w:numPr>
      <w:spacing w:after="200"/>
      <w:outlineLvl w:val="1"/>
    </w:pPr>
  </w:style>
  <w:style w:type="paragraph" w:styleId="Heading3">
    <w:name w:val="heading 3"/>
    <w:basedOn w:val="Normal"/>
    <w:next w:val="Normal"/>
    <w:link w:val="Heading3Char"/>
    <w:uiPriority w:val="2"/>
    <w:semiHidden/>
    <w:unhideWhenUsed/>
    <w:qFormat/>
    <w:rsid w:val="004E4951"/>
    <w:pPr>
      <w:keepNext/>
      <w:keepLines/>
      <w:numPr>
        <w:ilvl w:val="2"/>
        <w:numId w:val="5"/>
      </w:numPr>
      <w:tabs>
        <w:tab w:val="clear" w:pos="567"/>
        <w:tab w:val="num" w:pos="360"/>
      </w:tabs>
      <w:spacing w:before="40" w:after="120" w:line="240" w:lineRule="auto"/>
      <w:ind w:left="0" w:firstLine="0"/>
      <w:outlineLvl w:val="2"/>
    </w:pPr>
    <w:rPr>
      <w:rFonts w:ascii="Times New Roman" w:eastAsiaTheme="majorEastAsia" w:hAnsi="Times New Roman" w:cstheme="majorBidi"/>
      <w:b/>
      <w:sz w:val="24"/>
      <w:szCs w:val="24"/>
    </w:rPr>
  </w:style>
  <w:style w:type="paragraph" w:styleId="Heading4">
    <w:name w:val="heading 4"/>
    <w:basedOn w:val="Heading3"/>
    <w:next w:val="Normal"/>
    <w:link w:val="Heading4Char"/>
    <w:uiPriority w:val="2"/>
    <w:semiHidden/>
    <w:unhideWhenUsed/>
    <w:qFormat/>
    <w:rsid w:val="004E4951"/>
    <w:pPr>
      <w:numPr>
        <w:ilvl w:val="3"/>
      </w:numPr>
      <w:tabs>
        <w:tab w:val="clear" w:pos="567"/>
        <w:tab w:val="num" w:pos="360"/>
      </w:tabs>
      <w:ind w:left="0" w:firstLine="0"/>
      <w:outlineLvl w:val="3"/>
    </w:pPr>
    <w:rPr>
      <w:iCs/>
    </w:rPr>
  </w:style>
  <w:style w:type="paragraph" w:styleId="Heading5">
    <w:name w:val="heading 5"/>
    <w:basedOn w:val="Heading4"/>
    <w:next w:val="Normal"/>
    <w:link w:val="Heading5Char"/>
    <w:uiPriority w:val="2"/>
    <w:semiHidden/>
    <w:unhideWhenUsed/>
    <w:qFormat/>
    <w:rsid w:val="004E4951"/>
    <w:pPr>
      <w:numPr>
        <w:ilvl w:val="4"/>
      </w:numPr>
      <w:tabs>
        <w:tab w:val="clear" w:pos="567"/>
        <w:tab w:val="num" w:pos="360"/>
      </w:tabs>
      <w:ind w:left="0" w:firstLine="0"/>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4E4951"/>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semiHidden/>
    <w:rsid w:val="004E4951"/>
    <w:rPr>
      <w:rFonts w:ascii="Times New Roman" w:eastAsia="Cambria" w:hAnsi="Times New Roman" w:cs="Times New Roman"/>
      <w:b/>
      <w:sz w:val="24"/>
      <w:szCs w:val="24"/>
    </w:rPr>
  </w:style>
  <w:style w:type="character" w:customStyle="1" w:styleId="Heading3Char">
    <w:name w:val="Heading 3 Char"/>
    <w:basedOn w:val="DefaultParagraphFont"/>
    <w:link w:val="Heading3"/>
    <w:uiPriority w:val="2"/>
    <w:semiHidden/>
    <w:rsid w:val="004E4951"/>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semiHidden/>
    <w:rsid w:val="004E4951"/>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semiHidden/>
    <w:rsid w:val="004E4951"/>
    <w:rPr>
      <w:rFonts w:ascii="Times New Roman" w:eastAsiaTheme="majorEastAsia" w:hAnsi="Times New Roman" w:cstheme="majorBidi"/>
      <w:b/>
      <w:iCs/>
      <w:sz w:val="24"/>
      <w:szCs w:val="24"/>
    </w:rPr>
  </w:style>
  <w:style w:type="paragraph" w:styleId="NormalWeb">
    <w:name w:val="Normal (Web)"/>
    <w:basedOn w:val="Normal"/>
    <w:link w:val="NormalWebChar"/>
    <w:uiPriority w:val="99"/>
    <w:rsid w:val="004E4951"/>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39"/>
    <w:rsid w:val="004E4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p0Char">
    <w:name w:val="lp0 Char"/>
    <w:link w:val="lp0"/>
    <w:locked/>
    <w:rsid w:val="004E4951"/>
    <w:rPr>
      <w:rFonts w:ascii="Times LT Std" w:hAnsi="Times LT Std"/>
      <w:sz w:val="24"/>
      <w:szCs w:val="24"/>
    </w:rPr>
  </w:style>
  <w:style w:type="paragraph" w:customStyle="1" w:styleId="lp0">
    <w:name w:val="lp0"/>
    <w:basedOn w:val="Normal"/>
    <w:link w:val="lp0Char"/>
    <w:rsid w:val="004E4951"/>
    <w:pPr>
      <w:spacing w:before="240" w:after="0" w:line="240" w:lineRule="auto"/>
    </w:pPr>
    <w:rPr>
      <w:rFonts w:ascii="Times LT Std" w:hAnsi="Times LT Std"/>
      <w:sz w:val="24"/>
      <w:szCs w:val="24"/>
    </w:rPr>
  </w:style>
  <w:style w:type="paragraph" w:customStyle="1" w:styleId="EndNoteBibliographyTitle">
    <w:name w:val="EndNote Bibliography Title"/>
    <w:basedOn w:val="Normal"/>
    <w:link w:val="EndNoteBibliographyTitleChar"/>
    <w:rsid w:val="004E495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E4951"/>
    <w:rPr>
      <w:rFonts w:ascii="Calibri" w:hAnsi="Calibri" w:cs="Calibri"/>
      <w:noProof/>
    </w:rPr>
  </w:style>
  <w:style w:type="paragraph" w:customStyle="1" w:styleId="EndNoteBibliography">
    <w:name w:val="EndNote Bibliography"/>
    <w:basedOn w:val="Normal"/>
    <w:link w:val="EndNoteBibliographyChar"/>
    <w:rsid w:val="004E4951"/>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4E4951"/>
    <w:rPr>
      <w:rFonts w:ascii="Calibri" w:hAnsi="Calibri" w:cs="Calibri"/>
      <w:noProof/>
    </w:rPr>
  </w:style>
  <w:style w:type="character" w:customStyle="1" w:styleId="il">
    <w:name w:val="il"/>
    <w:basedOn w:val="DefaultParagraphFont"/>
    <w:rsid w:val="004E4951"/>
  </w:style>
  <w:style w:type="character" w:customStyle="1" w:styleId="apple-converted-space">
    <w:name w:val="apple-converted-space"/>
    <w:basedOn w:val="DefaultParagraphFont"/>
    <w:rsid w:val="004E4951"/>
  </w:style>
  <w:style w:type="numbering" w:customStyle="1" w:styleId="Headings">
    <w:name w:val="Headings"/>
    <w:uiPriority w:val="99"/>
    <w:rsid w:val="004E4951"/>
    <w:pPr>
      <w:numPr>
        <w:numId w:val="5"/>
      </w:numPr>
    </w:pPr>
  </w:style>
  <w:style w:type="paragraph" w:styleId="ListParagraph">
    <w:name w:val="List Paragraph"/>
    <w:basedOn w:val="Normal"/>
    <w:uiPriority w:val="34"/>
    <w:qFormat/>
    <w:rsid w:val="004E4951"/>
    <w:pPr>
      <w:ind w:left="720"/>
      <w:contextualSpacing/>
    </w:pPr>
  </w:style>
  <w:style w:type="numbering" w:customStyle="1" w:styleId="NoList1">
    <w:name w:val="No List1"/>
    <w:next w:val="NoList"/>
    <w:uiPriority w:val="99"/>
    <w:semiHidden/>
    <w:unhideWhenUsed/>
    <w:rsid w:val="004E4951"/>
  </w:style>
  <w:style w:type="character" w:styleId="Hyperlink">
    <w:name w:val="Hyperlink"/>
    <w:basedOn w:val="DefaultParagraphFont"/>
    <w:uiPriority w:val="99"/>
    <w:unhideWhenUsed/>
    <w:rsid w:val="004E4951"/>
    <w:rPr>
      <w:color w:val="0000FF"/>
      <w:u w:val="single"/>
    </w:rPr>
  </w:style>
  <w:style w:type="character" w:styleId="FollowedHyperlink">
    <w:name w:val="FollowedHyperlink"/>
    <w:basedOn w:val="DefaultParagraphFont"/>
    <w:uiPriority w:val="99"/>
    <w:semiHidden/>
    <w:unhideWhenUsed/>
    <w:rsid w:val="004E4951"/>
    <w:rPr>
      <w:color w:val="800080"/>
      <w:u w:val="single"/>
    </w:rPr>
  </w:style>
  <w:style w:type="paragraph" w:customStyle="1" w:styleId="msonormal0">
    <w:name w:val="msonormal"/>
    <w:basedOn w:val="Normal"/>
    <w:uiPriority w:val="99"/>
    <w:rsid w:val="004E49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ormal"/>
    <w:uiPriority w:val="99"/>
    <w:rsid w:val="004E4951"/>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6">
    <w:name w:val="font6"/>
    <w:basedOn w:val="Normal"/>
    <w:uiPriority w:val="99"/>
    <w:rsid w:val="004E4951"/>
    <w:pPr>
      <w:spacing w:before="100" w:beforeAutospacing="1" w:after="100" w:afterAutospacing="1" w:line="240" w:lineRule="auto"/>
    </w:pPr>
    <w:rPr>
      <w:rFonts w:ascii="Tahoma" w:eastAsia="Times New Roman" w:hAnsi="Tahoma" w:cs="Tahoma"/>
      <w:color w:val="000000"/>
      <w:sz w:val="18"/>
      <w:szCs w:val="18"/>
    </w:rPr>
  </w:style>
  <w:style w:type="paragraph" w:customStyle="1" w:styleId="xl65">
    <w:name w:val="xl65"/>
    <w:basedOn w:val="Normal"/>
    <w:uiPriority w:val="99"/>
    <w:rsid w:val="004E495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rPr>
  </w:style>
  <w:style w:type="paragraph" w:customStyle="1" w:styleId="xl66">
    <w:name w:val="xl66"/>
    <w:basedOn w:val="Normal"/>
    <w:uiPriority w:val="99"/>
    <w:rsid w:val="004E495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6"/>
      <w:szCs w:val="16"/>
    </w:rPr>
  </w:style>
  <w:style w:type="paragraph" w:customStyle="1" w:styleId="xl67">
    <w:name w:val="xl67"/>
    <w:basedOn w:val="Normal"/>
    <w:uiPriority w:val="99"/>
    <w:rsid w:val="004E4951"/>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rPr>
  </w:style>
  <w:style w:type="paragraph" w:customStyle="1" w:styleId="xl68">
    <w:name w:val="xl68"/>
    <w:basedOn w:val="Normal"/>
    <w:uiPriority w:val="99"/>
    <w:rsid w:val="004E4951"/>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16"/>
      <w:szCs w:val="16"/>
    </w:rPr>
  </w:style>
  <w:style w:type="paragraph" w:customStyle="1" w:styleId="xl69">
    <w:name w:val="xl69"/>
    <w:basedOn w:val="Normal"/>
    <w:uiPriority w:val="99"/>
    <w:rsid w:val="004E4951"/>
    <w:pPr>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70">
    <w:name w:val="xl70"/>
    <w:basedOn w:val="Normal"/>
    <w:uiPriority w:val="99"/>
    <w:rsid w:val="004E495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rPr>
  </w:style>
  <w:style w:type="paragraph" w:customStyle="1" w:styleId="xl71">
    <w:name w:val="xl71"/>
    <w:basedOn w:val="Normal"/>
    <w:uiPriority w:val="99"/>
    <w:rsid w:val="004E495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72">
    <w:name w:val="xl72"/>
    <w:basedOn w:val="Normal"/>
    <w:uiPriority w:val="99"/>
    <w:rsid w:val="004E4951"/>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rPr>
  </w:style>
  <w:style w:type="paragraph" w:customStyle="1" w:styleId="xl73">
    <w:name w:val="xl73"/>
    <w:basedOn w:val="Normal"/>
    <w:uiPriority w:val="99"/>
    <w:rsid w:val="004E495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74">
    <w:name w:val="xl74"/>
    <w:basedOn w:val="Normal"/>
    <w:uiPriority w:val="99"/>
    <w:rsid w:val="004E4951"/>
    <w:pPr>
      <w:pBdr>
        <w:top w:val="single" w:sz="4" w:space="0" w:color="auto"/>
        <w:left w:val="single" w:sz="4"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75">
    <w:name w:val="xl75"/>
    <w:basedOn w:val="Normal"/>
    <w:uiPriority w:val="99"/>
    <w:rsid w:val="004E4951"/>
    <w:pPr>
      <w:pBdr>
        <w:top w:val="single" w:sz="4" w:space="0" w:color="auto"/>
        <w:left w:val="single" w:sz="4"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color w:val="C00000"/>
      <w:sz w:val="16"/>
      <w:szCs w:val="16"/>
    </w:rPr>
  </w:style>
  <w:style w:type="paragraph" w:customStyle="1" w:styleId="xl76">
    <w:name w:val="xl76"/>
    <w:basedOn w:val="Normal"/>
    <w:uiPriority w:val="99"/>
    <w:rsid w:val="004E495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77">
    <w:name w:val="xl77"/>
    <w:basedOn w:val="Normal"/>
    <w:uiPriority w:val="99"/>
    <w:rsid w:val="004E495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78">
    <w:name w:val="xl78"/>
    <w:basedOn w:val="Normal"/>
    <w:uiPriority w:val="99"/>
    <w:rsid w:val="004E4951"/>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79">
    <w:name w:val="xl79"/>
    <w:basedOn w:val="Normal"/>
    <w:uiPriority w:val="99"/>
    <w:rsid w:val="004E495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C00000"/>
      <w:sz w:val="16"/>
      <w:szCs w:val="16"/>
    </w:rPr>
  </w:style>
  <w:style w:type="paragraph" w:customStyle="1" w:styleId="xl80">
    <w:name w:val="xl80"/>
    <w:basedOn w:val="Normal"/>
    <w:uiPriority w:val="99"/>
    <w:rsid w:val="004E4951"/>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C00000"/>
      <w:sz w:val="16"/>
      <w:szCs w:val="16"/>
    </w:rPr>
  </w:style>
  <w:style w:type="paragraph" w:customStyle="1" w:styleId="xl81">
    <w:name w:val="xl81"/>
    <w:basedOn w:val="Normal"/>
    <w:uiPriority w:val="99"/>
    <w:rsid w:val="004E495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C00000"/>
      <w:sz w:val="16"/>
      <w:szCs w:val="16"/>
    </w:rPr>
  </w:style>
  <w:style w:type="paragraph" w:styleId="Header">
    <w:name w:val="header"/>
    <w:basedOn w:val="Normal"/>
    <w:link w:val="HeaderChar"/>
    <w:uiPriority w:val="99"/>
    <w:unhideWhenUsed/>
    <w:rsid w:val="004E49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4951"/>
  </w:style>
  <w:style w:type="paragraph" w:styleId="Footer">
    <w:name w:val="footer"/>
    <w:basedOn w:val="Normal"/>
    <w:link w:val="FooterChar"/>
    <w:uiPriority w:val="99"/>
    <w:unhideWhenUsed/>
    <w:rsid w:val="004E49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4951"/>
  </w:style>
  <w:style w:type="character" w:customStyle="1" w:styleId="UnresolvedMention1">
    <w:name w:val="Unresolved Mention1"/>
    <w:basedOn w:val="DefaultParagraphFont"/>
    <w:uiPriority w:val="99"/>
    <w:semiHidden/>
    <w:unhideWhenUsed/>
    <w:rsid w:val="004E4951"/>
    <w:rPr>
      <w:color w:val="605E5C"/>
      <w:shd w:val="clear" w:color="auto" w:fill="E1DFDD"/>
    </w:rPr>
  </w:style>
  <w:style w:type="paragraph" w:customStyle="1" w:styleId="gmail-endnotebibliography">
    <w:name w:val="gmail-endnotebibliography"/>
    <w:basedOn w:val="Normal"/>
    <w:uiPriority w:val="99"/>
    <w:rsid w:val="004E4951"/>
    <w:pPr>
      <w:spacing w:before="100" w:beforeAutospacing="1" w:after="100" w:afterAutospacing="1" w:line="240" w:lineRule="auto"/>
    </w:pPr>
    <w:rPr>
      <w:rFonts w:ascii="Calibri" w:hAnsi="Calibri" w:cs="Calibri"/>
    </w:rPr>
  </w:style>
  <w:style w:type="paragraph" w:styleId="BalloonText">
    <w:name w:val="Balloon Text"/>
    <w:basedOn w:val="Normal"/>
    <w:link w:val="BalloonTextChar"/>
    <w:uiPriority w:val="99"/>
    <w:semiHidden/>
    <w:unhideWhenUsed/>
    <w:rsid w:val="004E49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E4951"/>
    <w:rPr>
      <w:rFonts w:ascii="Segoe UI" w:hAnsi="Segoe UI" w:cs="Segoe UI"/>
      <w:sz w:val="18"/>
      <w:szCs w:val="18"/>
    </w:rPr>
  </w:style>
  <w:style w:type="character" w:styleId="CommentReference">
    <w:name w:val="annotation reference"/>
    <w:basedOn w:val="DefaultParagraphFont"/>
    <w:uiPriority w:val="99"/>
    <w:semiHidden/>
    <w:unhideWhenUsed/>
    <w:rsid w:val="004E4951"/>
    <w:rPr>
      <w:sz w:val="16"/>
      <w:szCs w:val="16"/>
    </w:rPr>
  </w:style>
  <w:style w:type="paragraph" w:styleId="CommentText">
    <w:name w:val="annotation text"/>
    <w:basedOn w:val="Normal"/>
    <w:link w:val="CommentTextChar"/>
    <w:uiPriority w:val="99"/>
    <w:unhideWhenUsed/>
    <w:rsid w:val="004E4951"/>
    <w:pPr>
      <w:spacing w:line="240" w:lineRule="auto"/>
    </w:pPr>
    <w:rPr>
      <w:sz w:val="20"/>
      <w:szCs w:val="20"/>
    </w:rPr>
  </w:style>
  <w:style w:type="character" w:customStyle="1" w:styleId="CommentTextChar">
    <w:name w:val="Comment Text Char"/>
    <w:basedOn w:val="DefaultParagraphFont"/>
    <w:link w:val="CommentText"/>
    <w:uiPriority w:val="99"/>
    <w:rsid w:val="004E4951"/>
    <w:rPr>
      <w:sz w:val="20"/>
      <w:szCs w:val="20"/>
    </w:rPr>
  </w:style>
  <w:style w:type="paragraph" w:styleId="CommentSubject">
    <w:name w:val="annotation subject"/>
    <w:basedOn w:val="CommentText"/>
    <w:next w:val="CommentText"/>
    <w:link w:val="CommentSubjectChar"/>
    <w:uiPriority w:val="99"/>
    <w:semiHidden/>
    <w:unhideWhenUsed/>
    <w:rsid w:val="004E4951"/>
    <w:rPr>
      <w:b/>
      <w:bCs/>
    </w:rPr>
  </w:style>
  <w:style w:type="character" w:customStyle="1" w:styleId="CommentSubjectChar">
    <w:name w:val="Comment Subject Char"/>
    <w:basedOn w:val="CommentTextChar"/>
    <w:link w:val="CommentSubject"/>
    <w:uiPriority w:val="99"/>
    <w:semiHidden/>
    <w:rsid w:val="004E4951"/>
    <w:rPr>
      <w:b/>
      <w:bCs/>
      <w:sz w:val="20"/>
      <w:szCs w:val="20"/>
    </w:rPr>
  </w:style>
  <w:style w:type="paragraph" w:styleId="Revision">
    <w:name w:val="Revision"/>
    <w:hidden/>
    <w:uiPriority w:val="99"/>
    <w:semiHidden/>
    <w:rsid w:val="004E4951"/>
    <w:pPr>
      <w:spacing w:after="0" w:line="240" w:lineRule="auto"/>
    </w:pPr>
  </w:style>
  <w:style w:type="character" w:customStyle="1" w:styleId="highlight">
    <w:name w:val="highlight"/>
    <w:basedOn w:val="DefaultParagraphFont"/>
    <w:rsid w:val="004E4951"/>
  </w:style>
  <w:style w:type="character" w:styleId="LineNumber">
    <w:name w:val="line number"/>
    <w:basedOn w:val="DefaultParagraphFont"/>
    <w:uiPriority w:val="99"/>
    <w:semiHidden/>
    <w:unhideWhenUsed/>
    <w:rsid w:val="004E4951"/>
  </w:style>
  <w:style w:type="character" w:styleId="UnresolvedMention">
    <w:name w:val="Unresolved Mention"/>
    <w:basedOn w:val="DefaultParagraphFont"/>
    <w:uiPriority w:val="99"/>
    <w:semiHidden/>
    <w:unhideWhenUsed/>
    <w:rsid w:val="004E4951"/>
    <w:rPr>
      <w:color w:val="605E5C"/>
      <w:shd w:val="clear" w:color="auto" w:fill="E1DFDD"/>
    </w:rPr>
  </w:style>
  <w:style w:type="paragraph" w:styleId="PlainText">
    <w:name w:val="Plain Text"/>
    <w:basedOn w:val="Normal"/>
    <w:link w:val="PlainTextChar"/>
    <w:uiPriority w:val="99"/>
    <w:unhideWhenUsed/>
    <w:rsid w:val="0012426C"/>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2426C"/>
    <w:rPr>
      <w:rFonts w:ascii="Calibri" w:hAnsi="Calibri"/>
      <w:szCs w:val="21"/>
    </w:rPr>
  </w:style>
  <w:style w:type="character" w:customStyle="1" w:styleId="NormalWebChar">
    <w:name w:val="Normal (Web) Char"/>
    <w:basedOn w:val="DefaultParagraphFont"/>
    <w:link w:val="NormalWeb"/>
    <w:uiPriority w:val="99"/>
    <w:rsid w:val="001D6A7E"/>
    <w:rPr>
      <w:rFonts w:ascii="Times New Roman" w:eastAsia="Times New Roman" w:hAnsi="Times New Roman" w:cs="Times New Roman"/>
      <w:color w:val="000000"/>
      <w:sz w:val="24"/>
      <w:szCs w:val="24"/>
    </w:rPr>
  </w:style>
  <w:style w:type="paragraph" w:customStyle="1" w:styleId="Body">
    <w:name w:val="Body"/>
    <w:uiPriority w:val="99"/>
    <w:rsid w:val="001D6A7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nl-NL"/>
      <w14:textOutline w14:w="0" w14:cap="flat" w14:cmpd="sng" w14:algn="ctr">
        <w14:noFill/>
        <w14:prstDash w14:val="solid"/>
        <w14:bevel/>
      </w14:textOutline>
    </w:rPr>
  </w:style>
  <w:style w:type="paragraph" w:customStyle="1" w:styleId="Default">
    <w:name w:val="Default"/>
    <w:uiPriority w:val="99"/>
    <w:rsid w:val="00DA7D89"/>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PlaceholderText">
    <w:name w:val="Placeholder Text"/>
    <w:basedOn w:val="DefaultParagraphFont"/>
    <w:uiPriority w:val="99"/>
    <w:semiHidden/>
    <w:rsid w:val="00B416B3"/>
    <w:rPr>
      <w:color w:val="808080"/>
    </w:rPr>
  </w:style>
  <w:style w:type="character" w:customStyle="1" w:styleId="UnresolvedMention2">
    <w:name w:val="Unresolved Mention2"/>
    <w:basedOn w:val="DefaultParagraphFont"/>
    <w:uiPriority w:val="99"/>
    <w:semiHidden/>
    <w:unhideWhenUsed/>
    <w:rsid w:val="00ED2E2D"/>
    <w:rPr>
      <w:color w:val="605E5C"/>
      <w:shd w:val="clear" w:color="auto" w:fill="E1DFDD"/>
    </w:rPr>
  </w:style>
  <w:style w:type="character" w:styleId="SubtleReference">
    <w:name w:val="Subtle Reference"/>
    <w:basedOn w:val="DefaultParagraphFont"/>
    <w:uiPriority w:val="31"/>
    <w:qFormat/>
    <w:rsid w:val="00ED2E2D"/>
    <w:rPr>
      <w:smallCaps/>
      <w:color w:val="5A5A5A" w:themeColor="text1" w:themeTint="A5"/>
    </w:rPr>
  </w:style>
  <w:style w:type="character" w:customStyle="1" w:styleId="UnresolvedMention3">
    <w:name w:val="Unresolved Mention3"/>
    <w:basedOn w:val="DefaultParagraphFont"/>
    <w:uiPriority w:val="99"/>
    <w:semiHidden/>
    <w:unhideWhenUsed/>
    <w:rsid w:val="00ED2E2D"/>
    <w:rPr>
      <w:color w:val="605E5C"/>
      <w:shd w:val="clear" w:color="auto" w:fill="E1DFDD"/>
    </w:rPr>
  </w:style>
  <w:style w:type="paragraph" w:customStyle="1" w:styleId="xl82">
    <w:name w:val="xl82"/>
    <w:basedOn w:val="Normal"/>
    <w:uiPriority w:val="99"/>
    <w:rsid w:val="00ED2E2D"/>
    <w:pPr>
      <w:shd w:val="clear" w:color="000000" w:fill="D0CECE"/>
      <w:spacing w:before="100" w:beforeAutospacing="1" w:after="100" w:afterAutospacing="1" w:line="240" w:lineRule="auto"/>
    </w:pPr>
    <w:rPr>
      <w:rFonts w:ascii="Times New Roman" w:eastAsia="Times New Roman" w:hAnsi="Times New Roman" w:cs="Times New Roman"/>
      <w:b/>
      <w:bCs/>
      <w:i/>
      <w:iCs/>
      <w:sz w:val="24"/>
      <w:szCs w:val="24"/>
    </w:rPr>
  </w:style>
  <w:style w:type="paragraph" w:customStyle="1" w:styleId="xl83">
    <w:name w:val="xl83"/>
    <w:basedOn w:val="Normal"/>
    <w:uiPriority w:val="99"/>
    <w:rsid w:val="00ED2E2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Normal"/>
    <w:uiPriority w:val="99"/>
    <w:rsid w:val="00ED2E2D"/>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Normal"/>
    <w:uiPriority w:val="99"/>
    <w:rsid w:val="00ED2E2D"/>
    <w:pPr>
      <w:shd w:val="clear" w:color="000000" w:fill="D0CECE"/>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MDPI41tablecaption">
    <w:name w:val="MDPI_4.1_table_caption"/>
    <w:uiPriority w:val="99"/>
    <w:qFormat/>
    <w:rsid w:val="004A4117"/>
    <w:pPr>
      <w:adjustRightInd w:val="0"/>
      <w:snapToGrid w:val="0"/>
      <w:spacing w:before="240" w:after="120" w:line="260" w:lineRule="atLeast"/>
      <w:ind w:left="425" w:right="425"/>
      <w:jc w:val="both"/>
    </w:pPr>
    <w:rPr>
      <w:rFonts w:ascii="Palatino Linotype" w:eastAsia="Times New Roman" w:hAnsi="Palatino Linotype"/>
      <w:color w:val="000000"/>
      <w:sz w:val="18"/>
      <w:lang w:eastAsia="de-DE" w:bidi="en-US"/>
    </w:rPr>
  </w:style>
  <w:style w:type="paragraph" w:customStyle="1" w:styleId="qd-test-centertest-detail-container--content">
    <w:name w:val="qd-test-center__test-detail-container--content"/>
    <w:basedOn w:val="Normal"/>
    <w:rsid w:val="00841DB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41DB2"/>
    <w:rPr>
      <w:b/>
      <w:bCs/>
    </w:rPr>
  </w:style>
  <w:style w:type="character" w:customStyle="1" w:styleId="UnresolvedMention4">
    <w:name w:val="Unresolved Mention4"/>
    <w:basedOn w:val="DefaultParagraphFont"/>
    <w:uiPriority w:val="99"/>
    <w:semiHidden/>
    <w:unhideWhenUsed/>
    <w:rsid w:val="00F30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19209">
      <w:bodyDiv w:val="1"/>
      <w:marLeft w:val="0"/>
      <w:marRight w:val="0"/>
      <w:marTop w:val="0"/>
      <w:marBottom w:val="0"/>
      <w:divBdr>
        <w:top w:val="none" w:sz="0" w:space="0" w:color="auto"/>
        <w:left w:val="none" w:sz="0" w:space="0" w:color="auto"/>
        <w:bottom w:val="none" w:sz="0" w:space="0" w:color="auto"/>
        <w:right w:val="none" w:sz="0" w:space="0" w:color="auto"/>
      </w:divBdr>
    </w:div>
    <w:div w:id="218441971">
      <w:bodyDiv w:val="1"/>
      <w:marLeft w:val="0"/>
      <w:marRight w:val="0"/>
      <w:marTop w:val="0"/>
      <w:marBottom w:val="0"/>
      <w:divBdr>
        <w:top w:val="none" w:sz="0" w:space="0" w:color="auto"/>
        <w:left w:val="none" w:sz="0" w:space="0" w:color="auto"/>
        <w:bottom w:val="none" w:sz="0" w:space="0" w:color="auto"/>
        <w:right w:val="none" w:sz="0" w:space="0" w:color="auto"/>
      </w:divBdr>
    </w:div>
    <w:div w:id="350452703">
      <w:bodyDiv w:val="1"/>
      <w:marLeft w:val="0"/>
      <w:marRight w:val="0"/>
      <w:marTop w:val="0"/>
      <w:marBottom w:val="0"/>
      <w:divBdr>
        <w:top w:val="none" w:sz="0" w:space="0" w:color="auto"/>
        <w:left w:val="none" w:sz="0" w:space="0" w:color="auto"/>
        <w:bottom w:val="none" w:sz="0" w:space="0" w:color="auto"/>
        <w:right w:val="none" w:sz="0" w:space="0" w:color="auto"/>
      </w:divBdr>
    </w:div>
    <w:div w:id="556823838">
      <w:bodyDiv w:val="1"/>
      <w:marLeft w:val="0"/>
      <w:marRight w:val="0"/>
      <w:marTop w:val="0"/>
      <w:marBottom w:val="0"/>
      <w:divBdr>
        <w:top w:val="none" w:sz="0" w:space="0" w:color="auto"/>
        <w:left w:val="none" w:sz="0" w:space="0" w:color="auto"/>
        <w:bottom w:val="none" w:sz="0" w:space="0" w:color="auto"/>
        <w:right w:val="none" w:sz="0" w:space="0" w:color="auto"/>
      </w:divBdr>
    </w:div>
    <w:div w:id="833686816">
      <w:bodyDiv w:val="1"/>
      <w:marLeft w:val="0"/>
      <w:marRight w:val="0"/>
      <w:marTop w:val="0"/>
      <w:marBottom w:val="0"/>
      <w:divBdr>
        <w:top w:val="none" w:sz="0" w:space="0" w:color="auto"/>
        <w:left w:val="none" w:sz="0" w:space="0" w:color="auto"/>
        <w:bottom w:val="none" w:sz="0" w:space="0" w:color="auto"/>
        <w:right w:val="none" w:sz="0" w:space="0" w:color="auto"/>
      </w:divBdr>
    </w:div>
    <w:div w:id="902371225">
      <w:bodyDiv w:val="1"/>
      <w:marLeft w:val="0"/>
      <w:marRight w:val="0"/>
      <w:marTop w:val="0"/>
      <w:marBottom w:val="0"/>
      <w:divBdr>
        <w:top w:val="none" w:sz="0" w:space="0" w:color="auto"/>
        <w:left w:val="none" w:sz="0" w:space="0" w:color="auto"/>
        <w:bottom w:val="none" w:sz="0" w:space="0" w:color="auto"/>
        <w:right w:val="none" w:sz="0" w:space="0" w:color="auto"/>
      </w:divBdr>
    </w:div>
    <w:div w:id="1066298825">
      <w:bodyDiv w:val="1"/>
      <w:marLeft w:val="0"/>
      <w:marRight w:val="0"/>
      <w:marTop w:val="0"/>
      <w:marBottom w:val="0"/>
      <w:divBdr>
        <w:top w:val="none" w:sz="0" w:space="0" w:color="auto"/>
        <w:left w:val="none" w:sz="0" w:space="0" w:color="auto"/>
        <w:bottom w:val="none" w:sz="0" w:space="0" w:color="auto"/>
        <w:right w:val="none" w:sz="0" w:space="0" w:color="auto"/>
      </w:divBdr>
    </w:div>
    <w:div w:id="1284728692">
      <w:bodyDiv w:val="1"/>
      <w:marLeft w:val="0"/>
      <w:marRight w:val="0"/>
      <w:marTop w:val="0"/>
      <w:marBottom w:val="0"/>
      <w:divBdr>
        <w:top w:val="none" w:sz="0" w:space="0" w:color="auto"/>
        <w:left w:val="none" w:sz="0" w:space="0" w:color="auto"/>
        <w:bottom w:val="none" w:sz="0" w:space="0" w:color="auto"/>
        <w:right w:val="none" w:sz="0" w:space="0" w:color="auto"/>
      </w:divBdr>
    </w:div>
    <w:div w:id="1481649172">
      <w:bodyDiv w:val="1"/>
      <w:marLeft w:val="0"/>
      <w:marRight w:val="0"/>
      <w:marTop w:val="0"/>
      <w:marBottom w:val="0"/>
      <w:divBdr>
        <w:top w:val="none" w:sz="0" w:space="0" w:color="auto"/>
        <w:left w:val="none" w:sz="0" w:space="0" w:color="auto"/>
        <w:bottom w:val="none" w:sz="0" w:space="0" w:color="auto"/>
        <w:right w:val="none" w:sz="0" w:space="0" w:color="auto"/>
      </w:divBdr>
    </w:div>
    <w:div w:id="1489515724">
      <w:bodyDiv w:val="1"/>
      <w:marLeft w:val="0"/>
      <w:marRight w:val="0"/>
      <w:marTop w:val="0"/>
      <w:marBottom w:val="0"/>
      <w:divBdr>
        <w:top w:val="none" w:sz="0" w:space="0" w:color="auto"/>
        <w:left w:val="none" w:sz="0" w:space="0" w:color="auto"/>
        <w:bottom w:val="none" w:sz="0" w:space="0" w:color="auto"/>
        <w:right w:val="none" w:sz="0" w:space="0" w:color="auto"/>
      </w:divBdr>
    </w:div>
    <w:div w:id="1572547019">
      <w:bodyDiv w:val="1"/>
      <w:marLeft w:val="0"/>
      <w:marRight w:val="0"/>
      <w:marTop w:val="0"/>
      <w:marBottom w:val="0"/>
      <w:divBdr>
        <w:top w:val="none" w:sz="0" w:space="0" w:color="auto"/>
        <w:left w:val="none" w:sz="0" w:space="0" w:color="auto"/>
        <w:bottom w:val="none" w:sz="0" w:space="0" w:color="auto"/>
        <w:right w:val="none" w:sz="0" w:space="0" w:color="auto"/>
      </w:divBdr>
    </w:div>
    <w:div w:id="1906452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wmf"/><Relationship Id="rId18" Type="http://schemas.openxmlformats.org/officeDocument/2006/relationships/image" Target="media/image12.wmf"/><Relationship Id="rId26" Type="http://schemas.openxmlformats.org/officeDocument/2006/relationships/hyperlink" Target="http://www.questdiagnostics.com/testcenter/TestDetail.action?ntc=7064" TargetMode="External"/><Relationship Id="rId3" Type="http://schemas.openxmlformats.org/officeDocument/2006/relationships/settings" Target="settings.xml"/><Relationship Id="rId21" Type="http://schemas.openxmlformats.org/officeDocument/2006/relationships/image" Target="media/image15.emf"/><Relationship Id="rId34" Type="http://schemas.openxmlformats.org/officeDocument/2006/relationships/fontTable" Target="fontTable.xml"/><Relationship Id="rId7" Type="http://schemas.openxmlformats.org/officeDocument/2006/relationships/image" Target="media/image1.wmf"/><Relationship Id="rId12" Type="http://schemas.openxmlformats.org/officeDocument/2006/relationships/image" Target="media/image6.wmf"/><Relationship Id="rId17" Type="http://schemas.openxmlformats.org/officeDocument/2006/relationships/image" Target="media/image11.wmf"/><Relationship Id="rId25" Type="http://schemas.openxmlformats.org/officeDocument/2006/relationships/hyperlink" Target="http://www.questdiagnostics.com/testcenter/TestDetail.action?ntc=905"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wmf"/><Relationship Id="rId20" Type="http://schemas.openxmlformats.org/officeDocument/2006/relationships/image" Target="media/image14.wmf"/><Relationship Id="rId29" Type="http://schemas.openxmlformats.org/officeDocument/2006/relationships/hyperlink" Target="https://www.questdiagnostics.com/testcenter/BUOrderInfo.action?tc=7008&amp;labCode=DA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24" Type="http://schemas.openxmlformats.org/officeDocument/2006/relationships/image" Target="media/image16.png"/><Relationship Id="rId32" Type="http://schemas.openxmlformats.org/officeDocument/2006/relationships/hyperlink" Target="https://www.mayoclinic.org/tests-procedures/sed-rate/about/pac-20384797" TargetMode="External"/><Relationship Id="rId5" Type="http://schemas.openxmlformats.org/officeDocument/2006/relationships/footnotes" Target="footnotes.xml"/><Relationship Id="rId15" Type="http://schemas.openxmlformats.org/officeDocument/2006/relationships/image" Target="media/image9.wmf"/><Relationship Id="rId23" Type="http://schemas.openxmlformats.org/officeDocument/2006/relationships/hyperlink" Target="http://handls.nih.gov/06Coll-dataDoc.html" TargetMode="External"/><Relationship Id="rId28" Type="http://schemas.openxmlformats.org/officeDocument/2006/relationships/hyperlink" Target="https://www.questdiagnostics.com/testcenter/TestDetail.action?ntc=457&amp;searchString=8272" TargetMode="External"/><Relationship Id="rId10" Type="http://schemas.openxmlformats.org/officeDocument/2006/relationships/image" Target="media/image4.wmf"/><Relationship Id="rId19" Type="http://schemas.openxmlformats.org/officeDocument/2006/relationships/image" Target="media/image13.wmf"/><Relationship Id="rId31" Type="http://schemas.openxmlformats.org/officeDocument/2006/relationships/hyperlink" Target="https://testdirectory.questdiagnostics.com/test/test-detail/7065/vitamin-b12-cobalamin-and-folate-panel-serum?cc=MASTER" TargetMode="Externa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 Id="rId22" Type="http://schemas.openxmlformats.org/officeDocument/2006/relationships/hyperlink" Target="http://appliedresearch.cancer.gov/tools/hei/tools.html" TargetMode="External"/><Relationship Id="rId27" Type="http://schemas.openxmlformats.org/officeDocument/2006/relationships/hyperlink" Target="https://testdirectory.questdiagnostics.com/test/test-detail/7573/iron-total-and-total-iron-binding-capacity?cc=MASTER" TargetMode="External"/><Relationship Id="rId30" Type="http://schemas.openxmlformats.org/officeDocument/2006/relationships/hyperlink" Target="https://www.questdiagnostics.com/testcenter/BUOrderInfo.action?tc=7573&amp;labCode=SEA"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50</Pages>
  <Words>16039</Words>
  <Characters>91424</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Baydoun, May Ahmad (NIH/NIA/IRP) [E]</dc:creator>
  <cp:keywords/>
  <dc:description/>
  <cp:lastModifiedBy>Baydoun, May Ahmad (NIH/NIA/IRP) [E]</cp:lastModifiedBy>
  <cp:revision>14</cp:revision>
  <cp:lastPrinted>2022-03-04T13:29:00Z</cp:lastPrinted>
  <dcterms:created xsi:type="dcterms:W3CDTF">2022-07-13T21:01:00Z</dcterms:created>
  <dcterms:modified xsi:type="dcterms:W3CDTF">2022-10-03T15:29:00Z</dcterms:modified>
</cp:coreProperties>
</file>