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pPr w:leftFromText="180" w:rightFromText="180" w:tblpY="337"/>
        <w:tblW w:w="5000" w:type="pct"/>
        <w:tblLayout w:type="fixed"/>
        <w:tblLook w:val="04A0" w:firstRow="1" w:lastRow="0" w:firstColumn="1" w:lastColumn="0" w:noHBand="0" w:noVBand="1"/>
      </w:tblPr>
      <w:tblGrid>
        <w:gridCol w:w="387"/>
        <w:gridCol w:w="1319"/>
        <w:gridCol w:w="1057"/>
        <w:gridCol w:w="1057"/>
        <w:gridCol w:w="1057"/>
        <w:gridCol w:w="1057"/>
        <w:gridCol w:w="1057"/>
        <w:gridCol w:w="1057"/>
        <w:gridCol w:w="1057"/>
        <w:gridCol w:w="1057"/>
        <w:gridCol w:w="1057"/>
        <w:gridCol w:w="1056"/>
        <w:gridCol w:w="1056"/>
        <w:gridCol w:w="1059"/>
      </w:tblGrid>
      <w:tr w:rsidR="0002641B" w:rsidRPr="0002641B" w14:paraId="2FD1160E" w14:textId="77777777" w:rsidTr="00380971">
        <w:trPr>
          <w:trHeight w:val="1920"/>
        </w:trPr>
        <w:tc>
          <w:tcPr>
            <w:tcW w:w="134" w:type="pct"/>
            <w:noWrap/>
            <w:hideMark/>
          </w:tcPr>
          <w:p w14:paraId="53145467" w14:textId="77777777" w:rsidR="0002641B" w:rsidRPr="0002641B" w:rsidRDefault="0002641B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 </w:t>
            </w:r>
          </w:p>
        </w:tc>
        <w:tc>
          <w:tcPr>
            <w:tcW w:w="458" w:type="pct"/>
            <w:hideMark/>
          </w:tcPr>
          <w:p w14:paraId="4DF6D87F" w14:textId="77777777" w:rsidR="0002641B" w:rsidRPr="0002641B" w:rsidRDefault="0002641B" w:rsidP="00380971">
            <w:pPr>
              <w:rPr>
                <w:b/>
                <w:bCs/>
                <w:sz w:val="16"/>
                <w:szCs w:val="16"/>
              </w:rPr>
            </w:pPr>
            <w:r w:rsidRPr="0002641B">
              <w:rPr>
                <w:b/>
                <w:bCs/>
                <w:sz w:val="16"/>
                <w:szCs w:val="16"/>
              </w:rPr>
              <w:t xml:space="preserve">Quality assessment criteria </w:t>
            </w:r>
            <w:r w:rsidRPr="0002641B">
              <w:rPr>
                <w:b/>
                <w:bCs/>
                <w:sz w:val="16"/>
                <w:szCs w:val="16"/>
              </w:rPr>
              <w:br/>
              <w:t>(AXIS tool)</w:t>
            </w:r>
          </w:p>
        </w:tc>
        <w:tc>
          <w:tcPr>
            <w:tcW w:w="367" w:type="pct"/>
            <w:hideMark/>
          </w:tcPr>
          <w:p w14:paraId="11DC5B41" w14:textId="77777777" w:rsidR="0002641B" w:rsidRPr="0002641B" w:rsidRDefault="0002641B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 xml:space="preserve">1. Clear study objectives </w:t>
            </w:r>
          </w:p>
        </w:tc>
        <w:tc>
          <w:tcPr>
            <w:tcW w:w="367" w:type="pct"/>
            <w:hideMark/>
          </w:tcPr>
          <w:p w14:paraId="4DA57B4B" w14:textId="77777777" w:rsidR="0002641B" w:rsidRPr="0002641B" w:rsidRDefault="0002641B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2. study design appropriate</w:t>
            </w:r>
          </w:p>
        </w:tc>
        <w:tc>
          <w:tcPr>
            <w:tcW w:w="367" w:type="pct"/>
            <w:hideMark/>
          </w:tcPr>
          <w:p w14:paraId="6077CC4D" w14:textId="77777777" w:rsidR="0002641B" w:rsidRPr="0002641B" w:rsidRDefault="0002641B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 xml:space="preserve">3. Sample size justified </w:t>
            </w:r>
          </w:p>
        </w:tc>
        <w:tc>
          <w:tcPr>
            <w:tcW w:w="367" w:type="pct"/>
            <w:hideMark/>
          </w:tcPr>
          <w:p w14:paraId="6EE5A0ED" w14:textId="77777777" w:rsidR="0002641B" w:rsidRPr="0002641B" w:rsidRDefault="0002641B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 xml:space="preserve">4. target population clearly defined </w:t>
            </w:r>
          </w:p>
        </w:tc>
        <w:tc>
          <w:tcPr>
            <w:tcW w:w="367" w:type="pct"/>
            <w:hideMark/>
          </w:tcPr>
          <w:p w14:paraId="7A5BA712" w14:textId="77777777" w:rsidR="0002641B" w:rsidRPr="0002641B" w:rsidRDefault="0002641B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 xml:space="preserve">5. sample represents the target population </w:t>
            </w:r>
          </w:p>
        </w:tc>
        <w:tc>
          <w:tcPr>
            <w:tcW w:w="367" w:type="pct"/>
            <w:hideMark/>
          </w:tcPr>
          <w:p w14:paraId="29254ADC" w14:textId="77777777" w:rsidR="0002641B" w:rsidRPr="0002641B" w:rsidRDefault="0002641B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6. selection process appropriate (sample)</w:t>
            </w:r>
          </w:p>
        </w:tc>
        <w:tc>
          <w:tcPr>
            <w:tcW w:w="367" w:type="pct"/>
            <w:hideMark/>
          </w:tcPr>
          <w:p w14:paraId="16B5B45D" w14:textId="71E8A14F" w:rsidR="0002641B" w:rsidRPr="0002641B" w:rsidRDefault="0002641B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7.</w:t>
            </w:r>
            <w:r>
              <w:rPr>
                <w:sz w:val="16"/>
                <w:szCs w:val="16"/>
              </w:rPr>
              <w:t xml:space="preserve"> </w:t>
            </w:r>
            <w:r w:rsidRPr="0002641B">
              <w:rPr>
                <w:sz w:val="16"/>
                <w:szCs w:val="16"/>
              </w:rPr>
              <w:t>Measures undertaken to ad</w:t>
            </w:r>
            <w:r w:rsidR="005139B1">
              <w:rPr>
                <w:sz w:val="16"/>
                <w:szCs w:val="16"/>
              </w:rPr>
              <w:t>d</w:t>
            </w:r>
            <w:r w:rsidRPr="0002641B">
              <w:rPr>
                <w:sz w:val="16"/>
                <w:szCs w:val="16"/>
              </w:rPr>
              <w:t>ress non-response rate</w:t>
            </w:r>
          </w:p>
        </w:tc>
        <w:tc>
          <w:tcPr>
            <w:tcW w:w="367" w:type="pct"/>
            <w:hideMark/>
          </w:tcPr>
          <w:p w14:paraId="53D5107A" w14:textId="77777777" w:rsidR="0002641B" w:rsidRPr="0002641B" w:rsidRDefault="0002641B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 xml:space="preserve">8. Outcome variables appropriate </w:t>
            </w:r>
          </w:p>
        </w:tc>
        <w:tc>
          <w:tcPr>
            <w:tcW w:w="367" w:type="pct"/>
            <w:hideMark/>
          </w:tcPr>
          <w:p w14:paraId="2FE5F71B" w14:textId="77777777" w:rsidR="0002641B" w:rsidRPr="0002641B" w:rsidRDefault="0002641B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 xml:space="preserve">9.Measurements validated, piloted or published </w:t>
            </w:r>
          </w:p>
        </w:tc>
        <w:tc>
          <w:tcPr>
            <w:tcW w:w="367" w:type="pct"/>
            <w:hideMark/>
          </w:tcPr>
          <w:p w14:paraId="24459808" w14:textId="77777777" w:rsidR="0002641B" w:rsidRPr="0002641B" w:rsidRDefault="0002641B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 xml:space="preserve">10. Statistical significance clearly presented </w:t>
            </w:r>
          </w:p>
        </w:tc>
        <w:tc>
          <w:tcPr>
            <w:tcW w:w="367" w:type="pct"/>
            <w:hideMark/>
          </w:tcPr>
          <w:p w14:paraId="1CE640DA" w14:textId="77777777" w:rsidR="0002641B" w:rsidRPr="0002641B" w:rsidRDefault="0002641B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 xml:space="preserve">11. Methods sufficiently described </w:t>
            </w:r>
          </w:p>
        </w:tc>
        <w:tc>
          <w:tcPr>
            <w:tcW w:w="368" w:type="pct"/>
            <w:hideMark/>
          </w:tcPr>
          <w:p w14:paraId="4852ABC9" w14:textId="77777777" w:rsidR="0002641B" w:rsidRPr="0002641B" w:rsidRDefault="0002641B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12. Basic data adequately described</w:t>
            </w:r>
          </w:p>
        </w:tc>
      </w:tr>
      <w:tr w:rsidR="0002641B" w:rsidRPr="0002641B" w14:paraId="4EF9A7F4" w14:textId="77777777" w:rsidTr="00380971">
        <w:trPr>
          <w:trHeight w:val="960"/>
        </w:trPr>
        <w:tc>
          <w:tcPr>
            <w:tcW w:w="134" w:type="pct"/>
            <w:hideMark/>
          </w:tcPr>
          <w:p w14:paraId="0347D162" w14:textId="77777777" w:rsidR="0002641B" w:rsidRPr="0002641B" w:rsidRDefault="0002641B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1</w:t>
            </w:r>
          </w:p>
        </w:tc>
        <w:tc>
          <w:tcPr>
            <w:tcW w:w="458" w:type="pct"/>
            <w:hideMark/>
          </w:tcPr>
          <w:p w14:paraId="75385C36" w14:textId="77777777" w:rsidR="0002641B" w:rsidRPr="0002641B" w:rsidRDefault="0002641B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Barr &amp; Copeland-Stewart, 2021</w:t>
            </w:r>
          </w:p>
        </w:tc>
        <w:tc>
          <w:tcPr>
            <w:tcW w:w="367" w:type="pct"/>
            <w:hideMark/>
          </w:tcPr>
          <w:p w14:paraId="0E368BFE" w14:textId="04C511EA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5DA549F1" w14:textId="0003BAC3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29128502" w14:textId="3D134A28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46856B21" w14:textId="26615DEC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076B9CD2" w14:textId="0A39A119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466BD0DF" w14:textId="111EB848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3138D7C6" w14:textId="09E37519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Not</w:t>
            </w:r>
            <w:r w:rsidR="0002641B" w:rsidRPr="0002641B">
              <w:rPr>
                <w:sz w:val="16"/>
                <w:szCs w:val="16"/>
              </w:rPr>
              <w:t xml:space="preserve"> reported</w:t>
            </w:r>
          </w:p>
        </w:tc>
        <w:tc>
          <w:tcPr>
            <w:tcW w:w="367" w:type="pct"/>
            <w:hideMark/>
          </w:tcPr>
          <w:p w14:paraId="6CBA9BD2" w14:textId="550CC6B7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4DF8BFC6" w14:textId="62038315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5AE1EBC4" w14:textId="5D58A29C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Not</w:t>
            </w:r>
            <w:r w:rsidR="0002641B" w:rsidRPr="0002641B">
              <w:rPr>
                <w:sz w:val="16"/>
                <w:szCs w:val="16"/>
              </w:rPr>
              <w:t xml:space="preserve"> reported</w:t>
            </w:r>
          </w:p>
        </w:tc>
        <w:tc>
          <w:tcPr>
            <w:tcW w:w="367" w:type="pct"/>
            <w:hideMark/>
          </w:tcPr>
          <w:p w14:paraId="281E9A11" w14:textId="193B8B87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8" w:type="pct"/>
            <w:hideMark/>
          </w:tcPr>
          <w:p w14:paraId="39094C2D" w14:textId="54F54B8A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</w:tr>
      <w:tr w:rsidR="0002641B" w:rsidRPr="0002641B" w14:paraId="238C3AE5" w14:textId="77777777" w:rsidTr="00380971">
        <w:trPr>
          <w:trHeight w:val="960"/>
        </w:trPr>
        <w:tc>
          <w:tcPr>
            <w:tcW w:w="134" w:type="pct"/>
            <w:hideMark/>
          </w:tcPr>
          <w:p w14:paraId="5AAD267D" w14:textId="77777777" w:rsidR="0002641B" w:rsidRPr="0002641B" w:rsidRDefault="0002641B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2</w:t>
            </w:r>
          </w:p>
        </w:tc>
        <w:tc>
          <w:tcPr>
            <w:tcW w:w="458" w:type="pct"/>
            <w:hideMark/>
          </w:tcPr>
          <w:p w14:paraId="3FAA6400" w14:textId="77777777" w:rsidR="0002641B" w:rsidRPr="0002641B" w:rsidRDefault="0002641B" w:rsidP="00380971">
            <w:pPr>
              <w:rPr>
                <w:sz w:val="16"/>
                <w:szCs w:val="16"/>
              </w:rPr>
            </w:pPr>
            <w:proofErr w:type="spellStart"/>
            <w:r w:rsidRPr="0002641B">
              <w:rPr>
                <w:sz w:val="16"/>
                <w:szCs w:val="16"/>
              </w:rPr>
              <w:t>Brailovskaia</w:t>
            </w:r>
            <w:proofErr w:type="spellEnd"/>
            <w:r w:rsidRPr="0002641B">
              <w:rPr>
                <w:sz w:val="16"/>
                <w:szCs w:val="16"/>
              </w:rPr>
              <w:t xml:space="preserve"> et al., 2022</w:t>
            </w:r>
          </w:p>
        </w:tc>
        <w:tc>
          <w:tcPr>
            <w:tcW w:w="367" w:type="pct"/>
            <w:hideMark/>
          </w:tcPr>
          <w:p w14:paraId="06CB1EA2" w14:textId="3152DC49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3962DD08" w14:textId="05B43368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20C64DE1" w14:textId="39D77452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72A67FA3" w14:textId="32F0D810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787B7451" w14:textId="25C43F92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332A3B0B" w14:textId="276E2485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7627D2F5" w14:textId="73E24B8C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Not</w:t>
            </w:r>
            <w:r w:rsidR="0002641B" w:rsidRPr="0002641B">
              <w:rPr>
                <w:sz w:val="16"/>
                <w:szCs w:val="16"/>
              </w:rPr>
              <w:t xml:space="preserve"> reported</w:t>
            </w:r>
          </w:p>
        </w:tc>
        <w:tc>
          <w:tcPr>
            <w:tcW w:w="367" w:type="pct"/>
            <w:hideMark/>
          </w:tcPr>
          <w:p w14:paraId="70D50985" w14:textId="7027FC59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37DB31B9" w14:textId="70B463E2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6F0F4A2A" w14:textId="7408EE54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389D23CC" w14:textId="044B625A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8" w:type="pct"/>
            <w:hideMark/>
          </w:tcPr>
          <w:p w14:paraId="7F730A5E" w14:textId="79CDFC56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</w:tr>
      <w:tr w:rsidR="0002641B" w:rsidRPr="0002641B" w14:paraId="27FB56AE" w14:textId="77777777" w:rsidTr="00380971">
        <w:trPr>
          <w:trHeight w:val="960"/>
        </w:trPr>
        <w:tc>
          <w:tcPr>
            <w:tcW w:w="134" w:type="pct"/>
            <w:hideMark/>
          </w:tcPr>
          <w:p w14:paraId="55BC27E6" w14:textId="77777777" w:rsidR="0002641B" w:rsidRPr="0002641B" w:rsidRDefault="0002641B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3</w:t>
            </w:r>
          </w:p>
        </w:tc>
        <w:tc>
          <w:tcPr>
            <w:tcW w:w="458" w:type="pct"/>
            <w:hideMark/>
          </w:tcPr>
          <w:p w14:paraId="2E53920D" w14:textId="77777777" w:rsidR="0002641B" w:rsidRPr="0002641B" w:rsidRDefault="0002641B" w:rsidP="00380971">
            <w:pPr>
              <w:rPr>
                <w:sz w:val="16"/>
                <w:szCs w:val="16"/>
              </w:rPr>
            </w:pPr>
            <w:proofErr w:type="spellStart"/>
            <w:r w:rsidRPr="0002641B">
              <w:rPr>
                <w:sz w:val="16"/>
                <w:szCs w:val="16"/>
              </w:rPr>
              <w:t>Breckwoldt</w:t>
            </w:r>
            <w:proofErr w:type="spellEnd"/>
            <w:r w:rsidRPr="0002641B">
              <w:rPr>
                <w:sz w:val="16"/>
                <w:szCs w:val="16"/>
              </w:rPr>
              <w:t xml:space="preserve"> et al., 2022</w:t>
            </w:r>
          </w:p>
        </w:tc>
        <w:tc>
          <w:tcPr>
            <w:tcW w:w="367" w:type="pct"/>
            <w:hideMark/>
          </w:tcPr>
          <w:p w14:paraId="5716BAFD" w14:textId="041B244E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1E105394" w14:textId="335A98AE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73631C2B" w14:textId="5A728423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3C3CA1CC" w14:textId="2CFB65BD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7D17D277" w14:textId="5C25C272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15F22AC0" w14:textId="609FD9A4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065EC39F" w14:textId="02DDDEC6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Not</w:t>
            </w:r>
            <w:r w:rsidR="0002641B" w:rsidRPr="0002641B">
              <w:rPr>
                <w:sz w:val="16"/>
                <w:szCs w:val="16"/>
              </w:rPr>
              <w:t xml:space="preserve"> reported</w:t>
            </w:r>
          </w:p>
        </w:tc>
        <w:tc>
          <w:tcPr>
            <w:tcW w:w="367" w:type="pct"/>
            <w:hideMark/>
          </w:tcPr>
          <w:p w14:paraId="7C836341" w14:textId="528A9BA4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5783B32B" w14:textId="4C93B8A6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727D4A84" w14:textId="085EA54E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4BA0983F" w14:textId="21A3612A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8" w:type="pct"/>
            <w:hideMark/>
          </w:tcPr>
          <w:p w14:paraId="6AFD911C" w14:textId="2BA715F3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</w:tr>
      <w:tr w:rsidR="0002641B" w:rsidRPr="0002641B" w14:paraId="7C03B49D" w14:textId="77777777" w:rsidTr="00380971">
        <w:trPr>
          <w:trHeight w:val="960"/>
        </w:trPr>
        <w:tc>
          <w:tcPr>
            <w:tcW w:w="134" w:type="pct"/>
            <w:hideMark/>
          </w:tcPr>
          <w:p w14:paraId="70392A13" w14:textId="77777777" w:rsidR="0002641B" w:rsidRPr="0002641B" w:rsidRDefault="0002641B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4</w:t>
            </w:r>
          </w:p>
        </w:tc>
        <w:tc>
          <w:tcPr>
            <w:tcW w:w="458" w:type="pct"/>
            <w:hideMark/>
          </w:tcPr>
          <w:p w14:paraId="5C100513" w14:textId="77777777" w:rsidR="0002641B" w:rsidRPr="0002641B" w:rsidRDefault="0002641B" w:rsidP="00380971">
            <w:pPr>
              <w:rPr>
                <w:sz w:val="16"/>
                <w:szCs w:val="16"/>
              </w:rPr>
            </w:pPr>
            <w:proofErr w:type="spellStart"/>
            <w:r w:rsidRPr="0002641B">
              <w:rPr>
                <w:sz w:val="16"/>
                <w:szCs w:val="16"/>
              </w:rPr>
              <w:t>Balhara</w:t>
            </w:r>
            <w:proofErr w:type="spellEnd"/>
            <w:r w:rsidRPr="0002641B">
              <w:rPr>
                <w:sz w:val="16"/>
                <w:szCs w:val="16"/>
              </w:rPr>
              <w:t xml:space="preserve"> et al., 2020</w:t>
            </w:r>
          </w:p>
        </w:tc>
        <w:tc>
          <w:tcPr>
            <w:tcW w:w="367" w:type="pct"/>
            <w:hideMark/>
          </w:tcPr>
          <w:p w14:paraId="6D9F9293" w14:textId="16FC0A5E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1DC70817" w14:textId="04AAD767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778E2967" w14:textId="54995424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23D74676" w14:textId="70A24C18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14B6E207" w14:textId="597CB412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4709F31F" w14:textId="5FB81B00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63C0B82A" w14:textId="13FF3E70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7365FD2B" w14:textId="3D55E04C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2AAE59A0" w14:textId="3BDDE9E8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7DB12477" w14:textId="37978A84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0FD0E52A" w14:textId="49398665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8" w:type="pct"/>
            <w:hideMark/>
          </w:tcPr>
          <w:p w14:paraId="5BF44084" w14:textId="0B561A62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</w:tr>
      <w:tr w:rsidR="0002641B" w:rsidRPr="0002641B" w14:paraId="7D281A93" w14:textId="77777777" w:rsidTr="00380971">
        <w:trPr>
          <w:trHeight w:val="960"/>
        </w:trPr>
        <w:tc>
          <w:tcPr>
            <w:tcW w:w="134" w:type="pct"/>
            <w:hideMark/>
          </w:tcPr>
          <w:p w14:paraId="3534DD9A" w14:textId="77777777" w:rsidR="0002641B" w:rsidRPr="0002641B" w:rsidRDefault="0002641B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5</w:t>
            </w:r>
          </w:p>
        </w:tc>
        <w:tc>
          <w:tcPr>
            <w:tcW w:w="458" w:type="pct"/>
            <w:hideMark/>
          </w:tcPr>
          <w:p w14:paraId="48262C72" w14:textId="77777777" w:rsidR="0002641B" w:rsidRPr="0002641B" w:rsidRDefault="0002641B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Gomez-Galan et al., 2021</w:t>
            </w:r>
          </w:p>
        </w:tc>
        <w:tc>
          <w:tcPr>
            <w:tcW w:w="367" w:type="pct"/>
            <w:hideMark/>
          </w:tcPr>
          <w:p w14:paraId="7B83E089" w14:textId="64C2F7F1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0D49E0C8" w14:textId="19460937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6641199E" w14:textId="28C01EF0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67" w:type="pct"/>
            <w:hideMark/>
          </w:tcPr>
          <w:p w14:paraId="6A80AEBE" w14:textId="50F9B9FC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65BCA1E3" w14:textId="7B48510B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109B6CC4" w14:textId="3A26A2B5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35A852E0" w14:textId="717AE68D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Not</w:t>
            </w:r>
            <w:r w:rsidR="0002641B" w:rsidRPr="0002641B">
              <w:rPr>
                <w:sz w:val="16"/>
                <w:szCs w:val="16"/>
              </w:rPr>
              <w:t xml:space="preserve"> reported</w:t>
            </w:r>
          </w:p>
        </w:tc>
        <w:tc>
          <w:tcPr>
            <w:tcW w:w="367" w:type="pct"/>
            <w:hideMark/>
          </w:tcPr>
          <w:p w14:paraId="158033A5" w14:textId="71B9B4F8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7249F35E" w14:textId="1C5FEC77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1A0A405B" w14:textId="2DD878F0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1653A96B" w14:textId="1291C0E4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8" w:type="pct"/>
            <w:hideMark/>
          </w:tcPr>
          <w:p w14:paraId="229736DA" w14:textId="5F936463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</w:tr>
      <w:tr w:rsidR="0002641B" w:rsidRPr="0002641B" w14:paraId="64F774F5" w14:textId="77777777" w:rsidTr="00380971">
        <w:trPr>
          <w:trHeight w:val="480"/>
        </w:trPr>
        <w:tc>
          <w:tcPr>
            <w:tcW w:w="134" w:type="pct"/>
            <w:hideMark/>
          </w:tcPr>
          <w:p w14:paraId="06908140" w14:textId="77777777" w:rsidR="0002641B" w:rsidRPr="0002641B" w:rsidRDefault="0002641B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6</w:t>
            </w:r>
          </w:p>
        </w:tc>
        <w:tc>
          <w:tcPr>
            <w:tcW w:w="458" w:type="pct"/>
            <w:hideMark/>
          </w:tcPr>
          <w:p w14:paraId="70BB33DD" w14:textId="77777777" w:rsidR="0002641B" w:rsidRPr="0002641B" w:rsidRDefault="0002641B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Ismail et al., 2021</w:t>
            </w:r>
          </w:p>
        </w:tc>
        <w:tc>
          <w:tcPr>
            <w:tcW w:w="367" w:type="pct"/>
            <w:hideMark/>
          </w:tcPr>
          <w:p w14:paraId="58C1874A" w14:textId="07AAC88C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13701234" w14:textId="4808BD00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4D771315" w14:textId="5E8FAB76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6C23DD53" w14:textId="670AA7EB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36EEAB0B" w14:textId="7DE11C74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7D24A26E" w14:textId="65313FA9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01784336" w14:textId="72AAE8E6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Not</w:t>
            </w:r>
            <w:r w:rsidR="0002641B" w:rsidRPr="0002641B">
              <w:rPr>
                <w:sz w:val="16"/>
                <w:szCs w:val="16"/>
              </w:rPr>
              <w:t xml:space="preserve"> reported</w:t>
            </w:r>
          </w:p>
        </w:tc>
        <w:tc>
          <w:tcPr>
            <w:tcW w:w="367" w:type="pct"/>
            <w:hideMark/>
          </w:tcPr>
          <w:p w14:paraId="7DB71BCC" w14:textId="73E672EC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74B24F41" w14:textId="572ED097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77975670" w14:textId="6F021A20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03DC0133" w14:textId="2FA68AE3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8" w:type="pct"/>
            <w:hideMark/>
          </w:tcPr>
          <w:p w14:paraId="2A26B468" w14:textId="40508932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</w:tr>
      <w:tr w:rsidR="0002641B" w:rsidRPr="0002641B" w14:paraId="40278702" w14:textId="77777777" w:rsidTr="00380971">
        <w:trPr>
          <w:trHeight w:val="480"/>
        </w:trPr>
        <w:tc>
          <w:tcPr>
            <w:tcW w:w="134" w:type="pct"/>
            <w:hideMark/>
          </w:tcPr>
          <w:p w14:paraId="044EB526" w14:textId="77777777" w:rsidR="0002641B" w:rsidRPr="0002641B" w:rsidRDefault="0002641B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7</w:t>
            </w:r>
          </w:p>
        </w:tc>
        <w:tc>
          <w:tcPr>
            <w:tcW w:w="458" w:type="pct"/>
            <w:hideMark/>
          </w:tcPr>
          <w:p w14:paraId="5A88139F" w14:textId="77777777" w:rsidR="0002641B" w:rsidRPr="0002641B" w:rsidRDefault="0002641B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Iyer et al., 2021</w:t>
            </w:r>
          </w:p>
        </w:tc>
        <w:tc>
          <w:tcPr>
            <w:tcW w:w="367" w:type="pct"/>
            <w:hideMark/>
          </w:tcPr>
          <w:p w14:paraId="3165AA08" w14:textId="1F383FB0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2438C4A2" w14:textId="5262346F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30DC3885" w14:textId="524DEA4E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0B710C9A" w14:textId="5565099E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0AFD31F6" w14:textId="40BF766A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2E725ED2" w14:textId="74204BC6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74AC5775" w14:textId="53A171C6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Not</w:t>
            </w:r>
            <w:r w:rsidR="0002641B" w:rsidRPr="0002641B">
              <w:rPr>
                <w:sz w:val="16"/>
                <w:szCs w:val="16"/>
              </w:rPr>
              <w:t xml:space="preserve"> reported</w:t>
            </w:r>
          </w:p>
        </w:tc>
        <w:tc>
          <w:tcPr>
            <w:tcW w:w="367" w:type="pct"/>
            <w:hideMark/>
          </w:tcPr>
          <w:p w14:paraId="12A4140D" w14:textId="49D13DB8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3BA1E39B" w14:textId="698F5EFF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4CA58394" w14:textId="7044527C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04B5AF8B" w14:textId="68EA76DC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8" w:type="pct"/>
            <w:hideMark/>
          </w:tcPr>
          <w:p w14:paraId="491C14C1" w14:textId="4C2630B5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</w:tr>
      <w:tr w:rsidR="0002641B" w:rsidRPr="0002641B" w14:paraId="0E19DF22" w14:textId="77777777" w:rsidTr="00380971">
        <w:trPr>
          <w:trHeight w:val="480"/>
        </w:trPr>
        <w:tc>
          <w:tcPr>
            <w:tcW w:w="134" w:type="pct"/>
            <w:hideMark/>
          </w:tcPr>
          <w:p w14:paraId="47731CA9" w14:textId="77777777" w:rsidR="0002641B" w:rsidRPr="0002641B" w:rsidRDefault="0002641B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8</w:t>
            </w:r>
          </w:p>
        </w:tc>
        <w:tc>
          <w:tcPr>
            <w:tcW w:w="458" w:type="pct"/>
            <w:hideMark/>
          </w:tcPr>
          <w:p w14:paraId="261F5D6E" w14:textId="77777777" w:rsidR="0002641B" w:rsidRPr="0002641B" w:rsidRDefault="0002641B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Lee et al., 2022</w:t>
            </w:r>
          </w:p>
        </w:tc>
        <w:tc>
          <w:tcPr>
            <w:tcW w:w="367" w:type="pct"/>
            <w:hideMark/>
          </w:tcPr>
          <w:p w14:paraId="1C501D3B" w14:textId="3513067C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487E12DC" w14:textId="4EB0A024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27A66521" w14:textId="344DF4FE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35826959" w14:textId="353D44DD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6710444F" w14:textId="110E62DF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761987C0" w14:textId="739D6938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4C79D705" w14:textId="72D6FDBE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Not</w:t>
            </w:r>
            <w:r w:rsidR="0002641B" w:rsidRPr="0002641B">
              <w:rPr>
                <w:sz w:val="16"/>
                <w:szCs w:val="16"/>
              </w:rPr>
              <w:t xml:space="preserve"> reported</w:t>
            </w:r>
          </w:p>
        </w:tc>
        <w:tc>
          <w:tcPr>
            <w:tcW w:w="367" w:type="pct"/>
            <w:hideMark/>
          </w:tcPr>
          <w:p w14:paraId="793AC7D5" w14:textId="6F94375E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5F114198" w14:textId="078919F7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340E50F1" w14:textId="29675C66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2443F688" w14:textId="128A46C7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8" w:type="pct"/>
            <w:hideMark/>
          </w:tcPr>
          <w:p w14:paraId="5E559619" w14:textId="285195F7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</w:tr>
      <w:tr w:rsidR="0002641B" w:rsidRPr="0002641B" w14:paraId="13830AE7" w14:textId="77777777" w:rsidTr="00380971">
        <w:trPr>
          <w:trHeight w:val="480"/>
        </w:trPr>
        <w:tc>
          <w:tcPr>
            <w:tcW w:w="134" w:type="pct"/>
            <w:hideMark/>
          </w:tcPr>
          <w:p w14:paraId="1191E229" w14:textId="77777777" w:rsidR="0002641B" w:rsidRPr="0002641B" w:rsidRDefault="0002641B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9</w:t>
            </w:r>
          </w:p>
        </w:tc>
        <w:tc>
          <w:tcPr>
            <w:tcW w:w="458" w:type="pct"/>
            <w:hideMark/>
          </w:tcPr>
          <w:p w14:paraId="249E0B53" w14:textId="77777777" w:rsidR="0002641B" w:rsidRPr="0002641B" w:rsidRDefault="0002641B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Oka et al., 2021</w:t>
            </w:r>
          </w:p>
        </w:tc>
        <w:tc>
          <w:tcPr>
            <w:tcW w:w="367" w:type="pct"/>
            <w:hideMark/>
          </w:tcPr>
          <w:p w14:paraId="5E252D1E" w14:textId="6C03F36C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5340BA0E" w14:textId="4ECE0878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752E82F9" w14:textId="7F6F7C67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14638D23" w14:textId="0D8E99F2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4A2A22CC" w14:textId="51A8FEF3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4D85D6F5" w14:textId="318358B5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22944F98" w14:textId="483656DE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Not</w:t>
            </w:r>
            <w:r w:rsidR="0002641B" w:rsidRPr="0002641B">
              <w:rPr>
                <w:sz w:val="16"/>
                <w:szCs w:val="16"/>
              </w:rPr>
              <w:t xml:space="preserve"> reported</w:t>
            </w:r>
          </w:p>
        </w:tc>
        <w:tc>
          <w:tcPr>
            <w:tcW w:w="367" w:type="pct"/>
            <w:hideMark/>
          </w:tcPr>
          <w:p w14:paraId="2EBE44D9" w14:textId="64DD06BD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54640F60" w14:textId="70272010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1DAEA7D9" w14:textId="09D6DC91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5069FEBB" w14:textId="10D0BE4D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8" w:type="pct"/>
            <w:hideMark/>
          </w:tcPr>
          <w:p w14:paraId="0D5E300B" w14:textId="1E508283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</w:tr>
      <w:tr w:rsidR="0002641B" w:rsidRPr="0002641B" w14:paraId="27F7BF37" w14:textId="77777777" w:rsidTr="00380971">
        <w:trPr>
          <w:trHeight w:val="480"/>
        </w:trPr>
        <w:tc>
          <w:tcPr>
            <w:tcW w:w="134" w:type="pct"/>
            <w:hideMark/>
          </w:tcPr>
          <w:p w14:paraId="25460262" w14:textId="77777777" w:rsidR="0002641B" w:rsidRPr="0002641B" w:rsidRDefault="0002641B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10</w:t>
            </w:r>
          </w:p>
        </w:tc>
        <w:tc>
          <w:tcPr>
            <w:tcW w:w="458" w:type="pct"/>
            <w:hideMark/>
          </w:tcPr>
          <w:p w14:paraId="09D62180" w14:textId="77777777" w:rsidR="0002641B" w:rsidRPr="0002641B" w:rsidRDefault="0002641B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Sallie et al., 2021</w:t>
            </w:r>
          </w:p>
        </w:tc>
        <w:tc>
          <w:tcPr>
            <w:tcW w:w="367" w:type="pct"/>
            <w:hideMark/>
          </w:tcPr>
          <w:p w14:paraId="76CFF24E" w14:textId="7FC717E2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228F8D21" w14:textId="69D7C637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7825E8F3" w14:textId="36732878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6166BACC" w14:textId="23BC35B3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3D18FC27" w14:textId="6631CFE9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028E280F" w14:textId="06D65DD8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22A36A4B" w14:textId="4ECC49F3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Not</w:t>
            </w:r>
            <w:r w:rsidR="0002641B" w:rsidRPr="0002641B">
              <w:rPr>
                <w:sz w:val="16"/>
                <w:szCs w:val="16"/>
              </w:rPr>
              <w:t xml:space="preserve"> reported</w:t>
            </w:r>
          </w:p>
        </w:tc>
        <w:tc>
          <w:tcPr>
            <w:tcW w:w="367" w:type="pct"/>
            <w:hideMark/>
          </w:tcPr>
          <w:p w14:paraId="7231847B" w14:textId="2DB5571B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70B44D3B" w14:textId="1F30F9FF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5003B5A9" w14:textId="7B4F0244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395CFD85" w14:textId="091BC290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8" w:type="pct"/>
            <w:hideMark/>
          </w:tcPr>
          <w:p w14:paraId="3F76AB16" w14:textId="721F7DAE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</w:tr>
      <w:tr w:rsidR="0002641B" w:rsidRPr="0002641B" w14:paraId="13CF5A64" w14:textId="77777777" w:rsidTr="00380971">
        <w:trPr>
          <w:trHeight w:val="480"/>
        </w:trPr>
        <w:tc>
          <w:tcPr>
            <w:tcW w:w="134" w:type="pct"/>
            <w:hideMark/>
          </w:tcPr>
          <w:p w14:paraId="666F77AC" w14:textId="77777777" w:rsidR="0002641B" w:rsidRPr="0002641B" w:rsidRDefault="0002641B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11</w:t>
            </w:r>
          </w:p>
        </w:tc>
        <w:tc>
          <w:tcPr>
            <w:tcW w:w="458" w:type="pct"/>
            <w:hideMark/>
          </w:tcPr>
          <w:p w14:paraId="5D4EE164" w14:textId="77777777" w:rsidR="0002641B" w:rsidRPr="0002641B" w:rsidRDefault="0002641B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Volpe et al., 2022</w:t>
            </w:r>
          </w:p>
        </w:tc>
        <w:tc>
          <w:tcPr>
            <w:tcW w:w="367" w:type="pct"/>
            <w:hideMark/>
          </w:tcPr>
          <w:p w14:paraId="3629A65A" w14:textId="5EB607C6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76DF892F" w14:textId="431ABF9C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789EBCA4" w14:textId="45E5F369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7CB7E76B" w14:textId="26E772BC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36360036" w14:textId="0880833C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50B2F9B3" w14:textId="76E1DFD2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7D2218F2" w14:textId="75C359C3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Not</w:t>
            </w:r>
            <w:r w:rsidR="0002641B" w:rsidRPr="0002641B">
              <w:rPr>
                <w:sz w:val="16"/>
                <w:szCs w:val="16"/>
              </w:rPr>
              <w:t xml:space="preserve"> reported</w:t>
            </w:r>
          </w:p>
        </w:tc>
        <w:tc>
          <w:tcPr>
            <w:tcW w:w="367" w:type="pct"/>
            <w:hideMark/>
          </w:tcPr>
          <w:p w14:paraId="202402B6" w14:textId="0C12B98B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2088D144" w14:textId="465EBADC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3BD0ECAE" w14:textId="3D6D22AD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7" w:type="pct"/>
            <w:hideMark/>
          </w:tcPr>
          <w:p w14:paraId="591493EB" w14:textId="6428B495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368" w:type="pct"/>
            <w:hideMark/>
          </w:tcPr>
          <w:p w14:paraId="057B8DDE" w14:textId="2F242A60" w:rsidR="0002641B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</w:tr>
      <w:tr w:rsidR="0002641B" w:rsidRPr="0002641B" w14:paraId="588EB6A7" w14:textId="77777777" w:rsidTr="00380971">
        <w:trPr>
          <w:trHeight w:val="460"/>
        </w:trPr>
        <w:tc>
          <w:tcPr>
            <w:tcW w:w="134" w:type="pct"/>
            <w:noWrap/>
            <w:hideMark/>
          </w:tcPr>
          <w:p w14:paraId="14CB73B7" w14:textId="77777777" w:rsidR="0002641B" w:rsidRPr="0002641B" w:rsidRDefault="0002641B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 </w:t>
            </w:r>
          </w:p>
        </w:tc>
        <w:tc>
          <w:tcPr>
            <w:tcW w:w="458" w:type="pct"/>
            <w:noWrap/>
            <w:hideMark/>
          </w:tcPr>
          <w:p w14:paraId="5C22EE99" w14:textId="77777777" w:rsidR="0002641B" w:rsidRPr="0002641B" w:rsidRDefault="0002641B" w:rsidP="00380971">
            <w:pPr>
              <w:rPr>
                <w:b/>
                <w:bCs/>
                <w:sz w:val="16"/>
                <w:szCs w:val="16"/>
              </w:rPr>
            </w:pPr>
            <w:r w:rsidRPr="0002641B">
              <w:rPr>
                <w:b/>
                <w:bCs/>
                <w:sz w:val="16"/>
                <w:szCs w:val="16"/>
              </w:rPr>
              <w:t>Mean score (%)</w:t>
            </w:r>
          </w:p>
        </w:tc>
        <w:tc>
          <w:tcPr>
            <w:tcW w:w="367" w:type="pct"/>
            <w:noWrap/>
            <w:hideMark/>
          </w:tcPr>
          <w:p w14:paraId="4328497C" w14:textId="77777777" w:rsidR="0002641B" w:rsidRPr="0002641B" w:rsidRDefault="0002641B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 </w:t>
            </w:r>
          </w:p>
        </w:tc>
        <w:tc>
          <w:tcPr>
            <w:tcW w:w="367" w:type="pct"/>
            <w:noWrap/>
            <w:hideMark/>
          </w:tcPr>
          <w:p w14:paraId="7B97F515" w14:textId="77777777" w:rsidR="0002641B" w:rsidRPr="0002641B" w:rsidRDefault="0002641B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 </w:t>
            </w:r>
          </w:p>
        </w:tc>
        <w:tc>
          <w:tcPr>
            <w:tcW w:w="367" w:type="pct"/>
            <w:noWrap/>
            <w:hideMark/>
          </w:tcPr>
          <w:p w14:paraId="0FA21B12" w14:textId="77777777" w:rsidR="0002641B" w:rsidRPr="0002641B" w:rsidRDefault="0002641B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 </w:t>
            </w:r>
          </w:p>
        </w:tc>
        <w:tc>
          <w:tcPr>
            <w:tcW w:w="367" w:type="pct"/>
            <w:noWrap/>
            <w:hideMark/>
          </w:tcPr>
          <w:p w14:paraId="58F53F81" w14:textId="77777777" w:rsidR="0002641B" w:rsidRPr="0002641B" w:rsidRDefault="0002641B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 </w:t>
            </w:r>
          </w:p>
        </w:tc>
        <w:tc>
          <w:tcPr>
            <w:tcW w:w="367" w:type="pct"/>
            <w:noWrap/>
            <w:hideMark/>
          </w:tcPr>
          <w:p w14:paraId="53921A05" w14:textId="77777777" w:rsidR="0002641B" w:rsidRPr="0002641B" w:rsidRDefault="0002641B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 </w:t>
            </w:r>
          </w:p>
        </w:tc>
        <w:tc>
          <w:tcPr>
            <w:tcW w:w="367" w:type="pct"/>
            <w:noWrap/>
            <w:hideMark/>
          </w:tcPr>
          <w:p w14:paraId="26FD09B6" w14:textId="77777777" w:rsidR="0002641B" w:rsidRPr="0002641B" w:rsidRDefault="0002641B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 </w:t>
            </w:r>
          </w:p>
        </w:tc>
        <w:tc>
          <w:tcPr>
            <w:tcW w:w="367" w:type="pct"/>
            <w:noWrap/>
            <w:hideMark/>
          </w:tcPr>
          <w:p w14:paraId="546A4111" w14:textId="77777777" w:rsidR="0002641B" w:rsidRPr="0002641B" w:rsidRDefault="0002641B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 </w:t>
            </w:r>
          </w:p>
        </w:tc>
        <w:tc>
          <w:tcPr>
            <w:tcW w:w="367" w:type="pct"/>
            <w:noWrap/>
            <w:hideMark/>
          </w:tcPr>
          <w:p w14:paraId="0B4EFAA0" w14:textId="77777777" w:rsidR="0002641B" w:rsidRPr="0002641B" w:rsidRDefault="0002641B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 </w:t>
            </w:r>
          </w:p>
        </w:tc>
        <w:tc>
          <w:tcPr>
            <w:tcW w:w="367" w:type="pct"/>
            <w:noWrap/>
            <w:hideMark/>
          </w:tcPr>
          <w:p w14:paraId="6FF1909B" w14:textId="77777777" w:rsidR="0002641B" w:rsidRPr="0002641B" w:rsidRDefault="0002641B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 </w:t>
            </w:r>
          </w:p>
        </w:tc>
        <w:tc>
          <w:tcPr>
            <w:tcW w:w="367" w:type="pct"/>
            <w:noWrap/>
            <w:hideMark/>
          </w:tcPr>
          <w:p w14:paraId="21458B43" w14:textId="77777777" w:rsidR="0002641B" w:rsidRPr="0002641B" w:rsidRDefault="0002641B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 </w:t>
            </w:r>
          </w:p>
        </w:tc>
        <w:tc>
          <w:tcPr>
            <w:tcW w:w="367" w:type="pct"/>
            <w:noWrap/>
            <w:hideMark/>
          </w:tcPr>
          <w:p w14:paraId="03FC540C" w14:textId="77777777" w:rsidR="0002641B" w:rsidRPr="0002641B" w:rsidRDefault="0002641B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 </w:t>
            </w:r>
          </w:p>
        </w:tc>
        <w:tc>
          <w:tcPr>
            <w:tcW w:w="368" w:type="pct"/>
            <w:noWrap/>
            <w:hideMark/>
          </w:tcPr>
          <w:p w14:paraId="02310783" w14:textId="77777777" w:rsidR="0002641B" w:rsidRPr="0002641B" w:rsidRDefault="0002641B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 </w:t>
            </w:r>
          </w:p>
        </w:tc>
      </w:tr>
    </w:tbl>
    <w:p w14:paraId="6048DC0E" w14:textId="48E7E527" w:rsidR="00516E59" w:rsidRPr="00380971" w:rsidRDefault="00380971">
      <w:pPr>
        <w:rPr>
          <w:b/>
          <w:bCs/>
          <w:sz w:val="22"/>
          <w:szCs w:val="22"/>
        </w:rPr>
      </w:pPr>
      <w:r w:rsidRPr="00380971">
        <w:rPr>
          <w:b/>
          <w:bCs/>
          <w:sz w:val="22"/>
          <w:szCs w:val="22"/>
        </w:rPr>
        <w:t>Appendix A. Appraisal of selected articles</w:t>
      </w:r>
    </w:p>
    <w:p w14:paraId="023F18E5" w14:textId="77777777" w:rsidR="00380971" w:rsidRDefault="00380971" w:rsidP="0002641B">
      <w:pPr>
        <w:rPr>
          <w:sz w:val="20"/>
          <w:szCs w:val="20"/>
        </w:rPr>
      </w:pPr>
    </w:p>
    <w:tbl>
      <w:tblPr>
        <w:tblStyle w:val="TableGrid"/>
        <w:tblpPr w:leftFromText="180" w:rightFromText="180" w:vertAnchor="page" w:horzAnchor="margin" w:tblpY="1140"/>
        <w:tblW w:w="5000" w:type="pct"/>
        <w:tblLook w:val="04A0" w:firstRow="1" w:lastRow="0" w:firstColumn="1" w:lastColumn="0" w:noHBand="0" w:noVBand="1"/>
      </w:tblPr>
      <w:tblGrid>
        <w:gridCol w:w="444"/>
        <w:gridCol w:w="1175"/>
        <w:gridCol w:w="1408"/>
        <w:gridCol w:w="1407"/>
        <w:gridCol w:w="1407"/>
        <w:gridCol w:w="1407"/>
        <w:gridCol w:w="1407"/>
        <w:gridCol w:w="1407"/>
        <w:gridCol w:w="1407"/>
        <w:gridCol w:w="1407"/>
        <w:gridCol w:w="766"/>
        <w:gridCol w:w="748"/>
      </w:tblGrid>
      <w:tr w:rsidR="00380971" w:rsidRPr="0002641B" w14:paraId="1A6914FC" w14:textId="77777777" w:rsidTr="00380971">
        <w:trPr>
          <w:trHeight w:val="1920"/>
        </w:trPr>
        <w:tc>
          <w:tcPr>
            <w:tcW w:w="154" w:type="pct"/>
          </w:tcPr>
          <w:p w14:paraId="7B5EBB74" w14:textId="77777777" w:rsidR="00380971" w:rsidRPr="0002641B" w:rsidRDefault="00380971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lastRenderedPageBreak/>
              <w:t> </w:t>
            </w:r>
          </w:p>
        </w:tc>
        <w:tc>
          <w:tcPr>
            <w:tcW w:w="408" w:type="pct"/>
          </w:tcPr>
          <w:p w14:paraId="7C4A3863" w14:textId="77777777" w:rsidR="00380971" w:rsidRPr="0002641B" w:rsidRDefault="00380971" w:rsidP="00380971">
            <w:pPr>
              <w:rPr>
                <w:sz w:val="16"/>
                <w:szCs w:val="16"/>
              </w:rPr>
            </w:pPr>
            <w:r w:rsidRPr="0002641B">
              <w:rPr>
                <w:b/>
                <w:bCs/>
                <w:sz w:val="16"/>
                <w:szCs w:val="16"/>
              </w:rPr>
              <w:t xml:space="preserve">Quality assessment criteria </w:t>
            </w:r>
            <w:r w:rsidRPr="0002641B">
              <w:rPr>
                <w:b/>
                <w:bCs/>
                <w:sz w:val="16"/>
                <w:szCs w:val="16"/>
              </w:rPr>
              <w:br/>
              <w:t>(AXIS tool)</w:t>
            </w:r>
          </w:p>
        </w:tc>
        <w:tc>
          <w:tcPr>
            <w:tcW w:w="489" w:type="pct"/>
            <w:hideMark/>
          </w:tcPr>
          <w:p w14:paraId="466239DB" w14:textId="77777777" w:rsidR="00380971" w:rsidRPr="0002641B" w:rsidRDefault="00380971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13. Response rate does not raise concerns about non-response bias</w:t>
            </w:r>
          </w:p>
        </w:tc>
        <w:tc>
          <w:tcPr>
            <w:tcW w:w="489" w:type="pct"/>
            <w:hideMark/>
          </w:tcPr>
          <w:p w14:paraId="41526531" w14:textId="77777777" w:rsidR="00380971" w:rsidRPr="0002641B" w:rsidRDefault="00380971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 xml:space="preserve">14. Non-responders described </w:t>
            </w:r>
          </w:p>
        </w:tc>
        <w:tc>
          <w:tcPr>
            <w:tcW w:w="489" w:type="pct"/>
            <w:hideMark/>
          </w:tcPr>
          <w:p w14:paraId="1100F274" w14:textId="77777777" w:rsidR="00380971" w:rsidRPr="0002641B" w:rsidRDefault="00380971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 xml:space="preserve">15. Results internally consistent </w:t>
            </w:r>
          </w:p>
        </w:tc>
        <w:tc>
          <w:tcPr>
            <w:tcW w:w="489" w:type="pct"/>
            <w:hideMark/>
          </w:tcPr>
          <w:p w14:paraId="6C6203F6" w14:textId="77777777" w:rsidR="00380971" w:rsidRPr="0002641B" w:rsidRDefault="00380971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16. results from all analyses described</w:t>
            </w:r>
          </w:p>
        </w:tc>
        <w:tc>
          <w:tcPr>
            <w:tcW w:w="489" w:type="pct"/>
            <w:hideMark/>
          </w:tcPr>
          <w:p w14:paraId="073EDA93" w14:textId="77777777" w:rsidR="00380971" w:rsidRPr="0002641B" w:rsidRDefault="00380971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 xml:space="preserve">17. Discussions and conclusions justified by results </w:t>
            </w:r>
          </w:p>
        </w:tc>
        <w:tc>
          <w:tcPr>
            <w:tcW w:w="489" w:type="pct"/>
            <w:hideMark/>
          </w:tcPr>
          <w:p w14:paraId="1153E397" w14:textId="77777777" w:rsidR="00380971" w:rsidRPr="0002641B" w:rsidRDefault="00380971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18. Limitations discussed</w:t>
            </w:r>
          </w:p>
        </w:tc>
        <w:tc>
          <w:tcPr>
            <w:tcW w:w="489" w:type="pct"/>
            <w:hideMark/>
          </w:tcPr>
          <w:p w14:paraId="5A4ED572" w14:textId="77777777" w:rsidR="00380971" w:rsidRPr="0002641B" w:rsidRDefault="00380971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19. Absence of conflict of interests</w:t>
            </w:r>
          </w:p>
        </w:tc>
        <w:tc>
          <w:tcPr>
            <w:tcW w:w="489" w:type="pct"/>
            <w:hideMark/>
          </w:tcPr>
          <w:p w14:paraId="1D5F5C18" w14:textId="77777777" w:rsidR="00380971" w:rsidRPr="0002641B" w:rsidRDefault="00380971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20. Ethical approval and participant consent</w:t>
            </w:r>
          </w:p>
        </w:tc>
        <w:tc>
          <w:tcPr>
            <w:tcW w:w="266" w:type="pct"/>
            <w:hideMark/>
          </w:tcPr>
          <w:p w14:paraId="6E5CCAD9" w14:textId="77777777" w:rsidR="00380971" w:rsidRPr="0002641B" w:rsidRDefault="00380971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Total score (/20)</w:t>
            </w:r>
          </w:p>
        </w:tc>
        <w:tc>
          <w:tcPr>
            <w:tcW w:w="260" w:type="pct"/>
            <w:hideMark/>
          </w:tcPr>
          <w:p w14:paraId="78DEE7A1" w14:textId="77777777" w:rsidR="00380971" w:rsidRPr="0002641B" w:rsidRDefault="00380971" w:rsidP="00380971">
            <w:pPr>
              <w:rPr>
                <w:b/>
                <w:bCs/>
                <w:sz w:val="16"/>
                <w:szCs w:val="16"/>
              </w:rPr>
            </w:pPr>
            <w:r w:rsidRPr="0002641B">
              <w:rPr>
                <w:b/>
                <w:bCs/>
                <w:sz w:val="16"/>
                <w:szCs w:val="16"/>
              </w:rPr>
              <w:t xml:space="preserve">Total score (%) </w:t>
            </w:r>
          </w:p>
        </w:tc>
      </w:tr>
      <w:tr w:rsidR="00380971" w:rsidRPr="0002641B" w14:paraId="5D58E025" w14:textId="77777777" w:rsidTr="00380971">
        <w:trPr>
          <w:trHeight w:val="960"/>
        </w:trPr>
        <w:tc>
          <w:tcPr>
            <w:tcW w:w="154" w:type="pct"/>
          </w:tcPr>
          <w:p w14:paraId="4C56C703" w14:textId="77777777" w:rsidR="00380971" w:rsidRPr="0002641B" w:rsidRDefault="00380971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1</w:t>
            </w:r>
          </w:p>
        </w:tc>
        <w:tc>
          <w:tcPr>
            <w:tcW w:w="408" w:type="pct"/>
          </w:tcPr>
          <w:p w14:paraId="381D9229" w14:textId="77777777" w:rsidR="00380971" w:rsidRPr="0002641B" w:rsidRDefault="00380971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Barr &amp; Copeland-Stewart, 2021</w:t>
            </w:r>
          </w:p>
        </w:tc>
        <w:tc>
          <w:tcPr>
            <w:tcW w:w="489" w:type="pct"/>
            <w:hideMark/>
          </w:tcPr>
          <w:p w14:paraId="617D0117" w14:textId="5352F4C8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Not</w:t>
            </w:r>
            <w:r w:rsidR="00380971" w:rsidRPr="0002641B">
              <w:rPr>
                <w:sz w:val="16"/>
                <w:szCs w:val="16"/>
              </w:rPr>
              <w:t xml:space="preserve"> reported</w:t>
            </w:r>
          </w:p>
        </w:tc>
        <w:tc>
          <w:tcPr>
            <w:tcW w:w="489" w:type="pct"/>
            <w:hideMark/>
          </w:tcPr>
          <w:p w14:paraId="139FB32A" w14:textId="7AC0DD77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89" w:type="pct"/>
            <w:hideMark/>
          </w:tcPr>
          <w:p w14:paraId="70A903A2" w14:textId="23C32B32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489" w:type="pct"/>
            <w:hideMark/>
          </w:tcPr>
          <w:p w14:paraId="1EFD5298" w14:textId="31526E87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489" w:type="pct"/>
            <w:hideMark/>
          </w:tcPr>
          <w:p w14:paraId="775644B1" w14:textId="02A9B95A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489" w:type="pct"/>
            <w:hideMark/>
          </w:tcPr>
          <w:p w14:paraId="43963256" w14:textId="41BF23F8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489" w:type="pct"/>
            <w:hideMark/>
          </w:tcPr>
          <w:p w14:paraId="7415E6C7" w14:textId="43917F28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489" w:type="pct"/>
            <w:hideMark/>
          </w:tcPr>
          <w:p w14:paraId="074362D2" w14:textId="77874BB9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266" w:type="pct"/>
            <w:hideMark/>
          </w:tcPr>
          <w:p w14:paraId="3F32D5F3" w14:textId="77777777" w:rsidR="00380971" w:rsidRPr="0002641B" w:rsidRDefault="00380971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16/20</w:t>
            </w:r>
          </w:p>
        </w:tc>
        <w:tc>
          <w:tcPr>
            <w:tcW w:w="260" w:type="pct"/>
            <w:hideMark/>
          </w:tcPr>
          <w:p w14:paraId="1C46A5F1" w14:textId="77777777" w:rsidR="00380971" w:rsidRPr="0002641B" w:rsidRDefault="00380971" w:rsidP="00380971">
            <w:pPr>
              <w:rPr>
                <w:b/>
                <w:bCs/>
                <w:sz w:val="16"/>
                <w:szCs w:val="16"/>
              </w:rPr>
            </w:pPr>
            <w:r w:rsidRPr="0002641B">
              <w:rPr>
                <w:b/>
                <w:bCs/>
                <w:sz w:val="16"/>
                <w:szCs w:val="16"/>
              </w:rPr>
              <w:t>80%</w:t>
            </w:r>
          </w:p>
        </w:tc>
      </w:tr>
      <w:tr w:rsidR="00380971" w:rsidRPr="0002641B" w14:paraId="002547F9" w14:textId="77777777" w:rsidTr="00380971">
        <w:trPr>
          <w:trHeight w:val="960"/>
        </w:trPr>
        <w:tc>
          <w:tcPr>
            <w:tcW w:w="154" w:type="pct"/>
          </w:tcPr>
          <w:p w14:paraId="359BE43A" w14:textId="77777777" w:rsidR="00380971" w:rsidRPr="0002641B" w:rsidRDefault="00380971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2</w:t>
            </w:r>
          </w:p>
        </w:tc>
        <w:tc>
          <w:tcPr>
            <w:tcW w:w="408" w:type="pct"/>
          </w:tcPr>
          <w:p w14:paraId="388F576B" w14:textId="77777777" w:rsidR="00380971" w:rsidRPr="0002641B" w:rsidRDefault="00380971" w:rsidP="00380971">
            <w:pPr>
              <w:rPr>
                <w:sz w:val="16"/>
                <w:szCs w:val="16"/>
              </w:rPr>
            </w:pPr>
            <w:proofErr w:type="spellStart"/>
            <w:r w:rsidRPr="0002641B">
              <w:rPr>
                <w:sz w:val="16"/>
                <w:szCs w:val="16"/>
              </w:rPr>
              <w:t>Brailovskaia</w:t>
            </w:r>
            <w:proofErr w:type="spellEnd"/>
            <w:r w:rsidRPr="0002641B">
              <w:rPr>
                <w:sz w:val="16"/>
                <w:szCs w:val="16"/>
              </w:rPr>
              <w:t xml:space="preserve"> et al., 2022</w:t>
            </w:r>
          </w:p>
        </w:tc>
        <w:tc>
          <w:tcPr>
            <w:tcW w:w="489" w:type="pct"/>
            <w:hideMark/>
          </w:tcPr>
          <w:p w14:paraId="6E196F3F" w14:textId="0A875EAB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Not</w:t>
            </w:r>
            <w:r w:rsidR="00380971" w:rsidRPr="0002641B">
              <w:rPr>
                <w:sz w:val="16"/>
                <w:szCs w:val="16"/>
              </w:rPr>
              <w:t xml:space="preserve"> reported</w:t>
            </w:r>
          </w:p>
        </w:tc>
        <w:tc>
          <w:tcPr>
            <w:tcW w:w="489" w:type="pct"/>
            <w:hideMark/>
          </w:tcPr>
          <w:p w14:paraId="60CDB9BF" w14:textId="309C590A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89" w:type="pct"/>
            <w:hideMark/>
          </w:tcPr>
          <w:p w14:paraId="4F5BC9F3" w14:textId="3202A7D5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489" w:type="pct"/>
            <w:hideMark/>
          </w:tcPr>
          <w:p w14:paraId="0F5F48E5" w14:textId="6D98B852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489" w:type="pct"/>
            <w:hideMark/>
          </w:tcPr>
          <w:p w14:paraId="557C35F5" w14:textId="47AE4DD1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489" w:type="pct"/>
            <w:hideMark/>
          </w:tcPr>
          <w:p w14:paraId="192EDDC2" w14:textId="74424E3D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489" w:type="pct"/>
            <w:hideMark/>
          </w:tcPr>
          <w:p w14:paraId="35FE2894" w14:textId="2A39E6EA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489" w:type="pct"/>
            <w:hideMark/>
          </w:tcPr>
          <w:p w14:paraId="72678C15" w14:textId="1619AB16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266" w:type="pct"/>
            <w:hideMark/>
          </w:tcPr>
          <w:p w14:paraId="0975E510" w14:textId="77777777" w:rsidR="00380971" w:rsidRPr="0002641B" w:rsidRDefault="00380971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17/20</w:t>
            </w:r>
          </w:p>
        </w:tc>
        <w:tc>
          <w:tcPr>
            <w:tcW w:w="260" w:type="pct"/>
            <w:hideMark/>
          </w:tcPr>
          <w:p w14:paraId="0AE14BCA" w14:textId="77777777" w:rsidR="00380971" w:rsidRPr="0002641B" w:rsidRDefault="00380971" w:rsidP="00380971">
            <w:pPr>
              <w:rPr>
                <w:b/>
                <w:bCs/>
                <w:sz w:val="16"/>
                <w:szCs w:val="16"/>
              </w:rPr>
            </w:pPr>
            <w:r w:rsidRPr="0002641B">
              <w:rPr>
                <w:b/>
                <w:bCs/>
                <w:sz w:val="16"/>
                <w:szCs w:val="16"/>
              </w:rPr>
              <w:t>85%</w:t>
            </w:r>
          </w:p>
        </w:tc>
      </w:tr>
      <w:tr w:rsidR="00380971" w:rsidRPr="0002641B" w14:paraId="676CD251" w14:textId="77777777" w:rsidTr="00380971">
        <w:trPr>
          <w:trHeight w:val="960"/>
        </w:trPr>
        <w:tc>
          <w:tcPr>
            <w:tcW w:w="154" w:type="pct"/>
          </w:tcPr>
          <w:p w14:paraId="3146C8CA" w14:textId="77777777" w:rsidR="00380971" w:rsidRPr="0002641B" w:rsidRDefault="00380971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3</w:t>
            </w:r>
          </w:p>
        </w:tc>
        <w:tc>
          <w:tcPr>
            <w:tcW w:w="408" w:type="pct"/>
          </w:tcPr>
          <w:p w14:paraId="0391C31B" w14:textId="77777777" w:rsidR="00380971" w:rsidRPr="0002641B" w:rsidRDefault="00380971" w:rsidP="00380971">
            <w:pPr>
              <w:rPr>
                <w:sz w:val="16"/>
                <w:szCs w:val="16"/>
              </w:rPr>
            </w:pPr>
            <w:proofErr w:type="spellStart"/>
            <w:r w:rsidRPr="0002641B">
              <w:rPr>
                <w:sz w:val="16"/>
                <w:szCs w:val="16"/>
              </w:rPr>
              <w:t>Breckwoldt</w:t>
            </w:r>
            <w:proofErr w:type="spellEnd"/>
            <w:r w:rsidRPr="0002641B">
              <w:rPr>
                <w:sz w:val="16"/>
                <w:szCs w:val="16"/>
              </w:rPr>
              <w:t xml:space="preserve"> et al., 2022</w:t>
            </w:r>
          </w:p>
        </w:tc>
        <w:tc>
          <w:tcPr>
            <w:tcW w:w="489" w:type="pct"/>
            <w:hideMark/>
          </w:tcPr>
          <w:p w14:paraId="09F69CE2" w14:textId="0C0B7749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89" w:type="pct"/>
            <w:hideMark/>
          </w:tcPr>
          <w:p w14:paraId="54ED34CF" w14:textId="29527442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89" w:type="pct"/>
            <w:hideMark/>
          </w:tcPr>
          <w:p w14:paraId="2B0FD792" w14:textId="365EE307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489" w:type="pct"/>
            <w:hideMark/>
          </w:tcPr>
          <w:p w14:paraId="19CDC4DF" w14:textId="19F04F73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489" w:type="pct"/>
            <w:hideMark/>
          </w:tcPr>
          <w:p w14:paraId="060667C5" w14:textId="211AD626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489" w:type="pct"/>
            <w:hideMark/>
          </w:tcPr>
          <w:p w14:paraId="3EC7B25B" w14:textId="24588CE2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489" w:type="pct"/>
            <w:hideMark/>
          </w:tcPr>
          <w:p w14:paraId="0E1212F8" w14:textId="41BA9555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489" w:type="pct"/>
            <w:hideMark/>
          </w:tcPr>
          <w:p w14:paraId="666E79A0" w14:textId="48994419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266" w:type="pct"/>
            <w:hideMark/>
          </w:tcPr>
          <w:p w14:paraId="373CDE8B" w14:textId="77777777" w:rsidR="00380971" w:rsidRPr="0002641B" w:rsidRDefault="00380971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17/20</w:t>
            </w:r>
          </w:p>
        </w:tc>
        <w:tc>
          <w:tcPr>
            <w:tcW w:w="260" w:type="pct"/>
            <w:hideMark/>
          </w:tcPr>
          <w:p w14:paraId="35325828" w14:textId="77777777" w:rsidR="00380971" w:rsidRPr="0002641B" w:rsidRDefault="00380971" w:rsidP="00380971">
            <w:pPr>
              <w:rPr>
                <w:b/>
                <w:bCs/>
                <w:sz w:val="16"/>
                <w:szCs w:val="16"/>
              </w:rPr>
            </w:pPr>
            <w:r w:rsidRPr="0002641B">
              <w:rPr>
                <w:b/>
                <w:bCs/>
                <w:sz w:val="16"/>
                <w:szCs w:val="16"/>
              </w:rPr>
              <w:t>85%</w:t>
            </w:r>
          </w:p>
        </w:tc>
      </w:tr>
      <w:tr w:rsidR="00380971" w:rsidRPr="0002641B" w14:paraId="55916A37" w14:textId="77777777" w:rsidTr="00380971">
        <w:trPr>
          <w:trHeight w:val="960"/>
        </w:trPr>
        <w:tc>
          <w:tcPr>
            <w:tcW w:w="154" w:type="pct"/>
          </w:tcPr>
          <w:p w14:paraId="54CD5AD2" w14:textId="77777777" w:rsidR="00380971" w:rsidRPr="0002641B" w:rsidRDefault="00380971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4</w:t>
            </w:r>
          </w:p>
        </w:tc>
        <w:tc>
          <w:tcPr>
            <w:tcW w:w="408" w:type="pct"/>
          </w:tcPr>
          <w:p w14:paraId="65220B9E" w14:textId="77777777" w:rsidR="00380971" w:rsidRPr="0002641B" w:rsidRDefault="00380971" w:rsidP="00380971">
            <w:pPr>
              <w:rPr>
                <w:sz w:val="16"/>
                <w:szCs w:val="16"/>
              </w:rPr>
            </w:pPr>
            <w:proofErr w:type="spellStart"/>
            <w:r w:rsidRPr="0002641B">
              <w:rPr>
                <w:sz w:val="16"/>
                <w:szCs w:val="16"/>
              </w:rPr>
              <w:t>Balhara</w:t>
            </w:r>
            <w:proofErr w:type="spellEnd"/>
            <w:r w:rsidRPr="0002641B">
              <w:rPr>
                <w:sz w:val="16"/>
                <w:szCs w:val="16"/>
              </w:rPr>
              <w:t xml:space="preserve"> et al., 2020</w:t>
            </w:r>
          </w:p>
        </w:tc>
        <w:tc>
          <w:tcPr>
            <w:tcW w:w="489" w:type="pct"/>
            <w:hideMark/>
          </w:tcPr>
          <w:p w14:paraId="6624AABA" w14:textId="4B8DFD2E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489" w:type="pct"/>
            <w:hideMark/>
          </w:tcPr>
          <w:p w14:paraId="27B684DA" w14:textId="49C39283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489" w:type="pct"/>
            <w:hideMark/>
          </w:tcPr>
          <w:p w14:paraId="20136C86" w14:textId="06973B34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489" w:type="pct"/>
            <w:hideMark/>
          </w:tcPr>
          <w:p w14:paraId="2437158A" w14:textId="51FD9E4E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489" w:type="pct"/>
            <w:hideMark/>
          </w:tcPr>
          <w:p w14:paraId="70422632" w14:textId="1A099FF3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489" w:type="pct"/>
            <w:hideMark/>
          </w:tcPr>
          <w:p w14:paraId="34C04EEA" w14:textId="753FC6C3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489" w:type="pct"/>
            <w:hideMark/>
          </w:tcPr>
          <w:p w14:paraId="50A03F7F" w14:textId="1B582B8A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489" w:type="pct"/>
            <w:hideMark/>
          </w:tcPr>
          <w:p w14:paraId="2EB0D8D5" w14:textId="125DB2EC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266" w:type="pct"/>
            <w:hideMark/>
          </w:tcPr>
          <w:p w14:paraId="517B3A38" w14:textId="77777777" w:rsidR="00380971" w:rsidRPr="0002641B" w:rsidRDefault="00380971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20/20</w:t>
            </w:r>
          </w:p>
        </w:tc>
        <w:tc>
          <w:tcPr>
            <w:tcW w:w="260" w:type="pct"/>
            <w:hideMark/>
          </w:tcPr>
          <w:p w14:paraId="7F75642F" w14:textId="77777777" w:rsidR="00380971" w:rsidRPr="0002641B" w:rsidRDefault="00380971" w:rsidP="00380971">
            <w:pPr>
              <w:rPr>
                <w:b/>
                <w:bCs/>
                <w:sz w:val="16"/>
                <w:szCs w:val="16"/>
              </w:rPr>
            </w:pPr>
            <w:r w:rsidRPr="0002641B">
              <w:rPr>
                <w:b/>
                <w:bCs/>
                <w:sz w:val="16"/>
                <w:szCs w:val="16"/>
              </w:rPr>
              <w:t>100%</w:t>
            </w:r>
          </w:p>
        </w:tc>
      </w:tr>
      <w:tr w:rsidR="00380971" w:rsidRPr="0002641B" w14:paraId="61DA08A8" w14:textId="77777777" w:rsidTr="00380971">
        <w:trPr>
          <w:trHeight w:val="960"/>
        </w:trPr>
        <w:tc>
          <w:tcPr>
            <w:tcW w:w="154" w:type="pct"/>
          </w:tcPr>
          <w:p w14:paraId="46A4A5A8" w14:textId="77777777" w:rsidR="00380971" w:rsidRPr="0002641B" w:rsidRDefault="00380971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5</w:t>
            </w:r>
          </w:p>
        </w:tc>
        <w:tc>
          <w:tcPr>
            <w:tcW w:w="408" w:type="pct"/>
          </w:tcPr>
          <w:p w14:paraId="35740A87" w14:textId="77777777" w:rsidR="00380971" w:rsidRPr="0002641B" w:rsidRDefault="00380971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Gomez-Galan et al., 2021</w:t>
            </w:r>
          </w:p>
        </w:tc>
        <w:tc>
          <w:tcPr>
            <w:tcW w:w="489" w:type="pct"/>
            <w:hideMark/>
          </w:tcPr>
          <w:p w14:paraId="3FC4B77B" w14:textId="2F766541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89" w:type="pct"/>
            <w:hideMark/>
          </w:tcPr>
          <w:p w14:paraId="78BFCCBC" w14:textId="536EA562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89" w:type="pct"/>
            <w:hideMark/>
          </w:tcPr>
          <w:p w14:paraId="711E4D71" w14:textId="03623FEC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489" w:type="pct"/>
            <w:hideMark/>
          </w:tcPr>
          <w:p w14:paraId="328DDFB6" w14:textId="519797B1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489" w:type="pct"/>
            <w:hideMark/>
          </w:tcPr>
          <w:p w14:paraId="07CC261B" w14:textId="746B6262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489" w:type="pct"/>
            <w:hideMark/>
          </w:tcPr>
          <w:p w14:paraId="3DDE9D3F" w14:textId="5EFDA8A6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489" w:type="pct"/>
            <w:hideMark/>
          </w:tcPr>
          <w:p w14:paraId="20433FA6" w14:textId="7D3C2955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Not</w:t>
            </w:r>
            <w:r w:rsidR="00380971" w:rsidRPr="0002641B">
              <w:rPr>
                <w:sz w:val="16"/>
                <w:szCs w:val="16"/>
              </w:rPr>
              <w:t xml:space="preserve"> reported</w:t>
            </w:r>
          </w:p>
        </w:tc>
        <w:tc>
          <w:tcPr>
            <w:tcW w:w="489" w:type="pct"/>
            <w:hideMark/>
          </w:tcPr>
          <w:p w14:paraId="4EED7AE7" w14:textId="46095ACA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266" w:type="pct"/>
            <w:hideMark/>
          </w:tcPr>
          <w:p w14:paraId="0790C138" w14:textId="77777777" w:rsidR="00380971" w:rsidRPr="0002641B" w:rsidRDefault="00380971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15/20</w:t>
            </w:r>
          </w:p>
        </w:tc>
        <w:tc>
          <w:tcPr>
            <w:tcW w:w="260" w:type="pct"/>
            <w:hideMark/>
          </w:tcPr>
          <w:p w14:paraId="575137E4" w14:textId="77777777" w:rsidR="00380971" w:rsidRPr="0002641B" w:rsidRDefault="00380971" w:rsidP="00380971">
            <w:pPr>
              <w:rPr>
                <w:b/>
                <w:bCs/>
                <w:sz w:val="16"/>
                <w:szCs w:val="16"/>
              </w:rPr>
            </w:pPr>
            <w:r w:rsidRPr="0002641B">
              <w:rPr>
                <w:b/>
                <w:bCs/>
                <w:sz w:val="16"/>
                <w:szCs w:val="16"/>
              </w:rPr>
              <w:t>75%</w:t>
            </w:r>
          </w:p>
        </w:tc>
      </w:tr>
      <w:tr w:rsidR="00380971" w:rsidRPr="0002641B" w14:paraId="2A407698" w14:textId="77777777" w:rsidTr="00380971">
        <w:trPr>
          <w:trHeight w:val="480"/>
        </w:trPr>
        <w:tc>
          <w:tcPr>
            <w:tcW w:w="154" w:type="pct"/>
          </w:tcPr>
          <w:p w14:paraId="048B0547" w14:textId="77777777" w:rsidR="00380971" w:rsidRPr="0002641B" w:rsidRDefault="00380971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6</w:t>
            </w:r>
          </w:p>
        </w:tc>
        <w:tc>
          <w:tcPr>
            <w:tcW w:w="408" w:type="pct"/>
          </w:tcPr>
          <w:p w14:paraId="64562C03" w14:textId="77777777" w:rsidR="00380971" w:rsidRPr="0002641B" w:rsidRDefault="00380971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Ismail et al., 2021</w:t>
            </w:r>
          </w:p>
        </w:tc>
        <w:tc>
          <w:tcPr>
            <w:tcW w:w="489" w:type="pct"/>
            <w:hideMark/>
          </w:tcPr>
          <w:p w14:paraId="58E36A45" w14:textId="181612B1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Not</w:t>
            </w:r>
            <w:r w:rsidR="00380971" w:rsidRPr="0002641B">
              <w:rPr>
                <w:sz w:val="16"/>
                <w:szCs w:val="16"/>
              </w:rPr>
              <w:t xml:space="preserve"> reported</w:t>
            </w:r>
          </w:p>
        </w:tc>
        <w:tc>
          <w:tcPr>
            <w:tcW w:w="489" w:type="pct"/>
            <w:hideMark/>
          </w:tcPr>
          <w:p w14:paraId="2770CA96" w14:textId="56C916DC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89" w:type="pct"/>
            <w:hideMark/>
          </w:tcPr>
          <w:p w14:paraId="2D189716" w14:textId="6DCC8ABA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489" w:type="pct"/>
            <w:hideMark/>
          </w:tcPr>
          <w:p w14:paraId="2369027B" w14:textId="34E5F9B7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489" w:type="pct"/>
            <w:hideMark/>
          </w:tcPr>
          <w:p w14:paraId="0E90FA35" w14:textId="0B3C2DB3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489" w:type="pct"/>
            <w:hideMark/>
          </w:tcPr>
          <w:p w14:paraId="6ADB8EB4" w14:textId="26FAFF01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489" w:type="pct"/>
            <w:hideMark/>
          </w:tcPr>
          <w:p w14:paraId="03FE8C3A" w14:textId="061A5F77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489" w:type="pct"/>
            <w:hideMark/>
          </w:tcPr>
          <w:p w14:paraId="575631DC" w14:textId="208938F7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266" w:type="pct"/>
            <w:hideMark/>
          </w:tcPr>
          <w:p w14:paraId="20C3A5E2" w14:textId="77777777" w:rsidR="00380971" w:rsidRPr="0002641B" w:rsidRDefault="00380971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17/20</w:t>
            </w:r>
          </w:p>
        </w:tc>
        <w:tc>
          <w:tcPr>
            <w:tcW w:w="260" w:type="pct"/>
            <w:hideMark/>
          </w:tcPr>
          <w:p w14:paraId="0CBF843B" w14:textId="77777777" w:rsidR="00380971" w:rsidRPr="0002641B" w:rsidRDefault="00380971" w:rsidP="00380971">
            <w:pPr>
              <w:rPr>
                <w:b/>
                <w:bCs/>
                <w:sz w:val="16"/>
                <w:szCs w:val="16"/>
              </w:rPr>
            </w:pPr>
            <w:r w:rsidRPr="0002641B">
              <w:rPr>
                <w:b/>
                <w:bCs/>
                <w:sz w:val="16"/>
                <w:szCs w:val="16"/>
              </w:rPr>
              <w:t>85%</w:t>
            </w:r>
          </w:p>
        </w:tc>
      </w:tr>
      <w:tr w:rsidR="00380971" w:rsidRPr="0002641B" w14:paraId="20BEF759" w14:textId="77777777" w:rsidTr="00380971">
        <w:trPr>
          <w:trHeight w:val="480"/>
        </w:trPr>
        <w:tc>
          <w:tcPr>
            <w:tcW w:w="154" w:type="pct"/>
          </w:tcPr>
          <w:p w14:paraId="061270AD" w14:textId="77777777" w:rsidR="00380971" w:rsidRPr="0002641B" w:rsidRDefault="00380971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7</w:t>
            </w:r>
          </w:p>
        </w:tc>
        <w:tc>
          <w:tcPr>
            <w:tcW w:w="408" w:type="pct"/>
          </w:tcPr>
          <w:p w14:paraId="0C794CF5" w14:textId="77777777" w:rsidR="00380971" w:rsidRPr="0002641B" w:rsidRDefault="00380971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Iyer et al., 2021</w:t>
            </w:r>
          </w:p>
        </w:tc>
        <w:tc>
          <w:tcPr>
            <w:tcW w:w="489" w:type="pct"/>
            <w:hideMark/>
          </w:tcPr>
          <w:p w14:paraId="2489F7A5" w14:textId="6D421DAE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Not</w:t>
            </w:r>
            <w:r w:rsidR="00380971" w:rsidRPr="0002641B">
              <w:rPr>
                <w:sz w:val="16"/>
                <w:szCs w:val="16"/>
              </w:rPr>
              <w:t xml:space="preserve"> reported</w:t>
            </w:r>
          </w:p>
        </w:tc>
        <w:tc>
          <w:tcPr>
            <w:tcW w:w="489" w:type="pct"/>
            <w:hideMark/>
          </w:tcPr>
          <w:p w14:paraId="5BEE47F6" w14:textId="4D67E151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89" w:type="pct"/>
            <w:hideMark/>
          </w:tcPr>
          <w:p w14:paraId="5F4B8C18" w14:textId="7FD630C0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489" w:type="pct"/>
            <w:hideMark/>
          </w:tcPr>
          <w:p w14:paraId="704A6BDA" w14:textId="7B7177D1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489" w:type="pct"/>
            <w:hideMark/>
          </w:tcPr>
          <w:p w14:paraId="7218830D" w14:textId="091AD339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489" w:type="pct"/>
            <w:hideMark/>
          </w:tcPr>
          <w:p w14:paraId="3168897A" w14:textId="7AADA40B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489" w:type="pct"/>
            <w:hideMark/>
          </w:tcPr>
          <w:p w14:paraId="126EDBA0" w14:textId="7C0FECB9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489" w:type="pct"/>
            <w:hideMark/>
          </w:tcPr>
          <w:p w14:paraId="41EC357C" w14:textId="40AA1F72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266" w:type="pct"/>
            <w:hideMark/>
          </w:tcPr>
          <w:p w14:paraId="1DCC9DE8" w14:textId="77777777" w:rsidR="00380971" w:rsidRPr="0002641B" w:rsidRDefault="00380971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17/20</w:t>
            </w:r>
          </w:p>
        </w:tc>
        <w:tc>
          <w:tcPr>
            <w:tcW w:w="260" w:type="pct"/>
            <w:hideMark/>
          </w:tcPr>
          <w:p w14:paraId="4DD2882D" w14:textId="77777777" w:rsidR="00380971" w:rsidRPr="0002641B" w:rsidRDefault="00380971" w:rsidP="00380971">
            <w:pPr>
              <w:rPr>
                <w:b/>
                <w:bCs/>
                <w:sz w:val="16"/>
                <w:szCs w:val="16"/>
              </w:rPr>
            </w:pPr>
            <w:r w:rsidRPr="0002641B">
              <w:rPr>
                <w:b/>
                <w:bCs/>
                <w:sz w:val="16"/>
                <w:szCs w:val="16"/>
              </w:rPr>
              <w:t>85%</w:t>
            </w:r>
          </w:p>
        </w:tc>
      </w:tr>
      <w:tr w:rsidR="00380971" w:rsidRPr="0002641B" w14:paraId="2517EB9B" w14:textId="77777777" w:rsidTr="00380971">
        <w:trPr>
          <w:trHeight w:val="480"/>
        </w:trPr>
        <w:tc>
          <w:tcPr>
            <w:tcW w:w="154" w:type="pct"/>
          </w:tcPr>
          <w:p w14:paraId="5923D25E" w14:textId="77777777" w:rsidR="00380971" w:rsidRPr="0002641B" w:rsidRDefault="00380971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8</w:t>
            </w:r>
          </w:p>
        </w:tc>
        <w:tc>
          <w:tcPr>
            <w:tcW w:w="408" w:type="pct"/>
          </w:tcPr>
          <w:p w14:paraId="4E4A5376" w14:textId="77777777" w:rsidR="00380971" w:rsidRPr="0002641B" w:rsidRDefault="00380971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Lee et al., 2022</w:t>
            </w:r>
          </w:p>
        </w:tc>
        <w:tc>
          <w:tcPr>
            <w:tcW w:w="489" w:type="pct"/>
            <w:hideMark/>
          </w:tcPr>
          <w:p w14:paraId="1470C49D" w14:textId="7C19F23A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Not</w:t>
            </w:r>
            <w:r w:rsidR="00380971" w:rsidRPr="0002641B">
              <w:rPr>
                <w:sz w:val="16"/>
                <w:szCs w:val="16"/>
              </w:rPr>
              <w:t xml:space="preserve"> reported</w:t>
            </w:r>
          </w:p>
        </w:tc>
        <w:tc>
          <w:tcPr>
            <w:tcW w:w="489" w:type="pct"/>
            <w:hideMark/>
          </w:tcPr>
          <w:p w14:paraId="45338058" w14:textId="02ACEE9E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89" w:type="pct"/>
            <w:hideMark/>
          </w:tcPr>
          <w:p w14:paraId="63CF8A7B" w14:textId="656FDE96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489" w:type="pct"/>
            <w:hideMark/>
          </w:tcPr>
          <w:p w14:paraId="2C007AB5" w14:textId="1564268F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489" w:type="pct"/>
            <w:hideMark/>
          </w:tcPr>
          <w:p w14:paraId="29704C6B" w14:textId="1F608005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489" w:type="pct"/>
            <w:hideMark/>
          </w:tcPr>
          <w:p w14:paraId="54307678" w14:textId="505CA9E4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489" w:type="pct"/>
            <w:hideMark/>
          </w:tcPr>
          <w:p w14:paraId="623DAC03" w14:textId="0E55B6ED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489" w:type="pct"/>
            <w:hideMark/>
          </w:tcPr>
          <w:p w14:paraId="72FCE7CC" w14:textId="770793BC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266" w:type="pct"/>
            <w:hideMark/>
          </w:tcPr>
          <w:p w14:paraId="6B556ED9" w14:textId="77777777" w:rsidR="00380971" w:rsidRPr="0002641B" w:rsidRDefault="00380971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17/20</w:t>
            </w:r>
          </w:p>
        </w:tc>
        <w:tc>
          <w:tcPr>
            <w:tcW w:w="260" w:type="pct"/>
            <w:hideMark/>
          </w:tcPr>
          <w:p w14:paraId="478A70D8" w14:textId="77777777" w:rsidR="00380971" w:rsidRPr="0002641B" w:rsidRDefault="00380971" w:rsidP="00380971">
            <w:pPr>
              <w:rPr>
                <w:b/>
                <w:bCs/>
                <w:sz w:val="16"/>
                <w:szCs w:val="16"/>
              </w:rPr>
            </w:pPr>
            <w:r w:rsidRPr="0002641B">
              <w:rPr>
                <w:b/>
                <w:bCs/>
                <w:sz w:val="16"/>
                <w:szCs w:val="16"/>
              </w:rPr>
              <w:t>85%</w:t>
            </w:r>
          </w:p>
        </w:tc>
      </w:tr>
      <w:tr w:rsidR="00380971" w:rsidRPr="0002641B" w14:paraId="6C6EB7A2" w14:textId="77777777" w:rsidTr="00380971">
        <w:trPr>
          <w:trHeight w:val="480"/>
        </w:trPr>
        <w:tc>
          <w:tcPr>
            <w:tcW w:w="154" w:type="pct"/>
          </w:tcPr>
          <w:p w14:paraId="21B66AAF" w14:textId="77777777" w:rsidR="00380971" w:rsidRPr="0002641B" w:rsidRDefault="00380971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9</w:t>
            </w:r>
          </w:p>
        </w:tc>
        <w:tc>
          <w:tcPr>
            <w:tcW w:w="408" w:type="pct"/>
          </w:tcPr>
          <w:p w14:paraId="6E277916" w14:textId="77777777" w:rsidR="00380971" w:rsidRPr="0002641B" w:rsidRDefault="00380971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Oka et al., 2021</w:t>
            </w:r>
          </w:p>
        </w:tc>
        <w:tc>
          <w:tcPr>
            <w:tcW w:w="489" w:type="pct"/>
            <w:hideMark/>
          </w:tcPr>
          <w:p w14:paraId="7B5D4610" w14:textId="4DC0DB59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Not</w:t>
            </w:r>
            <w:r w:rsidR="00380971" w:rsidRPr="0002641B">
              <w:rPr>
                <w:sz w:val="16"/>
                <w:szCs w:val="16"/>
              </w:rPr>
              <w:t xml:space="preserve"> reported</w:t>
            </w:r>
          </w:p>
        </w:tc>
        <w:tc>
          <w:tcPr>
            <w:tcW w:w="489" w:type="pct"/>
            <w:hideMark/>
          </w:tcPr>
          <w:p w14:paraId="4455C46E" w14:textId="32F47A24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89" w:type="pct"/>
            <w:hideMark/>
          </w:tcPr>
          <w:p w14:paraId="295D8A1A" w14:textId="4D81198E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489" w:type="pct"/>
            <w:hideMark/>
          </w:tcPr>
          <w:p w14:paraId="0487CEA2" w14:textId="5B1AA429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489" w:type="pct"/>
            <w:hideMark/>
          </w:tcPr>
          <w:p w14:paraId="690EBF64" w14:textId="54966761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489" w:type="pct"/>
            <w:hideMark/>
          </w:tcPr>
          <w:p w14:paraId="75D1556A" w14:textId="515DEC5E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489" w:type="pct"/>
            <w:hideMark/>
          </w:tcPr>
          <w:p w14:paraId="7AC6A789" w14:textId="444FB97A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489" w:type="pct"/>
            <w:hideMark/>
          </w:tcPr>
          <w:p w14:paraId="32161F7E" w14:textId="16AA7374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266" w:type="pct"/>
            <w:hideMark/>
          </w:tcPr>
          <w:p w14:paraId="15C2EDD5" w14:textId="77777777" w:rsidR="00380971" w:rsidRPr="0002641B" w:rsidRDefault="00380971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17/20</w:t>
            </w:r>
          </w:p>
        </w:tc>
        <w:tc>
          <w:tcPr>
            <w:tcW w:w="260" w:type="pct"/>
            <w:hideMark/>
          </w:tcPr>
          <w:p w14:paraId="722ABBAC" w14:textId="77777777" w:rsidR="00380971" w:rsidRPr="0002641B" w:rsidRDefault="00380971" w:rsidP="00380971">
            <w:pPr>
              <w:rPr>
                <w:b/>
                <w:bCs/>
                <w:sz w:val="16"/>
                <w:szCs w:val="16"/>
              </w:rPr>
            </w:pPr>
            <w:r w:rsidRPr="0002641B">
              <w:rPr>
                <w:b/>
                <w:bCs/>
                <w:sz w:val="16"/>
                <w:szCs w:val="16"/>
              </w:rPr>
              <w:t>85%</w:t>
            </w:r>
          </w:p>
        </w:tc>
      </w:tr>
      <w:tr w:rsidR="00380971" w:rsidRPr="0002641B" w14:paraId="0D37942E" w14:textId="77777777" w:rsidTr="00380971">
        <w:trPr>
          <w:trHeight w:val="480"/>
        </w:trPr>
        <w:tc>
          <w:tcPr>
            <w:tcW w:w="154" w:type="pct"/>
          </w:tcPr>
          <w:p w14:paraId="6E87AF52" w14:textId="77777777" w:rsidR="00380971" w:rsidRPr="0002641B" w:rsidRDefault="00380971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10</w:t>
            </w:r>
          </w:p>
        </w:tc>
        <w:tc>
          <w:tcPr>
            <w:tcW w:w="408" w:type="pct"/>
          </w:tcPr>
          <w:p w14:paraId="665DC52A" w14:textId="77777777" w:rsidR="00380971" w:rsidRPr="0002641B" w:rsidRDefault="00380971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Sallie et al., 2021</w:t>
            </w:r>
          </w:p>
        </w:tc>
        <w:tc>
          <w:tcPr>
            <w:tcW w:w="489" w:type="pct"/>
            <w:hideMark/>
          </w:tcPr>
          <w:p w14:paraId="3661B726" w14:textId="2CD14A21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Not</w:t>
            </w:r>
            <w:r w:rsidR="00380971" w:rsidRPr="0002641B">
              <w:rPr>
                <w:sz w:val="16"/>
                <w:szCs w:val="16"/>
              </w:rPr>
              <w:t xml:space="preserve"> reported</w:t>
            </w:r>
          </w:p>
        </w:tc>
        <w:tc>
          <w:tcPr>
            <w:tcW w:w="489" w:type="pct"/>
            <w:hideMark/>
          </w:tcPr>
          <w:p w14:paraId="5DBBECF1" w14:textId="6EB6DCC7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89" w:type="pct"/>
            <w:hideMark/>
          </w:tcPr>
          <w:p w14:paraId="0D7DC5FA" w14:textId="5CAEE246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489" w:type="pct"/>
            <w:hideMark/>
          </w:tcPr>
          <w:p w14:paraId="2D20B4EE" w14:textId="6D934879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489" w:type="pct"/>
            <w:hideMark/>
          </w:tcPr>
          <w:p w14:paraId="5AC9CF46" w14:textId="0DB900FF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489" w:type="pct"/>
            <w:hideMark/>
          </w:tcPr>
          <w:p w14:paraId="0B218ED8" w14:textId="64BE6107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489" w:type="pct"/>
            <w:hideMark/>
          </w:tcPr>
          <w:p w14:paraId="2171A2DA" w14:textId="07040586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489" w:type="pct"/>
            <w:hideMark/>
          </w:tcPr>
          <w:p w14:paraId="1F814962" w14:textId="0AE5C9CA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266" w:type="pct"/>
            <w:hideMark/>
          </w:tcPr>
          <w:p w14:paraId="3DE8F351" w14:textId="77777777" w:rsidR="00380971" w:rsidRPr="0002641B" w:rsidRDefault="00380971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17/20</w:t>
            </w:r>
          </w:p>
        </w:tc>
        <w:tc>
          <w:tcPr>
            <w:tcW w:w="260" w:type="pct"/>
            <w:hideMark/>
          </w:tcPr>
          <w:p w14:paraId="2CCB458A" w14:textId="77777777" w:rsidR="00380971" w:rsidRPr="0002641B" w:rsidRDefault="00380971" w:rsidP="00380971">
            <w:pPr>
              <w:rPr>
                <w:b/>
                <w:bCs/>
                <w:sz w:val="16"/>
                <w:szCs w:val="16"/>
              </w:rPr>
            </w:pPr>
            <w:r w:rsidRPr="0002641B">
              <w:rPr>
                <w:b/>
                <w:bCs/>
                <w:sz w:val="16"/>
                <w:szCs w:val="16"/>
              </w:rPr>
              <w:t>85%</w:t>
            </w:r>
          </w:p>
        </w:tc>
      </w:tr>
      <w:tr w:rsidR="00380971" w:rsidRPr="0002641B" w14:paraId="437311B4" w14:textId="77777777" w:rsidTr="00380971">
        <w:trPr>
          <w:trHeight w:val="480"/>
        </w:trPr>
        <w:tc>
          <w:tcPr>
            <w:tcW w:w="154" w:type="pct"/>
          </w:tcPr>
          <w:p w14:paraId="283C6268" w14:textId="77777777" w:rsidR="00380971" w:rsidRPr="0002641B" w:rsidRDefault="00380971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11</w:t>
            </w:r>
          </w:p>
        </w:tc>
        <w:tc>
          <w:tcPr>
            <w:tcW w:w="408" w:type="pct"/>
          </w:tcPr>
          <w:p w14:paraId="2F980460" w14:textId="77777777" w:rsidR="00380971" w:rsidRPr="0002641B" w:rsidRDefault="00380971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Volpe et al., 2022</w:t>
            </w:r>
          </w:p>
        </w:tc>
        <w:tc>
          <w:tcPr>
            <w:tcW w:w="489" w:type="pct"/>
            <w:hideMark/>
          </w:tcPr>
          <w:p w14:paraId="75ECB37C" w14:textId="6426FEEB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89" w:type="pct"/>
            <w:hideMark/>
          </w:tcPr>
          <w:p w14:paraId="14AE895F" w14:textId="11AF452E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89" w:type="pct"/>
            <w:hideMark/>
          </w:tcPr>
          <w:p w14:paraId="06D8B597" w14:textId="06A5E45F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489" w:type="pct"/>
            <w:hideMark/>
          </w:tcPr>
          <w:p w14:paraId="42BB1E8C" w14:textId="42068734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489" w:type="pct"/>
            <w:hideMark/>
          </w:tcPr>
          <w:p w14:paraId="1F8FBFA5" w14:textId="611F4962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489" w:type="pct"/>
            <w:hideMark/>
          </w:tcPr>
          <w:p w14:paraId="68B7EE29" w14:textId="5F1A31FE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489" w:type="pct"/>
            <w:hideMark/>
          </w:tcPr>
          <w:p w14:paraId="73389733" w14:textId="1ECCC565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489" w:type="pct"/>
            <w:hideMark/>
          </w:tcPr>
          <w:p w14:paraId="5D0D667A" w14:textId="7067890B" w:rsidR="00380971" w:rsidRPr="0002641B" w:rsidRDefault="00161374" w:rsidP="0038097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266" w:type="pct"/>
            <w:hideMark/>
          </w:tcPr>
          <w:p w14:paraId="66214656" w14:textId="77777777" w:rsidR="00380971" w:rsidRPr="0002641B" w:rsidRDefault="00380971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17/20</w:t>
            </w:r>
          </w:p>
        </w:tc>
        <w:tc>
          <w:tcPr>
            <w:tcW w:w="260" w:type="pct"/>
            <w:hideMark/>
          </w:tcPr>
          <w:p w14:paraId="2594404A" w14:textId="77777777" w:rsidR="00380971" w:rsidRPr="0002641B" w:rsidRDefault="00380971" w:rsidP="00380971">
            <w:pPr>
              <w:rPr>
                <w:b/>
                <w:bCs/>
                <w:sz w:val="16"/>
                <w:szCs w:val="16"/>
              </w:rPr>
            </w:pPr>
            <w:r w:rsidRPr="0002641B">
              <w:rPr>
                <w:b/>
                <w:bCs/>
                <w:sz w:val="16"/>
                <w:szCs w:val="16"/>
              </w:rPr>
              <w:t>85%</w:t>
            </w:r>
          </w:p>
        </w:tc>
      </w:tr>
      <w:tr w:rsidR="00380971" w:rsidRPr="0002641B" w14:paraId="5DF9397B" w14:textId="77777777" w:rsidTr="00380971">
        <w:trPr>
          <w:trHeight w:val="460"/>
        </w:trPr>
        <w:tc>
          <w:tcPr>
            <w:tcW w:w="154" w:type="pct"/>
          </w:tcPr>
          <w:p w14:paraId="307AF06C" w14:textId="77777777" w:rsidR="00380971" w:rsidRPr="0002641B" w:rsidRDefault="00380971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 </w:t>
            </w:r>
          </w:p>
        </w:tc>
        <w:tc>
          <w:tcPr>
            <w:tcW w:w="408" w:type="pct"/>
          </w:tcPr>
          <w:p w14:paraId="77662464" w14:textId="77777777" w:rsidR="00380971" w:rsidRPr="0002641B" w:rsidRDefault="00380971" w:rsidP="00380971">
            <w:pPr>
              <w:rPr>
                <w:sz w:val="16"/>
                <w:szCs w:val="16"/>
              </w:rPr>
            </w:pPr>
            <w:r w:rsidRPr="0002641B">
              <w:rPr>
                <w:b/>
                <w:bCs/>
                <w:sz w:val="16"/>
                <w:szCs w:val="16"/>
              </w:rPr>
              <w:t>Mean score (%)</w:t>
            </w:r>
          </w:p>
        </w:tc>
        <w:tc>
          <w:tcPr>
            <w:tcW w:w="489" w:type="pct"/>
            <w:noWrap/>
            <w:hideMark/>
          </w:tcPr>
          <w:p w14:paraId="248F0345" w14:textId="77777777" w:rsidR="00380971" w:rsidRPr="0002641B" w:rsidRDefault="00380971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 </w:t>
            </w:r>
          </w:p>
        </w:tc>
        <w:tc>
          <w:tcPr>
            <w:tcW w:w="489" w:type="pct"/>
            <w:noWrap/>
            <w:hideMark/>
          </w:tcPr>
          <w:p w14:paraId="1D7D3A1F" w14:textId="77777777" w:rsidR="00380971" w:rsidRPr="0002641B" w:rsidRDefault="00380971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 </w:t>
            </w:r>
          </w:p>
        </w:tc>
        <w:tc>
          <w:tcPr>
            <w:tcW w:w="489" w:type="pct"/>
            <w:noWrap/>
            <w:hideMark/>
          </w:tcPr>
          <w:p w14:paraId="682B78BF" w14:textId="77777777" w:rsidR="00380971" w:rsidRPr="0002641B" w:rsidRDefault="00380971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 </w:t>
            </w:r>
          </w:p>
        </w:tc>
        <w:tc>
          <w:tcPr>
            <w:tcW w:w="489" w:type="pct"/>
            <w:noWrap/>
            <w:hideMark/>
          </w:tcPr>
          <w:p w14:paraId="66C42E25" w14:textId="77777777" w:rsidR="00380971" w:rsidRPr="0002641B" w:rsidRDefault="00380971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 </w:t>
            </w:r>
          </w:p>
        </w:tc>
        <w:tc>
          <w:tcPr>
            <w:tcW w:w="489" w:type="pct"/>
            <w:noWrap/>
            <w:hideMark/>
          </w:tcPr>
          <w:p w14:paraId="0F2B3DD3" w14:textId="77777777" w:rsidR="00380971" w:rsidRPr="0002641B" w:rsidRDefault="00380971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 </w:t>
            </w:r>
          </w:p>
        </w:tc>
        <w:tc>
          <w:tcPr>
            <w:tcW w:w="489" w:type="pct"/>
            <w:noWrap/>
            <w:hideMark/>
          </w:tcPr>
          <w:p w14:paraId="08EF8F36" w14:textId="77777777" w:rsidR="00380971" w:rsidRPr="0002641B" w:rsidRDefault="00380971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 </w:t>
            </w:r>
          </w:p>
        </w:tc>
        <w:tc>
          <w:tcPr>
            <w:tcW w:w="489" w:type="pct"/>
            <w:noWrap/>
            <w:hideMark/>
          </w:tcPr>
          <w:p w14:paraId="6955D000" w14:textId="77777777" w:rsidR="00380971" w:rsidRPr="0002641B" w:rsidRDefault="00380971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 </w:t>
            </w:r>
          </w:p>
        </w:tc>
        <w:tc>
          <w:tcPr>
            <w:tcW w:w="489" w:type="pct"/>
            <w:noWrap/>
            <w:hideMark/>
          </w:tcPr>
          <w:p w14:paraId="1C19717C" w14:textId="77777777" w:rsidR="00380971" w:rsidRPr="0002641B" w:rsidRDefault="00380971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 </w:t>
            </w:r>
          </w:p>
        </w:tc>
        <w:tc>
          <w:tcPr>
            <w:tcW w:w="266" w:type="pct"/>
            <w:noWrap/>
            <w:hideMark/>
          </w:tcPr>
          <w:p w14:paraId="17236197" w14:textId="77777777" w:rsidR="00380971" w:rsidRPr="0002641B" w:rsidRDefault="00380971" w:rsidP="00380971">
            <w:pPr>
              <w:rPr>
                <w:sz w:val="16"/>
                <w:szCs w:val="16"/>
              </w:rPr>
            </w:pPr>
            <w:r w:rsidRPr="0002641B">
              <w:rPr>
                <w:sz w:val="16"/>
                <w:szCs w:val="16"/>
              </w:rPr>
              <w:t> </w:t>
            </w:r>
          </w:p>
        </w:tc>
        <w:tc>
          <w:tcPr>
            <w:tcW w:w="260" w:type="pct"/>
            <w:noWrap/>
            <w:hideMark/>
          </w:tcPr>
          <w:p w14:paraId="43639288" w14:textId="77777777" w:rsidR="00380971" w:rsidRPr="0002641B" w:rsidRDefault="00380971" w:rsidP="00380971">
            <w:pPr>
              <w:rPr>
                <w:b/>
                <w:bCs/>
                <w:sz w:val="16"/>
                <w:szCs w:val="16"/>
              </w:rPr>
            </w:pPr>
            <w:r w:rsidRPr="0002641B">
              <w:rPr>
                <w:b/>
                <w:bCs/>
                <w:sz w:val="16"/>
                <w:szCs w:val="16"/>
              </w:rPr>
              <w:t>85%</w:t>
            </w:r>
          </w:p>
        </w:tc>
      </w:tr>
    </w:tbl>
    <w:p w14:paraId="155BD77A" w14:textId="3D1F07DD" w:rsidR="00380971" w:rsidRPr="00C23F42" w:rsidRDefault="00380971" w:rsidP="0002641B">
      <w:pPr>
        <w:rPr>
          <w:b/>
          <w:bCs/>
          <w:sz w:val="22"/>
          <w:szCs w:val="22"/>
        </w:rPr>
      </w:pPr>
      <w:r w:rsidRPr="00C23F42">
        <w:rPr>
          <w:b/>
          <w:bCs/>
          <w:sz w:val="22"/>
          <w:szCs w:val="22"/>
        </w:rPr>
        <w:t xml:space="preserve">Table Continued. </w:t>
      </w:r>
    </w:p>
    <w:sectPr w:rsidR="00380971" w:rsidRPr="00C23F42" w:rsidSect="00764A40"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2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4A40"/>
    <w:rsid w:val="00000D06"/>
    <w:rsid w:val="00006C1C"/>
    <w:rsid w:val="00007F28"/>
    <w:rsid w:val="00013144"/>
    <w:rsid w:val="000141CD"/>
    <w:rsid w:val="000149C0"/>
    <w:rsid w:val="00014DA1"/>
    <w:rsid w:val="00015B19"/>
    <w:rsid w:val="0002018D"/>
    <w:rsid w:val="00023585"/>
    <w:rsid w:val="00023D46"/>
    <w:rsid w:val="00023F4B"/>
    <w:rsid w:val="00025204"/>
    <w:rsid w:val="00025ACA"/>
    <w:rsid w:val="0002641B"/>
    <w:rsid w:val="00026C0C"/>
    <w:rsid w:val="00032512"/>
    <w:rsid w:val="000338FA"/>
    <w:rsid w:val="00033B7D"/>
    <w:rsid w:val="00035A94"/>
    <w:rsid w:val="00041AD4"/>
    <w:rsid w:val="0004204F"/>
    <w:rsid w:val="0004252E"/>
    <w:rsid w:val="000443CE"/>
    <w:rsid w:val="00045365"/>
    <w:rsid w:val="0004609E"/>
    <w:rsid w:val="00046A19"/>
    <w:rsid w:val="000522F4"/>
    <w:rsid w:val="0005469A"/>
    <w:rsid w:val="00056202"/>
    <w:rsid w:val="00061968"/>
    <w:rsid w:val="0006455E"/>
    <w:rsid w:val="00064F91"/>
    <w:rsid w:val="0006535F"/>
    <w:rsid w:val="00066B8A"/>
    <w:rsid w:val="00070459"/>
    <w:rsid w:val="00071695"/>
    <w:rsid w:val="00071917"/>
    <w:rsid w:val="00072867"/>
    <w:rsid w:val="00073A7D"/>
    <w:rsid w:val="000740BE"/>
    <w:rsid w:val="00074D10"/>
    <w:rsid w:val="00077D33"/>
    <w:rsid w:val="000826F7"/>
    <w:rsid w:val="000916D6"/>
    <w:rsid w:val="00093CAB"/>
    <w:rsid w:val="000943F6"/>
    <w:rsid w:val="00095D31"/>
    <w:rsid w:val="000961B1"/>
    <w:rsid w:val="000A0F56"/>
    <w:rsid w:val="000A160E"/>
    <w:rsid w:val="000A1FEC"/>
    <w:rsid w:val="000A3498"/>
    <w:rsid w:val="000A3B2A"/>
    <w:rsid w:val="000A4CC8"/>
    <w:rsid w:val="000A5001"/>
    <w:rsid w:val="000A55FA"/>
    <w:rsid w:val="000A6849"/>
    <w:rsid w:val="000A6855"/>
    <w:rsid w:val="000B3C53"/>
    <w:rsid w:val="000B732B"/>
    <w:rsid w:val="000C02F1"/>
    <w:rsid w:val="000C0E01"/>
    <w:rsid w:val="000C218D"/>
    <w:rsid w:val="000C2B2B"/>
    <w:rsid w:val="000C436D"/>
    <w:rsid w:val="000C71BC"/>
    <w:rsid w:val="000C7233"/>
    <w:rsid w:val="000C726A"/>
    <w:rsid w:val="000D1688"/>
    <w:rsid w:val="000D3107"/>
    <w:rsid w:val="000D4DD9"/>
    <w:rsid w:val="000D6849"/>
    <w:rsid w:val="000D7F3C"/>
    <w:rsid w:val="000E00BF"/>
    <w:rsid w:val="000E0992"/>
    <w:rsid w:val="000E0E46"/>
    <w:rsid w:val="000E1025"/>
    <w:rsid w:val="000E305D"/>
    <w:rsid w:val="000E31C7"/>
    <w:rsid w:val="000E31FA"/>
    <w:rsid w:val="000E4BC1"/>
    <w:rsid w:val="000E696C"/>
    <w:rsid w:val="000F1602"/>
    <w:rsid w:val="000F48B6"/>
    <w:rsid w:val="00102252"/>
    <w:rsid w:val="00102963"/>
    <w:rsid w:val="00102BB5"/>
    <w:rsid w:val="0010442C"/>
    <w:rsid w:val="00105D24"/>
    <w:rsid w:val="00105FD0"/>
    <w:rsid w:val="001075CD"/>
    <w:rsid w:val="00110BFB"/>
    <w:rsid w:val="00111E5A"/>
    <w:rsid w:val="00112A65"/>
    <w:rsid w:val="00113C13"/>
    <w:rsid w:val="00114ECF"/>
    <w:rsid w:val="00115D51"/>
    <w:rsid w:val="001212AD"/>
    <w:rsid w:val="00121B29"/>
    <w:rsid w:val="00122F04"/>
    <w:rsid w:val="0012314B"/>
    <w:rsid w:val="00123679"/>
    <w:rsid w:val="001254F7"/>
    <w:rsid w:val="001260C2"/>
    <w:rsid w:val="00127851"/>
    <w:rsid w:val="0013171F"/>
    <w:rsid w:val="0013477A"/>
    <w:rsid w:val="00135AF7"/>
    <w:rsid w:val="0013769E"/>
    <w:rsid w:val="00140C96"/>
    <w:rsid w:val="00142ED8"/>
    <w:rsid w:val="00144DA4"/>
    <w:rsid w:val="0015170E"/>
    <w:rsid w:val="001537B0"/>
    <w:rsid w:val="00161374"/>
    <w:rsid w:val="001614B4"/>
    <w:rsid w:val="001624E9"/>
    <w:rsid w:val="00163396"/>
    <w:rsid w:val="00164AB7"/>
    <w:rsid w:val="00165F81"/>
    <w:rsid w:val="00167B0B"/>
    <w:rsid w:val="00170C8F"/>
    <w:rsid w:val="001720AD"/>
    <w:rsid w:val="001724AA"/>
    <w:rsid w:val="00177496"/>
    <w:rsid w:val="00177E31"/>
    <w:rsid w:val="00180988"/>
    <w:rsid w:val="00182367"/>
    <w:rsid w:val="00185118"/>
    <w:rsid w:val="001863D0"/>
    <w:rsid w:val="001916B1"/>
    <w:rsid w:val="00195EA4"/>
    <w:rsid w:val="001A1226"/>
    <w:rsid w:val="001A17E4"/>
    <w:rsid w:val="001A3310"/>
    <w:rsid w:val="001A7B09"/>
    <w:rsid w:val="001B0535"/>
    <w:rsid w:val="001B2F44"/>
    <w:rsid w:val="001B59B5"/>
    <w:rsid w:val="001B67A1"/>
    <w:rsid w:val="001B67DE"/>
    <w:rsid w:val="001B71E6"/>
    <w:rsid w:val="001B7D3D"/>
    <w:rsid w:val="001C1348"/>
    <w:rsid w:val="001C2945"/>
    <w:rsid w:val="001C4124"/>
    <w:rsid w:val="001C6898"/>
    <w:rsid w:val="001D0B02"/>
    <w:rsid w:val="001D6015"/>
    <w:rsid w:val="001D6C24"/>
    <w:rsid w:val="001D755D"/>
    <w:rsid w:val="001D76A8"/>
    <w:rsid w:val="001E4940"/>
    <w:rsid w:val="001E587A"/>
    <w:rsid w:val="001E5D86"/>
    <w:rsid w:val="001E69F2"/>
    <w:rsid w:val="001F0C14"/>
    <w:rsid w:val="001F2322"/>
    <w:rsid w:val="001F2F18"/>
    <w:rsid w:val="001F3291"/>
    <w:rsid w:val="001F3699"/>
    <w:rsid w:val="001F5C23"/>
    <w:rsid w:val="001F78C7"/>
    <w:rsid w:val="002056A3"/>
    <w:rsid w:val="00206912"/>
    <w:rsid w:val="0020755C"/>
    <w:rsid w:val="002076D9"/>
    <w:rsid w:val="00207805"/>
    <w:rsid w:val="002113D9"/>
    <w:rsid w:val="0021203E"/>
    <w:rsid w:val="00215BE0"/>
    <w:rsid w:val="00215DC0"/>
    <w:rsid w:val="00216BA7"/>
    <w:rsid w:val="0021769A"/>
    <w:rsid w:val="00224CF7"/>
    <w:rsid w:val="0022595A"/>
    <w:rsid w:val="00225A6F"/>
    <w:rsid w:val="00225F07"/>
    <w:rsid w:val="00226B6D"/>
    <w:rsid w:val="00226DF1"/>
    <w:rsid w:val="00226E2C"/>
    <w:rsid w:val="002311EE"/>
    <w:rsid w:val="00233C7D"/>
    <w:rsid w:val="002347DD"/>
    <w:rsid w:val="00236E4A"/>
    <w:rsid w:val="002371CB"/>
    <w:rsid w:val="00237BF9"/>
    <w:rsid w:val="002418BD"/>
    <w:rsid w:val="00241948"/>
    <w:rsid w:val="002421E4"/>
    <w:rsid w:val="00243D18"/>
    <w:rsid w:val="0024431A"/>
    <w:rsid w:val="00244D11"/>
    <w:rsid w:val="00246375"/>
    <w:rsid w:val="002501BA"/>
    <w:rsid w:val="002520EB"/>
    <w:rsid w:val="002537E5"/>
    <w:rsid w:val="0025528E"/>
    <w:rsid w:val="002569D3"/>
    <w:rsid w:val="00260904"/>
    <w:rsid w:val="00263392"/>
    <w:rsid w:val="00266781"/>
    <w:rsid w:val="0026678D"/>
    <w:rsid w:val="00267A5E"/>
    <w:rsid w:val="00270410"/>
    <w:rsid w:val="00271719"/>
    <w:rsid w:val="00273AE4"/>
    <w:rsid w:val="002836C7"/>
    <w:rsid w:val="002848CA"/>
    <w:rsid w:val="002858F9"/>
    <w:rsid w:val="00285F8A"/>
    <w:rsid w:val="00290A65"/>
    <w:rsid w:val="00293CBB"/>
    <w:rsid w:val="00297256"/>
    <w:rsid w:val="00297C81"/>
    <w:rsid w:val="002A142D"/>
    <w:rsid w:val="002A37CB"/>
    <w:rsid w:val="002A44C7"/>
    <w:rsid w:val="002B00C9"/>
    <w:rsid w:val="002B2C98"/>
    <w:rsid w:val="002B5122"/>
    <w:rsid w:val="002B60D1"/>
    <w:rsid w:val="002B63F2"/>
    <w:rsid w:val="002C2332"/>
    <w:rsid w:val="002C33C1"/>
    <w:rsid w:val="002C7797"/>
    <w:rsid w:val="002D108A"/>
    <w:rsid w:val="002D2352"/>
    <w:rsid w:val="002D43D9"/>
    <w:rsid w:val="002D5222"/>
    <w:rsid w:val="002D57AD"/>
    <w:rsid w:val="002D5F74"/>
    <w:rsid w:val="002E1013"/>
    <w:rsid w:val="002E13EF"/>
    <w:rsid w:val="002E1FB9"/>
    <w:rsid w:val="002E46A6"/>
    <w:rsid w:val="002E5136"/>
    <w:rsid w:val="002E58BC"/>
    <w:rsid w:val="002E7D68"/>
    <w:rsid w:val="002E7D75"/>
    <w:rsid w:val="002F1EBB"/>
    <w:rsid w:val="002F6F12"/>
    <w:rsid w:val="00300095"/>
    <w:rsid w:val="00303CCB"/>
    <w:rsid w:val="003063E6"/>
    <w:rsid w:val="003079B8"/>
    <w:rsid w:val="0031217D"/>
    <w:rsid w:val="0031727D"/>
    <w:rsid w:val="00317E32"/>
    <w:rsid w:val="00320E0B"/>
    <w:rsid w:val="0032612E"/>
    <w:rsid w:val="0033026E"/>
    <w:rsid w:val="003309C4"/>
    <w:rsid w:val="00331D70"/>
    <w:rsid w:val="003362C2"/>
    <w:rsid w:val="00336E6D"/>
    <w:rsid w:val="00344324"/>
    <w:rsid w:val="0034451E"/>
    <w:rsid w:val="00347BF6"/>
    <w:rsid w:val="0035366F"/>
    <w:rsid w:val="00353D53"/>
    <w:rsid w:val="00361F0F"/>
    <w:rsid w:val="0036432D"/>
    <w:rsid w:val="0036555A"/>
    <w:rsid w:val="00365D3C"/>
    <w:rsid w:val="00371194"/>
    <w:rsid w:val="003722C5"/>
    <w:rsid w:val="0037297A"/>
    <w:rsid w:val="003734C8"/>
    <w:rsid w:val="00375676"/>
    <w:rsid w:val="00377B82"/>
    <w:rsid w:val="00380167"/>
    <w:rsid w:val="00380971"/>
    <w:rsid w:val="00380E20"/>
    <w:rsid w:val="00381E6C"/>
    <w:rsid w:val="0038264E"/>
    <w:rsid w:val="00383178"/>
    <w:rsid w:val="003835D0"/>
    <w:rsid w:val="003842CE"/>
    <w:rsid w:val="0039054B"/>
    <w:rsid w:val="0039144D"/>
    <w:rsid w:val="00392B29"/>
    <w:rsid w:val="00392CE5"/>
    <w:rsid w:val="0039734B"/>
    <w:rsid w:val="003A26E6"/>
    <w:rsid w:val="003A6EB2"/>
    <w:rsid w:val="003A71CA"/>
    <w:rsid w:val="003B00E9"/>
    <w:rsid w:val="003B37B8"/>
    <w:rsid w:val="003B6F8B"/>
    <w:rsid w:val="003C1737"/>
    <w:rsid w:val="003C3D81"/>
    <w:rsid w:val="003C491E"/>
    <w:rsid w:val="003D46D0"/>
    <w:rsid w:val="003D4F08"/>
    <w:rsid w:val="003D5E84"/>
    <w:rsid w:val="003D6FEA"/>
    <w:rsid w:val="003D7F40"/>
    <w:rsid w:val="003E1D7C"/>
    <w:rsid w:val="003E556D"/>
    <w:rsid w:val="003E722A"/>
    <w:rsid w:val="003E75F4"/>
    <w:rsid w:val="003F0532"/>
    <w:rsid w:val="003F0834"/>
    <w:rsid w:val="003F092A"/>
    <w:rsid w:val="003F293C"/>
    <w:rsid w:val="003F7E49"/>
    <w:rsid w:val="004015A9"/>
    <w:rsid w:val="00412102"/>
    <w:rsid w:val="00412630"/>
    <w:rsid w:val="004128F7"/>
    <w:rsid w:val="00412DFA"/>
    <w:rsid w:val="00415029"/>
    <w:rsid w:val="0041554F"/>
    <w:rsid w:val="004179E9"/>
    <w:rsid w:val="004201F4"/>
    <w:rsid w:val="00421766"/>
    <w:rsid w:val="0042214C"/>
    <w:rsid w:val="004250BB"/>
    <w:rsid w:val="004262C0"/>
    <w:rsid w:val="00426FC3"/>
    <w:rsid w:val="00430868"/>
    <w:rsid w:val="00430D65"/>
    <w:rsid w:val="00431E5C"/>
    <w:rsid w:val="00433C56"/>
    <w:rsid w:val="00435B97"/>
    <w:rsid w:val="004374B7"/>
    <w:rsid w:val="0044178A"/>
    <w:rsid w:val="00443497"/>
    <w:rsid w:val="00443CFE"/>
    <w:rsid w:val="00447EDB"/>
    <w:rsid w:val="00450297"/>
    <w:rsid w:val="00452576"/>
    <w:rsid w:val="00453A79"/>
    <w:rsid w:val="00453CD3"/>
    <w:rsid w:val="004578C6"/>
    <w:rsid w:val="0046204E"/>
    <w:rsid w:val="004620E8"/>
    <w:rsid w:val="004646EF"/>
    <w:rsid w:val="00465E08"/>
    <w:rsid w:val="00465F02"/>
    <w:rsid w:val="00466637"/>
    <w:rsid w:val="0046696D"/>
    <w:rsid w:val="0046726E"/>
    <w:rsid w:val="004672B3"/>
    <w:rsid w:val="00467B58"/>
    <w:rsid w:val="00471EC0"/>
    <w:rsid w:val="00472486"/>
    <w:rsid w:val="004732EA"/>
    <w:rsid w:val="004746D8"/>
    <w:rsid w:val="004764D8"/>
    <w:rsid w:val="00477E72"/>
    <w:rsid w:val="0048172A"/>
    <w:rsid w:val="00481C7C"/>
    <w:rsid w:val="004833C6"/>
    <w:rsid w:val="00483933"/>
    <w:rsid w:val="00483D35"/>
    <w:rsid w:val="0048455A"/>
    <w:rsid w:val="00487387"/>
    <w:rsid w:val="0048763C"/>
    <w:rsid w:val="00487AA7"/>
    <w:rsid w:val="00487FD0"/>
    <w:rsid w:val="00487FF5"/>
    <w:rsid w:val="00491673"/>
    <w:rsid w:val="00492394"/>
    <w:rsid w:val="004924FF"/>
    <w:rsid w:val="00493AFF"/>
    <w:rsid w:val="00494FE9"/>
    <w:rsid w:val="004977D5"/>
    <w:rsid w:val="004A1328"/>
    <w:rsid w:val="004A1422"/>
    <w:rsid w:val="004A19AD"/>
    <w:rsid w:val="004A3B94"/>
    <w:rsid w:val="004A72F2"/>
    <w:rsid w:val="004B2632"/>
    <w:rsid w:val="004B369D"/>
    <w:rsid w:val="004B5025"/>
    <w:rsid w:val="004B516B"/>
    <w:rsid w:val="004C1149"/>
    <w:rsid w:val="004C5040"/>
    <w:rsid w:val="004C5A53"/>
    <w:rsid w:val="004C5F37"/>
    <w:rsid w:val="004C633F"/>
    <w:rsid w:val="004C64FD"/>
    <w:rsid w:val="004C79DA"/>
    <w:rsid w:val="004D1191"/>
    <w:rsid w:val="004D2E01"/>
    <w:rsid w:val="004D3B63"/>
    <w:rsid w:val="004D5778"/>
    <w:rsid w:val="004D70D0"/>
    <w:rsid w:val="004D7DEA"/>
    <w:rsid w:val="004E2CFB"/>
    <w:rsid w:val="004E554D"/>
    <w:rsid w:val="004E7C07"/>
    <w:rsid w:val="004F112A"/>
    <w:rsid w:val="004F5EAD"/>
    <w:rsid w:val="004F6E78"/>
    <w:rsid w:val="004F75EC"/>
    <w:rsid w:val="00500FEC"/>
    <w:rsid w:val="00501686"/>
    <w:rsid w:val="0050189A"/>
    <w:rsid w:val="005026C1"/>
    <w:rsid w:val="005035D0"/>
    <w:rsid w:val="00503FB8"/>
    <w:rsid w:val="00504240"/>
    <w:rsid w:val="00506132"/>
    <w:rsid w:val="00506399"/>
    <w:rsid w:val="00506EE3"/>
    <w:rsid w:val="005102F6"/>
    <w:rsid w:val="00510ADE"/>
    <w:rsid w:val="005139B1"/>
    <w:rsid w:val="00514DF5"/>
    <w:rsid w:val="00516E59"/>
    <w:rsid w:val="005200CB"/>
    <w:rsid w:val="005233FD"/>
    <w:rsid w:val="00526891"/>
    <w:rsid w:val="00531AC4"/>
    <w:rsid w:val="00531F4D"/>
    <w:rsid w:val="0053214F"/>
    <w:rsid w:val="00532674"/>
    <w:rsid w:val="00533CB5"/>
    <w:rsid w:val="005359CB"/>
    <w:rsid w:val="0053765B"/>
    <w:rsid w:val="00537ABE"/>
    <w:rsid w:val="0054238F"/>
    <w:rsid w:val="00545ACF"/>
    <w:rsid w:val="005478B3"/>
    <w:rsid w:val="0055089D"/>
    <w:rsid w:val="00552728"/>
    <w:rsid w:val="0055344D"/>
    <w:rsid w:val="005544C7"/>
    <w:rsid w:val="00555840"/>
    <w:rsid w:val="00556C5B"/>
    <w:rsid w:val="00557330"/>
    <w:rsid w:val="005576AD"/>
    <w:rsid w:val="005605CA"/>
    <w:rsid w:val="005635A0"/>
    <w:rsid w:val="0056575F"/>
    <w:rsid w:val="005715FA"/>
    <w:rsid w:val="0058016B"/>
    <w:rsid w:val="00583EB7"/>
    <w:rsid w:val="00587764"/>
    <w:rsid w:val="00591062"/>
    <w:rsid w:val="00592B91"/>
    <w:rsid w:val="005942D6"/>
    <w:rsid w:val="00594459"/>
    <w:rsid w:val="0059583E"/>
    <w:rsid w:val="0059644F"/>
    <w:rsid w:val="005A0D14"/>
    <w:rsid w:val="005A3E83"/>
    <w:rsid w:val="005A4173"/>
    <w:rsid w:val="005A53A6"/>
    <w:rsid w:val="005A593F"/>
    <w:rsid w:val="005B2344"/>
    <w:rsid w:val="005B3834"/>
    <w:rsid w:val="005B3943"/>
    <w:rsid w:val="005C2FB8"/>
    <w:rsid w:val="005C3048"/>
    <w:rsid w:val="005C31BB"/>
    <w:rsid w:val="005C386E"/>
    <w:rsid w:val="005C3AC9"/>
    <w:rsid w:val="005C3D20"/>
    <w:rsid w:val="005C47C8"/>
    <w:rsid w:val="005C4D68"/>
    <w:rsid w:val="005C606A"/>
    <w:rsid w:val="005C61E4"/>
    <w:rsid w:val="005D29BD"/>
    <w:rsid w:val="005D37B0"/>
    <w:rsid w:val="005D3DA2"/>
    <w:rsid w:val="005D5FDD"/>
    <w:rsid w:val="005D6AF4"/>
    <w:rsid w:val="005E4F3F"/>
    <w:rsid w:val="005E523D"/>
    <w:rsid w:val="005E68B3"/>
    <w:rsid w:val="005E6FE7"/>
    <w:rsid w:val="005F21A0"/>
    <w:rsid w:val="005F4957"/>
    <w:rsid w:val="005F5077"/>
    <w:rsid w:val="005F55D6"/>
    <w:rsid w:val="005F6035"/>
    <w:rsid w:val="005F6E6F"/>
    <w:rsid w:val="005F6F0A"/>
    <w:rsid w:val="005F7578"/>
    <w:rsid w:val="005F7EDC"/>
    <w:rsid w:val="0060055D"/>
    <w:rsid w:val="0060257B"/>
    <w:rsid w:val="00602D41"/>
    <w:rsid w:val="00604293"/>
    <w:rsid w:val="00605277"/>
    <w:rsid w:val="0061130E"/>
    <w:rsid w:val="00612560"/>
    <w:rsid w:val="006126CA"/>
    <w:rsid w:val="00615C0E"/>
    <w:rsid w:val="00615C94"/>
    <w:rsid w:val="00617526"/>
    <w:rsid w:val="00620398"/>
    <w:rsid w:val="006258EC"/>
    <w:rsid w:val="006268C0"/>
    <w:rsid w:val="00626940"/>
    <w:rsid w:val="00626DF1"/>
    <w:rsid w:val="00626EC8"/>
    <w:rsid w:val="0063316B"/>
    <w:rsid w:val="00635EFC"/>
    <w:rsid w:val="006366DE"/>
    <w:rsid w:val="00642C78"/>
    <w:rsid w:val="00642D12"/>
    <w:rsid w:val="006441DB"/>
    <w:rsid w:val="0064516D"/>
    <w:rsid w:val="0064587C"/>
    <w:rsid w:val="006527E7"/>
    <w:rsid w:val="006529EB"/>
    <w:rsid w:val="00652ECB"/>
    <w:rsid w:val="00653EC6"/>
    <w:rsid w:val="006541E4"/>
    <w:rsid w:val="00654585"/>
    <w:rsid w:val="00655B74"/>
    <w:rsid w:val="00655BFA"/>
    <w:rsid w:val="00660B1A"/>
    <w:rsid w:val="00663ED3"/>
    <w:rsid w:val="006642B2"/>
    <w:rsid w:val="006642B5"/>
    <w:rsid w:val="00665B54"/>
    <w:rsid w:val="00667CB2"/>
    <w:rsid w:val="00672370"/>
    <w:rsid w:val="00672DA0"/>
    <w:rsid w:val="00675902"/>
    <w:rsid w:val="00677BB7"/>
    <w:rsid w:val="00680814"/>
    <w:rsid w:val="00682BC3"/>
    <w:rsid w:val="00686144"/>
    <w:rsid w:val="0068622B"/>
    <w:rsid w:val="00686904"/>
    <w:rsid w:val="00686F2C"/>
    <w:rsid w:val="0068746C"/>
    <w:rsid w:val="006876BD"/>
    <w:rsid w:val="00690601"/>
    <w:rsid w:val="0069101F"/>
    <w:rsid w:val="00692A68"/>
    <w:rsid w:val="0069430C"/>
    <w:rsid w:val="006946D8"/>
    <w:rsid w:val="006964CC"/>
    <w:rsid w:val="00696546"/>
    <w:rsid w:val="00697BBF"/>
    <w:rsid w:val="006A07EC"/>
    <w:rsid w:val="006A307D"/>
    <w:rsid w:val="006A42D8"/>
    <w:rsid w:val="006B0C6A"/>
    <w:rsid w:val="006B170F"/>
    <w:rsid w:val="006B2D80"/>
    <w:rsid w:val="006B331C"/>
    <w:rsid w:val="006B7821"/>
    <w:rsid w:val="006C19B8"/>
    <w:rsid w:val="006C469F"/>
    <w:rsid w:val="006C48CC"/>
    <w:rsid w:val="006C5DF7"/>
    <w:rsid w:val="006D353F"/>
    <w:rsid w:val="006D73B0"/>
    <w:rsid w:val="006D76E2"/>
    <w:rsid w:val="006E1553"/>
    <w:rsid w:val="006E2706"/>
    <w:rsid w:val="006E30B3"/>
    <w:rsid w:val="006E41C4"/>
    <w:rsid w:val="006F0912"/>
    <w:rsid w:val="006F0AAE"/>
    <w:rsid w:val="006F219C"/>
    <w:rsid w:val="006F5CC8"/>
    <w:rsid w:val="006F62E7"/>
    <w:rsid w:val="00705853"/>
    <w:rsid w:val="007071BB"/>
    <w:rsid w:val="007106E3"/>
    <w:rsid w:val="00712E3D"/>
    <w:rsid w:val="00715C88"/>
    <w:rsid w:val="0071697C"/>
    <w:rsid w:val="0071698D"/>
    <w:rsid w:val="007226EF"/>
    <w:rsid w:val="007236B3"/>
    <w:rsid w:val="00724509"/>
    <w:rsid w:val="00726724"/>
    <w:rsid w:val="00726FB7"/>
    <w:rsid w:val="00730E75"/>
    <w:rsid w:val="00732EEB"/>
    <w:rsid w:val="00734B6B"/>
    <w:rsid w:val="00742674"/>
    <w:rsid w:val="00745A8D"/>
    <w:rsid w:val="00751E1A"/>
    <w:rsid w:val="00754B78"/>
    <w:rsid w:val="007573D4"/>
    <w:rsid w:val="00761F3E"/>
    <w:rsid w:val="007643AE"/>
    <w:rsid w:val="00764A40"/>
    <w:rsid w:val="0076512A"/>
    <w:rsid w:val="00766F53"/>
    <w:rsid w:val="007712AA"/>
    <w:rsid w:val="00771550"/>
    <w:rsid w:val="00771C0E"/>
    <w:rsid w:val="007729E0"/>
    <w:rsid w:val="00773543"/>
    <w:rsid w:val="00774E11"/>
    <w:rsid w:val="00776894"/>
    <w:rsid w:val="0077732F"/>
    <w:rsid w:val="00781F25"/>
    <w:rsid w:val="007838A7"/>
    <w:rsid w:val="00785D5D"/>
    <w:rsid w:val="007860D3"/>
    <w:rsid w:val="00791364"/>
    <w:rsid w:val="00791E9F"/>
    <w:rsid w:val="007959ED"/>
    <w:rsid w:val="007A0399"/>
    <w:rsid w:val="007A189F"/>
    <w:rsid w:val="007A1C28"/>
    <w:rsid w:val="007A5C53"/>
    <w:rsid w:val="007A7321"/>
    <w:rsid w:val="007B086A"/>
    <w:rsid w:val="007B241A"/>
    <w:rsid w:val="007B3EF7"/>
    <w:rsid w:val="007B4274"/>
    <w:rsid w:val="007B57C6"/>
    <w:rsid w:val="007C3D6D"/>
    <w:rsid w:val="007C43BB"/>
    <w:rsid w:val="007C43EE"/>
    <w:rsid w:val="007C47D4"/>
    <w:rsid w:val="007C4F09"/>
    <w:rsid w:val="007C6001"/>
    <w:rsid w:val="007D0754"/>
    <w:rsid w:val="007D1D77"/>
    <w:rsid w:val="007D2174"/>
    <w:rsid w:val="007D7F79"/>
    <w:rsid w:val="007E0950"/>
    <w:rsid w:val="007E3438"/>
    <w:rsid w:val="007E453C"/>
    <w:rsid w:val="007E4781"/>
    <w:rsid w:val="007E4E48"/>
    <w:rsid w:val="007E5847"/>
    <w:rsid w:val="007E585B"/>
    <w:rsid w:val="007E5BEE"/>
    <w:rsid w:val="007E6802"/>
    <w:rsid w:val="007F3DBA"/>
    <w:rsid w:val="007F3EBE"/>
    <w:rsid w:val="007F716A"/>
    <w:rsid w:val="008000DF"/>
    <w:rsid w:val="008001A7"/>
    <w:rsid w:val="00802FE7"/>
    <w:rsid w:val="00810492"/>
    <w:rsid w:val="008131B1"/>
    <w:rsid w:val="0081349E"/>
    <w:rsid w:val="00814DC7"/>
    <w:rsid w:val="00814F79"/>
    <w:rsid w:val="008262DA"/>
    <w:rsid w:val="00827EA9"/>
    <w:rsid w:val="00830790"/>
    <w:rsid w:val="0083081F"/>
    <w:rsid w:val="00830EC9"/>
    <w:rsid w:val="0083125C"/>
    <w:rsid w:val="00831ACF"/>
    <w:rsid w:val="00834D2B"/>
    <w:rsid w:val="008369B6"/>
    <w:rsid w:val="00840B94"/>
    <w:rsid w:val="0084281C"/>
    <w:rsid w:val="008460F1"/>
    <w:rsid w:val="0085109D"/>
    <w:rsid w:val="00851DF1"/>
    <w:rsid w:val="00852B0F"/>
    <w:rsid w:val="0085361C"/>
    <w:rsid w:val="00854224"/>
    <w:rsid w:val="0085648F"/>
    <w:rsid w:val="00856807"/>
    <w:rsid w:val="00856852"/>
    <w:rsid w:val="008573D8"/>
    <w:rsid w:val="00860172"/>
    <w:rsid w:val="008609AD"/>
    <w:rsid w:val="008610F4"/>
    <w:rsid w:val="008613FE"/>
    <w:rsid w:val="00861AE0"/>
    <w:rsid w:val="00863284"/>
    <w:rsid w:val="00864633"/>
    <w:rsid w:val="0086541F"/>
    <w:rsid w:val="00865FB7"/>
    <w:rsid w:val="008725A8"/>
    <w:rsid w:val="00875DD7"/>
    <w:rsid w:val="00880070"/>
    <w:rsid w:val="008801E6"/>
    <w:rsid w:val="008839F1"/>
    <w:rsid w:val="00885521"/>
    <w:rsid w:val="008870FE"/>
    <w:rsid w:val="00892FA6"/>
    <w:rsid w:val="00893571"/>
    <w:rsid w:val="00893E63"/>
    <w:rsid w:val="00894258"/>
    <w:rsid w:val="0089432D"/>
    <w:rsid w:val="00894609"/>
    <w:rsid w:val="00896228"/>
    <w:rsid w:val="008A0EF6"/>
    <w:rsid w:val="008A12C1"/>
    <w:rsid w:val="008A3F5A"/>
    <w:rsid w:val="008A51BF"/>
    <w:rsid w:val="008A559A"/>
    <w:rsid w:val="008A5865"/>
    <w:rsid w:val="008A65E3"/>
    <w:rsid w:val="008A76C7"/>
    <w:rsid w:val="008B1F54"/>
    <w:rsid w:val="008B2CB1"/>
    <w:rsid w:val="008B2CED"/>
    <w:rsid w:val="008B424B"/>
    <w:rsid w:val="008C0073"/>
    <w:rsid w:val="008C2F59"/>
    <w:rsid w:val="008C3043"/>
    <w:rsid w:val="008C4ED2"/>
    <w:rsid w:val="008C5531"/>
    <w:rsid w:val="008C7D0A"/>
    <w:rsid w:val="008D0E16"/>
    <w:rsid w:val="008D1EC3"/>
    <w:rsid w:val="008D48E5"/>
    <w:rsid w:val="008D4B15"/>
    <w:rsid w:val="008D4E72"/>
    <w:rsid w:val="008D782B"/>
    <w:rsid w:val="008E223F"/>
    <w:rsid w:val="008E4FF7"/>
    <w:rsid w:val="008F1753"/>
    <w:rsid w:val="009000E0"/>
    <w:rsid w:val="00900CDB"/>
    <w:rsid w:val="00911945"/>
    <w:rsid w:val="00913CFB"/>
    <w:rsid w:val="0092087A"/>
    <w:rsid w:val="00921DB2"/>
    <w:rsid w:val="009224E2"/>
    <w:rsid w:val="00924B96"/>
    <w:rsid w:val="00924E9B"/>
    <w:rsid w:val="00927024"/>
    <w:rsid w:val="00930B66"/>
    <w:rsid w:val="0093307A"/>
    <w:rsid w:val="00933675"/>
    <w:rsid w:val="009414F7"/>
    <w:rsid w:val="00942517"/>
    <w:rsid w:val="00942E56"/>
    <w:rsid w:val="00944237"/>
    <w:rsid w:val="0094481C"/>
    <w:rsid w:val="00944D83"/>
    <w:rsid w:val="00951061"/>
    <w:rsid w:val="00952A5B"/>
    <w:rsid w:val="00954117"/>
    <w:rsid w:val="00954CA7"/>
    <w:rsid w:val="0096084A"/>
    <w:rsid w:val="00962987"/>
    <w:rsid w:val="00964383"/>
    <w:rsid w:val="00966546"/>
    <w:rsid w:val="00966A36"/>
    <w:rsid w:val="009674F0"/>
    <w:rsid w:val="0096771F"/>
    <w:rsid w:val="009677F0"/>
    <w:rsid w:val="00967E03"/>
    <w:rsid w:val="009751D6"/>
    <w:rsid w:val="00982239"/>
    <w:rsid w:val="00982DD3"/>
    <w:rsid w:val="00983372"/>
    <w:rsid w:val="00984A78"/>
    <w:rsid w:val="009850A2"/>
    <w:rsid w:val="009852E3"/>
    <w:rsid w:val="009852FC"/>
    <w:rsid w:val="00985BFA"/>
    <w:rsid w:val="009910F9"/>
    <w:rsid w:val="00991805"/>
    <w:rsid w:val="00991C03"/>
    <w:rsid w:val="0099209B"/>
    <w:rsid w:val="00992928"/>
    <w:rsid w:val="009930DF"/>
    <w:rsid w:val="00993D23"/>
    <w:rsid w:val="00995E13"/>
    <w:rsid w:val="0099678D"/>
    <w:rsid w:val="009A0B44"/>
    <w:rsid w:val="009A0B4D"/>
    <w:rsid w:val="009A1295"/>
    <w:rsid w:val="009A12BB"/>
    <w:rsid w:val="009A1C3D"/>
    <w:rsid w:val="009A5A11"/>
    <w:rsid w:val="009A5C2C"/>
    <w:rsid w:val="009A64FA"/>
    <w:rsid w:val="009A74A4"/>
    <w:rsid w:val="009A7D08"/>
    <w:rsid w:val="009B0ACC"/>
    <w:rsid w:val="009B4B63"/>
    <w:rsid w:val="009B5625"/>
    <w:rsid w:val="009C0D5D"/>
    <w:rsid w:val="009C2DDD"/>
    <w:rsid w:val="009C2F50"/>
    <w:rsid w:val="009C317C"/>
    <w:rsid w:val="009C3294"/>
    <w:rsid w:val="009C5D80"/>
    <w:rsid w:val="009D0178"/>
    <w:rsid w:val="009D0749"/>
    <w:rsid w:val="009D1491"/>
    <w:rsid w:val="009D22FE"/>
    <w:rsid w:val="009D292B"/>
    <w:rsid w:val="009D3675"/>
    <w:rsid w:val="009D3744"/>
    <w:rsid w:val="009D4A6E"/>
    <w:rsid w:val="009D4AF4"/>
    <w:rsid w:val="009D56F2"/>
    <w:rsid w:val="009D6981"/>
    <w:rsid w:val="009E2DA3"/>
    <w:rsid w:val="009E2F66"/>
    <w:rsid w:val="009E3440"/>
    <w:rsid w:val="009E4759"/>
    <w:rsid w:val="009E6138"/>
    <w:rsid w:val="009E6688"/>
    <w:rsid w:val="009F0AE0"/>
    <w:rsid w:val="009F0FF0"/>
    <w:rsid w:val="009F2A4A"/>
    <w:rsid w:val="009F2C40"/>
    <w:rsid w:val="009F3ABE"/>
    <w:rsid w:val="009F4364"/>
    <w:rsid w:val="009F44CA"/>
    <w:rsid w:val="00A0112C"/>
    <w:rsid w:val="00A027F3"/>
    <w:rsid w:val="00A046E1"/>
    <w:rsid w:val="00A06DEC"/>
    <w:rsid w:val="00A07ADD"/>
    <w:rsid w:val="00A1173B"/>
    <w:rsid w:val="00A17EBD"/>
    <w:rsid w:val="00A2003E"/>
    <w:rsid w:val="00A20F85"/>
    <w:rsid w:val="00A2193C"/>
    <w:rsid w:val="00A21B02"/>
    <w:rsid w:val="00A24F0D"/>
    <w:rsid w:val="00A2651A"/>
    <w:rsid w:val="00A26823"/>
    <w:rsid w:val="00A268D4"/>
    <w:rsid w:val="00A26D7B"/>
    <w:rsid w:val="00A2703D"/>
    <w:rsid w:val="00A272A0"/>
    <w:rsid w:val="00A3013F"/>
    <w:rsid w:val="00A37F11"/>
    <w:rsid w:val="00A40713"/>
    <w:rsid w:val="00A41E88"/>
    <w:rsid w:val="00A439F5"/>
    <w:rsid w:val="00A46ADA"/>
    <w:rsid w:val="00A46BB0"/>
    <w:rsid w:val="00A47473"/>
    <w:rsid w:val="00A50AB0"/>
    <w:rsid w:val="00A51298"/>
    <w:rsid w:val="00A52B01"/>
    <w:rsid w:val="00A619F9"/>
    <w:rsid w:val="00A63116"/>
    <w:rsid w:val="00A632CA"/>
    <w:rsid w:val="00A71648"/>
    <w:rsid w:val="00A71C60"/>
    <w:rsid w:val="00A71D12"/>
    <w:rsid w:val="00A744BA"/>
    <w:rsid w:val="00A77453"/>
    <w:rsid w:val="00A80039"/>
    <w:rsid w:val="00A86BB9"/>
    <w:rsid w:val="00A9188B"/>
    <w:rsid w:val="00A91B92"/>
    <w:rsid w:val="00A950DD"/>
    <w:rsid w:val="00AA06A8"/>
    <w:rsid w:val="00AA353C"/>
    <w:rsid w:val="00AA53D5"/>
    <w:rsid w:val="00AA7506"/>
    <w:rsid w:val="00AB19E2"/>
    <w:rsid w:val="00AB4173"/>
    <w:rsid w:val="00AB454B"/>
    <w:rsid w:val="00AB4965"/>
    <w:rsid w:val="00AC432A"/>
    <w:rsid w:val="00AC6C89"/>
    <w:rsid w:val="00AD070A"/>
    <w:rsid w:val="00AD4804"/>
    <w:rsid w:val="00AD67FF"/>
    <w:rsid w:val="00AE037D"/>
    <w:rsid w:val="00AE1D90"/>
    <w:rsid w:val="00AE3CC2"/>
    <w:rsid w:val="00AE53CC"/>
    <w:rsid w:val="00AE692A"/>
    <w:rsid w:val="00AF02F8"/>
    <w:rsid w:val="00AF7281"/>
    <w:rsid w:val="00AF78CB"/>
    <w:rsid w:val="00B01DA2"/>
    <w:rsid w:val="00B117AC"/>
    <w:rsid w:val="00B1339B"/>
    <w:rsid w:val="00B13938"/>
    <w:rsid w:val="00B1405B"/>
    <w:rsid w:val="00B14273"/>
    <w:rsid w:val="00B15E91"/>
    <w:rsid w:val="00B17ECA"/>
    <w:rsid w:val="00B20669"/>
    <w:rsid w:val="00B21342"/>
    <w:rsid w:val="00B23631"/>
    <w:rsid w:val="00B236C2"/>
    <w:rsid w:val="00B31D30"/>
    <w:rsid w:val="00B329BC"/>
    <w:rsid w:val="00B3543F"/>
    <w:rsid w:val="00B36AFF"/>
    <w:rsid w:val="00B4279B"/>
    <w:rsid w:val="00B44939"/>
    <w:rsid w:val="00B450F2"/>
    <w:rsid w:val="00B4671C"/>
    <w:rsid w:val="00B475B3"/>
    <w:rsid w:val="00B50E8C"/>
    <w:rsid w:val="00B51E15"/>
    <w:rsid w:val="00B5210C"/>
    <w:rsid w:val="00B53669"/>
    <w:rsid w:val="00B55F76"/>
    <w:rsid w:val="00B56F5C"/>
    <w:rsid w:val="00B56F9A"/>
    <w:rsid w:val="00B60460"/>
    <w:rsid w:val="00B60B07"/>
    <w:rsid w:val="00B61D72"/>
    <w:rsid w:val="00B6214B"/>
    <w:rsid w:val="00B62534"/>
    <w:rsid w:val="00B6326F"/>
    <w:rsid w:val="00B63504"/>
    <w:rsid w:val="00B63970"/>
    <w:rsid w:val="00B6510C"/>
    <w:rsid w:val="00B65B40"/>
    <w:rsid w:val="00B67BAE"/>
    <w:rsid w:val="00B72E7E"/>
    <w:rsid w:val="00B75300"/>
    <w:rsid w:val="00B8285B"/>
    <w:rsid w:val="00B84AE0"/>
    <w:rsid w:val="00B90EA3"/>
    <w:rsid w:val="00B9145A"/>
    <w:rsid w:val="00B944DA"/>
    <w:rsid w:val="00B9540A"/>
    <w:rsid w:val="00B97F8A"/>
    <w:rsid w:val="00BA06BF"/>
    <w:rsid w:val="00BA5B68"/>
    <w:rsid w:val="00BA6B11"/>
    <w:rsid w:val="00BA6BA8"/>
    <w:rsid w:val="00BA75A6"/>
    <w:rsid w:val="00BB2FBF"/>
    <w:rsid w:val="00BC1E58"/>
    <w:rsid w:val="00BC2A50"/>
    <w:rsid w:val="00BC7161"/>
    <w:rsid w:val="00BC73B6"/>
    <w:rsid w:val="00BD0209"/>
    <w:rsid w:val="00BD1EE9"/>
    <w:rsid w:val="00BD2005"/>
    <w:rsid w:val="00BD28FA"/>
    <w:rsid w:val="00BD3151"/>
    <w:rsid w:val="00BD43AE"/>
    <w:rsid w:val="00BD4A92"/>
    <w:rsid w:val="00BD66B7"/>
    <w:rsid w:val="00BD76C4"/>
    <w:rsid w:val="00BD7AE1"/>
    <w:rsid w:val="00BD7B80"/>
    <w:rsid w:val="00BE00CE"/>
    <w:rsid w:val="00BE073D"/>
    <w:rsid w:val="00BE1F7F"/>
    <w:rsid w:val="00BE3549"/>
    <w:rsid w:val="00BE4E27"/>
    <w:rsid w:val="00BE596B"/>
    <w:rsid w:val="00BE762E"/>
    <w:rsid w:val="00C0055A"/>
    <w:rsid w:val="00C05B3F"/>
    <w:rsid w:val="00C06F29"/>
    <w:rsid w:val="00C101D4"/>
    <w:rsid w:val="00C108C7"/>
    <w:rsid w:val="00C12863"/>
    <w:rsid w:val="00C20504"/>
    <w:rsid w:val="00C21E8E"/>
    <w:rsid w:val="00C22028"/>
    <w:rsid w:val="00C22BA2"/>
    <w:rsid w:val="00C233FC"/>
    <w:rsid w:val="00C23CEC"/>
    <w:rsid w:val="00C23F42"/>
    <w:rsid w:val="00C25F28"/>
    <w:rsid w:val="00C27E70"/>
    <w:rsid w:val="00C312B6"/>
    <w:rsid w:val="00C31B7F"/>
    <w:rsid w:val="00C32177"/>
    <w:rsid w:val="00C3498C"/>
    <w:rsid w:val="00C35599"/>
    <w:rsid w:val="00C358EE"/>
    <w:rsid w:val="00C4045D"/>
    <w:rsid w:val="00C427C3"/>
    <w:rsid w:val="00C42C92"/>
    <w:rsid w:val="00C47D4E"/>
    <w:rsid w:val="00C5031B"/>
    <w:rsid w:val="00C505EA"/>
    <w:rsid w:val="00C50612"/>
    <w:rsid w:val="00C50CE3"/>
    <w:rsid w:val="00C51542"/>
    <w:rsid w:val="00C549B7"/>
    <w:rsid w:val="00C57DBB"/>
    <w:rsid w:val="00C60AD0"/>
    <w:rsid w:val="00C62820"/>
    <w:rsid w:val="00C63532"/>
    <w:rsid w:val="00C64AA7"/>
    <w:rsid w:val="00C65138"/>
    <w:rsid w:val="00C6714B"/>
    <w:rsid w:val="00C67B4C"/>
    <w:rsid w:val="00C70AFE"/>
    <w:rsid w:val="00C72946"/>
    <w:rsid w:val="00C736D6"/>
    <w:rsid w:val="00C83834"/>
    <w:rsid w:val="00C83E2C"/>
    <w:rsid w:val="00C90254"/>
    <w:rsid w:val="00C97455"/>
    <w:rsid w:val="00C97DB8"/>
    <w:rsid w:val="00CA08F2"/>
    <w:rsid w:val="00CA4E00"/>
    <w:rsid w:val="00CB0CE0"/>
    <w:rsid w:val="00CB458F"/>
    <w:rsid w:val="00CB508F"/>
    <w:rsid w:val="00CB6361"/>
    <w:rsid w:val="00CB67D3"/>
    <w:rsid w:val="00CB7C18"/>
    <w:rsid w:val="00CC1C9F"/>
    <w:rsid w:val="00CC3014"/>
    <w:rsid w:val="00CC5E55"/>
    <w:rsid w:val="00CC7C5E"/>
    <w:rsid w:val="00CD01EF"/>
    <w:rsid w:val="00CD0379"/>
    <w:rsid w:val="00CD1367"/>
    <w:rsid w:val="00CD2A5D"/>
    <w:rsid w:val="00CD4879"/>
    <w:rsid w:val="00CD4C1B"/>
    <w:rsid w:val="00CD5B6B"/>
    <w:rsid w:val="00CE05F9"/>
    <w:rsid w:val="00CE2DA5"/>
    <w:rsid w:val="00CE3890"/>
    <w:rsid w:val="00CE41E4"/>
    <w:rsid w:val="00CE76F7"/>
    <w:rsid w:val="00CE78CD"/>
    <w:rsid w:val="00CF1858"/>
    <w:rsid w:val="00CF7F2C"/>
    <w:rsid w:val="00D023CA"/>
    <w:rsid w:val="00D04F06"/>
    <w:rsid w:val="00D05BA6"/>
    <w:rsid w:val="00D072BE"/>
    <w:rsid w:val="00D108A1"/>
    <w:rsid w:val="00D12124"/>
    <w:rsid w:val="00D1326B"/>
    <w:rsid w:val="00D132B8"/>
    <w:rsid w:val="00D15BC5"/>
    <w:rsid w:val="00D17609"/>
    <w:rsid w:val="00D26B39"/>
    <w:rsid w:val="00D26B9B"/>
    <w:rsid w:val="00D30381"/>
    <w:rsid w:val="00D31586"/>
    <w:rsid w:val="00D32B4A"/>
    <w:rsid w:val="00D3325E"/>
    <w:rsid w:val="00D34726"/>
    <w:rsid w:val="00D34B7E"/>
    <w:rsid w:val="00D37CB6"/>
    <w:rsid w:val="00D37D70"/>
    <w:rsid w:val="00D42E10"/>
    <w:rsid w:val="00D459E4"/>
    <w:rsid w:val="00D45DB2"/>
    <w:rsid w:val="00D467D9"/>
    <w:rsid w:val="00D47E68"/>
    <w:rsid w:val="00D5188F"/>
    <w:rsid w:val="00D5246B"/>
    <w:rsid w:val="00D53129"/>
    <w:rsid w:val="00D6000C"/>
    <w:rsid w:val="00D6101C"/>
    <w:rsid w:val="00D61A8F"/>
    <w:rsid w:val="00D62014"/>
    <w:rsid w:val="00D63260"/>
    <w:rsid w:val="00D641D9"/>
    <w:rsid w:val="00D659DC"/>
    <w:rsid w:val="00D660BB"/>
    <w:rsid w:val="00D66120"/>
    <w:rsid w:val="00D70A8A"/>
    <w:rsid w:val="00D70F14"/>
    <w:rsid w:val="00D751B9"/>
    <w:rsid w:val="00D76FD6"/>
    <w:rsid w:val="00D77D8C"/>
    <w:rsid w:val="00D81B8E"/>
    <w:rsid w:val="00D82DE8"/>
    <w:rsid w:val="00D83534"/>
    <w:rsid w:val="00D8414F"/>
    <w:rsid w:val="00D85F17"/>
    <w:rsid w:val="00D86AA8"/>
    <w:rsid w:val="00D87173"/>
    <w:rsid w:val="00D87AE4"/>
    <w:rsid w:val="00D900BB"/>
    <w:rsid w:val="00D91C5C"/>
    <w:rsid w:val="00D91D7E"/>
    <w:rsid w:val="00D93ED4"/>
    <w:rsid w:val="00D94169"/>
    <w:rsid w:val="00D94AD8"/>
    <w:rsid w:val="00D96DA9"/>
    <w:rsid w:val="00D974C1"/>
    <w:rsid w:val="00DA0457"/>
    <w:rsid w:val="00DA0549"/>
    <w:rsid w:val="00DA519F"/>
    <w:rsid w:val="00DA740A"/>
    <w:rsid w:val="00DB04E3"/>
    <w:rsid w:val="00DB214A"/>
    <w:rsid w:val="00DB5B40"/>
    <w:rsid w:val="00DB5D09"/>
    <w:rsid w:val="00DB6D89"/>
    <w:rsid w:val="00DB7AE5"/>
    <w:rsid w:val="00DC102A"/>
    <w:rsid w:val="00DC7342"/>
    <w:rsid w:val="00DD1438"/>
    <w:rsid w:val="00DD4881"/>
    <w:rsid w:val="00DD57AB"/>
    <w:rsid w:val="00DD57BC"/>
    <w:rsid w:val="00DD65CC"/>
    <w:rsid w:val="00DD6772"/>
    <w:rsid w:val="00DD7583"/>
    <w:rsid w:val="00DD7DEA"/>
    <w:rsid w:val="00DE1A2A"/>
    <w:rsid w:val="00DE1BCF"/>
    <w:rsid w:val="00DE6996"/>
    <w:rsid w:val="00DE7170"/>
    <w:rsid w:val="00DE7A89"/>
    <w:rsid w:val="00DF204A"/>
    <w:rsid w:val="00DF2F2D"/>
    <w:rsid w:val="00DF35EE"/>
    <w:rsid w:val="00DF3BDA"/>
    <w:rsid w:val="00DF47BD"/>
    <w:rsid w:val="00DF503F"/>
    <w:rsid w:val="00DF5110"/>
    <w:rsid w:val="00DF51CC"/>
    <w:rsid w:val="00E04F63"/>
    <w:rsid w:val="00E05DB5"/>
    <w:rsid w:val="00E06A3A"/>
    <w:rsid w:val="00E11754"/>
    <w:rsid w:val="00E11DE2"/>
    <w:rsid w:val="00E129FE"/>
    <w:rsid w:val="00E12FD8"/>
    <w:rsid w:val="00E15CEF"/>
    <w:rsid w:val="00E1744A"/>
    <w:rsid w:val="00E20C88"/>
    <w:rsid w:val="00E21C99"/>
    <w:rsid w:val="00E23F60"/>
    <w:rsid w:val="00E259CE"/>
    <w:rsid w:val="00E25E20"/>
    <w:rsid w:val="00E26DBC"/>
    <w:rsid w:val="00E30BBD"/>
    <w:rsid w:val="00E31EB9"/>
    <w:rsid w:val="00E3213F"/>
    <w:rsid w:val="00E32A65"/>
    <w:rsid w:val="00E33545"/>
    <w:rsid w:val="00E34B7A"/>
    <w:rsid w:val="00E37C7F"/>
    <w:rsid w:val="00E40C9B"/>
    <w:rsid w:val="00E415F2"/>
    <w:rsid w:val="00E4326A"/>
    <w:rsid w:val="00E450CE"/>
    <w:rsid w:val="00E45A5D"/>
    <w:rsid w:val="00E47C27"/>
    <w:rsid w:val="00E5046A"/>
    <w:rsid w:val="00E523C1"/>
    <w:rsid w:val="00E56076"/>
    <w:rsid w:val="00E6278C"/>
    <w:rsid w:val="00E66A22"/>
    <w:rsid w:val="00E6770E"/>
    <w:rsid w:val="00E701FA"/>
    <w:rsid w:val="00E70BF9"/>
    <w:rsid w:val="00E72098"/>
    <w:rsid w:val="00E7249F"/>
    <w:rsid w:val="00E72AD7"/>
    <w:rsid w:val="00E75722"/>
    <w:rsid w:val="00E75868"/>
    <w:rsid w:val="00E75A61"/>
    <w:rsid w:val="00E8075A"/>
    <w:rsid w:val="00E817C7"/>
    <w:rsid w:val="00E83402"/>
    <w:rsid w:val="00E856B6"/>
    <w:rsid w:val="00E862F9"/>
    <w:rsid w:val="00E945F5"/>
    <w:rsid w:val="00E956D5"/>
    <w:rsid w:val="00E97780"/>
    <w:rsid w:val="00E979DF"/>
    <w:rsid w:val="00EA0779"/>
    <w:rsid w:val="00EA42EE"/>
    <w:rsid w:val="00EA5122"/>
    <w:rsid w:val="00EA6562"/>
    <w:rsid w:val="00EA6606"/>
    <w:rsid w:val="00EA7BB2"/>
    <w:rsid w:val="00EB01DB"/>
    <w:rsid w:val="00EB195D"/>
    <w:rsid w:val="00EB2057"/>
    <w:rsid w:val="00EB3125"/>
    <w:rsid w:val="00EB3EF8"/>
    <w:rsid w:val="00EB4A24"/>
    <w:rsid w:val="00EB5A25"/>
    <w:rsid w:val="00EC0C51"/>
    <w:rsid w:val="00EC0CD1"/>
    <w:rsid w:val="00EC49DE"/>
    <w:rsid w:val="00EC4AAF"/>
    <w:rsid w:val="00EC519C"/>
    <w:rsid w:val="00EC6C3A"/>
    <w:rsid w:val="00EC73B8"/>
    <w:rsid w:val="00ED3EAD"/>
    <w:rsid w:val="00ED6BC0"/>
    <w:rsid w:val="00EE3C09"/>
    <w:rsid w:val="00EE4917"/>
    <w:rsid w:val="00EE5DE5"/>
    <w:rsid w:val="00EE5F1A"/>
    <w:rsid w:val="00EF1BB6"/>
    <w:rsid w:val="00EF2A22"/>
    <w:rsid w:val="00EF58DD"/>
    <w:rsid w:val="00EF7B91"/>
    <w:rsid w:val="00EF7CC0"/>
    <w:rsid w:val="00F00C95"/>
    <w:rsid w:val="00F02EAB"/>
    <w:rsid w:val="00F03231"/>
    <w:rsid w:val="00F04136"/>
    <w:rsid w:val="00F1106C"/>
    <w:rsid w:val="00F12089"/>
    <w:rsid w:val="00F13004"/>
    <w:rsid w:val="00F133B9"/>
    <w:rsid w:val="00F13D4D"/>
    <w:rsid w:val="00F14310"/>
    <w:rsid w:val="00F161E5"/>
    <w:rsid w:val="00F162B5"/>
    <w:rsid w:val="00F16AEE"/>
    <w:rsid w:val="00F24545"/>
    <w:rsid w:val="00F254CF"/>
    <w:rsid w:val="00F32FDB"/>
    <w:rsid w:val="00F34B45"/>
    <w:rsid w:val="00F36ADD"/>
    <w:rsid w:val="00F37EFE"/>
    <w:rsid w:val="00F405B1"/>
    <w:rsid w:val="00F40FF4"/>
    <w:rsid w:val="00F42A1C"/>
    <w:rsid w:val="00F44BA0"/>
    <w:rsid w:val="00F45B69"/>
    <w:rsid w:val="00F46905"/>
    <w:rsid w:val="00F47AEC"/>
    <w:rsid w:val="00F504D0"/>
    <w:rsid w:val="00F50BCC"/>
    <w:rsid w:val="00F51FC7"/>
    <w:rsid w:val="00F54AC6"/>
    <w:rsid w:val="00F56030"/>
    <w:rsid w:val="00F606A4"/>
    <w:rsid w:val="00F6102E"/>
    <w:rsid w:val="00F61EAA"/>
    <w:rsid w:val="00F62471"/>
    <w:rsid w:val="00F62637"/>
    <w:rsid w:val="00F63512"/>
    <w:rsid w:val="00F70FD2"/>
    <w:rsid w:val="00F71C73"/>
    <w:rsid w:val="00F7597D"/>
    <w:rsid w:val="00F76F46"/>
    <w:rsid w:val="00F772D6"/>
    <w:rsid w:val="00F80859"/>
    <w:rsid w:val="00F84464"/>
    <w:rsid w:val="00F8691E"/>
    <w:rsid w:val="00F87247"/>
    <w:rsid w:val="00F94453"/>
    <w:rsid w:val="00F94496"/>
    <w:rsid w:val="00F96E59"/>
    <w:rsid w:val="00FA1F6C"/>
    <w:rsid w:val="00FA5777"/>
    <w:rsid w:val="00FA7BBD"/>
    <w:rsid w:val="00FB02A1"/>
    <w:rsid w:val="00FB0FA1"/>
    <w:rsid w:val="00FB21A2"/>
    <w:rsid w:val="00FB2EB7"/>
    <w:rsid w:val="00FB2FA4"/>
    <w:rsid w:val="00FB6596"/>
    <w:rsid w:val="00FB6E36"/>
    <w:rsid w:val="00FB76FD"/>
    <w:rsid w:val="00FC3B9D"/>
    <w:rsid w:val="00FC3F81"/>
    <w:rsid w:val="00FC4114"/>
    <w:rsid w:val="00FC619F"/>
    <w:rsid w:val="00FD03FB"/>
    <w:rsid w:val="00FD0A02"/>
    <w:rsid w:val="00FD40D6"/>
    <w:rsid w:val="00FD476C"/>
    <w:rsid w:val="00FD4D91"/>
    <w:rsid w:val="00FD54AE"/>
    <w:rsid w:val="00FD61C1"/>
    <w:rsid w:val="00FE0652"/>
    <w:rsid w:val="00FE359B"/>
    <w:rsid w:val="00FE3ACC"/>
    <w:rsid w:val="00FE496F"/>
    <w:rsid w:val="00FE50C5"/>
    <w:rsid w:val="00FE6F3D"/>
    <w:rsid w:val="00FE6F46"/>
    <w:rsid w:val="00FF1263"/>
    <w:rsid w:val="00FF3564"/>
    <w:rsid w:val="00FF6887"/>
    <w:rsid w:val="00FF75E1"/>
    <w:rsid w:val="00FF7BEE"/>
    <w:rsid w:val="00FF7C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12A74CB8"/>
  <w15:chartTrackingRefBased/>
  <w15:docId w15:val="{A1FAA6C2-3438-2543-B048-4D3BCF3CF7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ko-KR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64A4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64A4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64A4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64A4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64A4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64A4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64A4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64A4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64A4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64A4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64A4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64A4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64A4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64A4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64A4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64A4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64A4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64A4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64A4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64A4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64A40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64A4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64A40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64A4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64A4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64A4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64A4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64A4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64A40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764A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8730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2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4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524</Words>
  <Characters>2227</Characters>
  <Application>Microsoft Office Word</Application>
  <DocSecurity>0</DocSecurity>
  <Lines>1113</Lines>
  <Paragraphs>392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Chulwoo Park</dc:creator>
  <cp:keywords/>
  <dc:description/>
  <cp:lastModifiedBy>Chulwoo Park</cp:lastModifiedBy>
  <cp:revision>6</cp:revision>
  <dcterms:created xsi:type="dcterms:W3CDTF">2024-11-22T14:06:00Z</dcterms:created>
  <dcterms:modified xsi:type="dcterms:W3CDTF">2024-11-22T14:21:00Z</dcterms:modified>
</cp:coreProperties>
</file>